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BE126D" w14:textId="77777777" w:rsidR="000D5772" w:rsidRPr="007510B0" w:rsidRDefault="000D5772" w:rsidP="000D5772">
      <w:pPr>
        <w:widowControl w:val="0"/>
        <w:autoSpaceDE w:val="0"/>
        <w:autoSpaceDN w:val="0"/>
        <w:spacing w:after="0" w:line="240" w:lineRule="auto"/>
        <w:jc w:val="cente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МІНІСТЕРСТВО ОСВІТИ І НАУКИ УКРАЇНИ</w:t>
      </w:r>
    </w:p>
    <w:p w14:paraId="26D5B4B8" w14:textId="77777777" w:rsidR="000D5772" w:rsidRPr="007510B0" w:rsidRDefault="000D5772" w:rsidP="000D5772">
      <w:pPr>
        <w:widowControl w:val="0"/>
        <w:autoSpaceDE w:val="0"/>
        <w:autoSpaceDN w:val="0"/>
        <w:spacing w:after="0" w:line="240" w:lineRule="auto"/>
        <w:jc w:val="cente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КИЇВСЬКИЙ НАЦІОНАЛЬНИЙ УНІВЕРСИТЕТ ТЕХНОЛОГІЙ ТА ДИЗАЙНУ</w:t>
      </w:r>
    </w:p>
    <w:p w14:paraId="6F82B781" w14:textId="77777777" w:rsidR="000D5772" w:rsidRPr="007510B0" w:rsidRDefault="000D5772" w:rsidP="000D5772">
      <w:pPr>
        <w:widowControl w:val="0"/>
        <w:autoSpaceDE w:val="0"/>
        <w:autoSpaceDN w:val="0"/>
        <w:spacing w:after="0" w:line="240" w:lineRule="auto"/>
        <w:jc w:val="cente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 xml:space="preserve">ФАКУЛЬТЕТ УПРАВЛІННЯ ТА БІЗНЕС-ДИЗАЙНУ </w:t>
      </w:r>
    </w:p>
    <w:p w14:paraId="04C6C6B4" w14:textId="22EC54F6" w:rsidR="000D5772" w:rsidRPr="007510B0" w:rsidRDefault="000D5772" w:rsidP="000D5772">
      <w:pPr>
        <w:widowControl w:val="0"/>
        <w:autoSpaceDE w:val="0"/>
        <w:autoSpaceDN w:val="0"/>
        <w:spacing w:after="0" w:line="240" w:lineRule="auto"/>
        <w:jc w:val="cente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 xml:space="preserve">Кафедра </w:t>
      </w:r>
      <w:r w:rsidR="00DB5FC1" w:rsidRPr="007510B0">
        <w:rPr>
          <w:rFonts w:ascii="Times New Roman" w:eastAsia="Times New Roman" w:hAnsi="Times New Roman" w:cs="Times New Roman"/>
          <w:sz w:val="28"/>
          <w:szCs w:val="28"/>
        </w:rPr>
        <w:t>менеджменту та адміністрування</w:t>
      </w:r>
    </w:p>
    <w:p w14:paraId="58C19E29" w14:textId="77777777" w:rsidR="000D5772" w:rsidRPr="007510B0" w:rsidRDefault="000D5772" w:rsidP="000D5772">
      <w:pPr>
        <w:widowControl w:val="0"/>
        <w:autoSpaceDE w:val="0"/>
        <w:autoSpaceDN w:val="0"/>
        <w:spacing w:after="0" w:line="360" w:lineRule="auto"/>
        <w:rPr>
          <w:rFonts w:ascii="Times New Roman" w:eastAsia="Times New Roman" w:hAnsi="Times New Roman" w:cs="Times New Roman"/>
          <w:sz w:val="28"/>
          <w:szCs w:val="28"/>
        </w:rPr>
      </w:pPr>
    </w:p>
    <w:p w14:paraId="16DD82A2" w14:textId="77777777" w:rsidR="000D5772" w:rsidRPr="007510B0" w:rsidRDefault="000D5772" w:rsidP="000D5772">
      <w:pPr>
        <w:widowControl w:val="0"/>
        <w:autoSpaceDE w:val="0"/>
        <w:autoSpaceDN w:val="0"/>
        <w:spacing w:after="0" w:line="360" w:lineRule="auto"/>
        <w:rPr>
          <w:rFonts w:ascii="Times New Roman" w:eastAsia="Times New Roman" w:hAnsi="Times New Roman" w:cs="Times New Roman"/>
          <w:sz w:val="28"/>
          <w:szCs w:val="28"/>
        </w:rPr>
      </w:pPr>
    </w:p>
    <w:p w14:paraId="4AE93E5E" w14:textId="77777777" w:rsidR="000D5772" w:rsidRPr="007510B0" w:rsidRDefault="000D5772" w:rsidP="000D5772">
      <w:pPr>
        <w:widowControl w:val="0"/>
        <w:autoSpaceDE w:val="0"/>
        <w:autoSpaceDN w:val="0"/>
        <w:spacing w:after="0" w:line="360" w:lineRule="auto"/>
        <w:rPr>
          <w:rFonts w:ascii="Times New Roman" w:eastAsia="Times New Roman" w:hAnsi="Times New Roman" w:cs="Times New Roman"/>
          <w:sz w:val="28"/>
          <w:szCs w:val="28"/>
        </w:rPr>
      </w:pPr>
    </w:p>
    <w:p w14:paraId="710A7ADB" w14:textId="77777777" w:rsidR="000D5772" w:rsidRPr="007510B0" w:rsidRDefault="000D5772" w:rsidP="000D5772">
      <w:pPr>
        <w:widowControl w:val="0"/>
        <w:autoSpaceDE w:val="0"/>
        <w:autoSpaceDN w:val="0"/>
        <w:spacing w:after="0" w:line="360" w:lineRule="auto"/>
        <w:rPr>
          <w:rFonts w:ascii="Times New Roman" w:eastAsia="Times New Roman" w:hAnsi="Times New Roman" w:cs="Times New Roman"/>
          <w:sz w:val="28"/>
          <w:szCs w:val="28"/>
        </w:rPr>
      </w:pPr>
    </w:p>
    <w:p w14:paraId="3A18142D" w14:textId="77777777" w:rsidR="000D5772" w:rsidRPr="007510B0" w:rsidRDefault="000D5772" w:rsidP="000D5772">
      <w:pPr>
        <w:jc w:val="center"/>
        <w:rPr>
          <w:rFonts w:ascii="Times New Roman" w:hAnsi="Times New Roman" w:cs="Times New Roman"/>
          <w:sz w:val="28"/>
          <w:szCs w:val="28"/>
        </w:rPr>
      </w:pPr>
      <w:r w:rsidRPr="007510B0">
        <w:rPr>
          <w:rFonts w:ascii="Times New Roman" w:hAnsi="Times New Roman" w:cs="Times New Roman"/>
          <w:sz w:val="28"/>
          <w:szCs w:val="28"/>
        </w:rPr>
        <w:t>КВАЛІФІКАЦІЙНА РОБОТА</w:t>
      </w:r>
    </w:p>
    <w:p w14:paraId="48CADC7C" w14:textId="77777777" w:rsidR="000D5772" w:rsidRPr="007510B0" w:rsidRDefault="000D5772" w:rsidP="000D5772">
      <w:pPr>
        <w:widowControl w:val="0"/>
        <w:tabs>
          <w:tab w:val="left" w:pos="9548"/>
        </w:tabs>
        <w:autoSpaceDE w:val="0"/>
        <w:autoSpaceDN w:val="0"/>
        <w:spacing w:after="0" w:line="360" w:lineRule="auto"/>
        <w:jc w:val="cente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на</w:t>
      </w:r>
      <w:r w:rsidRPr="007510B0">
        <w:rPr>
          <w:rFonts w:ascii="Times New Roman" w:eastAsia="Times New Roman" w:hAnsi="Times New Roman" w:cs="Times New Roman"/>
          <w:spacing w:val="-2"/>
          <w:sz w:val="28"/>
          <w:szCs w:val="28"/>
        </w:rPr>
        <w:t xml:space="preserve"> </w:t>
      </w:r>
      <w:r w:rsidRPr="007510B0">
        <w:rPr>
          <w:rFonts w:ascii="Times New Roman" w:eastAsia="Times New Roman" w:hAnsi="Times New Roman" w:cs="Times New Roman"/>
          <w:spacing w:val="-4"/>
          <w:sz w:val="28"/>
          <w:szCs w:val="28"/>
        </w:rPr>
        <w:t>тему</w:t>
      </w:r>
      <w:r w:rsidRPr="007510B0">
        <w:rPr>
          <w:rFonts w:ascii="Times New Roman" w:eastAsia="Times New Roman" w:hAnsi="Times New Roman" w:cs="Times New Roman"/>
          <w:sz w:val="28"/>
          <w:szCs w:val="28"/>
        </w:rPr>
        <w:t>:</w:t>
      </w:r>
    </w:p>
    <w:p w14:paraId="29796E98" w14:textId="77777777" w:rsidR="000D5772" w:rsidRPr="007510B0" w:rsidRDefault="000D5772" w:rsidP="000D5772">
      <w:pPr>
        <w:widowControl w:val="0"/>
        <w:tabs>
          <w:tab w:val="left" w:pos="9548"/>
        </w:tabs>
        <w:autoSpaceDE w:val="0"/>
        <w:autoSpaceDN w:val="0"/>
        <w:spacing w:after="0" w:line="360" w:lineRule="auto"/>
        <w:jc w:val="center"/>
        <w:rPr>
          <w:rFonts w:ascii="Times New Roman" w:eastAsia="Times New Roman" w:hAnsi="Times New Roman" w:cs="Times New Roman"/>
          <w:sz w:val="28"/>
          <w:szCs w:val="28"/>
        </w:rPr>
      </w:pPr>
    </w:p>
    <w:p w14:paraId="06EA495A" w14:textId="77C4A21A" w:rsidR="000D5772" w:rsidRPr="007510B0" w:rsidRDefault="000D5772" w:rsidP="004D1646">
      <w:pPr>
        <w:widowControl w:val="0"/>
        <w:tabs>
          <w:tab w:val="left" w:pos="9548"/>
        </w:tabs>
        <w:autoSpaceDE w:val="0"/>
        <w:autoSpaceDN w:val="0"/>
        <w:spacing w:after="0" w:line="360" w:lineRule="auto"/>
        <w:jc w:val="cente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w:t>
      </w:r>
      <w:r w:rsidR="004D1646" w:rsidRPr="007510B0">
        <w:rPr>
          <w:rFonts w:ascii="Times New Roman" w:eastAsia="Times New Roman" w:hAnsi="Times New Roman" w:cs="Times New Roman"/>
          <w:sz w:val="28"/>
          <w:szCs w:val="28"/>
        </w:rPr>
        <w:t>Стилі управління та їх вплив на співробітників та компанію</w:t>
      </w:r>
      <w:r w:rsidRPr="007510B0">
        <w:rPr>
          <w:rFonts w:ascii="Times New Roman" w:eastAsia="Times New Roman" w:hAnsi="Times New Roman" w:cs="Times New Roman"/>
          <w:sz w:val="28"/>
          <w:szCs w:val="28"/>
        </w:rPr>
        <w:t>»</w:t>
      </w:r>
    </w:p>
    <w:p w14:paraId="650CBF5C" w14:textId="77777777" w:rsidR="000D5772" w:rsidRPr="007510B0" w:rsidRDefault="000D5772" w:rsidP="000D5772">
      <w:pPr>
        <w:widowControl w:val="0"/>
        <w:autoSpaceDE w:val="0"/>
        <w:autoSpaceDN w:val="0"/>
        <w:spacing w:after="0" w:line="360" w:lineRule="auto"/>
        <w:rPr>
          <w:rFonts w:ascii="Times New Roman" w:eastAsia="Times New Roman" w:hAnsi="Times New Roman" w:cs="Times New Roman"/>
          <w:sz w:val="28"/>
          <w:szCs w:val="28"/>
        </w:rPr>
      </w:pPr>
    </w:p>
    <w:p w14:paraId="35161912" w14:textId="77777777" w:rsidR="000D5772" w:rsidRPr="007510B0" w:rsidRDefault="000D5772" w:rsidP="000D5772">
      <w:pPr>
        <w:widowControl w:val="0"/>
        <w:autoSpaceDE w:val="0"/>
        <w:autoSpaceDN w:val="0"/>
        <w:spacing w:after="0" w:line="360" w:lineRule="auto"/>
        <w:rPr>
          <w:rFonts w:ascii="Times New Roman" w:eastAsia="Times New Roman" w:hAnsi="Times New Roman" w:cs="Times New Roman"/>
          <w:sz w:val="28"/>
          <w:szCs w:val="28"/>
        </w:rPr>
      </w:pPr>
    </w:p>
    <w:p w14:paraId="2BCC898D" w14:textId="6CD59744" w:rsidR="000D5772" w:rsidRPr="007510B0" w:rsidRDefault="000D5772" w:rsidP="00933644">
      <w:pPr>
        <w:spacing w:after="0" w:line="276" w:lineRule="auto"/>
        <w:ind w:left="4678"/>
        <w:rPr>
          <w:rFonts w:ascii="Times New Roman" w:hAnsi="Times New Roman" w:cs="Times New Roman"/>
          <w:sz w:val="28"/>
          <w:szCs w:val="28"/>
        </w:rPr>
      </w:pPr>
      <w:r w:rsidRPr="007510B0">
        <w:rPr>
          <w:rFonts w:ascii="Times New Roman" w:hAnsi="Times New Roman" w:cs="Times New Roman"/>
          <w:sz w:val="28"/>
          <w:szCs w:val="28"/>
        </w:rPr>
        <w:t>Викона</w:t>
      </w:r>
      <w:r w:rsidR="004D1646" w:rsidRPr="007510B0">
        <w:rPr>
          <w:rFonts w:ascii="Times New Roman" w:hAnsi="Times New Roman" w:cs="Times New Roman"/>
          <w:sz w:val="28"/>
          <w:szCs w:val="28"/>
        </w:rPr>
        <w:t>в</w:t>
      </w:r>
      <w:r w:rsidRPr="007510B0">
        <w:rPr>
          <w:rFonts w:ascii="Times New Roman" w:hAnsi="Times New Roman" w:cs="Times New Roman"/>
          <w:sz w:val="28"/>
          <w:szCs w:val="28"/>
        </w:rPr>
        <w:t>:</w:t>
      </w:r>
    </w:p>
    <w:p w14:paraId="60C5C109" w14:textId="143ADF04" w:rsidR="000D5772" w:rsidRPr="007510B0" w:rsidRDefault="000D5772" w:rsidP="00933644">
      <w:pPr>
        <w:spacing w:after="0" w:line="276" w:lineRule="auto"/>
        <w:ind w:left="4678"/>
        <w:rPr>
          <w:rFonts w:ascii="Times New Roman" w:hAnsi="Times New Roman" w:cs="Times New Roman"/>
          <w:sz w:val="28"/>
          <w:szCs w:val="28"/>
        </w:rPr>
      </w:pPr>
      <w:r w:rsidRPr="007510B0">
        <w:rPr>
          <w:rFonts w:ascii="Times New Roman" w:hAnsi="Times New Roman" w:cs="Times New Roman"/>
          <w:sz w:val="28"/>
          <w:szCs w:val="28"/>
        </w:rPr>
        <w:t xml:space="preserve">Студент групи </w:t>
      </w:r>
      <w:proofErr w:type="spellStart"/>
      <w:r w:rsidRPr="007510B0">
        <w:rPr>
          <w:rFonts w:ascii="Times New Roman" w:hAnsi="Times New Roman" w:cs="Times New Roman"/>
          <w:sz w:val="28"/>
          <w:szCs w:val="28"/>
        </w:rPr>
        <w:t>Мг</w:t>
      </w:r>
      <w:r w:rsidR="00DB5FC1" w:rsidRPr="007510B0">
        <w:rPr>
          <w:rFonts w:ascii="Times New Roman" w:hAnsi="Times New Roman" w:cs="Times New Roman"/>
          <w:sz w:val="28"/>
          <w:szCs w:val="28"/>
        </w:rPr>
        <w:t>БА</w:t>
      </w:r>
      <w:proofErr w:type="spellEnd"/>
      <w:r w:rsidR="00DB5FC1" w:rsidRPr="007510B0">
        <w:rPr>
          <w:rFonts w:ascii="Times New Roman" w:hAnsi="Times New Roman" w:cs="Times New Roman"/>
          <w:sz w:val="28"/>
          <w:szCs w:val="28"/>
        </w:rPr>
        <w:t xml:space="preserve"> 1</w:t>
      </w:r>
      <w:r w:rsidRPr="007510B0">
        <w:rPr>
          <w:rFonts w:ascii="Times New Roman" w:hAnsi="Times New Roman" w:cs="Times New Roman"/>
          <w:sz w:val="28"/>
          <w:szCs w:val="28"/>
        </w:rPr>
        <w:t>-23</w:t>
      </w:r>
    </w:p>
    <w:p w14:paraId="1D8B55CE" w14:textId="7167D8A1" w:rsidR="000D5772" w:rsidRPr="007510B0" w:rsidRDefault="000D5772" w:rsidP="00933644">
      <w:pPr>
        <w:spacing w:after="0" w:line="276" w:lineRule="auto"/>
        <w:ind w:left="4678"/>
        <w:rPr>
          <w:rFonts w:ascii="Times New Roman" w:hAnsi="Times New Roman" w:cs="Times New Roman"/>
          <w:sz w:val="28"/>
          <w:szCs w:val="28"/>
        </w:rPr>
      </w:pPr>
      <w:r w:rsidRPr="007510B0">
        <w:rPr>
          <w:rFonts w:ascii="Times New Roman" w:hAnsi="Times New Roman" w:cs="Times New Roman"/>
          <w:sz w:val="28"/>
          <w:szCs w:val="28"/>
        </w:rPr>
        <w:t>Спеціальності 07</w:t>
      </w:r>
      <w:r w:rsidR="00DB5FC1" w:rsidRPr="007510B0">
        <w:rPr>
          <w:rFonts w:ascii="Times New Roman" w:hAnsi="Times New Roman" w:cs="Times New Roman"/>
          <w:sz w:val="28"/>
          <w:szCs w:val="28"/>
        </w:rPr>
        <w:t>3</w:t>
      </w:r>
      <w:r w:rsidRPr="007510B0">
        <w:rPr>
          <w:rFonts w:ascii="Times New Roman" w:hAnsi="Times New Roman" w:cs="Times New Roman"/>
          <w:sz w:val="28"/>
          <w:szCs w:val="28"/>
        </w:rPr>
        <w:t xml:space="preserve"> «</w:t>
      </w:r>
      <w:r w:rsidR="00DB5FC1" w:rsidRPr="007510B0">
        <w:rPr>
          <w:rFonts w:ascii="Times New Roman" w:hAnsi="Times New Roman" w:cs="Times New Roman"/>
          <w:sz w:val="28"/>
          <w:szCs w:val="28"/>
        </w:rPr>
        <w:t>Менеджмент</w:t>
      </w:r>
      <w:r w:rsidRPr="007510B0">
        <w:rPr>
          <w:rFonts w:ascii="Times New Roman" w:hAnsi="Times New Roman" w:cs="Times New Roman"/>
          <w:sz w:val="28"/>
          <w:szCs w:val="28"/>
        </w:rPr>
        <w:t>»</w:t>
      </w:r>
    </w:p>
    <w:p w14:paraId="05678A05" w14:textId="591429EC" w:rsidR="000D5772" w:rsidRPr="007510B0" w:rsidRDefault="00DB5FC1" w:rsidP="00933644">
      <w:pPr>
        <w:spacing w:after="0" w:line="276" w:lineRule="auto"/>
        <w:ind w:left="4678"/>
        <w:rPr>
          <w:rFonts w:ascii="Times New Roman" w:hAnsi="Times New Roman" w:cs="Times New Roman"/>
          <w:sz w:val="28"/>
          <w:szCs w:val="28"/>
        </w:rPr>
      </w:pPr>
      <w:proofErr w:type="spellStart"/>
      <w:r w:rsidRPr="007510B0">
        <w:rPr>
          <w:rFonts w:ascii="Times New Roman" w:hAnsi="Times New Roman" w:cs="Times New Roman"/>
          <w:sz w:val="28"/>
          <w:szCs w:val="28"/>
        </w:rPr>
        <w:t>Озерський</w:t>
      </w:r>
      <w:proofErr w:type="spellEnd"/>
      <w:r w:rsidR="000D5772" w:rsidRPr="007510B0">
        <w:rPr>
          <w:rFonts w:ascii="Times New Roman" w:hAnsi="Times New Roman" w:cs="Times New Roman"/>
          <w:sz w:val="28"/>
          <w:szCs w:val="28"/>
        </w:rPr>
        <w:t xml:space="preserve"> </w:t>
      </w:r>
      <w:r w:rsidRPr="007510B0">
        <w:rPr>
          <w:rFonts w:ascii="Times New Roman" w:hAnsi="Times New Roman" w:cs="Times New Roman"/>
          <w:sz w:val="28"/>
          <w:szCs w:val="28"/>
        </w:rPr>
        <w:t>О</w:t>
      </w:r>
      <w:r w:rsidR="000D5772" w:rsidRPr="007510B0">
        <w:rPr>
          <w:rFonts w:ascii="Times New Roman" w:hAnsi="Times New Roman" w:cs="Times New Roman"/>
          <w:sz w:val="28"/>
          <w:szCs w:val="28"/>
        </w:rPr>
        <w:t>.</w:t>
      </w:r>
      <w:r w:rsidRPr="007510B0">
        <w:rPr>
          <w:rFonts w:ascii="Times New Roman" w:hAnsi="Times New Roman" w:cs="Times New Roman"/>
          <w:sz w:val="28"/>
          <w:szCs w:val="28"/>
        </w:rPr>
        <w:t>С</w:t>
      </w:r>
      <w:r w:rsidR="000D5772" w:rsidRPr="007510B0">
        <w:rPr>
          <w:rFonts w:ascii="Times New Roman" w:hAnsi="Times New Roman" w:cs="Times New Roman"/>
          <w:sz w:val="28"/>
          <w:szCs w:val="28"/>
        </w:rPr>
        <w:t xml:space="preserve">. </w:t>
      </w:r>
    </w:p>
    <w:p w14:paraId="70268E8C" w14:textId="77777777" w:rsidR="000D5772" w:rsidRPr="007510B0" w:rsidRDefault="000D5772" w:rsidP="00933644">
      <w:pPr>
        <w:spacing w:after="0" w:line="276" w:lineRule="auto"/>
        <w:ind w:left="4678"/>
        <w:rPr>
          <w:rFonts w:ascii="Times New Roman" w:hAnsi="Times New Roman" w:cs="Times New Roman"/>
          <w:sz w:val="28"/>
          <w:szCs w:val="28"/>
        </w:rPr>
      </w:pPr>
      <w:r w:rsidRPr="007510B0">
        <w:rPr>
          <w:rFonts w:ascii="Times New Roman" w:hAnsi="Times New Roman" w:cs="Times New Roman"/>
          <w:sz w:val="28"/>
          <w:szCs w:val="28"/>
        </w:rPr>
        <w:t xml:space="preserve">Керівник </w:t>
      </w:r>
    </w:p>
    <w:p w14:paraId="12377B8F" w14:textId="2D6B3E40" w:rsidR="000D5772" w:rsidRPr="007510B0" w:rsidRDefault="00DB5FC1" w:rsidP="00933644">
      <w:pPr>
        <w:spacing w:after="0" w:line="276" w:lineRule="auto"/>
        <w:ind w:left="4678"/>
        <w:rPr>
          <w:rFonts w:ascii="Times New Roman" w:hAnsi="Times New Roman" w:cs="Times New Roman"/>
          <w:sz w:val="28"/>
          <w:szCs w:val="28"/>
        </w:rPr>
      </w:pPr>
      <w:r w:rsidRPr="007510B0">
        <w:rPr>
          <w:rFonts w:ascii="Times New Roman" w:hAnsi="Times New Roman" w:cs="Times New Roman"/>
          <w:sz w:val="28"/>
          <w:szCs w:val="28"/>
        </w:rPr>
        <w:t>доктор</w:t>
      </w:r>
      <w:r w:rsidR="000D5772" w:rsidRPr="007510B0">
        <w:rPr>
          <w:rFonts w:ascii="Times New Roman" w:hAnsi="Times New Roman" w:cs="Times New Roman"/>
          <w:sz w:val="28"/>
          <w:szCs w:val="28"/>
        </w:rPr>
        <w:t xml:space="preserve"> економічних наук, </w:t>
      </w:r>
      <w:r w:rsidRPr="007510B0">
        <w:rPr>
          <w:rFonts w:ascii="Times New Roman" w:hAnsi="Times New Roman" w:cs="Times New Roman"/>
          <w:sz w:val="28"/>
          <w:szCs w:val="28"/>
        </w:rPr>
        <w:t>професор</w:t>
      </w:r>
    </w:p>
    <w:p w14:paraId="758BE999" w14:textId="54516FC4" w:rsidR="000D5772" w:rsidRPr="007510B0" w:rsidRDefault="00DB5FC1" w:rsidP="00933644">
      <w:pPr>
        <w:spacing w:after="0" w:line="276" w:lineRule="auto"/>
        <w:ind w:left="4678"/>
        <w:rPr>
          <w:rFonts w:ascii="Times New Roman" w:hAnsi="Times New Roman" w:cs="Times New Roman"/>
          <w:sz w:val="28"/>
          <w:szCs w:val="28"/>
        </w:rPr>
      </w:pPr>
      <w:proofErr w:type="spellStart"/>
      <w:r w:rsidRPr="007510B0">
        <w:rPr>
          <w:rFonts w:ascii="Times New Roman" w:hAnsi="Times New Roman" w:cs="Times New Roman"/>
          <w:sz w:val="28"/>
          <w:szCs w:val="28"/>
        </w:rPr>
        <w:t>Вартанова</w:t>
      </w:r>
      <w:proofErr w:type="spellEnd"/>
      <w:r w:rsidR="000D5772" w:rsidRPr="007510B0">
        <w:rPr>
          <w:rFonts w:ascii="Times New Roman" w:hAnsi="Times New Roman" w:cs="Times New Roman"/>
          <w:sz w:val="28"/>
          <w:szCs w:val="28"/>
        </w:rPr>
        <w:t xml:space="preserve"> </w:t>
      </w:r>
      <w:r w:rsidRPr="007510B0">
        <w:rPr>
          <w:rFonts w:ascii="Times New Roman" w:hAnsi="Times New Roman" w:cs="Times New Roman"/>
          <w:sz w:val="28"/>
          <w:szCs w:val="28"/>
        </w:rPr>
        <w:t>О</w:t>
      </w:r>
      <w:r w:rsidR="000D5772" w:rsidRPr="007510B0">
        <w:rPr>
          <w:rFonts w:ascii="Times New Roman" w:hAnsi="Times New Roman" w:cs="Times New Roman"/>
          <w:sz w:val="28"/>
          <w:szCs w:val="28"/>
        </w:rPr>
        <w:t>.</w:t>
      </w:r>
      <w:r w:rsidRPr="007510B0">
        <w:rPr>
          <w:rFonts w:ascii="Times New Roman" w:hAnsi="Times New Roman" w:cs="Times New Roman"/>
          <w:sz w:val="28"/>
          <w:szCs w:val="28"/>
        </w:rPr>
        <w:t>В</w:t>
      </w:r>
      <w:r w:rsidR="000D5772" w:rsidRPr="007510B0">
        <w:rPr>
          <w:rFonts w:ascii="Times New Roman" w:hAnsi="Times New Roman" w:cs="Times New Roman"/>
          <w:sz w:val="28"/>
          <w:szCs w:val="28"/>
        </w:rPr>
        <w:t xml:space="preserve">. </w:t>
      </w:r>
    </w:p>
    <w:p w14:paraId="138D8BD2" w14:textId="77777777" w:rsidR="000D5772" w:rsidRPr="007510B0" w:rsidRDefault="000D5772" w:rsidP="00933644">
      <w:pPr>
        <w:widowControl w:val="0"/>
        <w:tabs>
          <w:tab w:val="left" w:pos="9791"/>
        </w:tabs>
        <w:autoSpaceDE w:val="0"/>
        <w:autoSpaceDN w:val="0"/>
        <w:spacing w:after="0" w:line="276" w:lineRule="auto"/>
        <w:ind w:left="4678"/>
        <w:rPr>
          <w:rFonts w:ascii="Times New Roman" w:eastAsia="Times New Roman" w:hAnsi="Times New Roman" w:cs="Times New Roman"/>
          <w:spacing w:val="-2"/>
          <w:sz w:val="28"/>
          <w:szCs w:val="28"/>
        </w:rPr>
      </w:pPr>
      <w:r w:rsidRPr="007510B0">
        <w:rPr>
          <w:rFonts w:ascii="Times New Roman" w:eastAsia="Times New Roman" w:hAnsi="Times New Roman" w:cs="Times New Roman"/>
          <w:spacing w:val="-2"/>
          <w:sz w:val="28"/>
          <w:szCs w:val="28"/>
        </w:rPr>
        <w:t>Рецензент</w:t>
      </w:r>
    </w:p>
    <w:p w14:paraId="63B83CE8" w14:textId="5115E619" w:rsidR="00DB5FC1" w:rsidRPr="007510B0" w:rsidRDefault="00DB5FC1" w:rsidP="00933644">
      <w:pPr>
        <w:widowControl w:val="0"/>
        <w:tabs>
          <w:tab w:val="left" w:pos="9791"/>
        </w:tabs>
        <w:autoSpaceDE w:val="0"/>
        <w:autoSpaceDN w:val="0"/>
        <w:spacing w:after="0" w:line="276" w:lineRule="auto"/>
        <w:ind w:left="4678"/>
        <w:rPr>
          <w:rFonts w:ascii="Times New Roman" w:eastAsia="Times New Roman" w:hAnsi="Times New Roman" w:cs="Times New Roman"/>
          <w:spacing w:val="-2"/>
          <w:sz w:val="28"/>
          <w:szCs w:val="28"/>
        </w:rPr>
      </w:pPr>
      <w:r w:rsidRPr="007510B0">
        <w:rPr>
          <w:rFonts w:ascii="Times New Roman" w:eastAsia="Times New Roman" w:hAnsi="Times New Roman" w:cs="Times New Roman"/>
          <w:spacing w:val="-2"/>
          <w:sz w:val="28"/>
          <w:szCs w:val="28"/>
        </w:rPr>
        <w:t>__________________________________</w:t>
      </w:r>
    </w:p>
    <w:p w14:paraId="561499EA" w14:textId="71405B4F" w:rsidR="00DB5FC1" w:rsidRPr="007510B0" w:rsidRDefault="00DB5FC1" w:rsidP="00933644">
      <w:pPr>
        <w:widowControl w:val="0"/>
        <w:tabs>
          <w:tab w:val="left" w:pos="9791"/>
        </w:tabs>
        <w:autoSpaceDE w:val="0"/>
        <w:autoSpaceDN w:val="0"/>
        <w:spacing w:after="0" w:line="276" w:lineRule="auto"/>
        <w:ind w:left="4678"/>
        <w:rPr>
          <w:rFonts w:ascii="Times New Roman" w:eastAsia="Times New Roman" w:hAnsi="Times New Roman" w:cs="Times New Roman"/>
          <w:spacing w:val="-2"/>
          <w:sz w:val="28"/>
          <w:szCs w:val="28"/>
        </w:rPr>
      </w:pPr>
      <w:r w:rsidRPr="007510B0">
        <w:rPr>
          <w:rFonts w:ascii="Times New Roman" w:eastAsia="Times New Roman" w:hAnsi="Times New Roman" w:cs="Times New Roman"/>
          <w:spacing w:val="-2"/>
          <w:sz w:val="28"/>
          <w:szCs w:val="28"/>
        </w:rPr>
        <w:t>__________________________________</w:t>
      </w:r>
    </w:p>
    <w:p w14:paraId="40C266E2" w14:textId="77777777" w:rsidR="000D5772" w:rsidRPr="007510B0" w:rsidRDefault="000D5772" w:rsidP="000D5772">
      <w:pPr>
        <w:widowControl w:val="0"/>
        <w:autoSpaceDE w:val="0"/>
        <w:autoSpaceDN w:val="0"/>
        <w:spacing w:after="0" w:line="360" w:lineRule="auto"/>
        <w:rPr>
          <w:rFonts w:ascii="Times New Roman" w:eastAsia="Times New Roman" w:hAnsi="Times New Roman" w:cs="Times New Roman"/>
          <w:sz w:val="28"/>
          <w:szCs w:val="28"/>
        </w:rPr>
      </w:pPr>
    </w:p>
    <w:p w14:paraId="7CF1D586" w14:textId="77777777" w:rsidR="000D5772" w:rsidRPr="007510B0" w:rsidRDefault="000D5772" w:rsidP="000D5772">
      <w:pPr>
        <w:widowControl w:val="0"/>
        <w:autoSpaceDE w:val="0"/>
        <w:autoSpaceDN w:val="0"/>
        <w:spacing w:after="0" w:line="360" w:lineRule="auto"/>
        <w:rPr>
          <w:rFonts w:ascii="Times New Roman" w:eastAsia="Times New Roman" w:hAnsi="Times New Roman" w:cs="Times New Roman"/>
          <w:sz w:val="28"/>
          <w:szCs w:val="28"/>
        </w:rPr>
      </w:pPr>
    </w:p>
    <w:p w14:paraId="64996552" w14:textId="77777777" w:rsidR="000D5772" w:rsidRPr="007510B0" w:rsidRDefault="000D5772" w:rsidP="000D5772">
      <w:pPr>
        <w:widowControl w:val="0"/>
        <w:autoSpaceDE w:val="0"/>
        <w:autoSpaceDN w:val="0"/>
        <w:spacing w:after="0" w:line="360" w:lineRule="auto"/>
        <w:rPr>
          <w:rFonts w:ascii="Times New Roman" w:eastAsia="Times New Roman" w:hAnsi="Times New Roman" w:cs="Times New Roman"/>
          <w:sz w:val="28"/>
          <w:szCs w:val="28"/>
        </w:rPr>
      </w:pPr>
    </w:p>
    <w:p w14:paraId="75D52A7E" w14:textId="77777777" w:rsidR="00DB5FC1" w:rsidRPr="007510B0" w:rsidRDefault="00DB5FC1" w:rsidP="000D5772">
      <w:pPr>
        <w:widowControl w:val="0"/>
        <w:autoSpaceDE w:val="0"/>
        <w:autoSpaceDN w:val="0"/>
        <w:spacing w:after="0" w:line="360" w:lineRule="auto"/>
        <w:rPr>
          <w:rFonts w:ascii="Times New Roman" w:eastAsia="Times New Roman" w:hAnsi="Times New Roman" w:cs="Times New Roman"/>
          <w:sz w:val="28"/>
          <w:szCs w:val="28"/>
        </w:rPr>
      </w:pPr>
    </w:p>
    <w:p w14:paraId="67B8CBBD" w14:textId="77777777" w:rsidR="00DB5FC1" w:rsidRPr="007510B0" w:rsidRDefault="00DB5FC1" w:rsidP="000D5772">
      <w:pPr>
        <w:widowControl w:val="0"/>
        <w:autoSpaceDE w:val="0"/>
        <w:autoSpaceDN w:val="0"/>
        <w:spacing w:after="0" w:line="360" w:lineRule="auto"/>
        <w:rPr>
          <w:rFonts w:ascii="Times New Roman" w:eastAsia="Times New Roman" w:hAnsi="Times New Roman" w:cs="Times New Roman"/>
          <w:sz w:val="28"/>
          <w:szCs w:val="28"/>
        </w:rPr>
      </w:pPr>
    </w:p>
    <w:p w14:paraId="6E393E1E" w14:textId="77777777" w:rsidR="00DB5FC1" w:rsidRPr="007510B0" w:rsidRDefault="00DB5FC1" w:rsidP="000D5772">
      <w:pPr>
        <w:widowControl w:val="0"/>
        <w:autoSpaceDE w:val="0"/>
        <w:autoSpaceDN w:val="0"/>
        <w:spacing w:after="0" w:line="360" w:lineRule="auto"/>
        <w:rPr>
          <w:rFonts w:ascii="Times New Roman" w:eastAsia="Times New Roman" w:hAnsi="Times New Roman" w:cs="Times New Roman"/>
          <w:sz w:val="28"/>
          <w:szCs w:val="28"/>
        </w:rPr>
      </w:pPr>
    </w:p>
    <w:p w14:paraId="49344B39" w14:textId="77777777" w:rsidR="000D5772" w:rsidRPr="007510B0" w:rsidRDefault="000D5772" w:rsidP="000D5772">
      <w:pPr>
        <w:spacing w:after="0" w:line="360" w:lineRule="auto"/>
        <w:jc w:val="center"/>
        <w:rPr>
          <w:u w:val="single"/>
        </w:rPr>
      </w:pPr>
      <w:r w:rsidRPr="007510B0">
        <w:rPr>
          <w:rFonts w:ascii="Times New Roman" w:hAnsi="Times New Roman" w:cs="Times New Roman"/>
          <w:sz w:val="28"/>
          <w:szCs w:val="28"/>
        </w:rPr>
        <w:t>Київ</w:t>
      </w:r>
      <w:r w:rsidRPr="007510B0">
        <w:rPr>
          <w:rFonts w:ascii="Times New Roman" w:hAnsi="Times New Roman" w:cs="Times New Roman"/>
          <w:spacing w:val="67"/>
          <w:sz w:val="28"/>
          <w:szCs w:val="28"/>
        </w:rPr>
        <w:t xml:space="preserve"> </w:t>
      </w:r>
      <w:r w:rsidRPr="007510B0">
        <w:rPr>
          <w:rFonts w:ascii="Times New Roman" w:hAnsi="Times New Roman" w:cs="Times New Roman"/>
          <w:spacing w:val="-5"/>
          <w:sz w:val="28"/>
          <w:szCs w:val="28"/>
        </w:rPr>
        <w:t>20</w:t>
      </w:r>
      <w:r w:rsidRPr="007510B0">
        <w:rPr>
          <w:rFonts w:ascii="Times New Roman" w:hAnsi="Times New Roman" w:cs="Times New Roman"/>
          <w:sz w:val="28"/>
          <w:szCs w:val="28"/>
        </w:rPr>
        <w:t>24</w:t>
      </w:r>
      <w:r w:rsidRPr="007510B0">
        <w:rPr>
          <w:u w:val="single"/>
        </w:rPr>
        <w:br w:type="page"/>
      </w:r>
    </w:p>
    <w:p w14:paraId="7636B022" w14:textId="77777777" w:rsidR="000D5772" w:rsidRPr="007510B0" w:rsidRDefault="000D5772" w:rsidP="000D5772">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lastRenderedPageBreak/>
        <w:t>КИЇВСЬКИЙ</w:t>
      </w:r>
      <w:r w:rsidRPr="007510B0">
        <w:rPr>
          <w:rFonts w:ascii="Times New Roman" w:hAnsi="Times New Roman" w:cs="Times New Roman"/>
          <w:spacing w:val="-7"/>
          <w:sz w:val="28"/>
          <w:szCs w:val="28"/>
        </w:rPr>
        <w:t xml:space="preserve"> </w:t>
      </w:r>
      <w:r w:rsidRPr="007510B0">
        <w:rPr>
          <w:rFonts w:ascii="Times New Roman" w:hAnsi="Times New Roman" w:cs="Times New Roman"/>
          <w:sz w:val="28"/>
          <w:szCs w:val="28"/>
        </w:rPr>
        <w:t>НАЦІОНАЛЬНИЙ</w:t>
      </w:r>
      <w:r w:rsidRPr="007510B0">
        <w:rPr>
          <w:rFonts w:ascii="Times New Roman" w:hAnsi="Times New Roman" w:cs="Times New Roman"/>
          <w:spacing w:val="-5"/>
          <w:sz w:val="28"/>
          <w:szCs w:val="28"/>
        </w:rPr>
        <w:t xml:space="preserve"> </w:t>
      </w:r>
      <w:r w:rsidRPr="007510B0">
        <w:rPr>
          <w:rFonts w:ascii="Times New Roman" w:hAnsi="Times New Roman" w:cs="Times New Roman"/>
          <w:sz w:val="28"/>
          <w:szCs w:val="28"/>
        </w:rPr>
        <w:t>УНІВЕРСИТЕТ</w:t>
      </w:r>
      <w:r w:rsidRPr="007510B0">
        <w:rPr>
          <w:rFonts w:ascii="Times New Roman" w:hAnsi="Times New Roman" w:cs="Times New Roman"/>
          <w:spacing w:val="-3"/>
          <w:sz w:val="28"/>
          <w:szCs w:val="28"/>
        </w:rPr>
        <w:t xml:space="preserve"> </w:t>
      </w:r>
      <w:r w:rsidRPr="007510B0">
        <w:rPr>
          <w:rFonts w:ascii="Times New Roman" w:hAnsi="Times New Roman" w:cs="Times New Roman"/>
          <w:sz w:val="28"/>
          <w:szCs w:val="28"/>
        </w:rPr>
        <w:t>ТЕХНОЛОГІЙ</w:t>
      </w:r>
      <w:r w:rsidRPr="007510B0">
        <w:rPr>
          <w:rFonts w:ascii="Times New Roman" w:hAnsi="Times New Roman" w:cs="Times New Roman"/>
          <w:spacing w:val="-5"/>
          <w:sz w:val="28"/>
          <w:szCs w:val="28"/>
        </w:rPr>
        <w:t xml:space="preserve"> </w:t>
      </w:r>
      <w:r w:rsidRPr="007510B0">
        <w:rPr>
          <w:rFonts w:ascii="Times New Roman" w:hAnsi="Times New Roman" w:cs="Times New Roman"/>
          <w:sz w:val="28"/>
          <w:szCs w:val="28"/>
        </w:rPr>
        <w:t>ТА</w:t>
      </w:r>
      <w:r w:rsidRPr="007510B0">
        <w:rPr>
          <w:rFonts w:ascii="Times New Roman" w:hAnsi="Times New Roman" w:cs="Times New Roman"/>
          <w:spacing w:val="-6"/>
          <w:sz w:val="28"/>
          <w:szCs w:val="28"/>
        </w:rPr>
        <w:t xml:space="preserve"> </w:t>
      </w:r>
      <w:r w:rsidRPr="007510B0">
        <w:rPr>
          <w:rFonts w:ascii="Times New Roman" w:hAnsi="Times New Roman" w:cs="Times New Roman"/>
          <w:spacing w:val="-2"/>
          <w:sz w:val="28"/>
          <w:szCs w:val="28"/>
        </w:rPr>
        <w:t>ДИЗАЙНУ</w:t>
      </w:r>
    </w:p>
    <w:p w14:paraId="2B0FEDCE" w14:textId="18C727D6" w:rsidR="000D5772" w:rsidRPr="007510B0" w:rsidRDefault="000D5772" w:rsidP="008510C5">
      <w:pPr>
        <w:widowControl w:val="0"/>
        <w:autoSpaceDE w:val="0"/>
        <w:autoSpaceDN w:val="0"/>
        <w:spacing w:after="0" w:line="240" w:lineRule="auto"/>
        <w:jc w:val="center"/>
        <w:rPr>
          <w:rFonts w:ascii="Times New Roman" w:eastAsia="Times New Roman" w:hAnsi="Times New Roman" w:cs="Times New Roman"/>
          <w:sz w:val="28"/>
          <w:szCs w:val="28"/>
        </w:rPr>
      </w:pPr>
      <w:bookmarkStart w:id="0" w:name="Інститут,_факультет_____________________"/>
      <w:bookmarkEnd w:id="0"/>
      <w:r w:rsidRPr="007510B0">
        <w:rPr>
          <w:rFonts w:ascii="Times New Roman" w:eastAsia="Times New Roman" w:hAnsi="Times New Roman" w:cs="Times New Roman"/>
          <w:sz w:val="28"/>
          <w:szCs w:val="28"/>
        </w:rPr>
        <w:t>Факультет Управління та бізнес-дизайну</w:t>
      </w:r>
    </w:p>
    <w:p w14:paraId="1D22CF94" w14:textId="7C117071" w:rsidR="000D5772" w:rsidRPr="007510B0" w:rsidRDefault="000D5772" w:rsidP="008510C5">
      <w:pPr>
        <w:widowControl w:val="0"/>
        <w:autoSpaceDE w:val="0"/>
        <w:autoSpaceDN w:val="0"/>
        <w:spacing w:after="0" w:line="240" w:lineRule="auto"/>
        <w:jc w:val="center"/>
        <w:rPr>
          <w:rFonts w:ascii="Times New Roman" w:eastAsia="Times New Roman" w:hAnsi="Times New Roman" w:cs="Times New Roman"/>
          <w:sz w:val="28"/>
          <w:szCs w:val="28"/>
        </w:rPr>
      </w:pPr>
      <w:bookmarkStart w:id="1" w:name="Кафедра_________________________________"/>
      <w:bookmarkStart w:id="2" w:name="Спеціальність___________________________"/>
      <w:bookmarkEnd w:id="1"/>
      <w:bookmarkEnd w:id="2"/>
      <w:r w:rsidRPr="007510B0">
        <w:rPr>
          <w:rFonts w:ascii="Times New Roman" w:eastAsia="Times New Roman" w:hAnsi="Times New Roman" w:cs="Times New Roman"/>
          <w:sz w:val="28"/>
          <w:szCs w:val="28"/>
        </w:rPr>
        <w:t xml:space="preserve">Кафедра </w:t>
      </w:r>
      <w:r w:rsidR="00DB5FC1" w:rsidRPr="007510B0">
        <w:rPr>
          <w:rFonts w:ascii="Times New Roman" w:eastAsia="Times New Roman" w:hAnsi="Times New Roman" w:cs="Times New Roman"/>
          <w:sz w:val="28"/>
          <w:szCs w:val="28"/>
        </w:rPr>
        <w:t>менеджменту та адміністрування</w:t>
      </w:r>
    </w:p>
    <w:p w14:paraId="5B822F24" w14:textId="79BF2724" w:rsidR="000D5772" w:rsidRPr="007510B0" w:rsidRDefault="000D5772" w:rsidP="008510C5">
      <w:pPr>
        <w:spacing w:after="0" w:line="240" w:lineRule="auto"/>
        <w:jc w:val="center"/>
        <w:rPr>
          <w:rFonts w:ascii="Times New Roman" w:hAnsi="Times New Roman" w:cs="Times New Roman"/>
          <w:sz w:val="28"/>
          <w:szCs w:val="28"/>
        </w:rPr>
      </w:pPr>
      <w:r w:rsidRPr="007510B0">
        <w:rPr>
          <w:rFonts w:ascii="Times New Roman" w:hAnsi="Times New Roman" w:cs="Times New Roman"/>
          <w:sz w:val="28"/>
          <w:szCs w:val="28"/>
        </w:rPr>
        <w:t>Спеціальн</w:t>
      </w:r>
      <w:r w:rsidR="008510C5">
        <w:rPr>
          <w:rFonts w:ascii="Times New Roman" w:hAnsi="Times New Roman" w:cs="Times New Roman"/>
          <w:sz w:val="28"/>
          <w:szCs w:val="28"/>
        </w:rPr>
        <w:t xml:space="preserve">ість </w:t>
      </w:r>
      <w:r w:rsidRPr="007510B0">
        <w:rPr>
          <w:rFonts w:ascii="Times New Roman" w:hAnsi="Times New Roman" w:cs="Times New Roman"/>
          <w:sz w:val="28"/>
          <w:szCs w:val="28"/>
        </w:rPr>
        <w:t>07</w:t>
      </w:r>
      <w:r w:rsidR="00DB5FC1" w:rsidRPr="007510B0">
        <w:rPr>
          <w:rFonts w:ascii="Times New Roman" w:hAnsi="Times New Roman" w:cs="Times New Roman"/>
          <w:sz w:val="28"/>
          <w:szCs w:val="28"/>
        </w:rPr>
        <w:t>3</w:t>
      </w:r>
      <w:r w:rsidRPr="007510B0">
        <w:rPr>
          <w:rFonts w:ascii="Times New Roman" w:hAnsi="Times New Roman" w:cs="Times New Roman"/>
          <w:sz w:val="28"/>
          <w:szCs w:val="28"/>
        </w:rPr>
        <w:t xml:space="preserve"> «</w:t>
      </w:r>
      <w:r w:rsidR="00DB5FC1" w:rsidRPr="007510B0">
        <w:rPr>
          <w:rFonts w:ascii="Times New Roman" w:hAnsi="Times New Roman" w:cs="Times New Roman"/>
          <w:sz w:val="28"/>
          <w:szCs w:val="28"/>
        </w:rPr>
        <w:t>Менеджмент</w:t>
      </w:r>
      <w:r w:rsidRPr="007510B0">
        <w:rPr>
          <w:rFonts w:ascii="Times New Roman" w:hAnsi="Times New Roman" w:cs="Times New Roman"/>
          <w:sz w:val="28"/>
          <w:szCs w:val="28"/>
        </w:rPr>
        <w:t>»</w:t>
      </w:r>
    </w:p>
    <w:p w14:paraId="2C5751C5" w14:textId="77777777" w:rsidR="000D5772" w:rsidRPr="007510B0" w:rsidRDefault="000D5772" w:rsidP="008510C5">
      <w:pPr>
        <w:widowControl w:val="0"/>
        <w:autoSpaceDE w:val="0"/>
        <w:autoSpaceDN w:val="0"/>
        <w:spacing w:after="0" w:line="360" w:lineRule="auto"/>
        <w:jc w:val="center"/>
        <w:rPr>
          <w:rFonts w:ascii="Times New Roman" w:eastAsia="Times New Roman" w:hAnsi="Times New Roman" w:cs="Times New Roman"/>
          <w:sz w:val="28"/>
          <w:szCs w:val="28"/>
        </w:rPr>
      </w:pPr>
    </w:p>
    <w:p w14:paraId="2CE8B64E" w14:textId="77777777" w:rsidR="000D5772" w:rsidRPr="007510B0" w:rsidRDefault="000D5772" w:rsidP="000D5772">
      <w:pPr>
        <w:widowControl w:val="0"/>
        <w:autoSpaceDE w:val="0"/>
        <w:autoSpaceDN w:val="0"/>
        <w:spacing w:after="0" w:line="360" w:lineRule="auto"/>
        <w:rPr>
          <w:rFonts w:ascii="Times New Roman" w:eastAsia="Times New Roman" w:hAnsi="Times New Roman" w:cs="Times New Roman"/>
          <w:sz w:val="28"/>
          <w:szCs w:val="28"/>
        </w:rPr>
      </w:pPr>
    </w:p>
    <w:p w14:paraId="76A6899A" w14:textId="77777777" w:rsidR="000D5772" w:rsidRPr="007510B0" w:rsidRDefault="000D5772" w:rsidP="000D5772">
      <w:pPr>
        <w:spacing w:after="0" w:line="360" w:lineRule="auto"/>
        <w:jc w:val="right"/>
        <w:rPr>
          <w:rFonts w:ascii="Times New Roman" w:hAnsi="Times New Roman" w:cs="Times New Roman"/>
          <w:b/>
          <w:sz w:val="28"/>
          <w:szCs w:val="28"/>
        </w:rPr>
      </w:pPr>
      <w:r w:rsidRPr="007510B0">
        <w:rPr>
          <w:rFonts w:ascii="Times New Roman" w:hAnsi="Times New Roman" w:cs="Times New Roman"/>
          <w:b/>
          <w:spacing w:val="-2"/>
          <w:sz w:val="28"/>
          <w:szCs w:val="28"/>
        </w:rPr>
        <w:t>ЗАТВЕРДЖУЮ</w:t>
      </w:r>
    </w:p>
    <w:p w14:paraId="6DF9CCC8" w14:textId="77777777" w:rsidR="000D5772" w:rsidRPr="007510B0" w:rsidRDefault="000D5772" w:rsidP="000D5772">
      <w:pPr>
        <w:tabs>
          <w:tab w:val="left" w:pos="4696"/>
        </w:tabs>
        <w:spacing w:after="0" w:line="360" w:lineRule="auto"/>
        <w:jc w:val="right"/>
        <w:rPr>
          <w:rFonts w:ascii="Times New Roman" w:hAnsi="Times New Roman" w:cs="Times New Roman"/>
          <w:b/>
          <w:sz w:val="28"/>
          <w:szCs w:val="28"/>
        </w:rPr>
      </w:pPr>
      <w:r w:rsidRPr="007510B0">
        <w:rPr>
          <w:rFonts w:ascii="Times New Roman" w:hAnsi="Times New Roman" w:cs="Times New Roman"/>
          <w:b/>
          <w:sz w:val="28"/>
          <w:szCs w:val="28"/>
        </w:rPr>
        <w:t>Завідувач кафедри ________________</w:t>
      </w:r>
    </w:p>
    <w:p w14:paraId="23320DF8" w14:textId="77777777" w:rsidR="000D5772" w:rsidRPr="007510B0" w:rsidRDefault="000D5772" w:rsidP="000D5772">
      <w:pPr>
        <w:tabs>
          <w:tab w:val="left" w:pos="4696"/>
        </w:tabs>
        <w:spacing w:after="0" w:line="360" w:lineRule="auto"/>
        <w:jc w:val="right"/>
        <w:rPr>
          <w:rFonts w:ascii="Times New Roman" w:hAnsi="Times New Roman" w:cs="Times New Roman"/>
          <w:sz w:val="28"/>
          <w:szCs w:val="28"/>
        </w:rPr>
      </w:pPr>
      <w:r w:rsidRPr="007510B0">
        <w:rPr>
          <w:rFonts w:ascii="Times New Roman" w:hAnsi="Times New Roman" w:cs="Times New Roman"/>
          <w:b/>
          <w:sz w:val="28"/>
          <w:szCs w:val="28"/>
        </w:rPr>
        <w:t>__________________________________</w:t>
      </w:r>
    </w:p>
    <w:p w14:paraId="524E9991" w14:textId="77777777" w:rsidR="000D5772" w:rsidRPr="007510B0" w:rsidRDefault="000D5772" w:rsidP="000D5772">
      <w:pPr>
        <w:tabs>
          <w:tab w:val="left" w:pos="6780"/>
          <w:tab w:val="left" w:pos="9222"/>
          <w:tab w:val="left" w:pos="10061"/>
        </w:tabs>
        <w:spacing w:after="0" w:line="360" w:lineRule="auto"/>
        <w:jc w:val="right"/>
        <w:rPr>
          <w:rFonts w:ascii="Times New Roman" w:hAnsi="Times New Roman" w:cs="Times New Roman"/>
          <w:sz w:val="28"/>
          <w:szCs w:val="28"/>
        </w:rPr>
      </w:pPr>
      <w:r w:rsidRPr="007510B0">
        <w:rPr>
          <w:rFonts w:ascii="Times New Roman" w:hAnsi="Times New Roman" w:cs="Times New Roman"/>
          <w:spacing w:val="-5"/>
          <w:sz w:val="28"/>
          <w:szCs w:val="28"/>
        </w:rPr>
        <w:t>__________________________20___</w:t>
      </w:r>
      <w:r w:rsidRPr="007510B0">
        <w:rPr>
          <w:rFonts w:ascii="Times New Roman" w:hAnsi="Times New Roman" w:cs="Times New Roman"/>
          <w:spacing w:val="-4"/>
          <w:sz w:val="28"/>
          <w:szCs w:val="28"/>
        </w:rPr>
        <w:t>року</w:t>
      </w:r>
    </w:p>
    <w:p w14:paraId="2C662B8A" w14:textId="77777777" w:rsidR="000D5772" w:rsidRPr="007510B0" w:rsidRDefault="000D5772" w:rsidP="000D5772">
      <w:pPr>
        <w:widowControl w:val="0"/>
        <w:autoSpaceDE w:val="0"/>
        <w:autoSpaceDN w:val="0"/>
        <w:spacing w:after="0" w:line="360" w:lineRule="auto"/>
        <w:rPr>
          <w:rFonts w:ascii="Times New Roman" w:eastAsia="Times New Roman" w:hAnsi="Times New Roman" w:cs="Times New Roman"/>
          <w:sz w:val="28"/>
          <w:szCs w:val="28"/>
        </w:rPr>
      </w:pPr>
    </w:p>
    <w:p w14:paraId="66A11B22" w14:textId="77777777" w:rsidR="000D5772" w:rsidRPr="007510B0" w:rsidRDefault="000D5772" w:rsidP="000D5772">
      <w:pPr>
        <w:jc w:val="center"/>
        <w:rPr>
          <w:rFonts w:ascii="Times New Roman" w:hAnsi="Times New Roman" w:cs="Times New Roman"/>
          <w:sz w:val="28"/>
          <w:szCs w:val="28"/>
        </w:rPr>
      </w:pPr>
      <w:r w:rsidRPr="007510B0">
        <w:rPr>
          <w:rFonts w:ascii="Times New Roman" w:hAnsi="Times New Roman" w:cs="Times New Roman"/>
          <w:sz w:val="28"/>
          <w:szCs w:val="28"/>
        </w:rPr>
        <w:t>З</w:t>
      </w:r>
      <w:r w:rsidRPr="007510B0">
        <w:rPr>
          <w:rFonts w:ascii="Times New Roman" w:hAnsi="Times New Roman" w:cs="Times New Roman"/>
          <w:spacing w:val="79"/>
          <w:sz w:val="28"/>
          <w:szCs w:val="28"/>
        </w:rPr>
        <w:t xml:space="preserve"> </w:t>
      </w:r>
      <w:r w:rsidRPr="007510B0">
        <w:rPr>
          <w:rFonts w:ascii="Times New Roman" w:hAnsi="Times New Roman" w:cs="Times New Roman"/>
          <w:sz w:val="28"/>
          <w:szCs w:val="28"/>
        </w:rPr>
        <w:t>А</w:t>
      </w:r>
      <w:r w:rsidRPr="007510B0">
        <w:rPr>
          <w:rFonts w:ascii="Times New Roman" w:hAnsi="Times New Roman" w:cs="Times New Roman"/>
          <w:spacing w:val="80"/>
          <w:sz w:val="28"/>
          <w:szCs w:val="28"/>
        </w:rPr>
        <w:t xml:space="preserve"> </w:t>
      </w:r>
      <w:r w:rsidRPr="007510B0">
        <w:rPr>
          <w:rFonts w:ascii="Times New Roman" w:hAnsi="Times New Roman" w:cs="Times New Roman"/>
          <w:sz w:val="28"/>
          <w:szCs w:val="28"/>
        </w:rPr>
        <w:t>В</w:t>
      </w:r>
      <w:r w:rsidRPr="007510B0">
        <w:rPr>
          <w:rFonts w:ascii="Times New Roman" w:hAnsi="Times New Roman" w:cs="Times New Roman"/>
          <w:spacing w:val="80"/>
          <w:sz w:val="28"/>
          <w:szCs w:val="28"/>
        </w:rPr>
        <w:t xml:space="preserve"> </w:t>
      </w:r>
      <w:r w:rsidRPr="007510B0">
        <w:rPr>
          <w:rFonts w:ascii="Times New Roman" w:hAnsi="Times New Roman" w:cs="Times New Roman"/>
          <w:sz w:val="28"/>
          <w:szCs w:val="28"/>
        </w:rPr>
        <w:t>Д</w:t>
      </w:r>
      <w:r w:rsidRPr="007510B0">
        <w:rPr>
          <w:rFonts w:ascii="Times New Roman" w:hAnsi="Times New Roman" w:cs="Times New Roman"/>
          <w:spacing w:val="79"/>
          <w:sz w:val="28"/>
          <w:szCs w:val="28"/>
        </w:rPr>
        <w:t xml:space="preserve"> </w:t>
      </w:r>
      <w:r w:rsidRPr="007510B0">
        <w:rPr>
          <w:rFonts w:ascii="Times New Roman" w:hAnsi="Times New Roman" w:cs="Times New Roman"/>
          <w:sz w:val="28"/>
          <w:szCs w:val="28"/>
        </w:rPr>
        <w:t>А</w:t>
      </w:r>
      <w:r w:rsidRPr="007510B0">
        <w:rPr>
          <w:rFonts w:ascii="Times New Roman" w:hAnsi="Times New Roman" w:cs="Times New Roman"/>
          <w:spacing w:val="78"/>
          <w:sz w:val="28"/>
          <w:szCs w:val="28"/>
        </w:rPr>
        <w:t xml:space="preserve"> </w:t>
      </w:r>
      <w:r w:rsidRPr="007510B0">
        <w:rPr>
          <w:rFonts w:ascii="Times New Roman" w:hAnsi="Times New Roman" w:cs="Times New Roman"/>
          <w:sz w:val="28"/>
          <w:szCs w:val="28"/>
        </w:rPr>
        <w:t>Н</w:t>
      </w:r>
      <w:r w:rsidRPr="007510B0">
        <w:rPr>
          <w:rFonts w:ascii="Times New Roman" w:hAnsi="Times New Roman" w:cs="Times New Roman"/>
          <w:spacing w:val="80"/>
          <w:sz w:val="28"/>
          <w:szCs w:val="28"/>
        </w:rPr>
        <w:t xml:space="preserve"> </w:t>
      </w:r>
      <w:proofErr w:type="spellStart"/>
      <w:r w:rsidRPr="007510B0">
        <w:rPr>
          <w:rFonts w:ascii="Times New Roman" w:hAnsi="Times New Roman" w:cs="Times New Roman"/>
          <w:sz w:val="28"/>
          <w:szCs w:val="28"/>
        </w:rPr>
        <w:t>Н</w:t>
      </w:r>
      <w:proofErr w:type="spellEnd"/>
      <w:r w:rsidRPr="007510B0">
        <w:rPr>
          <w:rFonts w:ascii="Times New Roman" w:hAnsi="Times New Roman" w:cs="Times New Roman"/>
          <w:spacing w:val="79"/>
          <w:sz w:val="28"/>
          <w:szCs w:val="28"/>
        </w:rPr>
        <w:t xml:space="preserve"> </w:t>
      </w:r>
      <w:r w:rsidRPr="007510B0">
        <w:rPr>
          <w:rFonts w:ascii="Times New Roman" w:hAnsi="Times New Roman" w:cs="Times New Roman"/>
          <w:spacing w:val="-10"/>
          <w:sz w:val="28"/>
          <w:szCs w:val="28"/>
        </w:rPr>
        <w:t>Я</w:t>
      </w:r>
    </w:p>
    <w:p w14:paraId="4D9AC490" w14:textId="77777777" w:rsidR="000D5772" w:rsidRPr="007510B0" w:rsidRDefault="000D5772" w:rsidP="000D5772">
      <w:pPr>
        <w:spacing w:after="0" w:line="360" w:lineRule="auto"/>
        <w:jc w:val="center"/>
        <w:rPr>
          <w:rFonts w:ascii="Times New Roman" w:hAnsi="Times New Roman" w:cs="Times New Roman"/>
          <w:bCs/>
          <w:spacing w:val="-2"/>
          <w:sz w:val="28"/>
          <w:szCs w:val="28"/>
        </w:rPr>
      </w:pPr>
      <w:r w:rsidRPr="007510B0">
        <w:rPr>
          <w:rFonts w:ascii="Times New Roman" w:hAnsi="Times New Roman" w:cs="Times New Roman"/>
          <w:bCs/>
          <w:sz w:val="28"/>
          <w:szCs w:val="28"/>
        </w:rPr>
        <w:t>НА</w:t>
      </w:r>
      <w:r w:rsidRPr="007510B0">
        <w:rPr>
          <w:rFonts w:ascii="Times New Roman" w:hAnsi="Times New Roman" w:cs="Times New Roman"/>
          <w:bCs/>
          <w:spacing w:val="-6"/>
          <w:sz w:val="28"/>
          <w:szCs w:val="28"/>
        </w:rPr>
        <w:t xml:space="preserve"> </w:t>
      </w:r>
      <w:r w:rsidRPr="007510B0">
        <w:rPr>
          <w:rFonts w:ascii="Times New Roman" w:hAnsi="Times New Roman" w:cs="Times New Roman"/>
          <w:bCs/>
          <w:sz w:val="28"/>
          <w:szCs w:val="28"/>
        </w:rPr>
        <w:t xml:space="preserve">РОБОТУ </w:t>
      </w:r>
      <w:r w:rsidRPr="007510B0">
        <w:rPr>
          <w:rFonts w:ascii="Times New Roman" w:hAnsi="Times New Roman" w:cs="Times New Roman"/>
          <w:bCs/>
          <w:spacing w:val="-2"/>
          <w:sz w:val="28"/>
          <w:szCs w:val="28"/>
        </w:rPr>
        <w:t>СТУДЕНТУ</w:t>
      </w:r>
    </w:p>
    <w:p w14:paraId="4573A0A7" w14:textId="32D8DC66" w:rsidR="000D5772" w:rsidRPr="007510B0" w:rsidRDefault="00DB5FC1" w:rsidP="000D5772">
      <w:pPr>
        <w:spacing w:after="0" w:line="360" w:lineRule="auto"/>
        <w:jc w:val="center"/>
        <w:rPr>
          <w:rFonts w:ascii="Times New Roman" w:hAnsi="Times New Roman" w:cs="Times New Roman"/>
          <w:bCs/>
          <w:sz w:val="28"/>
          <w:szCs w:val="28"/>
        </w:rPr>
      </w:pPr>
      <w:proofErr w:type="spellStart"/>
      <w:r w:rsidRPr="007510B0">
        <w:rPr>
          <w:rFonts w:ascii="Times New Roman" w:hAnsi="Times New Roman" w:cs="Times New Roman"/>
          <w:bCs/>
          <w:spacing w:val="-2"/>
          <w:sz w:val="28"/>
          <w:szCs w:val="28"/>
        </w:rPr>
        <w:t>Озерський</w:t>
      </w:r>
      <w:proofErr w:type="spellEnd"/>
      <w:r w:rsidRPr="007510B0">
        <w:rPr>
          <w:rFonts w:ascii="Times New Roman" w:hAnsi="Times New Roman" w:cs="Times New Roman"/>
          <w:bCs/>
          <w:spacing w:val="-2"/>
          <w:sz w:val="28"/>
          <w:szCs w:val="28"/>
        </w:rPr>
        <w:t xml:space="preserve"> Олександр Сергійович</w:t>
      </w:r>
      <w:r w:rsidR="000D5772" w:rsidRPr="007510B0">
        <w:rPr>
          <w:rFonts w:ascii="Times New Roman" w:hAnsi="Times New Roman" w:cs="Times New Roman"/>
          <w:bCs/>
          <w:spacing w:val="-2"/>
          <w:sz w:val="28"/>
          <w:szCs w:val="28"/>
        </w:rPr>
        <w:t xml:space="preserve"> </w:t>
      </w:r>
    </w:p>
    <w:p w14:paraId="7FE7066C" w14:textId="66E17A91" w:rsidR="000D5772" w:rsidRPr="007510B0" w:rsidRDefault="000D5772" w:rsidP="00E1289A">
      <w:pPr>
        <w:widowControl w:val="0"/>
        <w:numPr>
          <w:ilvl w:val="0"/>
          <w:numId w:val="34"/>
        </w:numPr>
        <w:tabs>
          <w:tab w:val="left" w:pos="414"/>
          <w:tab w:val="left" w:pos="10659"/>
        </w:tabs>
        <w:autoSpaceDE w:val="0"/>
        <w:autoSpaceDN w:val="0"/>
        <w:spacing w:after="0" w:line="360" w:lineRule="auto"/>
        <w:ind w:left="0" w:firstLine="0"/>
        <w:jc w:val="both"/>
        <w:rPr>
          <w:rFonts w:ascii="Times New Roman" w:hAnsi="Times New Roman" w:cs="Times New Roman"/>
          <w:sz w:val="28"/>
          <w:szCs w:val="28"/>
        </w:rPr>
      </w:pPr>
      <w:r w:rsidRPr="007510B0">
        <w:rPr>
          <w:rFonts w:ascii="Times New Roman" w:hAnsi="Times New Roman" w:cs="Times New Roman"/>
          <w:sz w:val="28"/>
          <w:szCs w:val="28"/>
        </w:rPr>
        <w:t>Тема</w:t>
      </w:r>
      <w:r w:rsidRPr="007510B0">
        <w:rPr>
          <w:rFonts w:ascii="Times New Roman" w:hAnsi="Times New Roman" w:cs="Times New Roman"/>
          <w:spacing w:val="-2"/>
          <w:sz w:val="28"/>
          <w:szCs w:val="28"/>
        </w:rPr>
        <w:t xml:space="preserve"> кваліфікаційної</w:t>
      </w:r>
      <w:r w:rsidR="004D1646" w:rsidRPr="007510B0">
        <w:rPr>
          <w:rFonts w:ascii="Times New Roman" w:hAnsi="Times New Roman" w:cs="Times New Roman"/>
          <w:spacing w:val="-2"/>
          <w:sz w:val="28"/>
          <w:szCs w:val="28"/>
        </w:rPr>
        <w:t xml:space="preserve"> </w:t>
      </w:r>
      <w:r w:rsidRPr="007510B0">
        <w:rPr>
          <w:rFonts w:ascii="Times New Roman" w:hAnsi="Times New Roman" w:cs="Times New Roman"/>
          <w:spacing w:val="-2"/>
          <w:sz w:val="28"/>
          <w:szCs w:val="28"/>
        </w:rPr>
        <w:t xml:space="preserve">роботи: </w:t>
      </w:r>
      <w:r w:rsidRPr="007510B0">
        <w:rPr>
          <w:rFonts w:ascii="Times New Roman" w:hAnsi="Times New Roman" w:cs="Times New Roman"/>
          <w:sz w:val="28"/>
          <w:szCs w:val="28"/>
          <w:u w:val="single"/>
        </w:rPr>
        <w:t>«</w:t>
      </w:r>
      <w:r w:rsidR="004D1646" w:rsidRPr="007510B0">
        <w:rPr>
          <w:rFonts w:ascii="Times New Roman" w:hAnsi="Times New Roman" w:cs="Times New Roman"/>
          <w:sz w:val="28"/>
          <w:szCs w:val="28"/>
          <w:u w:val="single"/>
        </w:rPr>
        <w:t>Стилі управління та їх вплив на співробітників та компанію</w:t>
      </w:r>
      <w:r w:rsidRPr="007510B0">
        <w:rPr>
          <w:rFonts w:ascii="Times New Roman" w:hAnsi="Times New Roman" w:cs="Times New Roman"/>
          <w:sz w:val="28"/>
          <w:szCs w:val="28"/>
          <w:u w:val="single"/>
        </w:rPr>
        <w:t>»</w:t>
      </w:r>
    </w:p>
    <w:p w14:paraId="5CEE62AE" w14:textId="3D97F63C" w:rsidR="000D5772" w:rsidRPr="007510B0" w:rsidRDefault="000D5772" w:rsidP="00E1289A">
      <w:pPr>
        <w:spacing w:after="0" w:line="360" w:lineRule="auto"/>
        <w:jc w:val="both"/>
        <w:rPr>
          <w:rFonts w:ascii="Times New Roman" w:hAnsi="Times New Roman" w:cs="Times New Roman"/>
          <w:sz w:val="28"/>
          <w:szCs w:val="28"/>
        </w:rPr>
      </w:pPr>
      <w:r w:rsidRPr="007510B0">
        <w:rPr>
          <w:rFonts w:ascii="Times New Roman" w:hAnsi="Times New Roman" w:cs="Times New Roman"/>
          <w:sz w:val="28"/>
          <w:szCs w:val="28"/>
        </w:rPr>
        <w:t>Науковий</w:t>
      </w:r>
      <w:r w:rsidRPr="007510B0">
        <w:rPr>
          <w:rFonts w:ascii="Times New Roman" w:hAnsi="Times New Roman" w:cs="Times New Roman"/>
          <w:spacing w:val="-7"/>
          <w:sz w:val="28"/>
          <w:szCs w:val="28"/>
        </w:rPr>
        <w:t xml:space="preserve"> </w:t>
      </w:r>
      <w:r w:rsidRPr="007510B0">
        <w:rPr>
          <w:rFonts w:ascii="Times New Roman" w:hAnsi="Times New Roman" w:cs="Times New Roman"/>
          <w:sz w:val="28"/>
          <w:szCs w:val="28"/>
        </w:rPr>
        <w:t>керівник</w:t>
      </w:r>
      <w:r w:rsidRPr="007510B0">
        <w:rPr>
          <w:rFonts w:ascii="Times New Roman" w:hAnsi="Times New Roman" w:cs="Times New Roman"/>
          <w:spacing w:val="-6"/>
          <w:sz w:val="28"/>
          <w:szCs w:val="28"/>
        </w:rPr>
        <w:t xml:space="preserve"> </w:t>
      </w:r>
      <w:r w:rsidRPr="007510B0">
        <w:rPr>
          <w:rFonts w:ascii="Times New Roman" w:hAnsi="Times New Roman" w:cs="Times New Roman"/>
          <w:spacing w:val="-2"/>
          <w:sz w:val="28"/>
          <w:szCs w:val="28"/>
        </w:rPr>
        <w:t>роботи</w:t>
      </w:r>
      <w:r w:rsidRPr="007510B0">
        <w:rPr>
          <w:rFonts w:ascii="Times New Roman" w:hAnsi="Times New Roman" w:cs="Times New Roman"/>
          <w:spacing w:val="-2"/>
          <w:sz w:val="28"/>
          <w:szCs w:val="28"/>
          <w:u w:val="single"/>
        </w:rPr>
        <w:t xml:space="preserve">.  </w:t>
      </w:r>
      <w:proofErr w:type="spellStart"/>
      <w:r w:rsidR="00757650" w:rsidRPr="007510B0">
        <w:rPr>
          <w:rFonts w:ascii="Times New Roman" w:hAnsi="Times New Roman" w:cs="Times New Roman"/>
          <w:sz w:val="28"/>
          <w:szCs w:val="28"/>
          <w:u w:val="single"/>
        </w:rPr>
        <w:t>Вартанова</w:t>
      </w:r>
      <w:proofErr w:type="spellEnd"/>
      <w:r w:rsidR="00757650" w:rsidRPr="007510B0">
        <w:rPr>
          <w:rFonts w:ascii="Times New Roman" w:hAnsi="Times New Roman" w:cs="Times New Roman"/>
          <w:sz w:val="28"/>
          <w:szCs w:val="28"/>
          <w:u w:val="single"/>
        </w:rPr>
        <w:t xml:space="preserve"> Олена Вікторівна доктор </w:t>
      </w:r>
      <w:r w:rsidRPr="007510B0">
        <w:rPr>
          <w:rFonts w:ascii="Times New Roman" w:hAnsi="Times New Roman" w:cs="Times New Roman"/>
          <w:sz w:val="28"/>
          <w:szCs w:val="28"/>
          <w:u w:val="single"/>
        </w:rPr>
        <w:t xml:space="preserve">економічних наук, </w:t>
      </w:r>
      <w:r w:rsidR="00757650" w:rsidRPr="007510B0">
        <w:rPr>
          <w:rFonts w:ascii="Times New Roman" w:hAnsi="Times New Roman" w:cs="Times New Roman"/>
          <w:sz w:val="28"/>
          <w:szCs w:val="28"/>
          <w:u w:val="single"/>
        </w:rPr>
        <w:t>професор</w:t>
      </w:r>
      <w:r w:rsidRPr="007510B0">
        <w:rPr>
          <w:rFonts w:ascii="Times New Roman" w:hAnsi="Times New Roman" w:cs="Times New Roman"/>
          <w:sz w:val="28"/>
          <w:szCs w:val="28"/>
          <w:u w:val="single"/>
        </w:rPr>
        <w:t xml:space="preserve">, </w:t>
      </w:r>
      <w:r w:rsidRPr="007510B0">
        <w:rPr>
          <w:rFonts w:ascii="Times New Roman" w:hAnsi="Times New Roman" w:cs="Times New Roman"/>
          <w:sz w:val="28"/>
          <w:szCs w:val="28"/>
        </w:rPr>
        <w:t>затверджені</w:t>
      </w:r>
      <w:r w:rsidRPr="007510B0">
        <w:rPr>
          <w:rFonts w:ascii="Times New Roman" w:hAnsi="Times New Roman" w:cs="Times New Roman"/>
          <w:spacing w:val="-4"/>
          <w:sz w:val="28"/>
          <w:szCs w:val="28"/>
        </w:rPr>
        <w:t xml:space="preserve"> </w:t>
      </w:r>
      <w:r w:rsidRPr="007510B0">
        <w:rPr>
          <w:rFonts w:ascii="Times New Roman" w:hAnsi="Times New Roman" w:cs="Times New Roman"/>
          <w:sz w:val="28"/>
          <w:szCs w:val="28"/>
        </w:rPr>
        <w:t>наказом</w:t>
      </w:r>
      <w:r w:rsidRPr="007510B0">
        <w:rPr>
          <w:rFonts w:ascii="Times New Roman" w:hAnsi="Times New Roman" w:cs="Times New Roman"/>
          <w:spacing w:val="-5"/>
          <w:sz w:val="28"/>
          <w:szCs w:val="28"/>
        </w:rPr>
        <w:t xml:space="preserve"> </w:t>
      </w:r>
      <w:r w:rsidRPr="007510B0">
        <w:rPr>
          <w:rFonts w:ascii="Times New Roman" w:hAnsi="Times New Roman" w:cs="Times New Roman"/>
          <w:sz w:val="28"/>
          <w:szCs w:val="28"/>
        </w:rPr>
        <w:t>вищого</w:t>
      </w:r>
      <w:r w:rsidRPr="007510B0">
        <w:rPr>
          <w:rFonts w:ascii="Times New Roman" w:hAnsi="Times New Roman" w:cs="Times New Roman"/>
          <w:spacing w:val="-5"/>
          <w:sz w:val="28"/>
          <w:szCs w:val="28"/>
        </w:rPr>
        <w:t xml:space="preserve"> </w:t>
      </w:r>
      <w:r w:rsidRPr="007510B0">
        <w:rPr>
          <w:rFonts w:ascii="Times New Roman" w:hAnsi="Times New Roman" w:cs="Times New Roman"/>
          <w:sz w:val="28"/>
          <w:szCs w:val="28"/>
        </w:rPr>
        <w:t>навчального</w:t>
      </w:r>
      <w:r w:rsidRPr="007510B0">
        <w:rPr>
          <w:rFonts w:ascii="Times New Roman" w:hAnsi="Times New Roman" w:cs="Times New Roman"/>
          <w:spacing w:val="-5"/>
          <w:sz w:val="28"/>
          <w:szCs w:val="28"/>
        </w:rPr>
        <w:t xml:space="preserve"> </w:t>
      </w:r>
      <w:r w:rsidRPr="007510B0">
        <w:rPr>
          <w:rFonts w:ascii="Times New Roman" w:hAnsi="Times New Roman" w:cs="Times New Roman"/>
          <w:sz w:val="28"/>
          <w:szCs w:val="28"/>
        </w:rPr>
        <w:t>закладу</w:t>
      </w:r>
      <w:r w:rsidRPr="007510B0">
        <w:rPr>
          <w:rFonts w:ascii="Times New Roman" w:hAnsi="Times New Roman" w:cs="Times New Roman"/>
          <w:spacing w:val="-4"/>
          <w:sz w:val="28"/>
          <w:szCs w:val="28"/>
        </w:rPr>
        <w:t xml:space="preserve"> </w:t>
      </w:r>
      <w:r w:rsidRPr="007510B0">
        <w:rPr>
          <w:rFonts w:ascii="Times New Roman" w:hAnsi="Times New Roman" w:cs="Times New Roman"/>
          <w:sz w:val="28"/>
          <w:szCs w:val="28"/>
        </w:rPr>
        <w:t>від</w:t>
      </w:r>
      <w:r w:rsidRPr="007510B0">
        <w:rPr>
          <w:rFonts w:ascii="Times New Roman" w:hAnsi="Times New Roman" w:cs="Times New Roman"/>
          <w:spacing w:val="-6"/>
          <w:sz w:val="28"/>
          <w:szCs w:val="28"/>
        </w:rPr>
        <w:t xml:space="preserve"> </w:t>
      </w:r>
      <w:r w:rsidRPr="007510B0">
        <w:rPr>
          <w:rFonts w:ascii="Times New Roman" w:hAnsi="Times New Roman" w:cs="Times New Roman"/>
          <w:spacing w:val="-10"/>
          <w:sz w:val="28"/>
          <w:szCs w:val="28"/>
        </w:rPr>
        <w:t>«</w:t>
      </w:r>
      <w:r w:rsidRPr="007510B0">
        <w:rPr>
          <w:rFonts w:ascii="Times New Roman" w:hAnsi="Times New Roman" w:cs="Times New Roman"/>
          <w:spacing w:val="-10"/>
          <w:sz w:val="28"/>
          <w:szCs w:val="28"/>
          <w:u w:val="single"/>
        </w:rPr>
        <w:t>09</w:t>
      </w:r>
      <w:r w:rsidRPr="007510B0">
        <w:rPr>
          <w:rFonts w:ascii="Times New Roman" w:hAnsi="Times New Roman" w:cs="Times New Roman"/>
          <w:spacing w:val="-10"/>
          <w:sz w:val="28"/>
          <w:szCs w:val="28"/>
        </w:rPr>
        <w:t>»</w:t>
      </w:r>
      <w:r w:rsidRPr="007510B0">
        <w:rPr>
          <w:rFonts w:ascii="Times New Roman" w:hAnsi="Times New Roman" w:cs="Times New Roman"/>
          <w:spacing w:val="-10"/>
          <w:sz w:val="28"/>
          <w:szCs w:val="28"/>
          <w:u w:val="single"/>
        </w:rPr>
        <w:t xml:space="preserve"> вересня</w:t>
      </w:r>
      <w:r w:rsidRPr="007510B0">
        <w:rPr>
          <w:rFonts w:ascii="Times New Roman" w:hAnsi="Times New Roman" w:cs="Times New Roman"/>
          <w:spacing w:val="-5"/>
          <w:sz w:val="28"/>
          <w:szCs w:val="28"/>
        </w:rPr>
        <w:t xml:space="preserve"> 20</w:t>
      </w:r>
      <w:r w:rsidRPr="007510B0">
        <w:rPr>
          <w:rFonts w:ascii="Times New Roman" w:hAnsi="Times New Roman" w:cs="Times New Roman"/>
          <w:sz w:val="28"/>
          <w:szCs w:val="28"/>
          <w:u w:val="single"/>
        </w:rPr>
        <w:t>24</w:t>
      </w:r>
      <w:r w:rsidRPr="007510B0">
        <w:rPr>
          <w:rFonts w:ascii="Times New Roman" w:hAnsi="Times New Roman" w:cs="Times New Roman"/>
          <w:sz w:val="28"/>
          <w:szCs w:val="28"/>
        </w:rPr>
        <w:t xml:space="preserve"> року</w:t>
      </w:r>
      <w:r w:rsidRPr="007510B0">
        <w:rPr>
          <w:rFonts w:ascii="Times New Roman" w:hAnsi="Times New Roman" w:cs="Times New Roman"/>
          <w:spacing w:val="1"/>
          <w:sz w:val="28"/>
          <w:szCs w:val="28"/>
        </w:rPr>
        <w:t xml:space="preserve"> </w:t>
      </w:r>
      <w:r w:rsidRPr="007510B0">
        <w:rPr>
          <w:rFonts w:ascii="Times New Roman" w:hAnsi="Times New Roman" w:cs="Times New Roman"/>
          <w:spacing w:val="-10"/>
          <w:sz w:val="28"/>
          <w:szCs w:val="28"/>
        </w:rPr>
        <w:t xml:space="preserve">№ </w:t>
      </w:r>
      <w:r w:rsidRPr="007510B0">
        <w:rPr>
          <w:rFonts w:ascii="Times New Roman" w:hAnsi="Times New Roman" w:cs="Times New Roman"/>
          <w:sz w:val="28"/>
          <w:szCs w:val="28"/>
          <w:u w:val="single"/>
        </w:rPr>
        <w:t>188-уч</w:t>
      </w:r>
    </w:p>
    <w:p w14:paraId="404C9A62" w14:textId="77777777" w:rsidR="000D5772" w:rsidRPr="007510B0" w:rsidRDefault="000D5772" w:rsidP="00E1289A">
      <w:pPr>
        <w:widowControl w:val="0"/>
        <w:numPr>
          <w:ilvl w:val="0"/>
          <w:numId w:val="34"/>
        </w:numPr>
        <w:tabs>
          <w:tab w:val="left" w:pos="414"/>
          <w:tab w:val="left" w:pos="10633"/>
        </w:tabs>
        <w:autoSpaceDE w:val="0"/>
        <w:autoSpaceDN w:val="0"/>
        <w:spacing w:after="0" w:line="360" w:lineRule="auto"/>
        <w:ind w:left="0" w:firstLine="0"/>
        <w:rPr>
          <w:rFonts w:ascii="Times New Roman" w:hAnsi="Times New Roman" w:cs="Times New Roman"/>
          <w:sz w:val="28"/>
          <w:szCs w:val="28"/>
        </w:rPr>
      </w:pPr>
      <w:r w:rsidRPr="007510B0">
        <w:rPr>
          <w:rFonts w:ascii="Times New Roman" w:hAnsi="Times New Roman" w:cs="Times New Roman"/>
          <w:sz w:val="28"/>
          <w:szCs w:val="28"/>
        </w:rPr>
        <w:t>Строк</w:t>
      </w:r>
      <w:r w:rsidRPr="007510B0">
        <w:rPr>
          <w:rFonts w:ascii="Times New Roman" w:hAnsi="Times New Roman" w:cs="Times New Roman"/>
          <w:spacing w:val="-6"/>
          <w:sz w:val="28"/>
          <w:szCs w:val="28"/>
        </w:rPr>
        <w:t xml:space="preserve"> </w:t>
      </w:r>
      <w:r w:rsidRPr="007510B0">
        <w:rPr>
          <w:rFonts w:ascii="Times New Roman" w:hAnsi="Times New Roman" w:cs="Times New Roman"/>
          <w:sz w:val="28"/>
          <w:szCs w:val="28"/>
        </w:rPr>
        <w:t>подання</w:t>
      </w:r>
      <w:r w:rsidRPr="007510B0">
        <w:rPr>
          <w:rFonts w:ascii="Times New Roman" w:hAnsi="Times New Roman" w:cs="Times New Roman"/>
          <w:spacing w:val="-5"/>
          <w:sz w:val="28"/>
          <w:szCs w:val="28"/>
        </w:rPr>
        <w:t xml:space="preserve"> </w:t>
      </w:r>
      <w:r w:rsidRPr="007510B0">
        <w:rPr>
          <w:rFonts w:ascii="Times New Roman" w:hAnsi="Times New Roman" w:cs="Times New Roman"/>
          <w:sz w:val="28"/>
          <w:szCs w:val="28"/>
        </w:rPr>
        <w:t>студентом</w:t>
      </w:r>
      <w:r w:rsidRPr="007510B0">
        <w:rPr>
          <w:rFonts w:ascii="Times New Roman" w:hAnsi="Times New Roman" w:cs="Times New Roman"/>
          <w:spacing w:val="-4"/>
          <w:sz w:val="28"/>
          <w:szCs w:val="28"/>
        </w:rPr>
        <w:t xml:space="preserve"> </w:t>
      </w:r>
      <w:r w:rsidRPr="007510B0">
        <w:rPr>
          <w:rFonts w:ascii="Times New Roman" w:hAnsi="Times New Roman" w:cs="Times New Roman"/>
          <w:spacing w:val="-2"/>
          <w:sz w:val="28"/>
          <w:szCs w:val="28"/>
        </w:rPr>
        <w:t xml:space="preserve">роботи </w:t>
      </w:r>
      <w:r w:rsidRPr="007510B0">
        <w:rPr>
          <w:rFonts w:ascii="Times New Roman" w:hAnsi="Times New Roman" w:cs="Times New Roman"/>
          <w:spacing w:val="-2"/>
          <w:sz w:val="28"/>
          <w:szCs w:val="28"/>
          <w:u w:val="single"/>
        </w:rPr>
        <w:t>07 листопада 2024 рік</w:t>
      </w:r>
    </w:p>
    <w:p w14:paraId="55CB6E07" w14:textId="533517EF" w:rsidR="000D5772" w:rsidRPr="007510B0" w:rsidRDefault="000D5772" w:rsidP="00E1289A">
      <w:pPr>
        <w:numPr>
          <w:ilvl w:val="0"/>
          <w:numId w:val="34"/>
        </w:numPr>
        <w:spacing w:after="0" w:line="360" w:lineRule="auto"/>
        <w:ind w:left="0" w:firstLine="0"/>
        <w:contextualSpacing/>
        <w:jc w:val="both"/>
        <w:rPr>
          <w:rFonts w:ascii="Times New Roman" w:hAnsi="Times New Roman" w:cs="Times New Roman"/>
          <w:sz w:val="28"/>
          <w:szCs w:val="28"/>
        </w:rPr>
      </w:pPr>
      <w:r w:rsidRPr="007510B0">
        <w:rPr>
          <w:rFonts w:ascii="Times New Roman" w:hAnsi="Times New Roman" w:cs="Times New Roman"/>
          <w:sz w:val="28"/>
          <w:szCs w:val="28"/>
        </w:rPr>
        <w:t>Вихідні</w:t>
      </w:r>
      <w:r w:rsidRPr="007510B0">
        <w:rPr>
          <w:rFonts w:ascii="Times New Roman" w:hAnsi="Times New Roman" w:cs="Times New Roman"/>
          <w:spacing w:val="-2"/>
          <w:sz w:val="28"/>
          <w:szCs w:val="28"/>
        </w:rPr>
        <w:t xml:space="preserve"> </w:t>
      </w:r>
      <w:r w:rsidRPr="007510B0">
        <w:rPr>
          <w:rFonts w:ascii="Times New Roman" w:hAnsi="Times New Roman" w:cs="Times New Roman"/>
          <w:sz w:val="28"/>
          <w:szCs w:val="28"/>
        </w:rPr>
        <w:t>дані</w:t>
      </w:r>
      <w:r w:rsidRPr="007510B0">
        <w:rPr>
          <w:rFonts w:ascii="Times New Roman" w:hAnsi="Times New Roman" w:cs="Times New Roman"/>
          <w:spacing w:val="-3"/>
          <w:sz w:val="28"/>
          <w:szCs w:val="28"/>
        </w:rPr>
        <w:t xml:space="preserve"> </w:t>
      </w:r>
      <w:r w:rsidRPr="007510B0">
        <w:rPr>
          <w:rFonts w:ascii="Times New Roman" w:hAnsi="Times New Roman" w:cs="Times New Roman"/>
          <w:sz w:val="28"/>
          <w:szCs w:val="28"/>
        </w:rPr>
        <w:t>до</w:t>
      </w:r>
      <w:r w:rsidRPr="007510B0">
        <w:rPr>
          <w:rFonts w:ascii="Times New Roman" w:hAnsi="Times New Roman" w:cs="Times New Roman"/>
          <w:spacing w:val="-2"/>
          <w:sz w:val="28"/>
          <w:szCs w:val="28"/>
        </w:rPr>
        <w:t xml:space="preserve"> кваліфікаційної роботи: законодавчі та нормативні документи, фінансова звітність, та інша документація </w:t>
      </w:r>
      <w:r w:rsidR="00872712" w:rsidRPr="007510B0">
        <w:rPr>
          <w:rFonts w:ascii="Times New Roman" w:hAnsi="Times New Roman" w:cs="Times New Roman"/>
          <w:sz w:val="28"/>
          <w:szCs w:val="28"/>
        </w:rPr>
        <w:t>ТОВ «ТАЙМ ОФ БІЛД»</w:t>
      </w:r>
      <w:r w:rsidRPr="007510B0">
        <w:rPr>
          <w:rFonts w:ascii="Times New Roman" w:hAnsi="Times New Roman" w:cs="Times New Roman"/>
          <w:spacing w:val="-2"/>
          <w:sz w:val="28"/>
          <w:szCs w:val="28"/>
        </w:rPr>
        <w:t>., підручники, посібники, наукові статті, періодичні видання, монографії</w:t>
      </w:r>
      <w:r w:rsidR="00872712" w:rsidRPr="007510B0">
        <w:rPr>
          <w:rFonts w:ascii="Times New Roman" w:hAnsi="Times New Roman" w:cs="Times New Roman"/>
          <w:spacing w:val="-2"/>
          <w:sz w:val="28"/>
          <w:szCs w:val="28"/>
        </w:rPr>
        <w:t xml:space="preserve">, </w:t>
      </w:r>
      <w:r w:rsidR="00872712" w:rsidRPr="007510B0">
        <w:rPr>
          <w:rFonts w:ascii="Times New Roman" w:eastAsia="Times New Roman" w:hAnsi="Times New Roman" w:cs="Times New Roman"/>
          <w:sz w:val="28"/>
          <w:szCs w:val="28"/>
        </w:rPr>
        <w:t>стилі управління та їх вплив на співробітників</w:t>
      </w:r>
      <w:r w:rsidRPr="007510B0">
        <w:rPr>
          <w:rFonts w:ascii="Times New Roman" w:hAnsi="Times New Roman" w:cs="Times New Roman"/>
          <w:spacing w:val="-2"/>
          <w:sz w:val="28"/>
          <w:szCs w:val="28"/>
        </w:rPr>
        <w:t xml:space="preserve"> </w:t>
      </w:r>
      <w:r w:rsidR="00872712" w:rsidRPr="007510B0">
        <w:rPr>
          <w:rFonts w:ascii="Times New Roman" w:hAnsi="Times New Roman" w:cs="Times New Roman"/>
          <w:sz w:val="28"/>
          <w:szCs w:val="28"/>
        </w:rPr>
        <w:t>ТОВ «ТАЙМ ОФ БІЛД»</w:t>
      </w:r>
      <w:r w:rsidR="00872712" w:rsidRPr="007510B0">
        <w:rPr>
          <w:rFonts w:ascii="Times New Roman" w:hAnsi="Times New Roman" w:cs="Times New Roman"/>
          <w:spacing w:val="-2"/>
          <w:sz w:val="28"/>
          <w:szCs w:val="28"/>
        </w:rPr>
        <w:t>.</w:t>
      </w:r>
    </w:p>
    <w:p w14:paraId="7848E6DE" w14:textId="732CBB58" w:rsidR="000D5772" w:rsidRPr="007510B0" w:rsidRDefault="000D5772" w:rsidP="00E1289A">
      <w:pPr>
        <w:numPr>
          <w:ilvl w:val="0"/>
          <w:numId w:val="34"/>
        </w:numPr>
        <w:spacing w:after="0" w:line="360" w:lineRule="auto"/>
        <w:ind w:left="0" w:firstLine="0"/>
        <w:contextualSpacing/>
        <w:jc w:val="both"/>
        <w:rPr>
          <w:rFonts w:ascii="Times New Roman" w:hAnsi="Times New Roman" w:cs="Times New Roman"/>
          <w:sz w:val="28"/>
          <w:szCs w:val="28"/>
          <w:u w:val="single"/>
        </w:rPr>
        <w:sectPr w:rsidR="000D5772" w:rsidRPr="007510B0" w:rsidSect="000D5772">
          <w:headerReference w:type="default" r:id="rId8"/>
          <w:pgSz w:w="11906" w:h="16838" w:code="9"/>
          <w:pgMar w:top="1134" w:right="567" w:bottom="1134" w:left="1418" w:header="709" w:footer="709" w:gutter="0"/>
          <w:cols w:space="708"/>
          <w:titlePg/>
          <w:docGrid w:linePitch="360"/>
        </w:sectPr>
      </w:pPr>
      <w:r w:rsidRPr="007510B0">
        <w:rPr>
          <w:rFonts w:ascii="Times New Roman" w:hAnsi="Times New Roman" w:cs="Times New Roman"/>
          <w:spacing w:val="-2"/>
          <w:sz w:val="28"/>
          <w:szCs w:val="28"/>
        </w:rPr>
        <w:t>Зміст</w:t>
      </w:r>
      <w:r w:rsidRPr="007510B0">
        <w:rPr>
          <w:rFonts w:ascii="Times New Roman" w:hAnsi="Times New Roman" w:cs="Times New Roman"/>
          <w:sz w:val="28"/>
          <w:szCs w:val="28"/>
        </w:rPr>
        <w:t xml:space="preserve"> </w:t>
      </w:r>
      <w:r w:rsidRPr="007510B0">
        <w:rPr>
          <w:rFonts w:ascii="Times New Roman" w:hAnsi="Times New Roman" w:cs="Times New Roman"/>
          <w:spacing w:val="-2"/>
          <w:sz w:val="28"/>
          <w:szCs w:val="28"/>
        </w:rPr>
        <w:t>дипломної</w:t>
      </w:r>
      <w:r w:rsidRPr="007510B0">
        <w:rPr>
          <w:rFonts w:ascii="Times New Roman" w:hAnsi="Times New Roman" w:cs="Times New Roman"/>
          <w:sz w:val="28"/>
          <w:szCs w:val="28"/>
        </w:rPr>
        <w:t xml:space="preserve"> </w:t>
      </w:r>
      <w:r w:rsidRPr="007510B0">
        <w:rPr>
          <w:rFonts w:ascii="Times New Roman" w:hAnsi="Times New Roman" w:cs="Times New Roman"/>
          <w:spacing w:val="-2"/>
          <w:sz w:val="28"/>
          <w:szCs w:val="28"/>
        </w:rPr>
        <w:t>роботи</w:t>
      </w:r>
      <w:r w:rsidRPr="007510B0">
        <w:rPr>
          <w:rFonts w:ascii="Times New Roman" w:hAnsi="Times New Roman" w:cs="Times New Roman"/>
          <w:sz w:val="28"/>
          <w:szCs w:val="28"/>
        </w:rPr>
        <w:t xml:space="preserve"> </w:t>
      </w:r>
      <w:r w:rsidRPr="007510B0">
        <w:rPr>
          <w:rFonts w:ascii="Times New Roman" w:hAnsi="Times New Roman" w:cs="Times New Roman"/>
          <w:spacing w:val="-2"/>
          <w:sz w:val="28"/>
          <w:szCs w:val="28"/>
        </w:rPr>
        <w:t>(перелік</w:t>
      </w:r>
      <w:r w:rsidRPr="007510B0">
        <w:rPr>
          <w:rFonts w:ascii="Times New Roman" w:hAnsi="Times New Roman" w:cs="Times New Roman"/>
          <w:sz w:val="28"/>
          <w:szCs w:val="28"/>
        </w:rPr>
        <w:t xml:space="preserve"> </w:t>
      </w:r>
      <w:r w:rsidRPr="007510B0">
        <w:rPr>
          <w:rFonts w:ascii="Times New Roman" w:hAnsi="Times New Roman" w:cs="Times New Roman"/>
          <w:spacing w:val="-2"/>
          <w:sz w:val="28"/>
          <w:szCs w:val="28"/>
        </w:rPr>
        <w:t>питань,</w:t>
      </w:r>
      <w:r w:rsidRPr="007510B0">
        <w:rPr>
          <w:rFonts w:ascii="Times New Roman" w:hAnsi="Times New Roman" w:cs="Times New Roman"/>
          <w:sz w:val="28"/>
          <w:szCs w:val="28"/>
        </w:rPr>
        <w:t xml:space="preserve"> </w:t>
      </w:r>
      <w:r w:rsidRPr="007510B0">
        <w:rPr>
          <w:rFonts w:ascii="Times New Roman" w:hAnsi="Times New Roman" w:cs="Times New Roman"/>
          <w:spacing w:val="-4"/>
          <w:sz w:val="28"/>
          <w:szCs w:val="28"/>
        </w:rPr>
        <w:t xml:space="preserve">які </w:t>
      </w:r>
      <w:r w:rsidRPr="007510B0">
        <w:rPr>
          <w:rFonts w:ascii="Times New Roman" w:hAnsi="Times New Roman" w:cs="Times New Roman"/>
          <w:spacing w:val="-2"/>
          <w:sz w:val="28"/>
          <w:szCs w:val="28"/>
        </w:rPr>
        <w:t>потрібно розробити): Вступ</w:t>
      </w:r>
      <w:r w:rsidR="00E1289A" w:rsidRPr="007510B0">
        <w:rPr>
          <w:rFonts w:ascii="Times New Roman" w:hAnsi="Times New Roman" w:cs="Times New Roman"/>
          <w:spacing w:val="-2"/>
          <w:sz w:val="28"/>
          <w:szCs w:val="28"/>
        </w:rPr>
        <w:t>.</w:t>
      </w:r>
      <w:r w:rsidRPr="007510B0">
        <w:rPr>
          <w:rFonts w:ascii="Times New Roman" w:hAnsi="Times New Roman" w:cs="Times New Roman"/>
          <w:spacing w:val="-2"/>
          <w:sz w:val="28"/>
          <w:szCs w:val="28"/>
          <w:u w:val="single"/>
        </w:rPr>
        <w:t xml:space="preserve"> </w:t>
      </w:r>
      <w:r w:rsidR="00E1289A" w:rsidRPr="007510B0">
        <w:rPr>
          <w:rFonts w:ascii="Times New Roman" w:hAnsi="Times New Roman" w:cs="Times New Roman"/>
          <w:spacing w:val="-2"/>
          <w:sz w:val="28"/>
          <w:szCs w:val="28"/>
          <w:u w:val="single"/>
        </w:rPr>
        <w:t>Розділ 1. Теоретичні засади дослідження стилю управління керівника. Розділ 2 Аналіз економічної діяльності ТОВ «ТАЙМ ОФ БІЛД» та особл</w:t>
      </w:r>
      <w:r w:rsidR="00D404AF" w:rsidRPr="007510B0">
        <w:rPr>
          <w:rFonts w:ascii="Times New Roman" w:hAnsi="Times New Roman" w:cs="Times New Roman"/>
          <w:spacing w:val="-2"/>
          <w:sz w:val="28"/>
          <w:szCs w:val="28"/>
          <w:u w:val="single"/>
        </w:rPr>
        <w:t>и</w:t>
      </w:r>
      <w:r w:rsidR="00E1289A" w:rsidRPr="007510B0">
        <w:rPr>
          <w:rFonts w:ascii="Times New Roman" w:hAnsi="Times New Roman" w:cs="Times New Roman"/>
          <w:spacing w:val="-2"/>
          <w:sz w:val="28"/>
          <w:szCs w:val="28"/>
          <w:u w:val="single"/>
        </w:rPr>
        <w:t>востей прояву стилів управління керівників. Розділ 3 Шляхи вдосконалення стилю управління керівників ТОВ «ТАЙМ ОФ БІЛД».</w:t>
      </w:r>
      <w:r w:rsidR="00E1289A" w:rsidRPr="007510B0">
        <w:rPr>
          <w:rFonts w:ascii="Times New Roman" w:hAnsi="Times New Roman" w:cs="Times New Roman"/>
          <w:sz w:val="28"/>
          <w:szCs w:val="28"/>
          <w:u w:val="single"/>
        </w:rPr>
        <w:t xml:space="preserve"> </w:t>
      </w:r>
      <w:r w:rsidRPr="007510B0">
        <w:rPr>
          <w:rFonts w:ascii="Times New Roman" w:hAnsi="Times New Roman" w:cs="Times New Roman"/>
          <w:sz w:val="28"/>
          <w:szCs w:val="28"/>
          <w:u w:val="single"/>
        </w:rPr>
        <w:t>Висновки. Список використаних джерел. Додатки</w:t>
      </w:r>
    </w:p>
    <w:p w14:paraId="1FCDDB2C" w14:textId="77777777" w:rsidR="000D5772" w:rsidRPr="007510B0" w:rsidRDefault="000D5772" w:rsidP="000D5772">
      <w:pPr>
        <w:numPr>
          <w:ilvl w:val="0"/>
          <w:numId w:val="34"/>
        </w:numPr>
        <w:contextualSpacing/>
        <w:rPr>
          <w:rFonts w:ascii="Times New Roman" w:hAnsi="Times New Roman" w:cs="Times New Roman"/>
          <w:b/>
          <w:bCs/>
          <w:sz w:val="28"/>
          <w:szCs w:val="28"/>
        </w:rPr>
      </w:pPr>
      <w:r w:rsidRPr="007510B0">
        <w:rPr>
          <w:rFonts w:ascii="Times New Roman" w:hAnsi="Times New Roman" w:cs="Times New Roman"/>
          <w:sz w:val="28"/>
          <w:szCs w:val="28"/>
        </w:rPr>
        <w:lastRenderedPageBreak/>
        <w:t>Консультанти</w:t>
      </w:r>
      <w:r w:rsidRPr="007510B0">
        <w:rPr>
          <w:rFonts w:ascii="Times New Roman" w:hAnsi="Times New Roman" w:cs="Times New Roman"/>
          <w:spacing w:val="-7"/>
          <w:sz w:val="28"/>
          <w:szCs w:val="28"/>
        </w:rPr>
        <w:t xml:space="preserve"> </w:t>
      </w:r>
      <w:r w:rsidRPr="007510B0">
        <w:rPr>
          <w:rFonts w:ascii="Times New Roman" w:hAnsi="Times New Roman" w:cs="Times New Roman"/>
          <w:sz w:val="28"/>
          <w:szCs w:val="28"/>
        </w:rPr>
        <w:t>розділів</w:t>
      </w:r>
      <w:r w:rsidRPr="007510B0">
        <w:rPr>
          <w:rFonts w:ascii="Times New Roman" w:hAnsi="Times New Roman" w:cs="Times New Roman"/>
          <w:spacing w:val="-6"/>
          <w:sz w:val="28"/>
          <w:szCs w:val="28"/>
        </w:rPr>
        <w:t xml:space="preserve"> </w:t>
      </w:r>
      <w:r w:rsidRPr="007510B0">
        <w:rPr>
          <w:rFonts w:ascii="Times New Roman" w:hAnsi="Times New Roman" w:cs="Times New Roman"/>
          <w:spacing w:val="-2"/>
          <w:sz w:val="28"/>
          <w:szCs w:val="28"/>
        </w:rPr>
        <w:t>роботи</w:t>
      </w:r>
    </w:p>
    <w:p w14:paraId="375DD8AA" w14:textId="77777777" w:rsidR="000D5772" w:rsidRPr="007510B0" w:rsidRDefault="000D5772" w:rsidP="000D5772">
      <w:pPr>
        <w:ind w:left="720"/>
        <w:contextualSpacing/>
        <w:rPr>
          <w:rFonts w:ascii="Times New Roman" w:hAnsi="Times New Roman" w:cs="Times New Roman"/>
          <w:b/>
          <w:bCs/>
          <w:sz w:val="24"/>
          <w:szCs w:val="24"/>
        </w:rPr>
      </w:pPr>
    </w:p>
    <w:tbl>
      <w:tblPr>
        <w:tblStyle w:val="a5"/>
        <w:tblW w:w="0" w:type="auto"/>
        <w:tblLook w:val="04A0" w:firstRow="1" w:lastRow="0" w:firstColumn="1" w:lastColumn="0" w:noHBand="0" w:noVBand="1"/>
      </w:tblPr>
      <w:tblGrid>
        <w:gridCol w:w="1243"/>
        <w:gridCol w:w="3714"/>
        <w:gridCol w:w="1056"/>
        <w:gridCol w:w="1091"/>
        <w:gridCol w:w="1232"/>
        <w:gridCol w:w="1092"/>
      </w:tblGrid>
      <w:tr w:rsidR="00D3762A" w:rsidRPr="007510B0" w14:paraId="1184F22E" w14:textId="77777777" w:rsidTr="00CC32A6">
        <w:tc>
          <w:tcPr>
            <w:tcW w:w="1243" w:type="dxa"/>
            <w:vMerge w:val="restart"/>
            <w:tcBorders>
              <w:top w:val="single" w:sz="4" w:space="0" w:color="auto"/>
              <w:left w:val="single" w:sz="4" w:space="0" w:color="auto"/>
              <w:bottom w:val="single" w:sz="4" w:space="0" w:color="auto"/>
              <w:right w:val="single" w:sz="4" w:space="0" w:color="auto"/>
            </w:tcBorders>
            <w:vAlign w:val="center"/>
            <w:hideMark/>
          </w:tcPr>
          <w:p w14:paraId="264DB5A5" w14:textId="77777777" w:rsidR="000D5772" w:rsidRPr="007510B0" w:rsidRDefault="000D5772" w:rsidP="000D5772">
            <w:pPr>
              <w:jc w:val="center"/>
              <w:rPr>
                <w:rFonts w:ascii="Times New Roman" w:hAnsi="Times New Roman" w:cs="Times New Roman"/>
                <w:sz w:val="24"/>
                <w:szCs w:val="24"/>
              </w:rPr>
            </w:pPr>
            <w:r w:rsidRPr="007510B0">
              <w:rPr>
                <w:rFonts w:ascii="Times New Roman" w:hAnsi="Times New Roman" w:cs="Times New Roman"/>
                <w:sz w:val="24"/>
                <w:szCs w:val="24"/>
              </w:rPr>
              <w:t>Розділ</w:t>
            </w:r>
          </w:p>
        </w:tc>
        <w:tc>
          <w:tcPr>
            <w:tcW w:w="3714" w:type="dxa"/>
            <w:vMerge w:val="restart"/>
            <w:tcBorders>
              <w:top w:val="single" w:sz="4" w:space="0" w:color="auto"/>
              <w:left w:val="single" w:sz="4" w:space="0" w:color="auto"/>
              <w:bottom w:val="single" w:sz="4" w:space="0" w:color="auto"/>
              <w:right w:val="single" w:sz="4" w:space="0" w:color="auto"/>
            </w:tcBorders>
            <w:vAlign w:val="center"/>
            <w:hideMark/>
          </w:tcPr>
          <w:p w14:paraId="0E3E4426" w14:textId="77777777" w:rsidR="000D5772" w:rsidRPr="007510B0" w:rsidRDefault="000D5772" w:rsidP="000D5772">
            <w:pPr>
              <w:jc w:val="center"/>
              <w:rPr>
                <w:rFonts w:ascii="Times New Roman" w:hAnsi="Times New Roman" w:cs="Times New Roman"/>
                <w:sz w:val="24"/>
                <w:szCs w:val="24"/>
              </w:rPr>
            </w:pPr>
            <w:r w:rsidRPr="007510B0">
              <w:rPr>
                <w:rFonts w:ascii="Times New Roman" w:hAnsi="Times New Roman" w:cs="Times New Roman"/>
                <w:sz w:val="24"/>
                <w:szCs w:val="24"/>
              </w:rPr>
              <w:t>Ім’я, прізвище та посада консультанта</w:t>
            </w:r>
          </w:p>
        </w:tc>
        <w:tc>
          <w:tcPr>
            <w:tcW w:w="4381" w:type="dxa"/>
            <w:gridSpan w:val="4"/>
            <w:tcBorders>
              <w:top w:val="single" w:sz="4" w:space="0" w:color="auto"/>
              <w:left w:val="single" w:sz="4" w:space="0" w:color="auto"/>
              <w:bottom w:val="single" w:sz="4" w:space="0" w:color="auto"/>
              <w:right w:val="single" w:sz="4" w:space="0" w:color="auto"/>
            </w:tcBorders>
            <w:vAlign w:val="center"/>
            <w:hideMark/>
          </w:tcPr>
          <w:p w14:paraId="05C92B0B" w14:textId="77777777" w:rsidR="000D5772" w:rsidRPr="007510B0" w:rsidRDefault="000D5772" w:rsidP="000D5772">
            <w:pPr>
              <w:jc w:val="center"/>
              <w:rPr>
                <w:rFonts w:ascii="Times New Roman" w:hAnsi="Times New Roman" w:cs="Times New Roman"/>
                <w:sz w:val="24"/>
                <w:szCs w:val="24"/>
              </w:rPr>
            </w:pPr>
            <w:r w:rsidRPr="007510B0">
              <w:rPr>
                <w:rFonts w:ascii="Times New Roman" w:hAnsi="Times New Roman" w:cs="Times New Roman"/>
                <w:sz w:val="24"/>
                <w:szCs w:val="24"/>
              </w:rPr>
              <w:t>Підпис, дата</w:t>
            </w:r>
          </w:p>
        </w:tc>
      </w:tr>
      <w:tr w:rsidR="00D3762A" w:rsidRPr="007510B0" w14:paraId="159EE4F6" w14:textId="77777777" w:rsidTr="00CC32A6">
        <w:tc>
          <w:tcPr>
            <w:tcW w:w="0" w:type="auto"/>
            <w:vMerge/>
            <w:tcBorders>
              <w:top w:val="single" w:sz="4" w:space="0" w:color="auto"/>
              <w:left w:val="single" w:sz="4" w:space="0" w:color="auto"/>
              <w:bottom w:val="single" w:sz="4" w:space="0" w:color="auto"/>
              <w:right w:val="single" w:sz="4" w:space="0" w:color="auto"/>
            </w:tcBorders>
            <w:vAlign w:val="center"/>
            <w:hideMark/>
          </w:tcPr>
          <w:p w14:paraId="344B967E" w14:textId="77777777" w:rsidR="000D5772" w:rsidRPr="007510B0" w:rsidRDefault="000D5772" w:rsidP="000D5772">
            <w:pPr>
              <w:rPr>
                <w:rFonts w:ascii="Times New Roman" w:hAnsi="Times New Roman" w:cs="Times New Roman"/>
                <w:sz w:val="24"/>
                <w:szCs w:val="24"/>
              </w:rPr>
            </w:pPr>
          </w:p>
        </w:tc>
        <w:tc>
          <w:tcPr>
            <w:tcW w:w="3714" w:type="dxa"/>
            <w:vMerge/>
            <w:tcBorders>
              <w:top w:val="single" w:sz="4" w:space="0" w:color="auto"/>
              <w:left w:val="single" w:sz="4" w:space="0" w:color="auto"/>
              <w:bottom w:val="single" w:sz="4" w:space="0" w:color="auto"/>
              <w:right w:val="single" w:sz="4" w:space="0" w:color="auto"/>
            </w:tcBorders>
            <w:vAlign w:val="center"/>
            <w:hideMark/>
          </w:tcPr>
          <w:p w14:paraId="52D93A10" w14:textId="77777777" w:rsidR="000D5772" w:rsidRPr="007510B0" w:rsidRDefault="000D5772" w:rsidP="000D5772">
            <w:pPr>
              <w:rPr>
                <w:rFonts w:ascii="Times New Roman" w:hAnsi="Times New Roman" w:cs="Times New Roman"/>
                <w:sz w:val="24"/>
                <w:szCs w:val="24"/>
              </w:rPr>
            </w:pPr>
          </w:p>
        </w:tc>
        <w:tc>
          <w:tcPr>
            <w:tcW w:w="2057" w:type="dxa"/>
            <w:gridSpan w:val="2"/>
            <w:tcBorders>
              <w:top w:val="single" w:sz="4" w:space="0" w:color="auto"/>
              <w:left w:val="single" w:sz="4" w:space="0" w:color="auto"/>
              <w:bottom w:val="single" w:sz="4" w:space="0" w:color="auto"/>
              <w:right w:val="single" w:sz="4" w:space="0" w:color="auto"/>
            </w:tcBorders>
            <w:vAlign w:val="center"/>
            <w:hideMark/>
          </w:tcPr>
          <w:p w14:paraId="72954CEE" w14:textId="78CDE082" w:rsidR="000D5772" w:rsidRPr="007510B0" w:rsidRDefault="000D5772" w:rsidP="000D5772">
            <w:pPr>
              <w:jc w:val="center"/>
              <w:rPr>
                <w:rFonts w:ascii="Times New Roman" w:hAnsi="Times New Roman" w:cs="Times New Roman"/>
                <w:sz w:val="24"/>
                <w:szCs w:val="24"/>
              </w:rPr>
            </w:pPr>
            <w:r w:rsidRPr="007510B0">
              <w:rPr>
                <w:rFonts w:ascii="Times New Roman" w:hAnsi="Times New Roman" w:cs="Times New Roman"/>
                <w:sz w:val="24"/>
                <w:szCs w:val="24"/>
              </w:rPr>
              <w:t>Завдання вида</w:t>
            </w:r>
            <w:r w:rsidR="00CC32A6" w:rsidRPr="007510B0">
              <w:rPr>
                <w:rFonts w:ascii="Times New Roman" w:hAnsi="Times New Roman" w:cs="Times New Roman"/>
                <w:sz w:val="24"/>
                <w:szCs w:val="24"/>
              </w:rPr>
              <w:t>ла</w:t>
            </w:r>
          </w:p>
        </w:tc>
        <w:tc>
          <w:tcPr>
            <w:tcW w:w="2324" w:type="dxa"/>
            <w:gridSpan w:val="2"/>
            <w:tcBorders>
              <w:top w:val="single" w:sz="4" w:space="0" w:color="auto"/>
              <w:left w:val="single" w:sz="4" w:space="0" w:color="auto"/>
              <w:bottom w:val="single" w:sz="4" w:space="0" w:color="auto"/>
              <w:right w:val="single" w:sz="4" w:space="0" w:color="auto"/>
            </w:tcBorders>
            <w:vAlign w:val="center"/>
            <w:hideMark/>
          </w:tcPr>
          <w:p w14:paraId="64B52D7C" w14:textId="64C2AF9C" w:rsidR="000D5772" w:rsidRPr="007510B0" w:rsidRDefault="000D5772" w:rsidP="000D5772">
            <w:pPr>
              <w:jc w:val="center"/>
              <w:rPr>
                <w:rFonts w:ascii="Times New Roman" w:hAnsi="Times New Roman" w:cs="Times New Roman"/>
                <w:sz w:val="24"/>
                <w:szCs w:val="24"/>
              </w:rPr>
            </w:pPr>
            <w:r w:rsidRPr="007510B0">
              <w:rPr>
                <w:rFonts w:ascii="Times New Roman" w:hAnsi="Times New Roman" w:cs="Times New Roman"/>
                <w:sz w:val="24"/>
                <w:szCs w:val="24"/>
              </w:rPr>
              <w:t>Завдання прийня</w:t>
            </w:r>
            <w:r w:rsidR="00CC32A6" w:rsidRPr="007510B0">
              <w:rPr>
                <w:rFonts w:ascii="Times New Roman" w:hAnsi="Times New Roman" w:cs="Times New Roman"/>
                <w:sz w:val="24"/>
                <w:szCs w:val="24"/>
              </w:rPr>
              <w:t>ла</w:t>
            </w:r>
          </w:p>
        </w:tc>
      </w:tr>
      <w:tr w:rsidR="00D3762A" w:rsidRPr="007510B0" w14:paraId="2FED75EF" w14:textId="77777777" w:rsidTr="00CC32A6">
        <w:tc>
          <w:tcPr>
            <w:tcW w:w="1243" w:type="dxa"/>
            <w:tcBorders>
              <w:top w:val="single" w:sz="4" w:space="0" w:color="auto"/>
              <w:left w:val="single" w:sz="4" w:space="0" w:color="auto"/>
              <w:bottom w:val="single" w:sz="4" w:space="0" w:color="auto"/>
              <w:right w:val="single" w:sz="4" w:space="0" w:color="auto"/>
            </w:tcBorders>
            <w:hideMark/>
          </w:tcPr>
          <w:p w14:paraId="0BC26EF6" w14:textId="77777777" w:rsidR="000D5772" w:rsidRPr="007510B0" w:rsidRDefault="000D5772" w:rsidP="000D5772">
            <w:pPr>
              <w:jc w:val="center"/>
              <w:rPr>
                <w:rFonts w:ascii="Times New Roman" w:hAnsi="Times New Roman" w:cs="Times New Roman"/>
                <w:sz w:val="24"/>
                <w:szCs w:val="24"/>
              </w:rPr>
            </w:pPr>
            <w:r w:rsidRPr="007510B0">
              <w:rPr>
                <w:rFonts w:ascii="Times New Roman" w:hAnsi="Times New Roman" w:cs="Times New Roman"/>
                <w:sz w:val="24"/>
                <w:szCs w:val="24"/>
              </w:rPr>
              <w:t>Розділ 1</w:t>
            </w:r>
          </w:p>
        </w:tc>
        <w:tc>
          <w:tcPr>
            <w:tcW w:w="3714" w:type="dxa"/>
            <w:tcBorders>
              <w:top w:val="single" w:sz="4" w:space="0" w:color="auto"/>
              <w:left w:val="single" w:sz="4" w:space="0" w:color="auto"/>
              <w:bottom w:val="single" w:sz="4" w:space="0" w:color="auto"/>
              <w:right w:val="single" w:sz="4" w:space="0" w:color="auto"/>
            </w:tcBorders>
            <w:hideMark/>
          </w:tcPr>
          <w:p w14:paraId="3D2792AF" w14:textId="0514A1C3" w:rsidR="000D5772" w:rsidRPr="007510B0" w:rsidRDefault="00CC32A6" w:rsidP="000D5772">
            <w:pPr>
              <w:rPr>
                <w:rFonts w:ascii="Times New Roman" w:hAnsi="Times New Roman" w:cs="Times New Roman"/>
                <w:sz w:val="24"/>
                <w:szCs w:val="24"/>
              </w:rPr>
            </w:pPr>
            <w:r w:rsidRPr="007510B0">
              <w:rPr>
                <w:rFonts w:ascii="Times New Roman" w:hAnsi="Times New Roman" w:cs="Times New Roman"/>
                <w:sz w:val="24"/>
                <w:szCs w:val="24"/>
              </w:rPr>
              <w:t>Олена ВАРТАНОВА</w:t>
            </w:r>
            <w:r w:rsidR="000D5772" w:rsidRPr="007510B0">
              <w:rPr>
                <w:rFonts w:ascii="Times New Roman" w:hAnsi="Times New Roman" w:cs="Times New Roman"/>
                <w:sz w:val="24"/>
                <w:szCs w:val="24"/>
              </w:rPr>
              <w:t xml:space="preserve">, </w:t>
            </w:r>
            <w:r w:rsidRPr="007510B0">
              <w:rPr>
                <w:rFonts w:ascii="Times New Roman" w:hAnsi="Times New Roman" w:cs="Times New Roman"/>
                <w:sz w:val="24"/>
                <w:szCs w:val="24"/>
              </w:rPr>
              <w:t>професор</w:t>
            </w:r>
          </w:p>
        </w:tc>
        <w:tc>
          <w:tcPr>
            <w:tcW w:w="966" w:type="dxa"/>
            <w:tcBorders>
              <w:top w:val="single" w:sz="4" w:space="0" w:color="auto"/>
              <w:left w:val="single" w:sz="4" w:space="0" w:color="auto"/>
              <w:bottom w:val="single" w:sz="4" w:space="0" w:color="auto"/>
              <w:right w:val="single" w:sz="4" w:space="0" w:color="auto"/>
            </w:tcBorders>
            <w:hideMark/>
          </w:tcPr>
          <w:p w14:paraId="323309B5" w14:textId="77777777" w:rsidR="000D5772" w:rsidRPr="007510B0" w:rsidRDefault="000D5772" w:rsidP="000D5772">
            <w:pPr>
              <w:jc w:val="center"/>
              <w:rPr>
                <w:rFonts w:ascii="Times New Roman" w:hAnsi="Times New Roman" w:cs="Times New Roman"/>
                <w:sz w:val="24"/>
                <w:szCs w:val="24"/>
              </w:rPr>
            </w:pPr>
            <w:r w:rsidRPr="007510B0">
              <w:rPr>
                <w:rFonts w:ascii="Times New Roman" w:hAnsi="Times New Roman" w:cs="Times New Roman"/>
                <w:sz w:val="24"/>
                <w:szCs w:val="24"/>
              </w:rPr>
              <w:t>02.10.24</w:t>
            </w:r>
          </w:p>
        </w:tc>
        <w:tc>
          <w:tcPr>
            <w:tcW w:w="1091" w:type="dxa"/>
            <w:tcBorders>
              <w:top w:val="single" w:sz="4" w:space="0" w:color="auto"/>
              <w:left w:val="single" w:sz="4" w:space="0" w:color="auto"/>
              <w:bottom w:val="single" w:sz="4" w:space="0" w:color="auto"/>
              <w:right w:val="single" w:sz="4" w:space="0" w:color="auto"/>
            </w:tcBorders>
          </w:tcPr>
          <w:p w14:paraId="6B083F31" w14:textId="77777777" w:rsidR="000D5772" w:rsidRPr="007510B0" w:rsidRDefault="000D5772" w:rsidP="000D5772">
            <w:pPr>
              <w:jc w:val="center"/>
              <w:rPr>
                <w:rFonts w:ascii="Times New Roman" w:hAnsi="Times New Roman" w:cs="Times New Roman"/>
                <w:sz w:val="24"/>
                <w:szCs w:val="24"/>
              </w:rPr>
            </w:pPr>
          </w:p>
        </w:tc>
        <w:tc>
          <w:tcPr>
            <w:tcW w:w="1232" w:type="dxa"/>
            <w:tcBorders>
              <w:top w:val="single" w:sz="4" w:space="0" w:color="auto"/>
              <w:left w:val="single" w:sz="4" w:space="0" w:color="auto"/>
              <w:bottom w:val="single" w:sz="4" w:space="0" w:color="auto"/>
              <w:right w:val="single" w:sz="4" w:space="0" w:color="auto"/>
            </w:tcBorders>
            <w:hideMark/>
          </w:tcPr>
          <w:p w14:paraId="366D1DDB" w14:textId="77777777" w:rsidR="000D5772" w:rsidRPr="007510B0" w:rsidRDefault="000D5772" w:rsidP="000D5772">
            <w:pPr>
              <w:jc w:val="center"/>
              <w:rPr>
                <w:rFonts w:ascii="Times New Roman" w:hAnsi="Times New Roman" w:cs="Times New Roman"/>
                <w:sz w:val="24"/>
                <w:szCs w:val="24"/>
              </w:rPr>
            </w:pPr>
            <w:r w:rsidRPr="007510B0">
              <w:rPr>
                <w:rFonts w:ascii="Times New Roman" w:hAnsi="Times New Roman" w:cs="Times New Roman"/>
                <w:sz w:val="24"/>
                <w:szCs w:val="24"/>
              </w:rPr>
              <w:t>02.10.24</w:t>
            </w:r>
          </w:p>
        </w:tc>
        <w:tc>
          <w:tcPr>
            <w:tcW w:w="1092" w:type="dxa"/>
            <w:tcBorders>
              <w:top w:val="single" w:sz="4" w:space="0" w:color="auto"/>
              <w:left w:val="single" w:sz="4" w:space="0" w:color="auto"/>
              <w:bottom w:val="single" w:sz="4" w:space="0" w:color="auto"/>
              <w:right w:val="single" w:sz="4" w:space="0" w:color="auto"/>
            </w:tcBorders>
          </w:tcPr>
          <w:p w14:paraId="131F397F" w14:textId="77777777" w:rsidR="000D5772" w:rsidRPr="007510B0" w:rsidRDefault="000D5772" w:rsidP="000D5772">
            <w:pPr>
              <w:jc w:val="center"/>
              <w:rPr>
                <w:rFonts w:ascii="Times New Roman" w:hAnsi="Times New Roman" w:cs="Times New Roman"/>
                <w:sz w:val="24"/>
                <w:szCs w:val="24"/>
              </w:rPr>
            </w:pPr>
          </w:p>
        </w:tc>
      </w:tr>
      <w:tr w:rsidR="00D3762A" w:rsidRPr="007510B0" w14:paraId="56502307" w14:textId="77777777" w:rsidTr="00CC32A6">
        <w:tc>
          <w:tcPr>
            <w:tcW w:w="1243" w:type="dxa"/>
            <w:tcBorders>
              <w:top w:val="single" w:sz="4" w:space="0" w:color="auto"/>
              <w:left w:val="single" w:sz="4" w:space="0" w:color="auto"/>
              <w:bottom w:val="single" w:sz="4" w:space="0" w:color="auto"/>
              <w:right w:val="single" w:sz="4" w:space="0" w:color="auto"/>
            </w:tcBorders>
            <w:hideMark/>
          </w:tcPr>
          <w:p w14:paraId="43D21F86" w14:textId="77777777" w:rsidR="00CC32A6" w:rsidRPr="007510B0" w:rsidRDefault="00CC32A6" w:rsidP="00CC32A6">
            <w:pPr>
              <w:jc w:val="center"/>
              <w:rPr>
                <w:rFonts w:ascii="Times New Roman" w:hAnsi="Times New Roman" w:cs="Times New Roman"/>
                <w:sz w:val="24"/>
                <w:szCs w:val="24"/>
              </w:rPr>
            </w:pPr>
            <w:r w:rsidRPr="007510B0">
              <w:rPr>
                <w:rFonts w:ascii="Times New Roman" w:hAnsi="Times New Roman" w:cs="Times New Roman"/>
                <w:sz w:val="24"/>
                <w:szCs w:val="24"/>
              </w:rPr>
              <w:t>Розділ 2</w:t>
            </w:r>
          </w:p>
        </w:tc>
        <w:tc>
          <w:tcPr>
            <w:tcW w:w="3714" w:type="dxa"/>
            <w:tcBorders>
              <w:top w:val="single" w:sz="4" w:space="0" w:color="auto"/>
              <w:left w:val="single" w:sz="4" w:space="0" w:color="auto"/>
              <w:bottom w:val="single" w:sz="4" w:space="0" w:color="auto"/>
              <w:right w:val="single" w:sz="4" w:space="0" w:color="auto"/>
            </w:tcBorders>
            <w:hideMark/>
          </w:tcPr>
          <w:p w14:paraId="6F103F61" w14:textId="3E05F0F9" w:rsidR="00CC32A6" w:rsidRPr="007510B0" w:rsidRDefault="00CC32A6" w:rsidP="00CC32A6">
            <w:pPr>
              <w:rPr>
                <w:rFonts w:ascii="Times New Roman" w:hAnsi="Times New Roman" w:cs="Times New Roman"/>
                <w:sz w:val="24"/>
                <w:szCs w:val="24"/>
              </w:rPr>
            </w:pPr>
            <w:r w:rsidRPr="007510B0">
              <w:rPr>
                <w:rFonts w:ascii="Times New Roman" w:hAnsi="Times New Roman" w:cs="Times New Roman"/>
                <w:sz w:val="24"/>
                <w:szCs w:val="24"/>
              </w:rPr>
              <w:t>Олена ВАРТАНОВА, професор</w:t>
            </w:r>
          </w:p>
        </w:tc>
        <w:tc>
          <w:tcPr>
            <w:tcW w:w="966" w:type="dxa"/>
            <w:tcBorders>
              <w:top w:val="single" w:sz="4" w:space="0" w:color="auto"/>
              <w:left w:val="single" w:sz="4" w:space="0" w:color="auto"/>
              <w:bottom w:val="single" w:sz="4" w:space="0" w:color="auto"/>
              <w:right w:val="single" w:sz="4" w:space="0" w:color="auto"/>
            </w:tcBorders>
            <w:hideMark/>
          </w:tcPr>
          <w:p w14:paraId="5D5C5510" w14:textId="77777777" w:rsidR="00CC32A6" w:rsidRPr="007510B0" w:rsidRDefault="00CC32A6" w:rsidP="00CC32A6">
            <w:pPr>
              <w:jc w:val="center"/>
              <w:rPr>
                <w:rFonts w:ascii="Times New Roman" w:hAnsi="Times New Roman" w:cs="Times New Roman"/>
                <w:sz w:val="24"/>
                <w:szCs w:val="24"/>
              </w:rPr>
            </w:pPr>
            <w:r w:rsidRPr="007510B0">
              <w:rPr>
                <w:rFonts w:ascii="Times New Roman" w:hAnsi="Times New Roman" w:cs="Times New Roman"/>
                <w:sz w:val="24"/>
                <w:szCs w:val="24"/>
              </w:rPr>
              <w:t>10.10.24</w:t>
            </w:r>
          </w:p>
        </w:tc>
        <w:tc>
          <w:tcPr>
            <w:tcW w:w="1091" w:type="dxa"/>
            <w:tcBorders>
              <w:top w:val="single" w:sz="4" w:space="0" w:color="auto"/>
              <w:left w:val="single" w:sz="4" w:space="0" w:color="auto"/>
              <w:bottom w:val="single" w:sz="4" w:space="0" w:color="auto"/>
              <w:right w:val="single" w:sz="4" w:space="0" w:color="auto"/>
            </w:tcBorders>
          </w:tcPr>
          <w:p w14:paraId="3A382526" w14:textId="77777777" w:rsidR="00CC32A6" w:rsidRPr="007510B0" w:rsidRDefault="00CC32A6" w:rsidP="00CC32A6">
            <w:pPr>
              <w:jc w:val="center"/>
              <w:rPr>
                <w:rFonts w:ascii="Times New Roman" w:hAnsi="Times New Roman" w:cs="Times New Roman"/>
                <w:sz w:val="24"/>
                <w:szCs w:val="24"/>
              </w:rPr>
            </w:pPr>
          </w:p>
        </w:tc>
        <w:tc>
          <w:tcPr>
            <w:tcW w:w="1232" w:type="dxa"/>
            <w:tcBorders>
              <w:top w:val="single" w:sz="4" w:space="0" w:color="auto"/>
              <w:left w:val="single" w:sz="4" w:space="0" w:color="auto"/>
              <w:bottom w:val="single" w:sz="4" w:space="0" w:color="auto"/>
              <w:right w:val="single" w:sz="4" w:space="0" w:color="auto"/>
            </w:tcBorders>
            <w:hideMark/>
          </w:tcPr>
          <w:p w14:paraId="16F5F095" w14:textId="77777777" w:rsidR="00CC32A6" w:rsidRPr="007510B0" w:rsidRDefault="00CC32A6" w:rsidP="00CC32A6">
            <w:pPr>
              <w:jc w:val="center"/>
              <w:rPr>
                <w:rFonts w:ascii="Times New Roman" w:hAnsi="Times New Roman" w:cs="Times New Roman"/>
                <w:sz w:val="24"/>
                <w:szCs w:val="24"/>
              </w:rPr>
            </w:pPr>
            <w:r w:rsidRPr="007510B0">
              <w:rPr>
                <w:rFonts w:ascii="Times New Roman" w:hAnsi="Times New Roman" w:cs="Times New Roman"/>
                <w:sz w:val="24"/>
                <w:szCs w:val="24"/>
              </w:rPr>
              <w:t>10.10.24</w:t>
            </w:r>
          </w:p>
        </w:tc>
        <w:tc>
          <w:tcPr>
            <w:tcW w:w="1092" w:type="dxa"/>
            <w:tcBorders>
              <w:top w:val="single" w:sz="4" w:space="0" w:color="auto"/>
              <w:left w:val="single" w:sz="4" w:space="0" w:color="auto"/>
              <w:bottom w:val="single" w:sz="4" w:space="0" w:color="auto"/>
              <w:right w:val="single" w:sz="4" w:space="0" w:color="auto"/>
            </w:tcBorders>
          </w:tcPr>
          <w:p w14:paraId="741B4C6F" w14:textId="77777777" w:rsidR="00CC32A6" w:rsidRPr="007510B0" w:rsidRDefault="00CC32A6" w:rsidP="00CC32A6">
            <w:pPr>
              <w:jc w:val="center"/>
              <w:rPr>
                <w:rFonts w:ascii="Times New Roman" w:hAnsi="Times New Roman" w:cs="Times New Roman"/>
                <w:sz w:val="24"/>
                <w:szCs w:val="24"/>
              </w:rPr>
            </w:pPr>
          </w:p>
        </w:tc>
      </w:tr>
      <w:tr w:rsidR="00D3762A" w:rsidRPr="007510B0" w14:paraId="78D810B3" w14:textId="77777777" w:rsidTr="00CC32A6">
        <w:tc>
          <w:tcPr>
            <w:tcW w:w="1243" w:type="dxa"/>
            <w:tcBorders>
              <w:top w:val="single" w:sz="4" w:space="0" w:color="auto"/>
              <w:left w:val="single" w:sz="4" w:space="0" w:color="auto"/>
              <w:bottom w:val="single" w:sz="4" w:space="0" w:color="auto"/>
              <w:right w:val="single" w:sz="4" w:space="0" w:color="auto"/>
            </w:tcBorders>
            <w:hideMark/>
          </w:tcPr>
          <w:p w14:paraId="5B5CA22D" w14:textId="77777777" w:rsidR="00CC32A6" w:rsidRPr="007510B0" w:rsidRDefault="00CC32A6" w:rsidP="00CC32A6">
            <w:pPr>
              <w:jc w:val="center"/>
              <w:rPr>
                <w:rFonts w:ascii="Times New Roman" w:hAnsi="Times New Roman" w:cs="Times New Roman"/>
                <w:sz w:val="24"/>
                <w:szCs w:val="24"/>
              </w:rPr>
            </w:pPr>
            <w:r w:rsidRPr="007510B0">
              <w:rPr>
                <w:rFonts w:ascii="Times New Roman" w:hAnsi="Times New Roman" w:cs="Times New Roman"/>
                <w:sz w:val="24"/>
                <w:szCs w:val="24"/>
              </w:rPr>
              <w:t>Розділ 3</w:t>
            </w:r>
          </w:p>
        </w:tc>
        <w:tc>
          <w:tcPr>
            <w:tcW w:w="3714" w:type="dxa"/>
            <w:tcBorders>
              <w:top w:val="single" w:sz="4" w:space="0" w:color="auto"/>
              <w:left w:val="single" w:sz="4" w:space="0" w:color="auto"/>
              <w:bottom w:val="single" w:sz="4" w:space="0" w:color="auto"/>
              <w:right w:val="single" w:sz="4" w:space="0" w:color="auto"/>
            </w:tcBorders>
            <w:hideMark/>
          </w:tcPr>
          <w:p w14:paraId="0BC68200" w14:textId="10AF4695" w:rsidR="00CC32A6" w:rsidRPr="007510B0" w:rsidRDefault="00CC32A6" w:rsidP="00CC32A6">
            <w:pPr>
              <w:rPr>
                <w:rFonts w:ascii="Times New Roman" w:hAnsi="Times New Roman" w:cs="Times New Roman"/>
                <w:sz w:val="24"/>
                <w:szCs w:val="24"/>
              </w:rPr>
            </w:pPr>
            <w:r w:rsidRPr="007510B0">
              <w:rPr>
                <w:rFonts w:ascii="Times New Roman" w:hAnsi="Times New Roman" w:cs="Times New Roman"/>
                <w:sz w:val="24"/>
                <w:szCs w:val="24"/>
              </w:rPr>
              <w:t>Олена ВАРТАНОВА, професор</w:t>
            </w:r>
          </w:p>
        </w:tc>
        <w:tc>
          <w:tcPr>
            <w:tcW w:w="966" w:type="dxa"/>
            <w:tcBorders>
              <w:top w:val="single" w:sz="4" w:space="0" w:color="auto"/>
              <w:left w:val="single" w:sz="4" w:space="0" w:color="auto"/>
              <w:bottom w:val="single" w:sz="4" w:space="0" w:color="auto"/>
              <w:right w:val="single" w:sz="4" w:space="0" w:color="auto"/>
            </w:tcBorders>
            <w:hideMark/>
          </w:tcPr>
          <w:p w14:paraId="5975F1D2" w14:textId="77777777" w:rsidR="00CC32A6" w:rsidRPr="007510B0" w:rsidRDefault="00CC32A6" w:rsidP="00CC32A6">
            <w:pPr>
              <w:jc w:val="center"/>
              <w:rPr>
                <w:rFonts w:ascii="Times New Roman" w:hAnsi="Times New Roman" w:cs="Times New Roman"/>
                <w:sz w:val="24"/>
                <w:szCs w:val="24"/>
              </w:rPr>
            </w:pPr>
            <w:r w:rsidRPr="007510B0">
              <w:rPr>
                <w:rFonts w:ascii="Times New Roman" w:hAnsi="Times New Roman" w:cs="Times New Roman"/>
                <w:sz w:val="24"/>
                <w:szCs w:val="24"/>
              </w:rPr>
              <w:t>16.10.24</w:t>
            </w:r>
          </w:p>
        </w:tc>
        <w:tc>
          <w:tcPr>
            <w:tcW w:w="1091" w:type="dxa"/>
            <w:tcBorders>
              <w:top w:val="single" w:sz="4" w:space="0" w:color="auto"/>
              <w:left w:val="single" w:sz="4" w:space="0" w:color="auto"/>
              <w:bottom w:val="single" w:sz="4" w:space="0" w:color="auto"/>
              <w:right w:val="single" w:sz="4" w:space="0" w:color="auto"/>
            </w:tcBorders>
          </w:tcPr>
          <w:p w14:paraId="1CCAEB7E" w14:textId="77777777" w:rsidR="00CC32A6" w:rsidRPr="007510B0" w:rsidRDefault="00CC32A6" w:rsidP="00CC32A6">
            <w:pPr>
              <w:jc w:val="center"/>
              <w:rPr>
                <w:rFonts w:ascii="Times New Roman" w:hAnsi="Times New Roman" w:cs="Times New Roman"/>
                <w:sz w:val="24"/>
                <w:szCs w:val="24"/>
              </w:rPr>
            </w:pPr>
          </w:p>
        </w:tc>
        <w:tc>
          <w:tcPr>
            <w:tcW w:w="1232" w:type="dxa"/>
            <w:tcBorders>
              <w:top w:val="single" w:sz="4" w:space="0" w:color="auto"/>
              <w:left w:val="single" w:sz="4" w:space="0" w:color="auto"/>
              <w:bottom w:val="single" w:sz="4" w:space="0" w:color="auto"/>
              <w:right w:val="single" w:sz="4" w:space="0" w:color="auto"/>
            </w:tcBorders>
            <w:hideMark/>
          </w:tcPr>
          <w:p w14:paraId="2FB91153" w14:textId="77777777" w:rsidR="00CC32A6" w:rsidRPr="007510B0" w:rsidRDefault="00CC32A6" w:rsidP="00CC32A6">
            <w:pPr>
              <w:jc w:val="center"/>
              <w:rPr>
                <w:rFonts w:ascii="Times New Roman" w:hAnsi="Times New Roman" w:cs="Times New Roman"/>
                <w:sz w:val="24"/>
                <w:szCs w:val="24"/>
              </w:rPr>
            </w:pPr>
            <w:r w:rsidRPr="007510B0">
              <w:rPr>
                <w:rFonts w:ascii="Times New Roman" w:hAnsi="Times New Roman" w:cs="Times New Roman"/>
                <w:sz w:val="24"/>
                <w:szCs w:val="24"/>
              </w:rPr>
              <w:t>16.10.24</w:t>
            </w:r>
          </w:p>
        </w:tc>
        <w:tc>
          <w:tcPr>
            <w:tcW w:w="1092" w:type="dxa"/>
            <w:tcBorders>
              <w:top w:val="single" w:sz="4" w:space="0" w:color="auto"/>
              <w:left w:val="single" w:sz="4" w:space="0" w:color="auto"/>
              <w:bottom w:val="single" w:sz="4" w:space="0" w:color="auto"/>
              <w:right w:val="single" w:sz="4" w:space="0" w:color="auto"/>
            </w:tcBorders>
          </w:tcPr>
          <w:p w14:paraId="69DA5ABE" w14:textId="77777777" w:rsidR="00CC32A6" w:rsidRPr="007510B0" w:rsidRDefault="00CC32A6" w:rsidP="00CC32A6">
            <w:pPr>
              <w:jc w:val="center"/>
              <w:rPr>
                <w:rFonts w:ascii="Times New Roman" w:hAnsi="Times New Roman" w:cs="Times New Roman"/>
                <w:sz w:val="24"/>
                <w:szCs w:val="24"/>
              </w:rPr>
            </w:pPr>
          </w:p>
        </w:tc>
      </w:tr>
      <w:tr w:rsidR="00D3762A" w:rsidRPr="007510B0" w14:paraId="574C1E9D" w14:textId="77777777" w:rsidTr="00CC32A6">
        <w:tc>
          <w:tcPr>
            <w:tcW w:w="1243" w:type="dxa"/>
            <w:tcBorders>
              <w:top w:val="single" w:sz="4" w:space="0" w:color="auto"/>
              <w:left w:val="single" w:sz="4" w:space="0" w:color="auto"/>
              <w:bottom w:val="single" w:sz="4" w:space="0" w:color="auto"/>
              <w:right w:val="single" w:sz="4" w:space="0" w:color="auto"/>
            </w:tcBorders>
            <w:hideMark/>
          </w:tcPr>
          <w:p w14:paraId="2F2DFF57" w14:textId="77777777" w:rsidR="00CC32A6" w:rsidRPr="007510B0" w:rsidRDefault="00CC32A6" w:rsidP="00CC32A6">
            <w:pPr>
              <w:jc w:val="center"/>
              <w:rPr>
                <w:rFonts w:ascii="Times New Roman" w:hAnsi="Times New Roman" w:cs="Times New Roman"/>
                <w:sz w:val="24"/>
                <w:szCs w:val="24"/>
              </w:rPr>
            </w:pPr>
            <w:r w:rsidRPr="007510B0">
              <w:rPr>
                <w:rFonts w:ascii="Times New Roman" w:hAnsi="Times New Roman" w:cs="Times New Roman"/>
                <w:sz w:val="24"/>
                <w:szCs w:val="24"/>
              </w:rPr>
              <w:t>Висновки</w:t>
            </w:r>
          </w:p>
        </w:tc>
        <w:tc>
          <w:tcPr>
            <w:tcW w:w="3714" w:type="dxa"/>
            <w:tcBorders>
              <w:top w:val="single" w:sz="4" w:space="0" w:color="auto"/>
              <w:left w:val="single" w:sz="4" w:space="0" w:color="auto"/>
              <w:bottom w:val="single" w:sz="4" w:space="0" w:color="auto"/>
              <w:right w:val="single" w:sz="4" w:space="0" w:color="auto"/>
            </w:tcBorders>
            <w:hideMark/>
          </w:tcPr>
          <w:p w14:paraId="12A98998" w14:textId="641C8E03" w:rsidR="00CC32A6" w:rsidRPr="007510B0" w:rsidRDefault="00CC32A6" w:rsidP="00CC32A6">
            <w:pPr>
              <w:rPr>
                <w:rFonts w:ascii="Times New Roman" w:hAnsi="Times New Roman" w:cs="Times New Roman"/>
                <w:sz w:val="24"/>
                <w:szCs w:val="24"/>
              </w:rPr>
            </w:pPr>
            <w:r w:rsidRPr="007510B0">
              <w:rPr>
                <w:rFonts w:ascii="Times New Roman" w:hAnsi="Times New Roman" w:cs="Times New Roman"/>
                <w:sz w:val="24"/>
                <w:szCs w:val="24"/>
              </w:rPr>
              <w:t>Олена ВАРТАНОВА, професор</w:t>
            </w:r>
          </w:p>
        </w:tc>
        <w:tc>
          <w:tcPr>
            <w:tcW w:w="966" w:type="dxa"/>
            <w:tcBorders>
              <w:top w:val="single" w:sz="4" w:space="0" w:color="auto"/>
              <w:left w:val="single" w:sz="4" w:space="0" w:color="auto"/>
              <w:bottom w:val="single" w:sz="4" w:space="0" w:color="auto"/>
              <w:right w:val="single" w:sz="4" w:space="0" w:color="auto"/>
            </w:tcBorders>
            <w:hideMark/>
          </w:tcPr>
          <w:p w14:paraId="0D104FA8" w14:textId="77777777" w:rsidR="00CC32A6" w:rsidRPr="007510B0" w:rsidRDefault="00CC32A6" w:rsidP="00CC32A6">
            <w:pPr>
              <w:jc w:val="center"/>
              <w:rPr>
                <w:rFonts w:ascii="Times New Roman" w:hAnsi="Times New Roman" w:cs="Times New Roman"/>
                <w:sz w:val="24"/>
                <w:szCs w:val="24"/>
              </w:rPr>
            </w:pPr>
            <w:r w:rsidRPr="007510B0">
              <w:rPr>
                <w:rFonts w:ascii="Times New Roman" w:hAnsi="Times New Roman" w:cs="Times New Roman"/>
                <w:sz w:val="24"/>
                <w:szCs w:val="24"/>
              </w:rPr>
              <w:t>27.10.24</w:t>
            </w:r>
          </w:p>
        </w:tc>
        <w:tc>
          <w:tcPr>
            <w:tcW w:w="1091" w:type="dxa"/>
            <w:tcBorders>
              <w:top w:val="single" w:sz="4" w:space="0" w:color="auto"/>
              <w:left w:val="single" w:sz="4" w:space="0" w:color="auto"/>
              <w:bottom w:val="single" w:sz="4" w:space="0" w:color="auto"/>
              <w:right w:val="single" w:sz="4" w:space="0" w:color="auto"/>
            </w:tcBorders>
          </w:tcPr>
          <w:p w14:paraId="45CCA5CA" w14:textId="77777777" w:rsidR="00CC32A6" w:rsidRPr="007510B0" w:rsidRDefault="00CC32A6" w:rsidP="00CC32A6">
            <w:pPr>
              <w:jc w:val="center"/>
              <w:rPr>
                <w:rFonts w:ascii="Times New Roman" w:hAnsi="Times New Roman" w:cs="Times New Roman"/>
                <w:sz w:val="24"/>
                <w:szCs w:val="24"/>
              </w:rPr>
            </w:pPr>
          </w:p>
        </w:tc>
        <w:tc>
          <w:tcPr>
            <w:tcW w:w="1232" w:type="dxa"/>
            <w:tcBorders>
              <w:top w:val="single" w:sz="4" w:space="0" w:color="auto"/>
              <w:left w:val="single" w:sz="4" w:space="0" w:color="auto"/>
              <w:bottom w:val="single" w:sz="4" w:space="0" w:color="auto"/>
              <w:right w:val="single" w:sz="4" w:space="0" w:color="auto"/>
            </w:tcBorders>
            <w:hideMark/>
          </w:tcPr>
          <w:p w14:paraId="57011458" w14:textId="77777777" w:rsidR="00CC32A6" w:rsidRPr="007510B0" w:rsidRDefault="00CC32A6" w:rsidP="00CC32A6">
            <w:pPr>
              <w:jc w:val="center"/>
              <w:rPr>
                <w:rFonts w:ascii="Times New Roman" w:hAnsi="Times New Roman" w:cs="Times New Roman"/>
                <w:sz w:val="24"/>
                <w:szCs w:val="24"/>
              </w:rPr>
            </w:pPr>
            <w:r w:rsidRPr="007510B0">
              <w:rPr>
                <w:rFonts w:ascii="Times New Roman" w:hAnsi="Times New Roman" w:cs="Times New Roman"/>
                <w:sz w:val="24"/>
                <w:szCs w:val="24"/>
              </w:rPr>
              <w:t>27.10.24</w:t>
            </w:r>
          </w:p>
        </w:tc>
        <w:tc>
          <w:tcPr>
            <w:tcW w:w="1092" w:type="dxa"/>
            <w:tcBorders>
              <w:top w:val="single" w:sz="4" w:space="0" w:color="auto"/>
              <w:left w:val="single" w:sz="4" w:space="0" w:color="auto"/>
              <w:bottom w:val="single" w:sz="4" w:space="0" w:color="auto"/>
              <w:right w:val="single" w:sz="4" w:space="0" w:color="auto"/>
            </w:tcBorders>
          </w:tcPr>
          <w:p w14:paraId="5F764544" w14:textId="77777777" w:rsidR="00CC32A6" w:rsidRPr="007510B0" w:rsidRDefault="00CC32A6" w:rsidP="00CC32A6">
            <w:pPr>
              <w:jc w:val="center"/>
              <w:rPr>
                <w:rFonts w:ascii="Times New Roman" w:hAnsi="Times New Roman" w:cs="Times New Roman"/>
                <w:sz w:val="24"/>
                <w:szCs w:val="24"/>
              </w:rPr>
            </w:pPr>
          </w:p>
        </w:tc>
      </w:tr>
    </w:tbl>
    <w:p w14:paraId="1E3F4FDE" w14:textId="77777777" w:rsidR="000D5772" w:rsidRPr="007510B0" w:rsidRDefault="000D5772" w:rsidP="000D5772">
      <w:pPr>
        <w:widowControl w:val="0"/>
        <w:numPr>
          <w:ilvl w:val="0"/>
          <w:numId w:val="34"/>
        </w:numPr>
        <w:tabs>
          <w:tab w:val="left" w:pos="414"/>
          <w:tab w:val="left" w:pos="10358"/>
        </w:tabs>
        <w:autoSpaceDE w:val="0"/>
        <w:autoSpaceDN w:val="0"/>
        <w:spacing w:after="0" w:line="360" w:lineRule="auto"/>
        <w:rPr>
          <w:rFonts w:ascii="Times New Roman" w:hAnsi="Times New Roman" w:cs="Times New Roman"/>
          <w:sz w:val="28"/>
          <w:szCs w:val="28"/>
        </w:rPr>
      </w:pPr>
      <w:r w:rsidRPr="007510B0">
        <w:rPr>
          <w:rFonts w:ascii="Times New Roman" w:hAnsi="Times New Roman" w:cs="Times New Roman"/>
          <w:sz w:val="28"/>
          <w:szCs w:val="28"/>
        </w:rPr>
        <w:t>Дата</w:t>
      </w:r>
      <w:r w:rsidRPr="007510B0">
        <w:rPr>
          <w:rFonts w:ascii="Times New Roman" w:hAnsi="Times New Roman" w:cs="Times New Roman"/>
          <w:spacing w:val="-3"/>
          <w:sz w:val="28"/>
          <w:szCs w:val="28"/>
        </w:rPr>
        <w:t xml:space="preserve"> </w:t>
      </w:r>
      <w:r w:rsidRPr="007510B0">
        <w:rPr>
          <w:rFonts w:ascii="Times New Roman" w:hAnsi="Times New Roman" w:cs="Times New Roman"/>
          <w:sz w:val="28"/>
          <w:szCs w:val="28"/>
        </w:rPr>
        <w:t>видачі</w:t>
      </w:r>
      <w:r w:rsidRPr="007510B0">
        <w:rPr>
          <w:rFonts w:ascii="Times New Roman" w:hAnsi="Times New Roman" w:cs="Times New Roman"/>
          <w:spacing w:val="-3"/>
          <w:sz w:val="28"/>
          <w:szCs w:val="28"/>
        </w:rPr>
        <w:t xml:space="preserve"> </w:t>
      </w:r>
      <w:r w:rsidRPr="007510B0">
        <w:rPr>
          <w:rFonts w:ascii="Times New Roman" w:hAnsi="Times New Roman" w:cs="Times New Roman"/>
          <w:spacing w:val="-2"/>
          <w:sz w:val="28"/>
          <w:szCs w:val="28"/>
        </w:rPr>
        <w:t>завдання</w:t>
      </w:r>
    </w:p>
    <w:p w14:paraId="7DE7C186" w14:textId="77777777" w:rsidR="000D5772" w:rsidRPr="007510B0" w:rsidRDefault="000D5772" w:rsidP="000D5772">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КАЛЕНДАРНИЙ</w:t>
      </w:r>
      <w:r w:rsidRPr="007510B0">
        <w:rPr>
          <w:rFonts w:ascii="Times New Roman" w:hAnsi="Times New Roman" w:cs="Times New Roman"/>
          <w:spacing w:val="-5"/>
          <w:sz w:val="28"/>
          <w:szCs w:val="28"/>
        </w:rPr>
        <w:t xml:space="preserve"> </w:t>
      </w:r>
      <w:r w:rsidRPr="007510B0">
        <w:rPr>
          <w:rFonts w:ascii="Times New Roman" w:hAnsi="Times New Roman" w:cs="Times New Roman"/>
          <w:spacing w:val="-4"/>
          <w:sz w:val="28"/>
          <w:szCs w:val="28"/>
        </w:rPr>
        <w:t>ПЛАН</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9"/>
        <w:gridCol w:w="4546"/>
        <w:gridCol w:w="1843"/>
        <w:gridCol w:w="2268"/>
      </w:tblGrid>
      <w:tr w:rsidR="00D3762A" w:rsidRPr="007510B0" w14:paraId="10FD56DD" w14:textId="77777777" w:rsidTr="009E73A4">
        <w:trPr>
          <w:trHeight w:val="462"/>
        </w:trPr>
        <w:tc>
          <w:tcPr>
            <w:tcW w:w="699" w:type="dxa"/>
            <w:vAlign w:val="center"/>
          </w:tcPr>
          <w:p w14:paraId="3EF835A1" w14:textId="77777777" w:rsidR="000D5772" w:rsidRPr="007510B0" w:rsidRDefault="000D5772" w:rsidP="000D577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pacing w:val="-10"/>
                <w:sz w:val="23"/>
                <w:szCs w:val="23"/>
              </w:rPr>
              <w:t>№</w:t>
            </w:r>
            <w:r w:rsidRPr="007510B0">
              <w:rPr>
                <w:rFonts w:ascii="Times New Roman" w:eastAsia="Times New Roman" w:hAnsi="Times New Roman" w:cs="Times New Roman"/>
                <w:spacing w:val="-5"/>
                <w:sz w:val="23"/>
                <w:szCs w:val="23"/>
              </w:rPr>
              <w:t xml:space="preserve"> з/п</w:t>
            </w:r>
          </w:p>
        </w:tc>
        <w:tc>
          <w:tcPr>
            <w:tcW w:w="4546" w:type="dxa"/>
            <w:vAlign w:val="center"/>
          </w:tcPr>
          <w:p w14:paraId="532E3662" w14:textId="77777777" w:rsidR="000D5772" w:rsidRPr="007510B0" w:rsidRDefault="000D5772" w:rsidP="000D577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z w:val="23"/>
                <w:szCs w:val="23"/>
              </w:rPr>
              <w:t>Назва</w:t>
            </w:r>
            <w:r w:rsidRPr="007510B0">
              <w:rPr>
                <w:rFonts w:ascii="Times New Roman" w:eastAsia="Times New Roman" w:hAnsi="Times New Roman" w:cs="Times New Roman"/>
                <w:spacing w:val="-7"/>
                <w:sz w:val="23"/>
                <w:szCs w:val="23"/>
              </w:rPr>
              <w:t xml:space="preserve"> </w:t>
            </w:r>
            <w:r w:rsidRPr="007510B0">
              <w:rPr>
                <w:rFonts w:ascii="Times New Roman" w:eastAsia="Times New Roman" w:hAnsi="Times New Roman" w:cs="Times New Roman"/>
                <w:sz w:val="23"/>
                <w:szCs w:val="23"/>
              </w:rPr>
              <w:t>етапів</w:t>
            </w:r>
            <w:r w:rsidRPr="007510B0">
              <w:rPr>
                <w:rFonts w:ascii="Times New Roman" w:eastAsia="Times New Roman" w:hAnsi="Times New Roman" w:cs="Times New Roman"/>
                <w:spacing w:val="-4"/>
                <w:sz w:val="23"/>
                <w:szCs w:val="23"/>
              </w:rPr>
              <w:t xml:space="preserve"> </w:t>
            </w:r>
            <w:r w:rsidRPr="007510B0">
              <w:rPr>
                <w:rFonts w:ascii="Times New Roman" w:eastAsia="Times New Roman" w:hAnsi="Times New Roman" w:cs="Times New Roman"/>
                <w:sz w:val="23"/>
                <w:szCs w:val="23"/>
              </w:rPr>
              <w:t>дипломної</w:t>
            </w:r>
            <w:r w:rsidRPr="007510B0">
              <w:rPr>
                <w:rFonts w:ascii="Times New Roman" w:eastAsia="Times New Roman" w:hAnsi="Times New Roman" w:cs="Times New Roman"/>
                <w:spacing w:val="-5"/>
                <w:sz w:val="23"/>
                <w:szCs w:val="23"/>
              </w:rPr>
              <w:t xml:space="preserve"> </w:t>
            </w:r>
            <w:r w:rsidRPr="007510B0">
              <w:rPr>
                <w:rFonts w:ascii="Times New Roman" w:eastAsia="Times New Roman" w:hAnsi="Times New Roman" w:cs="Times New Roman"/>
                <w:sz w:val="23"/>
                <w:szCs w:val="23"/>
              </w:rPr>
              <w:t>магістерської</w:t>
            </w:r>
            <w:r w:rsidRPr="007510B0">
              <w:rPr>
                <w:rFonts w:ascii="Times New Roman" w:eastAsia="Times New Roman" w:hAnsi="Times New Roman" w:cs="Times New Roman"/>
                <w:spacing w:val="-3"/>
                <w:sz w:val="23"/>
                <w:szCs w:val="23"/>
              </w:rPr>
              <w:t xml:space="preserve"> </w:t>
            </w:r>
            <w:r w:rsidRPr="007510B0">
              <w:rPr>
                <w:rFonts w:ascii="Times New Roman" w:eastAsia="Times New Roman" w:hAnsi="Times New Roman" w:cs="Times New Roman"/>
                <w:spacing w:val="-2"/>
                <w:sz w:val="23"/>
                <w:szCs w:val="23"/>
              </w:rPr>
              <w:t>роботи</w:t>
            </w:r>
          </w:p>
        </w:tc>
        <w:tc>
          <w:tcPr>
            <w:tcW w:w="1843" w:type="dxa"/>
            <w:vAlign w:val="center"/>
          </w:tcPr>
          <w:p w14:paraId="2EE91FB9" w14:textId="77777777" w:rsidR="000D5772" w:rsidRPr="007510B0" w:rsidRDefault="000D5772" w:rsidP="000D577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pacing w:val="-2"/>
                <w:sz w:val="23"/>
                <w:szCs w:val="23"/>
              </w:rPr>
              <w:t xml:space="preserve">Терміни </w:t>
            </w:r>
            <w:r w:rsidRPr="007510B0">
              <w:rPr>
                <w:rFonts w:ascii="Times New Roman" w:eastAsia="Times New Roman" w:hAnsi="Times New Roman" w:cs="Times New Roman"/>
                <w:sz w:val="23"/>
                <w:szCs w:val="23"/>
              </w:rPr>
              <w:t>виконання</w:t>
            </w:r>
            <w:r w:rsidRPr="007510B0">
              <w:rPr>
                <w:rFonts w:ascii="Times New Roman" w:eastAsia="Times New Roman" w:hAnsi="Times New Roman" w:cs="Times New Roman"/>
                <w:spacing w:val="-13"/>
                <w:sz w:val="23"/>
                <w:szCs w:val="23"/>
              </w:rPr>
              <w:t xml:space="preserve"> </w:t>
            </w:r>
            <w:r w:rsidRPr="007510B0">
              <w:rPr>
                <w:rFonts w:ascii="Times New Roman" w:eastAsia="Times New Roman" w:hAnsi="Times New Roman" w:cs="Times New Roman"/>
                <w:sz w:val="23"/>
                <w:szCs w:val="23"/>
              </w:rPr>
              <w:t>етапів</w:t>
            </w:r>
          </w:p>
        </w:tc>
        <w:tc>
          <w:tcPr>
            <w:tcW w:w="2268" w:type="dxa"/>
            <w:vAlign w:val="center"/>
          </w:tcPr>
          <w:p w14:paraId="4072D90B" w14:textId="77777777" w:rsidR="000D5772" w:rsidRPr="007510B0" w:rsidRDefault="000D5772" w:rsidP="000D577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z w:val="23"/>
                <w:szCs w:val="23"/>
              </w:rPr>
              <w:t>Примітка</w:t>
            </w:r>
            <w:r w:rsidRPr="007510B0">
              <w:rPr>
                <w:rFonts w:ascii="Times New Roman" w:eastAsia="Times New Roman" w:hAnsi="Times New Roman" w:cs="Times New Roman"/>
                <w:spacing w:val="56"/>
                <w:sz w:val="23"/>
                <w:szCs w:val="23"/>
              </w:rPr>
              <w:t xml:space="preserve"> </w:t>
            </w:r>
            <w:r w:rsidRPr="007510B0">
              <w:rPr>
                <w:rFonts w:ascii="Times New Roman" w:eastAsia="Times New Roman" w:hAnsi="Times New Roman" w:cs="Times New Roman"/>
                <w:sz w:val="23"/>
                <w:szCs w:val="23"/>
              </w:rPr>
              <w:t>про</w:t>
            </w:r>
            <w:r w:rsidRPr="007510B0">
              <w:rPr>
                <w:rFonts w:ascii="Times New Roman" w:eastAsia="Times New Roman" w:hAnsi="Times New Roman" w:cs="Times New Roman"/>
                <w:spacing w:val="-1"/>
                <w:sz w:val="23"/>
                <w:szCs w:val="23"/>
              </w:rPr>
              <w:t xml:space="preserve"> </w:t>
            </w:r>
            <w:r w:rsidRPr="007510B0">
              <w:rPr>
                <w:rFonts w:ascii="Times New Roman" w:eastAsia="Times New Roman" w:hAnsi="Times New Roman" w:cs="Times New Roman"/>
                <w:spacing w:val="-2"/>
                <w:sz w:val="23"/>
                <w:szCs w:val="23"/>
              </w:rPr>
              <w:t>виконання</w:t>
            </w:r>
          </w:p>
        </w:tc>
      </w:tr>
      <w:tr w:rsidR="00D3762A" w:rsidRPr="007510B0" w14:paraId="446DB599" w14:textId="77777777" w:rsidTr="009E73A4">
        <w:trPr>
          <w:trHeight w:val="322"/>
        </w:trPr>
        <w:tc>
          <w:tcPr>
            <w:tcW w:w="699" w:type="dxa"/>
            <w:vAlign w:val="center"/>
          </w:tcPr>
          <w:p w14:paraId="61FA03EC" w14:textId="77777777" w:rsidR="000D5772" w:rsidRPr="007510B0" w:rsidRDefault="000D5772" w:rsidP="000D577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pacing w:val="-10"/>
                <w:sz w:val="23"/>
                <w:szCs w:val="23"/>
              </w:rPr>
              <w:t>1</w:t>
            </w:r>
          </w:p>
        </w:tc>
        <w:tc>
          <w:tcPr>
            <w:tcW w:w="4546" w:type="dxa"/>
            <w:vAlign w:val="center"/>
          </w:tcPr>
          <w:p w14:paraId="4F7551F2" w14:textId="77777777" w:rsidR="000D5772" w:rsidRPr="007510B0" w:rsidRDefault="000D5772" w:rsidP="000D5772">
            <w:pPr>
              <w:rPr>
                <w:rFonts w:ascii="Times New Roman" w:eastAsia="Times New Roman" w:hAnsi="Times New Roman" w:cs="Times New Roman"/>
                <w:sz w:val="23"/>
                <w:szCs w:val="23"/>
              </w:rPr>
            </w:pPr>
            <w:r w:rsidRPr="007510B0">
              <w:rPr>
                <w:rFonts w:ascii="Times New Roman" w:eastAsia="Times New Roman" w:hAnsi="Times New Roman" w:cs="Times New Roman"/>
                <w:spacing w:val="-2"/>
                <w:sz w:val="23"/>
                <w:szCs w:val="23"/>
              </w:rPr>
              <w:t>Вступ</w:t>
            </w:r>
          </w:p>
        </w:tc>
        <w:tc>
          <w:tcPr>
            <w:tcW w:w="1843" w:type="dxa"/>
            <w:vAlign w:val="center"/>
          </w:tcPr>
          <w:p w14:paraId="62D58941" w14:textId="77777777" w:rsidR="000D5772" w:rsidRPr="007510B0" w:rsidRDefault="000D5772" w:rsidP="000D577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z w:val="24"/>
                <w:szCs w:val="24"/>
              </w:rPr>
              <w:t>18.09.24-20.09.24</w:t>
            </w:r>
          </w:p>
        </w:tc>
        <w:tc>
          <w:tcPr>
            <w:tcW w:w="2268" w:type="dxa"/>
            <w:vAlign w:val="center"/>
          </w:tcPr>
          <w:p w14:paraId="34FF625F" w14:textId="77777777" w:rsidR="000D5772" w:rsidRPr="007510B0" w:rsidRDefault="000D5772" w:rsidP="000D5772">
            <w:pPr>
              <w:rPr>
                <w:rFonts w:ascii="Times New Roman" w:eastAsia="Times New Roman" w:hAnsi="Times New Roman" w:cs="Times New Roman"/>
                <w:sz w:val="23"/>
                <w:szCs w:val="23"/>
              </w:rPr>
            </w:pPr>
          </w:p>
        </w:tc>
      </w:tr>
      <w:tr w:rsidR="00D3762A" w:rsidRPr="007510B0" w14:paraId="478C9BC7" w14:textId="77777777" w:rsidTr="009E73A4">
        <w:trPr>
          <w:trHeight w:val="321"/>
        </w:trPr>
        <w:tc>
          <w:tcPr>
            <w:tcW w:w="699" w:type="dxa"/>
            <w:vAlign w:val="center"/>
          </w:tcPr>
          <w:p w14:paraId="3FDC7551" w14:textId="77777777" w:rsidR="000D5772" w:rsidRPr="007510B0" w:rsidRDefault="000D5772" w:rsidP="000D577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pacing w:val="-10"/>
                <w:sz w:val="23"/>
                <w:szCs w:val="23"/>
              </w:rPr>
              <w:t>2</w:t>
            </w:r>
          </w:p>
        </w:tc>
        <w:tc>
          <w:tcPr>
            <w:tcW w:w="4546" w:type="dxa"/>
            <w:vAlign w:val="center"/>
          </w:tcPr>
          <w:p w14:paraId="078D69E3" w14:textId="6D16FC9A" w:rsidR="000D5772" w:rsidRPr="007510B0" w:rsidRDefault="000D5772" w:rsidP="000D5772">
            <w:pPr>
              <w:rPr>
                <w:rFonts w:ascii="Times New Roman" w:eastAsia="Times New Roman" w:hAnsi="Times New Roman" w:cs="Times New Roman"/>
                <w:sz w:val="23"/>
                <w:szCs w:val="23"/>
              </w:rPr>
            </w:pPr>
            <w:r w:rsidRPr="007510B0">
              <w:rPr>
                <w:rFonts w:ascii="Times New Roman" w:eastAsia="Times New Roman" w:hAnsi="Times New Roman" w:cs="Times New Roman"/>
                <w:spacing w:val="-2"/>
                <w:sz w:val="23"/>
                <w:szCs w:val="23"/>
              </w:rPr>
              <w:t>Р</w:t>
            </w:r>
            <w:r w:rsidRPr="007510B0">
              <w:rPr>
                <w:rFonts w:ascii="Times New Roman" w:eastAsia="Times New Roman" w:hAnsi="Times New Roman" w:cs="Times New Roman"/>
                <w:sz w:val="23"/>
                <w:szCs w:val="23"/>
              </w:rPr>
              <w:t xml:space="preserve">озділ 1. </w:t>
            </w:r>
            <w:r w:rsidR="00D404AF" w:rsidRPr="007510B0">
              <w:rPr>
                <w:rFonts w:ascii="Times New Roman" w:eastAsia="Times New Roman" w:hAnsi="Times New Roman" w:cs="Times New Roman"/>
                <w:sz w:val="23"/>
                <w:szCs w:val="23"/>
              </w:rPr>
              <w:t>Теоретичні засади дослідження стилю управління керівника</w:t>
            </w:r>
            <w:r w:rsidRPr="007510B0">
              <w:rPr>
                <w:rFonts w:ascii="Times New Roman" w:eastAsia="Times New Roman" w:hAnsi="Times New Roman" w:cs="Times New Roman"/>
                <w:sz w:val="23"/>
                <w:szCs w:val="23"/>
              </w:rPr>
              <w:t>.</w:t>
            </w:r>
          </w:p>
        </w:tc>
        <w:tc>
          <w:tcPr>
            <w:tcW w:w="1843" w:type="dxa"/>
            <w:vAlign w:val="center"/>
          </w:tcPr>
          <w:p w14:paraId="5723EB8D" w14:textId="77777777" w:rsidR="000D5772" w:rsidRPr="007510B0" w:rsidRDefault="000D5772" w:rsidP="000D577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z w:val="24"/>
                <w:szCs w:val="24"/>
              </w:rPr>
              <w:t>21.09.24-02.10.24</w:t>
            </w:r>
          </w:p>
        </w:tc>
        <w:tc>
          <w:tcPr>
            <w:tcW w:w="2268" w:type="dxa"/>
            <w:vAlign w:val="center"/>
          </w:tcPr>
          <w:p w14:paraId="18106202" w14:textId="77777777" w:rsidR="000D5772" w:rsidRPr="007510B0" w:rsidRDefault="000D5772" w:rsidP="000D5772">
            <w:pPr>
              <w:rPr>
                <w:rFonts w:ascii="Times New Roman" w:eastAsia="Times New Roman" w:hAnsi="Times New Roman" w:cs="Times New Roman"/>
                <w:sz w:val="23"/>
                <w:szCs w:val="23"/>
              </w:rPr>
            </w:pPr>
          </w:p>
        </w:tc>
      </w:tr>
      <w:tr w:rsidR="00D3762A" w:rsidRPr="007510B0" w14:paraId="2C1017D6" w14:textId="77777777" w:rsidTr="009E73A4">
        <w:trPr>
          <w:trHeight w:val="570"/>
        </w:trPr>
        <w:tc>
          <w:tcPr>
            <w:tcW w:w="699" w:type="dxa"/>
            <w:vAlign w:val="center"/>
          </w:tcPr>
          <w:p w14:paraId="7840EBD8" w14:textId="77777777" w:rsidR="000D5772" w:rsidRPr="007510B0" w:rsidRDefault="000D5772" w:rsidP="000D5772">
            <w:pPr>
              <w:jc w:val="center"/>
              <w:rPr>
                <w:rFonts w:ascii="Times New Roman" w:eastAsia="Times New Roman" w:hAnsi="Times New Roman" w:cs="Times New Roman"/>
                <w:sz w:val="24"/>
                <w:szCs w:val="24"/>
              </w:rPr>
            </w:pPr>
            <w:r w:rsidRPr="007510B0">
              <w:rPr>
                <w:rFonts w:ascii="Times New Roman" w:eastAsia="Times New Roman" w:hAnsi="Times New Roman" w:cs="Times New Roman"/>
                <w:spacing w:val="-10"/>
                <w:sz w:val="24"/>
                <w:szCs w:val="24"/>
              </w:rPr>
              <w:t>3</w:t>
            </w:r>
          </w:p>
        </w:tc>
        <w:tc>
          <w:tcPr>
            <w:tcW w:w="4546" w:type="dxa"/>
            <w:vAlign w:val="center"/>
          </w:tcPr>
          <w:p w14:paraId="6DA4B367" w14:textId="0667B2E5" w:rsidR="000D5772" w:rsidRPr="007510B0" w:rsidRDefault="000D5772" w:rsidP="000D5772">
            <w:pP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 xml:space="preserve">Розділ 2. </w:t>
            </w:r>
            <w:r w:rsidR="00D404AF" w:rsidRPr="007510B0">
              <w:rPr>
                <w:rFonts w:ascii="Times New Roman" w:eastAsia="Times New Roman" w:hAnsi="Times New Roman" w:cs="Times New Roman"/>
                <w:sz w:val="24"/>
                <w:szCs w:val="24"/>
              </w:rPr>
              <w:t>Аналіз економічної діяльності ТОВ «ТАЙМ ОФ БІЛД» та особливостей прояву стилів управління керівників</w:t>
            </w:r>
            <w:r w:rsidRPr="007510B0">
              <w:rPr>
                <w:rFonts w:ascii="Times New Roman" w:eastAsia="Times New Roman" w:hAnsi="Times New Roman" w:cs="Times New Roman"/>
                <w:sz w:val="24"/>
                <w:szCs w:val="24"/>
              </w:rPr>
              <w:t xml:space="preserve">. </w:t>
            </w:r>
          </w:p>
        </w:tc>
        <w:tc>
          <w:tcPr>
            <w:tcW w:w="1843" w:type="dxa"/>
            <w:vAlign w:val="center"/>
          </w:tcPr>
          <w:p w14:paraId="62837306" w14:textId="77777777" w:rsidR="000D5772" w:rsidRPr="007510B0" w:rsidRDefault="000D5772" w:rsidP="000D577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z w:val="24"/>
                <w:szCs w:val="24"/>
              </w:rPr>
              <w:t>03.10.24-10.10.24</w:t>
            </w:r>
          </w:p>
        </w:tc>
        <w:tc>
          <w:tcPr>
            <w:tcW w:w="2268" w:type="dxa"/>
            <w:vAlign w:val="center"/>
          </w:tcPr>
          <w:p w14:paraId="67E089B7" w14:textId="77777777" w:rsidR="000D5772" w:rsidRPr="007510B0" w:rsidRDefault="000D5772" w:rsidP="000D5772">
            <w:pPr>
              <w:rPr>
                <w:rFonts w:ascii="Times New Roman" w:eastAsia="Times New Roman" w:hAnsi="Times New Roman" w:cs="Times New Roman"/>
                <w:sz w:val="23"/>
                <w:szCs w:val="23"/>
              </w:rPr>
            </w:pPr>
          </w:p>
        </w:tc>
      </w:tr>
      <w:tr w:rsidR="00D3762A" w:rsidRPr="007510B0" w14:paraId="30B01982" w14:textId="77777777" w:rsidTr="009E73A4">
        <w:trPr>
          <w:trHeight w:val="406"/>
        </w:trPr>
        <w:tc>
          <w:tcPr>
            <w:tcW w:w="699" w:type="dxa"/>
            <w:vAlign w:val="center"/>
          </w:tcPr>
          <w:p w14:paraId="006F24DE" w14:textId="77777777" w:rsidR="000D5772" w:rsidRPr="007510B0" w:rsidRDefault="000D5772" w:rsidP="000D5772">
            <w:pPr>
              <w:jc w:val="center"/>
              <w:rPr>
                <w:rFonts w:ascii="Times New Roman" w:eastAsia="Times New Roman" w:hAnsi="Times New Roman" w:cs="Times New Roman"/>
                <w:sz w:val="24"/>
                <w:szCs w:val="24"/>
              </w:rPr>
            </w:pPr>
            <w:r w:rsidRPr="007510B0">
              <w:rPr>
                <w:rFonts w:ascii="Times New Roman" w:eastAsia="Times New Roman" w:hAnsi="Times New Roman" w:cs="Times New Roman"/>
                <w:spacing w:val="-10"/>
                <w:sz w:val="24"/>
                <w:szCs w:val="24"/>
              </w:rPr>
              <w:t>4</w:t>
            </w:r>
          </w:p>
        </w:tc>
        <w:tc>
          <w:tcPr>
            <w:tcW w:w="4546" w:type="dxa"/>
            <w:vAlign w:val="center"/>
          </w:tcPr>
          <w:p w14:paraId="42E60DFF" w14:textId="42D69F15" w:rsidR="000D5772" w:rsidRPr="007510B0" w:rsidRDefault="000D5772" w:rsidP="000D5772">
            <w:pP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 xml:space="preserve">Розділ 3. </w:t>
            </w:r>
            <w:r w:rsidR="00D404AF" w:rsidRPr="007510B0">
              <w:rPr>
                <w:rFonts w:ascii="Times New Roman" w:hAnsi="Times New Roman" w:cs="Times New Roman"/>
                <w:spacing w:val="-2"/>
                <w:sz w:val="24"/>
                <w:szCs w:val="24"/>
                <w:u w:val="single"/>
              </w:rPr>
              <w:t>Шляхи вдосконалення стилю управління керівників ТОВ «ТАЙМ ОФ БІЛД»»</w:t>
            </w:r>
            <w:r w:rsidRPr="007510B0">
              <w:rPr>
                <w:rFonts w:ascii="Times New Roman" w:eastAsia="Times New Roman" w:hAnsi="Times New Roman" w:cs="Times New Roman"/>
                <w:sz w:val="24"/>
                <w:szCs w:val="24"/>
              </w:rPr>
              <w:t xml:space="preserve">. </w:t>
            </w:r>
          </w:p>
        </w:tc>
        <w:tc>
          <w:tcPr>
            <w:tcW w:w="1843" w:type="dxa"/>
            <w:vAlign w:val="center"/>
          </w:tcPr>
          <w:p w14:paraId="0EB3D611" w14:textId="77777777" w:rsidR="000D5772" w:rsidRPr="007510B0" w:rsidRDefault="000D5772" w:rsidP="000D577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z w:val="24"/>
                <w:szCs w:val="24"/>
              </w:rPr>
              <w:t>11.10.24-16.10.24</w:t>
            </w:r>
          </w:p>
        </w:tc>
        <w:tc>
          <w:tcPr>
            <w:tcW w:w="2268" w:type="dxa"/>
            <w:vAlign w:val="center"/>
          </w:tcPr>
          <w:p w14:paraId="242814BB" w14:textId="77777777" w:rsidR="000D5772" w:rsidRPr="007510B0" w:rsidRDefault="000D5772" w:rsidP="000D5772">
            <w:pPr>
              <w:rPr>
                <w:rFonts w:ascii="Times New Roman" w:eastAsia="Times New Roman" w:hAnsi="Times New Roman" w:cs="Times New Roman"/>
                <w:sz w:val="23"/>
                <w:szCs w:val="23"/>
              </w:rPr>
            </w:pPr>
          </w:p>
        </w:tc>
      </w:tr>
      <w:tr w:rsidR="00D3762A" w:rsidRPr="007510B0" w14:paraId="53EC4735" w14:textId="77777777" w:rsidTr="009E73A4">
        <w:trPr>
          <w:trHeight w:val="321"/>
        </w:trPr>
        <w:tc>
          <w:tcPr>
            <w:tcW w:w="699" w:type="dxa"/>
            <w:vAlign w:val="center"/>
          </w:tcPr>
          <w:p w14:paraId="09DA916D" w14:textId="7F41AF8B" w:rsidR="00872712" w:rsidRPr="007510B0" w:rsidRDefault="00872712" w:rsidP="0087271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pacing w:val="-10"/>
                <w:sz w:val="23"/>
                <w:szCs w:val="23"/>
              </w:rPr>
              <w:t>5</w:t>
            </w:r>
          </w:p>
        </w:tc>
        <w:tc>
          <w:tcPr>
            <w:tcW w:w="4546" w:type="dxa"/>
            <w:vAlign w:val="center"/>
          </w:tcPr>
          <w:p w14:paraId="2109AC2F" w14:textId="77777777" w:rsidR="00872712" w:rsidRPr="007510B0" w:rsidRDefault="00872712" w:rsidP="00872712">
            <w:pPr>
              <w:rPr>
                <w:rFonts w:ascii="Times New Roman" w:eastAsia="Times New Roman" w:hAnsi="Times New Roman" w:cs="Times New Roman"/>
                <w:sz w:val="23"/>
                <w:szCs w:val="23"/>
              </w:rPr>
            </w:pPr>
            <w:r w:rsidRPr="007510B0">
              <w:rPr>
                <w:rFonts w:ascii="Times New Roman" w:eastAsia="Times New Roman" w:hAnsi="Times New Roman" w:cs="Times New Roman"/>
                <w:spacing w:val="-2"/>
                <w:sz w:val="23"/>
                <w:szCs w:val="23"/>
              </w:rPr>
              <w:t>Висновки</w:t>
            </w:r>
          </w:p>
        </w:tc>
        <w:tc>
          <w:tcPr>
            <w:tcW w:w="1843" w:type="dxa"/>
            <w:vAlign w:val="center"/>
          </w:tcPr>
          <w:p w14:paraId="0B1F59A6" w14:textId="77777777" w:rsidR="00872712" w:rsidRPr="007510B0" w:rsidRDefault="00872712" w:rsidP="0087271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z w:val="24"/>
                <w:szCs w:val="24"/>
              </w:rPr>
              <w:t>25.10.24-27.10.24</w:t>
            </w:r>
          </w:p>
        </w:tc>
        <w:tc>
          <w:tcPr>
            <w:tcW w:w="2268" w:type="dxa"/>
            <w:vAlign w:val="center"/>
          </w:tcPr>
          <w:p w14:paraId="4CBEEF39" w14:textId="77777777" w:rsidR="00872712" w:rsidRPr="007510B0" w:rsidRDefault="00872712" w:rsidP="00872712">
            <w:pPr>
              <w:rPr>
                <w:rFonts w:ascii="Times New Roman" w:eastAsia="Times New Roman" w:hAnsi="Times New Roman" w:cs="Times New Roman"/>
                <w:sz w:val="23"/>
                <w:szCs w:val="23"/>
              </w:rPr>
            </w:pPr>
          </w:p>
        </w:tc>
      </w:tr>
      <w:tr w:rsidR="00D3762A" w:rsidRPr="007510B0" w14:paraId="707AD10F" w14:textId="77777777" w:rsidTr="009E73A4">
        <w:trPr>
          <w:trHeight w:val="552"/>
        </w:trPr>
        <w:tc>
          <w:tcPr>
            <w:tcW w:w="699" w:type="dxa"/>
            <w:vAlign w:val="center"/>
          </w:tcPr>
          <w:p w14:paraId="2A748C81" w14:textId="15F85EB6" w:rsidR="00872712" w:rsidRPr="007510B0" w:rsidRDefault="00872712" w:rsidP="0087271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pacing w:val="-10"/>
                <w:sz w:val="23"/>
                <w:szCs w:val="23"/>
              </w:rPr>
              <w:t>6</w:t>
            </w:r>
          </w:p>
        </w:tc>
        <w:tc>
          <w:tcPr>
            <w:tcW w:w="4546" w:type="dxa"/>
            <w:vAlign w:val="center"/>
          </w:tcPr>
          <w:p w14:paraId="543EF8F2" w14:textId="77777777" w:rsidR="00872712" w:rsidRPr="007510B0" w:rsidRDefault="00872712" w:rsidP="00872712">
            <w:pPr>
              <w:rPr>
                <w:rFonts w:ascii="Times New Roman" w:eastAsia="Times New Roman" w:hAnsi="Times New Roman" w:cs="Times New Roman"/>
                <w:sz w:val="23"/>
                <w:szCs w:val="23"/>
              </w:rPr>
            </w:pPr>
            <w:r w:rsidRPr="007510B0">
              <w:rPr>
                <w:rFonts w:ascii="Times New Roman" w:eastAsia="Times New Roman" w:hAnsi="Times New Roman" w:cs="Times New Roman"/>
                <w:sz w:val="23"/>
                <w:szCs w:val="23"/>
              </w:rPr>
              <w:t>Оформлення дипломної магістерської роботи (чистовий варіант)</w:t>
            </w:r>
          </w:p>
        </w:tc>
        <w:tc>
          <w:tcPr>
            <w:tcW w:w="1843" w:type="dxa"/>
            <w:vAlign w:val="center"/>
          </w:tcPr>
          <w:p w14:paraId="0EE12BB7" w14:textId="77777777" w:rsidR="00872712" w:rsidRPr="007510B0" w:rsidRDefault="00872712" w:rsidP="0087271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z w:val="24"/>
                <w:szCs w:val="24"/>
              </w:rPr>
              <w:t>28.10.24-29.10.24</w:t>
            </w:r>
          </w:p>
        </w:tc>
        <w:tc>
          <w:tcPr>
            <w:tcW w:w="2268" w:type="dxa"/>
            <w:vAlign w:val="center"/>
          </w:tcPr>
          <w:p w14:paraId="6F56D01D" w14:textId="77777777" w:rsidR="00872712" w:rsidRPr="007510B0" w:rsidRDefault="00872712" w:rsidP="00872712">
            <w:pPr>
              <w:rPr>
                <w:rFonts w:ascii="Times New Roman" w:eastAsia="Times New Roman" w:hAnsi="Times New Roman" w:cs="Times New Roman"/>
                <w:sz w:val="23"/>
                <w:szCs w:val="23"/>
              </w:rPr>
            </w:pPr>
          </w:p>
        </w:tc>
      </w:tr>
      <w:tr w:rsidR="00D3762A" w:rsidRPr="007510B0" w14:paraId="1B38C91E" w14:textId="77777777" w:rsidTr="009E73A4">
        <w:trPr>
          <w:trHeight w:val="827"/>
        </w:trPr>
        <w:tc>
          <w:tcPr>
            <w:tcW w:w="699" w:type="dxa"/>
            <w:vAlign w:val="center"/>
          </w:tcPr>
          <w:p w14:paraId="32B31546" w14:textId="74563638" w:rsidR="00872712" w:rsidRPr="007510B0" w:rsidRDefault="00872712" w:rsidP="0087271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pacing w:val="-10"/>
                <w:sz w:val="23"/>
                <w:szCs w:val="23"/>
              </w:rPr>
              <w:t>7</w:t>
            </w:r>
          </w:p>
        </w:tc>
        <w:tc>
          <w:tcPr>
            <w:tcW w:w="4546" w:type="dxa"/>
            <w:vAlign w:val="center"/>
          </w:tcPr>
          <w:p w14:paraId="1B43FCC4" w14:textId="77777777" w:rsidR="00872712" w:rsidRPr="007510B0" w:rsidRDefault="00872712" w:rsidP="00872712">
            <w:pPr>
              <w:rPr>
                <w:rFonts w:ascii="Times New Roman" w:eastAsia="Times New Roman" w:hAnsi="Times New Roman" w:cs="Times New Roman"/>
                <w:sz w:val="23"/>
                <w:szCs w:val="23"/>
              </w:rPr>
            </w:pPr>
            <w:r w:rsidRPr="007510B0">
              <w:rPr>
                <w:rFonts w:ascii="Times New Roman" w:eastAsia="Times New Roman" w:hAnsi="Times New Roman" w:cs="Times New Roman"/>
                <w:sz w:val="23"/>
                <w:szCs w:val="23"/>
              </w:rPr>
              <w:t>Здача дипломної магістерської роботи на кафедру для рецензування (за</w:t>
            </w:r>
            <w:r w:rsidRPr="007510B0">
              <w:rPr>
                <w:rFonts w:ascii="Times New Roman" w:eastAsia="Times New Roman" w:hAnsi="Times New Roman" w:cs="Times New Roman"/>
                <w:spacing w:val="40"/>
                <w:sz w:val="23"/>
                <w:szCs w:val="23"/>
              </w:rPr>
              <w:t xml:space="preserve"> </w:t>
            </w:r>
            <w:r w:rsidRPr="007510B0">
              <w:rPr>
                <w:rFonts w:ascii="Times New Roman" w:eastAsia="Times New Roman" w:hAnsi="Times New Roman" w:cs="Times New Roman"/>
                <w:sz w:val="23"/>
                <w:szCs w:val="23"/>
              </w:rPr>
              <w:t xml:space="preserve">14 днів до </w:t>
            </w:r>
            <w:r w:rsidRPr="007510B0">
              <w:rPr>
                <w:rFonts w:ascii="Times New Roman" w:eastAsia="Times New Roman" w:hAnsi="Times New Roman" w:cs="Times New Roman"/>
                <w:spacing w:val="-2"/>
                <w:sz w:val="23"/>
                <w:szCs w:val="23"/>
              </w:rPr>
              <w:t>захисту)</w:t>
            </w:r>
          </w:p>
        </w:tc>
        <w:tc>
          <w:tcPr>
            <w:tcW w:w="1843" w:type="dxa"/>
            <w:vAlign w:val="center"/>
          </w:tcPr>
          <w:p w14:paraId="1A44B8FB" w14:textId="77777777" w:rsidR="00872712" w:rsidRPr="007510B0" w:rsidRDefault="00872712" w:rsidP="0087271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z w:val="24"/>
                <w:szCs w:val="24"/>
              </w:rPr>
              <w:t>30.10.24</w:t>
            </w:r>
          </w:p>
        </w:tc>
        <w:tc>
          <w:tcPr>
            <w:tcW w:w="2268" w:type="dxa"/>
            <w:vAlign w:val="center"/>
          </w:tcPr>
          <w:p w14:paraId="59793D7D" w14:textId="77777777" w:rsidR="00872712" w:rsidRPr="007510B0" w:rsidRDefault="00872712" w:rsidP="00872712">
            <w:pPr>
              <w:rPr>
                <w:rFonts w:ascii="Times New Roman" w:eastAsia="Times New Roman" w:hAnsi="Times New Roman" w:cs="Times New Roman"/>
                <w:sz w:val="23"/>
                <w:szCs w:val="23"/>
              </w:rPr>
            </w:pPr>
          </w:p>
        </w:tc>
      </w:tr>
      <w:tr w:rsidR="00D3762A" w:rsidRPr="007510B0" w14:paraId="2A93CF79" w14:textId="77777777" w:rsidTr="009E73A4">
        <w:trPr>
          <w:trHeight w:val="828"/>
        </w:trPr>
        <w:tc>
          <w:tcPr>
            <w:tcW w:w="699" w:type="dxa"/>
            <w:vAlign w:val="center"/>
          </w:tcPr>
          <w:p w14:paraId="6C883C2B" w14:textId="2A6AF4D6" w:rsidR="00872712" w:rsidRPr="007510B0" w:rsidRDefault="00872712" w:rsidP="0087271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pacing w:val="-10"/>
                <w:sz w:val="23"/>
                <w:szCs w:val="23"/>
              </w:rPr>
              <w:t>8</w:t>
            </w:r>
          </w:p>
        </w:tc>
        <w:tc>
          <w:tcPr>
            <w:tcW w:w="4546" w:type="dxa"/>
            <w:vAlign w:val="center"/>
          </w:tcPr>
          <w:p w14:paraId="41792745" w14:textId="77777777" w:rsidR="00872712" w:rsidRPr="007510B0" w:rsidRDefault="00872712" w:rsidP="00872712">
            <w:pPr>
              <w:rPr>
                <w:rFonts w:ascii="Times New Roman" w:eastAsia="Times New Roman" w:hAnsi="Times New Roman" w:cs="Times New Roman"/>
                <w:sz w:val="23"/>
                <w:szCs w:val="23"/>
              </w:rPr>
            </w:pPr>
            <w:r w:rsidRPr="007510B0">
              <w:rPr>
                <w:rFonts w:ascii="Times New Roman" w:eastAsia="Times New Roman" w:hAnsi="Times New Roman" w:cs="Times New Roman"/>
                <w:sz w:val="23"/>
                <w:szCs w:val="23"/>
              </w:rPr>
              <w:t>Перевірка</w:t>
            </w:r>
            <w:r w:rsidRPr="007510B0">
              <w:rPr>
                <w:rFonts w:ascii="Times New Roman" w:eastAsia="Times New Roman" w:hAnsi="Times New Roman" w:cs="Times New Roman"/>
                <w:spacing w:val="40"/>
                <w:sz w:val="23"/>
                <w:szCs w:val="23"/>
              </w:rPr>
              <w:t xml:space="preserve"> </w:t>
            </w:r>
            <w:r w:rsidRPr="007510B0">
              <w:rPr>
                <w:rFonts w:ascii="Times New Roman" w:eastAsia="Times New Roman" w:hAnsi="Times New Roman" w:cs="Times New Roman"/>
                <w:sz w:val="23"/>
                <w:szCs w:val="23"/>
              </w:rPr>
              <w:t>дипломної магістерської роботи</w:t>
            </w:r>
            <w:r w:rsidRPr="007510B0">
              <w:rPr>
                <w:rFonts w:ascii="Times New Roman" w:eastAsia="Times New Roman" w:hAnsi="Times New Roman" w:cs="Times New Roman"/>
                <w:spacing w:val="80"/>
                <w:sz w:val="23"/>
                <w:szCs w:val="23"/>
              </w:rPr>
              <w:t xml:space="preserve"> </w:t>
            </w:r>
            <w:r w:rsidRPr="007510B0">
              <w:rPr>
                <w:rFonts w:ascii="Times New Roman" w:eastAsia="Times New Roman" w:hAnsi="Times New Roman" w:cs="Times New Roman"/>
                <w:sz w:val="23"/>
                <w:szCs w:val="23"/>
              </w:rPr>
              <w:t>на наявність ознак</w:t>
            </w:r>
            <w:r w:rsidRPr="007510B0">
              <w:rPr>
                <w:rFonts w:ascii="Times New Roman" w:eastAsia="Times New Roman" w:hAnsi="Times New Roman" w:cs="Times New Roman"/>
                <w:spacing w:val="40"/>
                <w:sz w:val="23"/>
                <w:szCs w:val="23"/>
              </w:rPr>
              <w:t xml:space="preserve"> </w:t>
            </w:r>
            <w:r w:rsidRPr="007510B0">
              <w:rPr>
                <w:rFonts w:ascii="Times New Roman" w:eastAsia="Times New Roman" w:hAnsi="Times New Roman" w:cs="Times New Roman"/>
                <w:sz w:val="23"/>
                <w:szCs w:val="23"/>
              </w:rPr>
              <w:t>плагіату (за</w:t>
            </w:r>
            <w:r w:rsidRPr="007510B0">
              <w:rPr>
                <w:rFonts w:ascii="Times New Roman" w:eastAsia="Times New Roman" w:hAnsi="Times New Roman" w:cs="Times New Roman"/>
                <w:spacing w:val="40"/>
                <w:sz w:val="23"/>
                <w:szCs w:val="23"/>
              </w:rPr>
              <w:t xml:space="preserve"> </w:t>
            </w:r>
            <w:r w:rsidRPr="007510B0">
              <w:rPr>
                <w:rFonts w:ascii="Times New Roman" w:eastAsia="Times New Roman" w:hAnsi="Times New Roman" w:cs="Times New Roman"/>
                <w:sz w:val="23"/>
                <w:szCs w:val="23"/>
              </w:rPr>
              <w:t xml:space="preserve">10 днів до </w:t>
            </w:r>
            <w:r w:rsidRPr="007510B0">
              <w:rPr>
                <w:rFonts w:ascii="Times New Roman" w:eastAsia="Times New Roman" w:hAnsi="Times New Roman" w:cs="Times New Roman"/>
                <w:spacing w:val="-2"/>
                <w:sz w:val="23"/>
                <w:szCs w:val="23"/>
              </w:rPr>
              <w:t>захисту)</w:t>
            </w:r>
          </w:p>
        </w:tc>
        <w:tc>
          <w:tcPr>
            <w:tcW w:w="1843" w:type="dxa"/>
            <w:vAlign w:val="center"/>
          </w:tcPr>
          <w:p w14:paraId="5FE46066" w14:textId="77777777" w:rsidR="00872712" w:rsidRPr="007510B0" w:rsidRDefault="00872712" w:rsidP="0087271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z w:val="24"/>
                <w:szCs w:val="24"/>
              </w:rPr>
              <w:t>01.11.24</w:t>
            </w:r>
          </w:p>
        </w:tc>
        <w:tc>
          <w:tcPr>
            <w:tcW w:w="2268" w:type="dxa"/>
            <w:vAlign w:val="center"/>
          </w:tcPr>
          <w:p w14:paraId="57531D31" w14:textId="77777777" w:rsidR="00872712" w:rsidRPr="007510B0" w:rsidRDefault="00872712" w:rsidP="00872712">
            <w:pPr>
              <w:rPr>
                <w:rFonts w:ascii="Times New Roman" w:eastAsia="Times New Roman" w:hAnsi="Times New Roman" w:cs="Times New Roman"/>
                <w:sz w:val="23"/>
                <w:szCs w:val="23"/>
              </w:rPr>
            </w:pPr>
          </w:p>
        </w:tc>
      </w:tr>
      <w:tr w:rsidR="00D3762A" w:rsidRPr="007510B0" w14:paraId="63B4D6D2" w14:textId="77777777" w:rsidTr="009E73A4">
        <w:trPr>
          <w:trHeight w:val="1103"/>
        </w:trPr>
        <w:tc>
          <w:tcPr>
            <w:tcW w:w="699" w:type="dxa"/>
            <w:vAlign w:val="center"/>
          </w:tcPr>
          <w:p w14:paraId="038B134D" w14:textId="643F7E32" w:rsidR="00872712" w:rsidRPr="007510B0" w:rsidRDefault="00872712" w:rsidP="0087271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pacing w:val="-10"/>
                <w:sz w:val="23"/>
                <w:szCs w:val="23"/>
              </w:rPr>
              <w:t>9</w:t>
            </w:r>
          </w:p>
        </w:tc>
        <w:tc>
          <w:tcPr>
            <w:tcW w:w="4546" w:type="dxa"/>
            <w:vAlign w:val="center"/>
          </w:tcPr>
          <w:p w14:paraId="0970293F" w14:textId="77777777" w:rsidR="00872712" w:rsidRPr="007510B0" w:rsidRDefault="00872712" w:rsidP="00872712">
            <w:pPr>
              <w:rPr>
                <w:rFonts w:ascii="Times New Roman" w:eastAsia="Times New Roman" w:hAnsi="Times New Roman" w:cs="Times New Roman"/>
                <w:sz w:val="23"/>
                <w:szCs w:val="23"/>
              </w:rPr>
            </w:pPr>
            <w:r w:rsidRPr="007510B0">
              <w:rPr>
                <w:rFonts w:ascii="Times New Roman" w:eastAsia="Times New Roman" w:hAnsi="Times New Roman" w:cs="Times New Roman"/>
                <w:sz w:val="23"/>
                <w:szCs w:val="23"/>
              </w:rPr>
              <w:t>Подання дипломної магістерської роботи</w:t>
            </w:r>
            <w:r w:rsidRPr="007510B0">
              <w:rPr>
                <w:rFonts w:ascii="Times New Roman" w:eastAsia="Times New Roman" w:hAnsi="Times New Roman" w:cs="Times New Roman"/>
                <w:spacing w:val="40"/>
                <w:sz w:val="23"/>
                <w:szCs w:val="23"/>
              </w:rPr>
              <w:t xml:space="preserve"> </w:t>
            </w:r>
            <w:r w:rsidRPr="007510B0">
              <w:rPr>
                <w:rFonts w:ascii="Times New Roman" w:eastAsia="Times New Roman" w:hAnsi="Times New Roman" w:cs="Times New Roman"/>
                <w:sz w:val="23"/>
                <w:szCs w:val="23"/>
              </w:rPr>
              <w:t>у відділ магістратури для перевірки виконання додатку до індивідуального навчального плану (за</w:t>
            </w:r>
            <w:r w:rsidRPr="007510B0">
              <w:rPr>
                <w:rFonts w:ascii="Times New Roman" w:eastAsia="Times New Roman" w:hAnsi="Times New Roman" w:cs="Times New Roman"/>
                <w:spacing w:val="40"/>
                <w:sz w:val="23"/>
                <w:szCs w:val="23"/>
              </w:rPr>
              <w:t xml:space="preserve"> </w:t>
            </w:r>
            <w:r w:rsidRPr="007510B0">
              <w:rPr>
                <w:rFonts w:ascii="Times New Roman" w:eastAsia="Times New Roman" w:hAnsi="Times New Roman" w:cs="Times New Roman"/>
                <w:sz w:val="23"/>
                <w:szCs w:val="23"/>
              </w:rPr>
              <w:t>10 днів до захисту)</w:t>
            </w:r>
          </w:p>
        </w:tc>
        <w:tc>
          <w:tcPr>
            <w:tcW w:w="1843" w:type="dxa"/>
            <w:vAlign w:val="center"/>
          </w:tcPr>
          <w:p w14:paraId="2EEB192C" w14:textId="77777777" w:rsidR="00872712" w:rsidRPr="007510B0" w:rsidRDefault="00872712" w:rsidP="0087271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z w:val="24"/>
                <w:szCs w:val="24"/>
              </w:rPr>
              <w:t>05.11.2024</w:t>
            </w:r>
          </w:p>
        </w:tc>
        <w:tc>
          <w:tcPr>
            <w:tcW w:w="2268" w:type="dxa"/>
            <w:vAlign w:val="center"/>
          </w:tcPr>
          <w:p w14:paraId="0C318B2C" w14:textId="77777777" w:rsidR="00872712" w:rsidRPr="007510B0" w:rsidRDefault="00872712" w:rsidP="00872712">
            <w:pPr>
              <w:rPr>
                <w:rFonts w:ascii="Times New Roman" w:eastAsia="Times New Roman" w:hAnsi="Times New Roman" w:cs="Times New Roman"/>
                <w:sz w:val="23"/>
                <w:szCs w:val="23"/>
              </w:rPr>
            </w:pPr>
          </w:p>
        </w:tc>
      </w:tr>
      <w:tr w:rsidR="00D3762A" w:rsidRPr="007510B0" w14:paraId="2C872BD0" w14:textId="77777777" w:rsidTr="009E73A4">
        <w:trPr>
          <w:trHeight w:val="827"/>
        </w:trPr>
        <w:tc>
          <w:tcPr>
            <w:tcW w:w="699" w:type="dxa"/>
            <w:vAlign w:val="center"/>
          </w:tcPr>
          <w:p w14:paraId="2BA22D34" w14:textId="1218533B" w:rsidR="00872712" w:rsidRPr="007510B0" w:rsidRDefault="00872712" w:rsidP="0087271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pacing w:val="-5"/>
                <w:sz w:val="23"/>
                <w:szCs w:val="23"/>
              </w:rPr>
              <w:t>10</w:t>
            </w:r>
          </w:p>
        </w:tc>
        <w:tc>
          <w:tcPr>
            <w:tcW w:w="4546" w:type="dxa"/>
            <w:vAlign w:val="center"/>
          </w:tcPr>
          <w:p w14:paraId="07ACE17C" w14:textId="77777777" w:rsidR="00872712" w:rsidRPr="007510B0" w:rsidRDefault="00872712" w:rsidP="00872712">
            <w:pPr>
              <w:rPr>
                <w:rFonts w:ascii="Times New Roman" w:eastAsia="Times New Roman" w:hAnsi="Times New Roman" w:cs="Times New Roman"/>
                <w:b/>
                <w:bCs/>
                <w:sz w:val="23"/>
                <w:szCs w:val="23"/>
              </w:rPr>
            </w:pPr>
            <w:r w:rsidRPr="007510B0">
              <w:rPr>
                <w:rFonts w:ascii="Times New Roman" w:eastAsia="Times New Roman" w:hAnsi="Times New Roman" w:cs="Times New Roman"/>
                <w:sz w:val="23"/>
                <w:szCs w:val="23"/>
              </w:rPr>
              <w:t>Подання дипломної магістерської роботи</w:t>
            </w:r>
            <w:r w:rsidRPr="007510B0">
              <w:rPr>
                <w:rFonts w:ascii="Times New Roman" w:eastAsia="Times New Roman" w:hAnsi="Times New Roman" w:cs="Times New Roman"/>
                <w:spacing w:val="40"/>
                <w:sz w:val="23"/>
                <w:szCs w:val="23"/>
              </w:rPr>
              <w:t xml:space="preserve"> </w:t>
            </w:r>
            <w:r w:rsidRPr="007510B0">
              <w:rPr>
                <w:rFonts w:ascii="Times New Roman" w:eastAsia="Times New Roman" w:hAnsi="Times New Roman" w:cs="Times New Roman"/>
                <w:sz w:val="23"/>
                <w:szCs w:val="23"/>
              </w:rPr>
              <w:t xml:space="preserve">на затвердження завідувачу кафедри (з 7 днів до </w:t>
            </w:r>
            <w:r w:rsidRPr="007510B0">
              <w:rPr>
                <w:rFonts w:ascii="Times New Roman" w:eastAsia="Times New Roman" w:hAnsi="Times New Roman" w:cs="Times New Roman"/>
                <w:spacing w:val="-2"/>
                <w:sz w:val="23"/>
                <w:szCs w:val="23"/>
              </w:rPr>
              <w:t>захисту)</w:t>
            </w:r>
          </w:p>
        </w:tc>
        <w:tc>
          <w:tcPr>
            <w:tcW w:w="1843" w:type="dxa"/>
            <w:vAlign w:val="center"/>
          </w:tcPr>
          <w:p w14:paraId="0E53115D" w14:textId="77777777" w:rsidR="00872712" w:rsidRPr="007510B0" w:rsidRDefault="00872712" w:rsidP="00872712">
            <w:pPr>
              <w:jc w:val="center"/>
              <w:rPr>
                <w:rFonts w:ascii="Times New Roman" w:eastAsia="Times New Roman" w:hAnsi="Times New Roman" w:cs="Times New Roman"/>
                <w:sz w:val="23"/>
                <w:szCs w:val="23"/>
              </w:rPr>
            </w:pPr>
            <w:r w:rsidRPr="007510B0">
              <w:rPr>
                <w:rFonts w:ascii="Times New Roman" w:eastAsia="Times New Roman" w:hAnsi="Times New Roman" w:cs="Times New Roman"/>
                <w:sz w:val="24"/>
                <w:szCs w:val="24"/>
              </w:rPr>
              <w:t>07.11.24</w:t>
            </w:r>
          </w:p>
        </w:tc>
        <w:tc>
          <w:tcPr>
            <w:tcW w:w="2268" w:type="dxa"/>
            <w:vAlign w:val="center"/>
          </w:tcPr>
          <w:p w14:paraId="23CDE2EC" w14:textId="77777777" w:rsidR="00872712" w:rsidRPr="007510B0" w:rsidRDefault="00872712" w:rsidP="00872712">
            <w:pPr>
              <w:rPr>
                <w:rFonts w:ascii="Times New Roman" w:eastAsia="Times New Roman" w:hAnsi="Times New Roman" w:cs="Times New Roman"/>
                <w:sz w:val="23"/>
                <w:szCs w:val="23"/>
              </w:rPr>
            </w:pPr>
          </w:p>
        </w:tc>
      </w:tr>
    </w:tbl>
    <w:p w14:paraId="58A88741" w14:textId="77777777" w:rsidR="000D5772" w:rsidRPr="007510B0" w:rsidRDefault="000D5772" w:rsidP="000D5772">
      <w:pPr>
        <w:spacing w:after="0" w:line="360" w:lineRule="auto"/>
        <w:rPr>
          <w:rFonts w:ascii="Times New Roman" w:hAnsi="Times New Roman" w:cs="Times New Roman"/>
          <w:spacing w:val="-2"/>
          <w:sz w:val="24"/>
          <w:szCs w:val="24"/>
        </w:rPr>
      </w:pPr>
    </w:p>
    <w:tbl>
      <w:tblPr>
        <w:tblStyle w:val="a5"/>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8"/>
        <w:gridCol w:w="4956"/>
      </w:tblGrid>
      <w:tr w:rsidR="00D3762A" w:rsidRPr="007510B0" w14:paraId="3220B540" w14:textId="77777777" w:rsidTr="009E73A4">
        <w:tc>
          <w:tcPr>
            <w:tcW w:w="4818" w:type="dxa"/>
            <w:vAlign w:val="center"/>
          </w:tcPr>
          <w:p w14:paraId="5459A766" w14:textId="77777777" w:rsidR="000D5772" w:rsidRPr="007510B0" w:rsidRDefault="000D5772" w:rsidP="000D5772">
            <w:pPr>
              <w:spacing w:line="360" w:lineRule="auto"/>
              <w:rPr>
                <w:rFonts w:ascii="Times New Roman" w:hAnsi="Times New Roman" w:cs="Times New Roman"/>
                <w:sz w:val="28"/>
                <w:szCs w:val="28"/>
              </w:rPr>
            </w:pPr>
            <w:r w:rsidRPr="007510B0">
              <w:rPr>
                <w:rFonts w:ascii="Times New Roman" w:hAnsi="Times New Roman" w:cs="Times New Roman"/>
                <w:spacing w:val="-2"/>
                <w:sz w:val="28"/>
                <w:szCs w:val="28"/>
              </w:rPr>
              <w:t>Студент</w:t>
            </w:r>
          </w:p>
        </w:tc>
        <w:tc>
          <w:tcPr>
            <w:tcW w:w="4956" w:type="dxa"/>
          </w:tcPr>
          <w:p w14:paraId="0E77C548" w14:textId="542ADC91" w:rsidR="000D5772" w:rsidRPr="007510B0" w:rsidRDefault="000D5772" w:rsidP="000D5772">
            <w:pPr>
              <w:rPr>
                <w:rFonts w:ascii="Times New Roman" w:hAnsi="Times New Roman" w:cs="Times New Roman"/>
                <w:spacing w:val="-2"/>
                <w:sz w:val="28"/>
                <w:szCs w:val="28"/>
              </w:rPr>
            </w:pPr>
            <w:r w:rsidRPr="007510B0">
              <w:rPr>
                <w:rFonts w:ascii="Times New Roman" w:hAnsi="Times New Roman" w:cs="Times New Roman"/>
                <w:spacing w:val="-2"/>
                <w:sz w:val="28"/>
                <w:szCs w:val="28"/>
              </w:rPr>
              <w:t xml:space="preserve">____________    </w:t>
            </w:r>
            <w:r w:rsidR="004D1646" w:rsidRPr="007510B0">
              <w:rPr>
                <w:rFonts w:ascii="Times New Roman" w:hAnsi="Times New Roman" w:cs="Times New Roman"/>
                <w:spacing w:val="-2"/>
                <w:sz w:val="28"/>
                <w:szCs w:val="28"/>
                <w:u w:val="single"/>
              </w:rPr>
              <w:t xml:space="preserve">Олександр </w:t>
            </w:r>
            <w:proofErr w:type="spellStart"/>
            <w:r w:rsidR="004D1646" w:rsidRPr="007510B0">
              <w:rPr>
                <w:rFonts w:ascii="Times New Roman" w:hAnsi="Times New Roman" w:cs="Times New Roman"/>
                <w:spacing w:val="-2"/>
                <w:sz w:val="28"/>
                <w:szCs w:val="28"/>
                <w:u w:val="single"/>
              </w:rPr>
              <w:t>Озерський</w:t>
            </w:r>
            <w:proofErr w:type="spellEnd"/>
          </w:p>
          <w:p w14:paraId="23D80ABD" w14:textId="77777777" w:rsidR="000D5772" w:rsidRPr="007510B0" w:rsidRDefault="000D5772" w:rsidP="000D5772">
            <w:pPr>
              <w:tabs>
                <w:tab w:val="left" w:pos="1776"/>
              </w:tabs>
              <w:rPr>
                <w:rFonts w:ascii="Times New Roman" w:hAnsi="Times New Roman" w:cs="Times New Roman"/>
                <w:spacing w:val="-2"/>
                <w:sz w:val="28"/>
                <w:szCs w:val="28"/>
              </w:rPr>
            </w:pPr>
          </w:p>
        </w:tc>
      </w:tr>
      <w:tr w:rsidR="00D3762A" w:rsidRPr="007510B0" w14:paraId="1676E1D9" w14:textId="77777777" w:rsidTr="009E73A4">
        <w:tc>
          <w:tcPr>
            <w:tcW w:w="4818" w:type="dxa"/>
            <w:vAlign w:val="center"/>
          </w:tcPr>
          <w:p w14:paraId="2BD621C2" w14:textId="77777777" w:rsidR="000D5772" w:rsidRPr="007510B0" w:rsidRDefault="000D5772" w:rsidP="000D5772">
            <w:pPr>
              <w:spacing w:line="360" w:lineRule="auto"/>
              <w:rPr>
                <w:rFonts w:ascii="Times New Roman" w:hAnsi="Times New Roman" w:cs="Times New Roman"/>
                <w:spacing w:val="-2"/>
                <w:sz w:val="28"/>
                <w:szCs w:val="28"/>
              </w:rPr>
            </w:pPr>
            <w:r w:rsidRPr="007510B0">
              <w:rPr>
                <w:rFonts w:ascii="Times New Roman" w:hAnsi="Times New Roman" w:cs="Times New Roman"/>
                <w:sz w:val="28"/>
                <w:szCs w:val="28"/>
              </w:rPr>
              <w:t>Науковий</w:t>
            </w:r>
            <w:r w:rsidRPr="007510B0">
              <w:rPr>
                <w:rFonts w:ascii="Times New Roman" w:hAnsi="Times New Roman" w:cs="Times New Roman"/>
                <w:spacing w:val="-5"/>
                <w:sz w:val="28"/>
                <w:szCs w:val="28"/>
              </w:rPr>
              <w:t xml:space="preserve"> </w:t>
            </w:r>
            <w:r w:rsidRPr="007510B0">
              <w:rPr>
                <w:rFonts w:ascii="Times New Roman" w:hAnsi="Times New Roman" w:cs="Times New Roman"/>
                <w:sz w:val="28"/>
                <w:szCs w:val="28"/>
              </w:rPr>
              <w:t>керівник</w:t>
            </w:r>
            <w:r w:rsidRPr="007510B0">
              <w:rPr>
                <w:rFonts w:ascii="Times New Roman" w:hAnsi="Times New Roman" w:cs="Times New Roman"/>
                <w:spacing w:val="-2"/>
                <w:sz w:val="28"/>
                <w:szCs w:val="28"/>
              </w:rPr>
              <w:t xml:space="preserve"> роботи</w:t>
            </w:r>
          </w:p>
        </w:tc>
        <w:tc>
          <w:tcPr>
            <w:tcW w:w="4956" w:type="dxa"/>
          </w:tcPr>
          <w:p w14:paraId="4E2FAFC4" w14:textId="6CF402AD" w:rsidR="000D5772" w:rsidRPr="007510B0" w:rsidRDefault="000D5772" w:rsidP="005053F1">
            <w:pPr>
              <w:rPr>
                <w:rFonts w:ascii="Times New Roman" w:hAnsi="Times New Roman" w:cs="Times New Roman"/>
                <w:spacing w:val="-2"/>
                <w:sz w:val="28"/>
                <w:szCs w:val="28"/>
                <w:u w:val="single"/>
                <w:lang w:val="ru-RU"/>
              </w:rPr>
            </w:pPr>
            <w:r w:rsidRPr="007510B0">
              <w:rPr>
                <w:rFonts w:ascii="Times New Roman" w:hAnsi="Times New Roman" w:cs="Times New Roman"/>
                <w:spacing w:val="-2"/>
                <w:sz w:val="28"/>
                <w:szCs w:val="28"/>
              </w:rPr>
              <w:t xml:space="preserve">____________    </w:t>
            </w:r>
            <w:r w:rsidR="009B68DE" w:rsidRPr="007510B0">
              <w:rPr>
                <w:rFonts w:ascii="Times New Roman" w:hAnsi="Times New Roman" w:cs="Times New Roman"/>
                <w:spacing w:val="-2"/>
                <w:sz w:val="28"/>
                <w:szCs w:val="28"/>
                <w:lang w:val="ru-RU"/>
              </w:rPr>
              <w:t>Олена</w:t>
            </w:r>
            <w:r w:rsidRPr="007510B0">
              <w:rPr>
                <w:rFonts w:ascii="Times New Roman" w:hAnsi="Times New Roman" w:cs="Times New Roman"/>
                <w:spacing w:val="-2"/>
                <w:sz w:val="28"/>
                <w:szCs w:val="28"/>
              </w:rPr>
              <w:t xml:space="preserve"> </w:t>
            </w:r>
            <w:r w:rsidR="009B68DE" w:rsidRPr="007510B0">
              <w:rPr>
                <w:rFonts w:ascii="Times New Roman" w:hAnsi="Times New Roman" w:cs="Times New Roman"/>
                <w:spacing w:val="-2"/>
                <w:sz w:val="28"/>
                <w:szCs w:val="28"/>
                <w:u w:val="single"/>
                <w:lang w:val="ru-RU"/>
              </w:rPr>
              <w:t>ВАРТАНОВА</w:t>
            </w:r>
            <w:r w:rsidR="00933644" w:rsidRPr="007510B0">
              <w:rPr>
                <w:rFonts w:ascii="Times New Roman" w:hAnsi="Times New Roman" w:cs="Times New Roman"/>
                <w:spacing w:val="-2"/>
                <w:sz w:val="28"/>
                <w:szCs w:val="28"/>
              </w:rPr>
              <w:t xml:space="preserve"> </w:t>
            </w:r>
          </w:p>
        </w:tc>
      </w:tr>
    </w:tbl>
    <w:p w14:paraId="2E98F0FE" w14:textId="77777777" w:rsidR="007E4ECF" w:rsidRPr="007510B0" w:rsidRDefault="007E4ECF">
      <w:pPr>
        <w:rPr>
          <w:rFonts w:ascii="Times New Roman" w:hAnsi="Times New Roman" w:cs="Times New Roman"/>
          <w:sz w:val="28"/>
          <w:szCs w:val="28"/>
        </w:rPr>
      </w:pPr>
      <w:r w:rsidRPr="007510B0">
        <w:rPr>
          <w:rFonts w:ascii="Times New Roman" w:hAnsi="Times New Roman" w:cs="Times New Roman"/>
          <w:sz w:val="28"/>
          <w:szCs w:val="28"/>
        </w:rPr>
        <w:br w:type="page"/>
      </w:r>
    </w:p>
    <w:sdt>
      <w:sdtPr>
        <w:rPr>
          <w:rFonts w:asciiTheme="minorHAnsi" w:eastAsiaTheme="minorHAnsi" w:hAnsiTheme="minorHAnsi" w:cstheme="minorBidi"/>
          <w:color w:val="auto"/>
          <w:sz w:val="22"/>
          <w:szCs w:val="22"/>
          <w:lang w:eastAsia="en-US"/>
        </w:rPr>
        <w:id w:val="1507318382"/>
        <w:docPartObj>
          <w:docPartGallery w:val="Table of Contents"/>
          <w:docPartUnique/>
        </w:docPartObj>
      </w:sdtPr>
      <w:sdtEndPr>
        <w:rPr>
          <w:b/>
          <w:bCs/>
        </w:rPr>
      </w:sdtEndPr>
      <w:sdtContent>
        <w:p w14:paraId="0206FBDB" w14:textId="57900245" w:rsidR="000D5772" w:rsidRPr="007510B0" w:rsidRDefault="0063455A" w:rsidP="007510B0">
          <w:pPr>
            <w:pStyle w:val="af"/>
            <w:spacing w:before="0" w:line="360" w:lineRule="auto"/>
            <w:jc w:val="center"/>
            <w:rPr>
              <w:rFonts w:ascii="Times New Roman" w:hAnsi="Times New Roman" w:cs="Times New Roman"/>
              <w:b/>
              <w:bCs/>
              <w:color w:val="auto"/>
              <w:sz w:val="28"/>
              <w:szCs w:val="28"/>
            </w:rPr>
          </w:pPr>
          <w:r w:rsidRPr="007510B0">
            <w:rPr>
              <w:rFonts w:ascii="Times New Roman" w:hAnsi="Times New Roman" w:cs="Times New Roman"/>
              <w:b/>
              <w:bCs/>
              <w:color w:val="auto"/>
              <w:sz w:val="28"/>
              <w:szCs w:val="28"/>
            </w:rPr>
            <w:t>ЗМІСТ</w:t>
          </w:r>
        </w:p>
        <w:p w14:paraId="34B40DEB" w14:textId="2FAF46B2" w:rsidR="00C27744" w:rsidRPr="007510B0" w:rsidRDefault="000D5772" w:rsidP="007510B0">
          <w:pPr>
            <w:pStyle w:val="12"/>
            <w:tabs>
              <w:tab w:val="right" w:leader="dot" w:pos="9911"/>
            </w:tabs>
            <w:spacing w:after="0" w:line="360" w:lineRule="auto"/>
            <w:rPr>
              <w:rFonts w:ascii="Times New Roman" w:hAnsi="Times New Roman"/>
              <w:noProof/>
              <w:kern w:val="2"/>
              <w:sz w:val="28"/>
              <w:szCs w:val="28"/>
              <w14:ligatures w14:val="standardContextual"/>
            </w:rPr>
          </w:pPr>
          <w:r w:rsidRPr="007510B0">
            <w:rPr>
              <w:rFonts w:ascii="Times New Roman" w:hAnsi="Times New Roman"/>
              <w:sz w:val="28"/>
              <w:szCs w:val="28"/>
            </w:rPr>
            <w:fldChar w:fldCharType="begin"/>
          </w:r>
          <w:r w:rsidRPr="007510B0">
            <w:rPr>
              <w:rFonts w:ascii="Times New Roman" w:hAnsi="Times New Roman"/>
              <w:sz w:val="28"/>
              <w:szCs w:val="28"/>
            </w:rPr>
            <w:instrText xml:space="preserve"> TOC \o "1-3" \h \z \u </w:instrText>
          </w:r>
          <w:r w:rsidRPr="007510B0">
            <w:rPr>
              <w:rFonts w:ascii="Times New Roman" w:hAnsi="Times New Roman"/>
              <w:sz w:val="28"/>
              <w:szCs w:val="28"/>
            </w:rPr>
            <w:fldChar w:fldCharType="separate"/>
          </w:r>
          <w:hyperlink w:anchor="_Toc182400959" w:history="1">
            <w:r w:rsidR="00C27744" w:rsidRPr="007510B0">
              <w:rPr>
                <w:rStyle w:val="ab"/>
                <w:rFonts w:ascii="Times New Roman" w:hAnsi="Times New Roman"/>
                <w:b/>
                <w:bCs/>
                <w:noProof/>
                <w:color w:val="auto"/>
                <w:sz w:val="28"/>
                <w:szCs w:val="28"/>
              </w:rPr>
              <w:t>АНОТАЦІЯ</w:t>
            </w:r>
            <w:r w:rsidR="00C27744" w:rsidRPr="007510B0">
              <w:rPr>
                <w:rFonts w:ascii="Times New Roman" w:hAnsi="Times New Roman"/>
                <w:noProof/>
                <w:webHidden/>
                <w:sz w:val="28"/>
                <w:szCs w:val="28"/>
              </w:rPr>
              <w:tab/>
            </w:r>
            <w:r w:rsidR="00C27744" w:rsidRPr="007510B0">
              <w:rPr>
                <w:rFonts w:ascii="Times New Roman" w:hAnsi="Times New Roman"/>
                <w:noProof/>
                <w:webHidden/>
                <w:sz w:val="28"/>
                <w:szCs w:val="28"/>
              </w:rPr>
              <w:fldChar w:fldCharType="begin"/>
            </w:r>
            <w:r w:rsidR="00C27744" w:rsidRPr="007510B0">
              <w:rPr>
                <w:rFonts w:ascii="Times New Roman" w:hAnsi="Times New Roman"/>
                <w:noProof/>
                <w:webHidden/>
                <w:sz w:val="28"/>
                <w:szCs w:val="28"/>
              </w:rPr>
              <w:instrText xml:space="preserve"> PAGEREF _Toc182400959 \h </w:instrText>
            </w:r>
            <w:r w:rsidR="00C27744" w:rsidRPr="007510B0">
              <w:rPr>
                <w:rFonts w:ascii="Times New Roman" w:hAnsi="Times New Roman"/>
                <w:noProof/>
                <w:webHidden/>
                <w:sz w:val="28"/>
                <w:szCs w:val="28"/>
              </w:rPr>
            </w:r>
            <w:r w:rsidR="00C27744" w:rsidRPr="007510B0">
              <w:rPr>
                <w:rFonts w:ascii="Times New Roman" w:hAnsi="Times New Roman"/>
                <w:noProof/>
                <w:webHidden/>
                <w:sz w:val="28"/>
                <w:szCs w:val="28"/>
              </w:rPr>
              <w:fldChar w:fldCharType="separate"/>
            </w:r>
            <w:r w:rsidR="00C27744" w:rsidRPr="007510B0">
              <w:rPr>
                <w:rFonts w:ascii="Times New Roman" w:hAnsi="Times New Roman"/>
                <w:noProof/>
                <w:webHidden/>
                <w:sz w:val="28"/>
                <w:szCs w:val="28"/>
              </w:rPr>
              <w:t>5</w:t>
            </w:r>
            <w:r w:rsidR="00C27744" w:rsidRPr="007510B0">
              <w:rPr>
                <w:rFonts w:ascii="Times New Roman" w:hAnsi="Times New Roman"/>
                <w:noProof/>
                <w:webHidden/>
                <w:sz w:val="28"/>
                <w:szCs w:val="28"/>
              </w:rPr>
              <w:fldChar w:fldCharType="end"/>
            </w:r>
          </w:hyperlink>
        </w:p>
        <w:p w14:paraId="7A86B740" w14:textId="745B309D" w:rsidR="00C27744" w:rsidRPr="007510B0" w:rsidRDefault="00C27744" w:rsidP="007510B0">
          <w:pPr>
            <w:pStyle w:val="12"/>
            <w:tabs>
              <w:tab w:val="right" w:leader="dot" w:pos="9911"/>
            </w:tabs>
            <w:spacing w:after="0" w:line="360" w:lineRule="auto"/>
            <w:rPr>
              <w:rFonts w:ascii="Times New Roman" w:hAnsi="Times New Roman"/>
              <w:noProof/>
              <w:kern w:val="2"/>
              <w:sz w:val="28"/>
              <w:szCs w:val="28"/>
              <w14:ligatures w14:val="standardContextual"/>
            </w:rPr>
          </w:pPr>
          <w:hyperlink w:anchor="_Toc182400960" w:history="1">
            <w:r w:rsidRPr="007510B0">
              <w:rPr>
                <w:rStyle w:val="ab"/>
                <w:rFonts w:ascii="Times New Roman" w:hAnsi="Times New Roman"/>
                <w:b/>
                <w:bCs/>
                <w:noProof/>
                <w:color w:val="auto"/>
                <w:sz w:val="28"/>
                <w:szCs w:val="28"/>
              </w:rPr>
              <w:t>ВСТУП</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_Toc182400960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7</w:t>
            </w:r>
            <w:r w:rsidRPr="007510B0">
              <w:rPr>
                <w:rFonts w:ascii="Times New Roman" w:hAnsi="Times New Roman"/>
                <w:noProof/>
                <w:webHidden/>
                <w:sz w:val="28"/>
                <w:szCs w:val="28"/>
              </w:rPr>
              <w:fldChar w:fldCharType="end"/>
            </w:r>
          </w:hyperlink>
        </w:p>
        <w:p w14:paraId="1D310C03" w14:textId="192FD2CE" w:rsidR="00C27744" w:rsidRPr="007510B0" w:rsidRDefault="00C27744" w:rsidP="007510B0">
          <w:pPr>
            <w:pStyle w:val="12"/>
            <w:tabs>
              <w:tab w:val="right" w:leader="dot" w:pos="9911"/>
            </w:tabs>
            <w:spacing w:after="0" w:line="360" w:lineRule="auto"/>
            <w:rPr>
              <w:rFonts w:ascii="Times New Roman" w:hAnsi="Times New Roman"/>
              <w:noProof/>
              <w:kern w:val="2"/>
              <w:sz w:val="28"/>
              <w:szCs w:val="28"/>
              <w14:ligatures w14:val="standardContextual"/>
            </w:rPr>
          </w:pPr>
          <w:hyperlink w:anchor="_Toc182400961" w:history="1">
            <w:r w:rsidRPr="007510B0">
              <w:rPr>
                <w:rStyle w:val="ab"/>
                <w:rFonts w:ascii="Times New Roman" w:hAnsi="Times New Roman"/>
                <w:b/>
                <w:bCs/>
                <w:noProof/>
                <w:color w:val="auto"/>
                <w:sz w:val="28"/>
                <w:szCs w:val="28"/>
              </w:rPr>
              <w:t>РОЗДІЛ 1</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_Toc182400961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10</w:t>
            </w:r>
            <w:r w:rsidRPr="007510B0">
              <w:rPr>
                <w:rFonts w:ascii="Times New Roman" w:hAnsi="Times New Roman"/>
                <w:noProof/>
                <w:webHidden/>
                <w:sz w:val="28"/>
                <w:szCs w:val="28"/>
              </w:rPr>
              <w:fldChar w:fldCharType="end"/>
            </w:r>
          </w:hyperlink>
        </w:p>
        <w:p w14:paraId="7DA68902" w14:textId="07986229" w:rsidR="00C27744" w:rsidRPr="007510B0" w:rsidRDefault="00C27744" w:rsidP="007510B0">
          <w:pPr>
            <w:pStyle w:val="12"/>
            <w:tabs>
              <w:tab w:val="right" w:leader="dot" w:pos="9911"/>
            </w:tabs>
            <w:spacing w:after="0" w:line="360" w:lineRule="auto"/>
            <w:rPr>
              <w:rFonts w:ascii="Times New Roman" w:hAnsi="Times New Roman"/>
              <w:noProof/>
              <w:kern w:val="2"/>
              <w:sz w:val="28"/>
              <w:szCs w:val="28"/>
              <w14:ligatures w14:val="standardContextual"/>
            </w:rPr>
          </w:pPr>
          <w:hyperlink w:anchor="_Toc182400962" w:history="1">
            <w:r w:rsidRPr="007510B0">
              <w:rPr>
                <w:rStyle w:val="ab"/>
                <w:rFonts w:ascii="Times New Roman" w:hAnsi="Times New Roman"/>
                <w:b/>
                <w:bCs/>
                <w:noProof/>
                <w:color w:val="auto"/>
                <w:sz w:val="28"/>
                <w:szCs w:val="28"/>
              </w:rPr>
              <w:t>ТЕОРЕТИЧНІ ЗАСАДИ ДОСЛІДЖЕННЯ СТИЛЮ УПРАВЛІННЯ КЕРІВНИКА</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_Toc182400962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10</w:t>
            </w:r>
            <w:r w:rsidRPr="007510B0">
              <w:rPr>
                <w:rFonts w:ascii="Times New Roman" w:hAnsi="Times New Roman"/>
                <w:noProof/>
                <w:webHidden/>
                <w:sz w:val="28"/>
                <w:szCs w:val="28"/>
              </w:rPr>
              <w:fldChar w:fldCharType="end"/>
            </w:r>
          </w:hyperlink>
        </w:p>
        <w:p w14:paraId="78E2FB39" w14:textId="79EB945F" w:rsidR="00C27744" w:rsidRPr="007510B0" w:rsidRDefault="00C27744" w:rsidP="007510B0">
          <w:pPr>
            <w:pStyle w:val="21"/>
            <w:tabs>
              <w:tab w:val="left" w:pos="880"/>
              <w:tab w:val="right" w:leader="dot" w:pos="9911"/>
            </w:tabs>
            <w:spacing w:after="0" w:line="360" w:lineRule="auto"/>
            <w:ind w:left="0"/>
            <w:rPr>
              <w:rFonts w:ascii="Times New Roman" w:hAnsi="Times New Roman"/>
              <w:noProof/>
              <w:kern w:val="2"/>
              <w:sz w:val="28"/>
              <w:szCs w:val="28"/>
              <w14:ligatures w14:val="standardContextual"/>
            </w:rPr>
          </w:pPr>
          <w:hyperlink w:anchor="_Toc182400963" w:history="1">
            <w:r w:rsidRPr="007510B0">
              <w:rPr>
                <w:rStyle w:val="ab"/>
                <w:rFonts w:ascii="Times New Roman" w:hAnsi="Times New Roman"/>
                <w:noProof/>
                <w:color w:val="auto"/>
                <w:sz w:val="28"/>
                <w:szCs w:val="28"/>
              </w:rPr>
              <w:t>1.1.</w:t>
            </w:r>
            <w:r w:rsidRPr="007510B0">
              <w:rPr>
                <w:rFonts w:ascii="Times New Roman" w:hAnsi="Times New Roman"/>
                <w:noProof/>
                <w:kern w:val="2"/>
                <w:sz w:val="28"/>
                <w:szCs w:val="28"/>
                <w14:ligatures w14:val="standardContextual"/>
              </w:rPr>
              <w:tab/>
            </w:r>
            <w:r w:rsidRPr="007510B0">
              <w:rPr>
                <w:rStyle w:val="ab"/>
                <w:rFonts w:ascii="Times New Roman" w:hAnsi="Times New Roman"/>
                <w:noProof/>
                <w:color w:val="auto"/>
                <w:sz w:val="28"/>
                <w:szCs w:val="28"/>
              </w:rPr>
              <w:t>Сутність, особливості та особливості прояву стилю управління керівника</w:t>
            </w:r>
            <w:r w:rsidR="003D663D">
              <w:rPr>
                <w:rFonts w:ascii="Times New Roman" w:hAnsi="Times New Roman"/>
                <w:noProof/>
                <w:webHidden/>
                <w:sz w:val="28"/>
                <w:szCs w:val="28"/>
              </w:rPr>
              <w:t xml:space="preserve"> ………………………………………………………………………………………….</w:t>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_Toc182400963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10</w:t>
            </w:r>
            <w:r w:rsidRPr="007510B0">
              <w:rPr>
                <w:rFonts w:ascii="Times New Roman" w:hAnsi="Times New Roman"/>
                <w:noProof/>
                <w:webHidden/>
                <w:sz w:val="28"/>
                <w:szCs w:val="28"/>
              </w:rPr>
              <w:fldChar w:fldCharType="end"/>
            </w:r>
          </w:hyperlink>
        </w:p>
        <w:p w14:paraId="36CCB052" w14:textId="651FB41B" w:rsidR="00C27744" w:rsidRPr="007510B0" w:rsidRDefault="00C27744" w:rsidP="007510B0">
          <w:pPr>
            <w:pStyle w:val="21"/>
            <w:tabs>
              <w:tab w:val="right" w:leader="dot" w:pos="9911"/>
            </w:tabs>
            <w:spacing w:after="0" w:line="360" w:lineRule="auto"/>
            <w:ind w:left="0"/>
            <w:rPr>
              <w:rFonts w:ascii="Times New Roman" w:hAnsi="Times New Roman"/>
              <w:noProof/>
              <w:kern w:val="2"/>
              <w:sz w:val="28"/>
              <w:szCs w:val="28"/>
              <w14:ligatures w14:val="standardContextual"/>
            </w:rPr>
          </w:pPr>
          <w:hyperlink w:anchor="_Toc182400964" w:history="1">
            <w:r w:rsidRPr="007510B0">
              <w:rPr>
                <w:rStyle w:val="ab"/>
                <w:rFonts w:ascii="Times New Roman" w:hAnsi="Times New Roman"/>
                <w:noProof/>
                <w:color w:val="auto"/>
                <w:sz w:val="28"/>
                <w:szCs w:val="28"/>
              </w:rPr>
              <w:t>1.2. Типізація стилів керівництва та їх порівняльна характеристика</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_Toc182400964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14</w:t>
            </w:r>
            <w:r w:rsidRPr="007510B0">
              <w:rPr>
                <w:rFonts w:ascii="Times New Roman" w:hAnsi="Times New Roman"/>
                <w:noProof/>
                <w:webHidden/>
                <w:sz w:val="28"/>
                <w:szCs w:val="28"/>
              </w:rPr>
              <w:fldChar w:fldCharType="end"/>
            </w:r>
          </w:hyperlink>
        </w:p>
        <w:p w14:paraId="659501F1" w14:textId="5F504D82" w:rsidR="00C27744" w:rsidRPr="007510B0" w:rsidRDefault="00C27744" w:rsidP="007510B0">
          <w:pPr>
            <w:pStyle w:val="21"/>
            <w:tabs>
              <w:tab w:val="right" w:leader="dot" w:pos="9911"/>
            </w:tabs>
            <w:spacing w:after="0" w:line="360" w:lineRule="auto"/>
            <w:ind w:left="0"/>
            <w:rPr>
              <w:rFonts w:ascii="Times New Roman" w:hAnsi="Times New Roman"/>
              <w:noProof/>
              <w:kern w:val="2"/>
              <w:sz w:val="28"/>
              <w:szCs w:val="28"/>
              <w14:ligatures w14:val="standardContextual"/>
            </w:rPr>
          </w:pPr>
          <w:hyperlink w:anchor="_Toc182400965" w:history="1">
            <w:r w:rsidRPr="007510B0">
              <w:rPr>
                <w:rStyle w:val="ab"/>
                <w:rFonts w:ascii="Times New Roman" w:hAnsi="Times New Roman"/>
                <w:noProof/>
                <w:color w:val="auto"/>
                <w:sz w:val="28"/>
                <w:szCs w:val="28"/>
              </w:rPr>
              <w:t>1.3. Фактори, що визначають стилі управління та їх вплив ефективність  менеджменту</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_Toc182400965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23</w:t>
            </w:r>
            <w:r w:rsidRPr="007510B0">
              <w:rPr>
                <w:rFonts w:ascii="Times New Roman" w:hAnsi="Times New Roman"/>
                <w:noProof/>
                <w:webHidden/>
                <w:sz w:val="28"/>
                <w:szCs w:val="28"/>
              </w:rPr>
              <w:fldChar w:fldCharType="end"/>
            </w:r>
          </w:hyperlink>
        </w:p>
        <w:p w14:paraId="207877AF" w14:textId="085D0498" w:rsidR="00C27744" w:rsidRPr="007510B0" w:rsidRDefault="00C27744" w:rsidP="007510B0">
          <w:pPr>
            <w:pStyle w:val="21"/>
            <w:tabs>
              <w:tab w:val="right" w:leader="dot" w:pos="9911"/>
            </w:tabs>
            <w:spacing w:after="0" w:line="360" w:lineRule="auto"/>
            <w:ind w:left="0"/>
            <w:rPr>
              <w:rFonts w:ascii="Times New Roman" w:hAnsi="Times New Roman"/>
              <w:noProof/>
              <w:kern w:val="2"/>
              <w:sz w:val="28"/>
              <w:szCs w:val="28"/>
              <w14:ligatures w14:val="standardContextual"/>
            </w:rPr>
          </w:pPr>
          <w:hyperlink w:anchor="_Toc182400966" w:history="1">
            <w:r w:rsidRPr="007510B0">
              <w:rPr>
                <w:rStyle w:val="ab"/>
                <w:rFonts w:ascii="Times New Roman" w:hAnsi="Times New Roman"/>
                <w:noProof/>
                <w:color w:val="auto"/>
                <w:sz w:val="28"/>
                <w:szCs w:val="28"/>
              </w:rPr>
              <w:t>1.4. Методичні засади дослідження стилю управління керівників</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_Toc182400966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35</w:t>
            </w:r>
            <w:r w:rsidRPr="007510B0">
              <w:rPr>
                <w:rFonts w:ascii="Times New Roman" w:hAnsi="Times New Roman"/>
                <w:noProof/>
                <w:webHidden/>
                <w:sz w:val="28"/>
                <w:szCs w:val="28"/>
              </w:rPr>
              <w:fldChar w:fldCharType="end"/>
            </w:r>
          </w:hyperlink>
        </w:p>
        <w:p w14:paraId="48943516" w14:textId="7468D086" w:rsidR="00C27744" w:rsidRPr="007510B0" w:rsidRDefault="00C27744" w:rsidP="007510B0">
          <w:pPr>
            <w:pStyle w:val="21"/>
            <w:tabs>
              <w:tab w:val="right" w:leader="dot" w:pos="9911"/>
            </w:tabs>
            <w:spacing w:after="0" w:line="360" w:lineRule="auto"/>
            <w:ind w:left="0"/>
            <w:rPr>
              <w:rFonts w:ascii="Times New Roman" w:hAnsi="Times New Roman"/>
              <w:noProof/>
              <w:kern w:val="2"/>
              <w:sz w:val="28"/>
              <w:szCs w:val="28"/>
              <w14:ligatures w14:val="standardContextual"/>
            </w:rPr>
          </w:pPr>
          <w:hyperlink w:anchor="_Toc182400967" w:history="1">
            <w:r w:rsidRPr="007510B0">
              <w:rPr>
                <w:rStyle w:val="ab"/>
                <w:rFonts w:ascii="Times New Roman" w:hAnsi="Times New Roman"/>
                <w:noProof/>
                <w:color w:val="auto"/>
                <w:sz w:val="28"/>
                <w:szCs w:val="28"/>
              </w:rPr>
              <w:t>Висновок до першого розділу</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_Toc182400967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38</w:t>
            </w:r>
            <w:r w:rsidRPr="007510B0">
              <w:rPr>
                <w:rFonts w:ascii="Times New Roman" w:hAnsi="Times New Roman"/>
                <w:noProof/>
                <w:webHidden/>
                <w:sz w:val="28"/>
                <w:szCs w:val="28"/>
              </w:rPr>
              <w:fldChar w:fldCharType="end"/>
            </w:r>
          </w:hyperlink>
        </w:p>
        <w:p w14:paraId="78C575E3" w14:textId="55FCEF82" w:rsidR="00C27744" w:rsidRPr="007510B0" w:rsidRDefault="00C27744" w:rsidP="007510B0">
          <w:pPr>
            <w:pStyle w:val="12"/>
            <w:tabs>
              <w:tab w:val="right" w:leader="dot" w:pos="9911"/>
            </w:tabs>
            <w:spacing w:after="0" w:line="360" w:lineRule="auto"/>
            <w:rPr>
              <w:rFonts w:ascii="Times New Roman" w:hAnsi="Times New Roman"/>
              <w:noProof/>
              <w:kern w:val="2"/>
              <w:sz w:val="28"/>
              <w:szCs w:val="28"/>
              <w14:ligatures w14:val="standardContextual"/>
            </w:rPr>
          </w:pPr>
          <w:hyperlink w:anchor="_Toc182400968" w:history="1">
            <w:r w:rsidRPr="007510B0">
              <w:rPr>
                <w:rStyle w:val="ab"/>
                <w:rFonts w:ascii="Times New Roman" w:hAnsi="Times New Roman"/>
                <w:b/>
                <w:bCs/>
                <w:noProof/>
                <w:color w:val="auto"/>
                <w:sz w:val="28"/>
                <w:szCs w:val="28"/>
              </w:rPr>
              <w:t>РОЗДІЛ 2</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_Toc182400968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40</w:t>
            </w:r>
            <w:r w:rsidRPr="007510B0">
              <w:rPr>
                <w:rFonts w:ascii="Times New Roman" w:hAnsi="Times New Roman"/>
                <w:noProof/>
                <w:webHidden/>
                <w:sz w:val="28"/>
                <w:szCs w:val="28"/>
              </w:rPr>
              <w:fldChar w:fldCharType="end"/>
            </w:r>
          </w:hyperlink>
        </w:p>
        <w:p w14:paraId="4A48910E" w14:textId="34C9BA45" w:rsidR="00C27744" w:rsidRPr="007510B0" w:rsidRDefault="00C27744" w:rsidP="007510B0">
          <w:pPr>
            <w:pStyle w:val="12"/>
            <w:tabs>
              <w:tab w:val="right" w:leader="dot" w:pos="9911"/>
            </w:tabs>
            <w:spacing w:after="0" w:line="360" w:lineRule="auto"/>
            <w:rPr>
              <w:rFonts w:ascii="Times New Roman" w:hAnsi="Times New Roman"/>
              <w:noProof/>
              <w:kern w:val="2"/>
              <w:sz w:val="28"/>
              <w:szCs w:val="28"/>
              <w14:ligatures w14:val="standardContextual"/>
            </w:rPr>
          </w:pPr>
          <w:hyperlink w:anchor="_Toc182400969" w:history="1">
            <w:r w:rsidRPr="007510B0">
              <w:rPr>
                <w:rStyle w:val="ab"/>
                <w:rFonts w:ascii="Times New Roman" w:hAnsi="Times New Roman"/>
                <w:b/>
                <w:bCs/>
                <w:noProof/>
                <w:color w:val="auto"/>
                <w:sz w:val="28"/>
                <w:szCs w:val="28"/>
              </w:rPr>
              <w:t>АНАЛІЗ ЕКОНОМІЧНОЇ ДІЯЛЬНОСТІ ТОВ «ТАЙМ ОФ БІЛД» ТА ОСОБЛІВОСТЕЙ ПРОЯВУ СТИЛІВ УПРАВЛІННЯ КЕРІВНИКІВ</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_Toc182400969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40</w:t>
            </w:r>
            <w:r w:rsidRPr="007510B0">
              <w:rPr>
                <w:rFonts w:ascii="Times New Roman" w:hAnsi="Times New Roman"/>
                <w:noProof/>
                <w:webHidden/>
                <w:sz w:val="28"/>
                <w:szCs w:val="28"/>
              </w:rPr>
              <w:fldChar w:fldCharType="end"/>
            </w:r>
          </w:hyperlink>
        </w:p>
        <w:p w14:paraId="5CF1AF35" w14:textId="10FD9738" w:rsidR="00C27744" w:rsidRPr="007510B0" w:rsidRDefault="00C27744" w:rsidP="007510B0">
          <w:pPr>
            <w:pStyle w:val="21"/>
            <w:tabs>
              <w:tab w:val="right" w:leader="dot" w:pos="9911"/>
            </w:tabs>
            <w:spacing w:after="0" w:line="360" w:lineRule="auto"/>
            <w:ind w:left="0"/>
            <w:rPr>
              <w:rFonts w:ascii="Times New Roman" w:hAnsi="Times New Roman"/>
              <w:noProof/>
              <w:kern w:val="2"/>
              <w:sz w:val="28"/>
              <w:szCs w:val="28"/>
              <w14:ligatures w14:val="standardContextual"/>
            </w:rPr>
          </w:pPr>
          <w:hyperlink w:anchor="_Toc182400970" w:history="1">
            <w:r w:rsidRPr="007510B0">
              <w:rPr>
                <w:rStyle w:val="ab"/>
                <w:rFonts w:ascii="Times New Roman" w:hAnsi="Times New Roman"/>
                <w:noProof/>
                <w:color w:val="auto"/>
                <w:sz w:val="28"/>
                <w:szCs w:val="28"/>
              </w:rPr>
              <w:t>2.1. Загальна характеристика діяльності ТОВ «ТАЙМ ОФ БІЛД»</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_Toc182400970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40</w:t>
            </w:r>
            <w:r w:rsidRPr="007510B0">
              <w:rPr>
                <w:rFonts w:ascii="Times New Roman" w:hAnsi="Times New Roman"/>
                <w:noProof/>
                <w:webHidden/>
                <w:sz w:val="28"/>
                <w:szCs w:val="28"/>
              </w:rPr>
              <w:fldChar w:fldCharType="end"/>
            </w:r>
          </w:hyperlink>
        </w:p>
        <w:p w14:paraId="3EDB7E63" w14:textId="28448BBC" w:rsidR="00C27744" w:rsidRPr="007510B0" w:rsidRDefault="00C27744" w:rsidP="007510B0">
          <w:pPr>
            <w:pStyle w:val="21"/>
            <w:tabs>
              <w:tab w:val="right" w:leader="dot" w:pos="9911"/>
            </w:tabs>
            <w:spacing w:after="0" w:line="360" w:lineRule="auto"/>
            <w:ind w:left="0"/>
            <w:rPr>
              <w:rFonts w:ascii="Times New Roman" w:hAnsi="Times New Roman"/>
              <w:noProof/>
              <w:kern w:val="2"/>
              <w:sz w:val="28"/>
              <w:szCs w:val="28"/>
              <w14:ligatures w14:val="standardContextual"/>
            </w:rPr>
          </w:pPr>
          <w:hyperlink w:anchor="_Toc182400971" w:history="1">
            <w:r w:rsidRPr="007510B0">
              <w:rPr>
                <w:rStyle w:val="ab"/>
                <w:rFonts w:ascii="Times New Roman" w:hAnsi="Times New Roman"/>
                <w:noProof/>
                <w:color w:val="auto"/>
                <w:sz w:val="28"/>
                <w:szCs w:val="28"/>
              </w:rPr>
              <w:t>2.2 Оцінка фінансового стану та результатів господарювання ТОВ «ТАЙМ ОФ БІЛД».</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_Toc182400971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56</w:t>
            </w:r>
            <w:r w:rsidRPr="007510B0">
              <w:rPr>
                <w:rFonts w:ascii="Times New Roman" w:hAnsi="Times New Roman"/>
                <w:noProof/>
                <w:webHidden/>
                <w:sz w:val="28"/>
                <w:szCs w:val="28"/>
              </w:rPr>
              <w:fldChar w:fldCharType="end"/>
            </w:r>
          </w:hyperlink>
        </w:p>
        <w:p w14:paraId="058C78A8" w14:textId="48867494" w:rsidR="00C27744" w:rsidRPr="007510B0" w:rsidRDefault="00C27744" w:rsidP="007510B0">
          <w:pPr>
            <w:pStyle w:val="21"/>
            <w:tabs>
              <w:tab w:val="right" w:leader="dot" w:pos="9911"/>
            </w:tabs>
            <w:spacing w:after="0" w:line="360" w:lineRule="auto"/>
            <w:ind w:left="0"/>
            <w:rPr>
              <w:rFonts w:ascii="Times New Roman" w:hAnsi="Times New Roman"/>
              <w:noProof/>
              <w:kern w:val="2"/>
              <w:sz w:val="28"/>
              <w:szCs w:val="28"/>
              <w14:ligatures w14:val="standardContextual"/>
            </w:rPr>
          </w:pPr>
          <w:hyperlink w:anchor="_Toc182400972" w:history="1">
            <w:r w:rsidRPr="007510B0">
              <w:rPr>
                <w:rStyle w:val="ab"/>
                <w:rFonts w:ascii="Times New Roman" w:hAnsi="Times New Roman"/>
                <w:noProof/>
                <w:color w:val="auto"/>
                <w:sz w:val="28"/>
                <w:szCs w:val="28"/>
              </w:rPr>
              <w:t>2.3. Аналіз та оцінка стилю управління керівників ТОВ «ТАЙМ ОФ БІЛД»</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_Toc182400972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65</w:t>
            </w:r>
            <w:r w:rsidRPr="007510B0">
              <w:rPr>
                <w:rFonts w:ascii="Times New Roman" w:hAnsi="Times New Roman"/>
                <w:noProof/>
                <w:webHidden/>
                <w:sz w:val="28"/>
                <w:szCs w:val="28"/>
              </w:rPr>
              <w:fldChar w:fldCharType="end"/>
            </w:r>
          </w:hyperlink>
        </w:p>
        <w:p w14:paraId="78FD6C97" w14:textId="033C1CB2" w:rsidR="00C27744" w:rsidRPr="007510B0" w:rsidRDefault="00C27744" w:rsidP="007510B0">
          <w:pPr>
            <w:pStyle w:val="21"/>
            <w:tabs>
              <w:tab w:val="right" w:leader="dot" w:pos="9911"/>
            </w:tabs>
            <w:spacing w:after="0" w:line="360" w:lineRule="auto"/>
            <w:ind w:left="0"/>
            <w:rPr>
              <w:rFonts w:ascii="Times New Roman" w:hAnsi="Times New Roman"/>
              <w:noProof/>
              <w:kern w:val="2"/>
              <w:sz w:val="28"/>
              <w:szCs w:val="28"/>
              <w14:ligatures w14:val="standardContextual"/>
            </w:rPr>
          </w:pPr>
          <w:hyperlink w:anchor="_Toc182400973" w:history="1">
            <w:r w:rsidRPr="007510B0">
              <w:rPr>
                <w:rStyle w:val="ab"/>
                <w:rFonts w:ascii="Times New Roman" w:hAnsi="Times New Roman"/>
                <w:noProof/>
                <w:color w:val="auto"/>
                <w:sz w:val="28"/>
                <w:szCs w:val="28"/>
              </w:rPr>
              <w:t>Висновок до другого розділу</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_Toc182400973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80</w:t>
            </w:r>
            <w:r w:rsidRPr="007510B0">
              <w:rPr>
                <w:rFonts w:ascii="Times New Roman" w:hAnsi="Times New Roman"/>
                <w:noProof/>
                <w:webHidden/>
                <w:sz w:val="28"/>
                <w:szCs w:val="28"/>
              </w:rPr>
              <w:fldChar w:fldCharType="end"/>
            </w:r>
          </w:hyperlink>
        </w:p>
        <w:p w14:paraId="2D3BD976" w14:textId="4A9B27B8" w:rsidR="00C27744" w:rsidRPr="007510B0" w:rsidRDefault="00C27744" w:rsidP="007510B0">
          <w:pPr>
            <w:pStyle w:val="12"/>
            <w:tabs>
              <w:tab w:val="right" w:leader="dot" w:pos="9911"/>
            </w:tabs>
            <w:spacing w:after="0" w:line="360" w:lineRule="auto"/>
            <w:rPr>
              <w:rFonts w:ascii="Times New Roman" w:hAnsi="Times New Roman"/>
              <w:noProof/>
              <w:kern w:val="2"/>
              <w:sz w:val="28"/>
              <w:szCs w:val="28"/>
              <w14:ligatures w14:val="standardContextual"/>
            </w:rPr>
          </w:pPr>
          <w:hyperlink w:anchor="_Toc182400974" w:history="1">
            <w:r w:rsidRPr="007510B0">
              <w:rPr>
                <w:rStyle w:val="ab"/>
                <w:rFonts w:ascii="Times New Roman" w:hAnsi="Times New Roman"/>
                <w:b/>
                <w:bCs/>
                <w:noProof/>
                <w:color w:val="auto"/>
                <w:sz w:val="28"/>
                <w:szCs w:val="28"/>
              </w:rPr>
              <w:t>РОЗДІЛ 3</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_Toc182400974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82</w:t>
            </w:r>
            <w:r w:rsidRPr="007510B0">
              <w:rPr>
                <w:rFonts w:ascii="Times New Roman" w:hAnsi="Times New Roman"/>
                <w:noProof/>
                <w:webHidden/>
                <w:sz w:val="28"/>
                <w:szCs w:val="28"/>
              </w:rPr>
              <w:fldChar w:fldCharType="end"/>
            </w:r>
          </w:hyperlink>
        </w:p>
        <w:p w14:paraId="6C126067" w14:textId="23A5FC5B" w:rsidR="00C27744" w:rsidRPr="007510B0" w:rsidRDefault="00C27744" w:rsidP="007510B0">
          <w:pPr>
            <w:pStyle w:val="12"/>
            <w:tabs>
              <w:tab w:val="right" w:leader="dot" w:pos="9911"/>
            </w:tabs>
            <w:spacing w:after="0" w:line="360" w:lineRule="auto"/>
            <w:rPr>
              <w:rFonts w:ascii="Times New Roman" w:hAnsi="Times New Roman"/>
              <w:noProof/>
              <w:kern w:val="2"/>
              <w:sz w:val="28"/>
              <w:szCs w:val="28"/>
              <w14:ligatures w14:val="standardContextual"/>
            </w:rPr>
          </w:pPr>
          <w:hyperlink w:anchor="_Toc182400975" w:history="1">
            <w:r w:rsidRPr="007510B0">
              <w:rPr>
                <w:rStyle w:val="ab"/>
                <w:rFonts w:ascii="Times New Roman" w:hAnsi="Times New Roman"/>
                <w:b/>
                <w:bCs/>
                <w:noProof/>
                <w:color w:val="auto"/>
                <w:sz w:val="28"/>
                <w:szCs w:val="28"/>
              </w:rPr>
              <w:t>ШЛЯХИ ВДОСКОНАЛЕННЯ СТИЛЮ УПРАВЛІННЯ КЕРІВНИКІВ</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_Toc182400975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82</w:t>
            </w:r>
            <w:r w:rsidRPr="007510B0">
              <w:rPr>
                <w:rFonts w:ascii="Times New Roman" w:hAnsi="Times New Roman"/>
                <w:noProof/>
                <w:webHidden/>
                <w:sz w:val="28"/>
                <w:szCs w:val="28"/>
              </w:rPr>
              <w:fldChar w:fldCharType="end"/>
            </w:r>
          </w:hyperlink>
        </w:p>
        <w:p w14:paraId="180935C6" w14:textId="3BCAEECB" w:rsidR="00C27744" w:rsidRPr="007510B0" w:rsidRDefault="00C27744" w:rsidP="007510B0">
          <w:pPr>
            <w:pStyle w:val="12"/>
            <w:tabs>
              <w:tab w:val="right" w:leader="dot" w:pos="9911"/>
            </w:tabs>
            <w:spacing w:after="0" w:line="360" w:lineRule="auto"/>
            <w:rPr>
              <w:rFonts w:ascii="Times New Roman" w:hAnsi="Times New Roman"/>
              <w:noProof/>
              <w:kern w:val="2"/>
              <w:sz w:val="28"/>
              <w:szCs w:val="28"/>
              <w14:ligatures w14:val="standardContextual"/>
            </w:rPr>
          </w:pPr>
          <w:hyperlink w:anchor="_Toc182400976" w:history="1">
            <w:r w:rsidRPr="007510B0">
              <w:rPr>
                <w:rStyle w:val="ab"/>
                <w:rFonts w:ascii="Times New Roman" w:hAnsi="Times New Roman"/>
                <w:b/>
                <w:bCs/>
                <w:noProof/>
                <w:color w:val="auto"/>
                <w:sz w:val="28"/>
                <w:szCs w:val="28"/>
              </w:rPr>
              <w:t>ТОВ «ТАЙМ ОФ БІЛД»</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_Toc182400976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82</w:t>
            </w:r>
            <w:r w:rsidRPr="007510B0">
              <w:rPr>
                <w:rFonts w:ascii="Times New Roman" w:hAnsi="Times New Roman"/>
                <w:noProof/>
                <w:webHidden/>
                <w:sz w:val="28"/>
                <w:szCs w:val="28"/>
              </w:rPr>
              <w:fldChar w:fldCharType="end"/>
            </w:r>
          </w:hyperlink>
        </w:p>
        <w:p w14:paraId="3460A534" w14:textId="5E03848B" w:rsidR="00C27744" w:rsidRPr="007510B0" w:rsidRDefault="00C27744" w:rsidP="007510B0">
          <w:pPr>
            <w:pStyle w:val="21"/>
            <w:tabs>
              <w:tab w:val="right" w:leader="dot" w:pos="9911"/>
            </w:tabs>
            <w:spacing w:after="0" w:line="360" w:lineRule="auto"/>
            <w:ind w:left="0"/>
            <w:rPr>
              <w:rFonts w:ascii="Times New Roman" w:hAnsi="Times New Roman"/>
              <w:noProof/>
              <w:kern w:val="2"/>
              <w:sz w:val="28"/>
              <w:szCs w:val="28"/>
              <w14:ligatures w14:val="standardContextual"/>
            </w:rPr>
          </w:pPr>
          <w:hyperlink w:anchor="_Toc182400977" w:history="1">
            <w:r w:rsidRPr="007510B0">
              <w:rPr>
                <w:rStyle w:val="ab"/>
                <w:rFonts w:ascii="Times New Roman" w:hAnsi="Times New Roman"/>
                <w:noProof/>
                <w:color w:val="auto"/>
                <w:sz w:val="28"/>
                <w:szCs w:val="28"/>
              </w:rPr>
              <w:t>3.1. Аналіз та оцінка впливу стилю управління керівників  на ефективність діяльності команд</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_Toc182400977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82</w:t>
            </w:r>
            <w:r w:rsidRPr="007510B0">
              <w:rPr>
                <w:rFonts w:ascii="Times New Roman" w:hAnsi="Times New Roman"/>
                <w:noProof/>
                <w:webHidden/>
                <w:sz w:val="28"/>
                <w:szCs w:val="28"/>
              </w:rPr>
              <w:fldChar w:fldCharType="end"/>
            </w:r>
          </w:hyperlink>
        </w:p>
        <w:p w14:paraId="7AAE7F2C" w14:textId="66FDE700" w:rsidR="00C27744" w:rsidRPr="007510B0" w:rsidRDefault="00C27744" w:rsidP="007510B0">
          <w:pPr>
            <w:pStyle w:val="21"/>
            <w:tabs>
              <w:tab w:val="right" w:leader="dot" w:pos="9911"/>
            </w:tabs>
            <w:spacing w:after="0" w:line="360" w:lineRule="auto"/>
            <w:ind w:left="0"/>
            <w:rPr>
              <w:rFonts w:ascii="Times New Roman" w:hAnsi="Times New Roman"/>
              <w:noProof/>
              <w:kern w:val="2"/>
              <w:sz w:val="28"/>
              <w:szCs w:val="28"/>
              <w14:ligatures w14:val="standardContextual"/>
            </w:rPr>
          </w:pPr>
          <w:hyperlink w:anchor="_Toc182400978" w:history="1">
            <w:r w:rsidRPr="007510B0">
              <w:rPr>
                <w:rStyle w:val="ab"/>
                <w:rFonts w:ascii="Times New Roman" w:hAnsi="Times New Roman"/>
                <w:noProof/>
                <w:color w:val="auto"/>
                <w:sz w:val="28"/>
                <w:szCs w:val="28"/>
              </w:rPr>
              <w:t>3.2. Основні напрями формування лідерських навичок керівників та вдосконалення стилю управління  в  ТОВ «ТАЙМ ОФ БІЛД»</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_Toc182400978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87</w:t>
            </w:r>
            <w:r w:rsidRPr="007510B0">
              <w:rPr>
                <w:rFonts w:ascii="Times New Roman" w:hAnsi="Times New Roman"/>
                <w:noProof/>
                <w:webHidden/>
                <w:sz w:val="28"/>
                <w:szCs w:val="28"/>
              </w:rPr>
              <w:fldChar w:fldCharType="end"/>
            </w:r>
          </w:hyperlink>
        </w:p>
        <w:p w14:paraId="1351BF89" w14:textId="54E09B96" w:rsidR="00C27744" w:rsidRPr="007510B0" w:rsidRDefault="00C27744" w:rsidP="007510B0">
          <w:pPr>
            <w:pStyle w:val="21"/>
            <w:tabs>
              <w:tab w:val="right" w:leader="dot" w:pos="9911"/>
            </w:tabs>
            <w:spacing w:after="0" w:line="360" w:lineRule="auto"/>
            <w:ind w:left="0"/>
            <w:rPr>
              <w:rFonts w:ascii="Times New Roman" w:hAnsi="Times New Roman"/>
              <w:noProof/>
              <w:kern w:val="2"/>
              <w:sz w:val="28"/>
              <w:szCs w:val="28"/>
              <w14:ligatures w14:val="standardContextual"/>
            </w:rPr>
          </w:pPr>
          <w:hyperlink w:anchor="_Toc182400979" w:history="1">
            <w:r w:rsidRPr="007510B0">
              <w:rPr>
                <w:rStyle w:val="ab"/>
                <w:rFonts w:ascii="Times New Roman" w:hAnsi="Times New Roman"/>
                <w:noProof/>
                <w:color w:val="auto"/>
                <w:sz w:val="28"/>
                <w:szCs w:val="28"/>
              </w:rPr>
              <w:t>3.3. Оцінка ефективності вдосконалення стилю управління керівників в ТОВ «ТАЙМ ОФ БІЛД»</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_Toc182400979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92</w:t>
            </w:r>
            <w:r w:rsidRPr="007510B0">
              <w:rPr>
                <w:rFonts w:ascii="Times New Roman" w:hAnsi="Times New Roman"/>
                <w:noProof/>
                <w:webHidden/>
                <w:sz w:val="28"/>
                <w:szCs w:val="28"/>
              </w:rPr>
              <w:fldChar w:fldCharType="end"/>
            </w:r>
          </w:hyperlink>
        </w:p>
        <w:p w14:paraId="422DAAAF" w14:textId="2512F904" w:rsidR="00C27744" w:rsidRPr="007510B0" w:rsidRDefault="00C27744" w:rsidP="007510B0">
          <w:pPr>
            <w:pStyle w:val="21"/>
            <w:tabs>
              <w:tab w:val="right" w:leader="dot" w:pos="9911"/>
            </w:tabs>
            <w:spacing w:after="0" w:line="360" w:lineRule="auto"/>
            <w:ind w:left="0"/>
            <w:rPr>
              <w:rFonts w:ascii="Times New Roman" w:hAnsi="Times New Roman"/>
              <w:noProof/>
              <w:kern w:val="2"/>
              <w:sz w:val="28"/>
              <w:szCs w:val="28"/>
              <w14:ligatures w14:val="standardContextual"/>
            </w:rPr>
          </w:pPr>
          <w:hyperlink w:anchor="_Toc182400980" w:history="1">
            <w:r w:rsidRPr="007510B0">
              <w:rPr>
                <w:rStyle w:val="ab"/>
                <w:rFonts w:ascii="Times New Roman" w:hAnsi="Times New Roman"/>
                <w:noProof/>
                <w:color w:val="auto"/>
                <w:sz w:val="28"/>
                <w:szCs w:val="28"/>
              </w:rPr>
              <w:t>Висновки до розділу 3</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_Toc182400980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99</w:t>
            </w:r>
            <w:r w:rsidRPr="007510B0">
              <w:rPr>
                <w:rFonts w:ascii="Times New Roman" w:hAnsi="Times New Roman"/>
                <w:noProof/>
                <w:webHidden/>
                <w:sz w:val="28"/>
                <w:szCs w:val="28"/>
              </w:rPr>
              <w:fldChar w:fldCharType="end"/>
            </w:r>
          </w:hyperlink>
        </w:p>
        <w:p w14:paraId="6CF9D317" w14:textId="524A1CBE" w:rsidR="00C27744" w:rsidRPr="007510B0" w:rsidRDefault="00C27744" w:rsidP="007510B0">
          <w:pPr>
            <w:pStyle w:val="12"/>
            <w:tabs>
              <w:tab w:val="right" w:leader="dot" w:pos="9911"/>
            </w:tabs>
            <w:spacing w:after="0" w:line="360" w:lineRule="auto"/>
            <w:rPr>
              <w:rFonts w:ascii="Times New Roman" w:hAnsi="Times New Roman"/>
              <w:noProof/>
              <w:kern w:val="2"/>
              <w:sz w:val="28"/>
              <w:szCs w:val="28"/>
              <w14:ligatures w14:val="standardContextual"/>
            </w:rPr>
          </w:pPr>
          <w:hyperlink w:anchor="_Toc182400981" w:history="1">
            <w:r w:rsidRPr="007510B0">
              <w:rPr>
                <w:rStyle w:val="ab"/>
                <w:rFonts w:ascii="Times New Roman" w:hAnsi="Times New Roman"/>
                <w:b/>
                <w:bCs/>
                <w:noProof/>
                <w:color w:val="auto"/>
                <w:sz w:val="28"/>
                <w:szCs w:val="28"/>
              </w:rPr>
              <w:t>ВИСНОВКИ</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_Toc182400981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100</w:t>
            </w:r>
            <w:r w:rsidRPr="007510B0">
              <w:rPr>
                <w:rFonts w:ascii="Times New Roman" w:hAnsi="Times New Roman"/>
                <w:noProof/>
                <w:webHidden/>
                <w:sz w:val="28"/>
                <w:szCs w:val="28"/>
              </w:rPr>
              <w:fldChar w:fldCharType="end"/>
            </w:r>
          </w:hyperlink>
        </w:p>
        <w:p w14:paraId="4723F930" w14:textId="72760244" w:rsidR="00C27744" w:rsidRPr="007510B0" w:rsidRDefault="00C27744" w:rsidP="007510B0">
          <w:pPr>
            <w:pStyle w:val="12"/>
            <w:tabs>
              <w:tab w:val="right" w:leader="dot" w:pos="9911"/>
            </w:tabs>
            <w:spacing w:after="0" w:line="360" w:lineRule="auto"/>
            <w:rPr>
              <w:rFonts w:ascii="Times New Roman" w:hAnsi="Times New Roman"/>
              <w:noProof/>
              <w:kern w:val="2"/>
              <w:sz w:val="28"/>
              <w:szCs w:val="28"/>
              <w14:ligatures w14:val="standardContextual"/>
            </w:rPr>
          </w:pPr>
          <w:hyperlink w:anchor="_Toc182400982" w:history="1">
            <w:r w:rsidRPr="007510B0">
              <w:rPr>
                <w:rStyle w:val="ab"/>
                <w:rFonts w:ascii="Times New Roman" w:hAnsi="Times New Roman"/>
                <w:b/>
                <w:bCs/>
                <w:noProof/>
                <w:color w:val="auto"/>
                <w:sz w:val="28"/>
                <w:szCs w:val="28"/>
              </w:rPr>
              <w:t>СПИСОК ВИКОРИСТАНИХ ДЖЕРЕЛ</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_Toc182400982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105</w:t>
            </w:r>
            <w:r w:rsidRPr="007510B0">
              <w:rPr>
                <w:rFonts w:ascii="Times New Roman" w:hAnsi="Times New Roman"/>
                <w:noProof/>
                <w:webHidden/>
                <w:sz w:val="28"/>
                <w:szCs w:val="28"/>
              </w:rPr>
              <w:fldChar w:fldCharType="end"/>
            </w:r>
          </w:hyperlink>
        </w:p>
        <w:p w14:paraId="4A1B8C91" w14:textId="0848075D" w:rsidR="00C27744" w:rsidRPr="007510B0" w:rsidRDefault="00C27744" w:rsidP="007510B0">
          <w:pPr>
            <w:pStyle w:val="12"/>
            <w:tabs>
              <w:tab w:val="right" w:leader="dot" w:pos="9911"/>
            </w:tabs>
            <w:spacing w:after="0" w:line="360" w:lineRule="auto"/>
            <w:rPr>
              <w:rFonts w:ascii="Times New Roman" w:hAnsi="Times New Roman"/>
              <w:noProof/>
              <w:kern w:val="2"/>
              <w:sz w:val="28"/>
              <w:szCs w:val="28"/>
              <w14:ligatures w14:val="standardContextual"/>
            </w:rPr>
          </w:pPr>
          <w:hyperlink w:anchor="_Toc182400983" w:history="1">
            <w:r w:rsidRPr="007510B0">
              <w:rPr>
                <w:rStyle w:val="ab"/>
                <w:rFonts w:ascii="Times New Roman" w:hAnsi="Times New Roman"/>
                <w:b/>
                <w:bCs/>
                <w:noProof/>
                <w:color w:val="auto"/>
                <w:sz w:val="28"/>
                <w:szCs w:val="28"/>
              </w:rPr>
              <w:t>ДОДАТКИ</w:t>
            </w:r>
            <w:r w:rsidRPr="007510B0">
              <w:rPr>
                <w:rFonts w:ascii="Times New Roman" w:hAnsi="Times New Roman"/>
                <w:noProof/>
                <w:webHidden/>
                <w:sz w:val="28"/>
                <w:szCs w:val="28"/>
              </w:rPr>
              <w:tab/>
            </w:r>
            <w:r w:rsidRPr="007510B0">
              <w:rPr>
                <w:rFonts w:ascii="Times New Roman" w:hAnsi="Times New Roman"/>
                <w:noProof/>
                <w:webHidden/>
                <w:sz w:val="28"/>
                <w:szCs w:val="28"/>
              </w:rPr>
              <w:fldChar w:fldCharType="begin"/>
            </w:r>
            <w:r w:rsidRPr="007510B0">
              <w:rPr>
                <w:rFonts w:ascii="Times New Roman" w:hAnsi="Times New Roman"/>
                <w:noProof/>
                <w:webHidden/>
                <w:sz w:val="28"/>
                <w:szCs w:val="28"/>
              </w:rPr>
              <w:instrText xml:space="preserve"> PAGEREF _Toc182400983 \h </w:instrText>
            </w:r>
            <w:r w:rsidRPr="007510B0">
              <w:rPr>
                <w:rFonts w:ascii="Times New Roman" w:hAnsi="Times New Roman"/>
                <w:noProof/>
                <w:webHidden/>
                <w:sz w:val="28"/>
                <w:szCs w:val="28"/>
              </w:rPr>
            </w:r>
            <w:r w:rsidRPr="007510B0">
              <w:rPr>
                <w:rFonts w:ascii="Times New Roman" w:hAnsi="Times New Roman"/>
                <w:noProof/>
                <w:webHidden/>
                <w:sz w:val="28"/>
                <w:szCs w:val="28"/>
              </w:rPr>
              <w:fldChar w:fldCharType="separate"/>
            </w:r>
            <w:r w:rsidRPr="007510B0">
              <w:rPr>
                <w:rFonts w:ascii="Times New Roman" w:hAnsi="Times New Roman"/>
                <w:noProof/>
                <w:webHidden/>
                <w:sz w:val="28"/>
                <w:szCs w:val="28"/>
              </w:rPr>
              <w:t>115</w:t>
            </w:r>
            <w:r w:rsidRPr="007510B0">
              <w:rPr>
                <w:rFonts w:ascii="Times New Roman" w:hAnsi="Times New Roman"/>
                <w:noProof/>
                <w:webHidden/>
                <w:sz w:val="28"/>
                <w:szCs w:val="28"/>
              </w:rPr>
              <w:fldChar w:fldCharType="end"/>
            </w:r>
          </w:hyperlink>
        </w:p>
        <w:p w14:paraId="60F8B408" w14:textId="1DEC6042" w:rsidR="000D5772" w:rsidRPr="007510B0" w:rsidRDefault="000D5772" w:rsidP="007510B0">
          <w:pPr>
            <w:spacing w:after="0" w:line="360" w:lineRule="auto"/>
          </w:pPr>
          <w:r w:rsidRPr="007510B0">
            <w:rPr>
              <w:rFonts w:ascii="Times New Roman" w:hAnsi="Times New Roman" w:cs="Times New Roman"/>
              <w:b/>
              <w:bCs/>
              <w:sz w:val="28"/>
              <w:szCs w:val="28"/>
            </w:rPr>
            <w:fldChar w:fldCharType="end"/>
          </w:r>
        </w:p>
      </w:sdtContent>
    </w:sdt>
    <w:p w14:paraId="5F1C6630" w14:textId="2D3BA8DA" w:rsidR="000D5772" w:rsidRPr="007510B0" w:rsidRDefault="000D5772">
      <w:pPr>
        <w:rPr>
          <w:rFonts w:ascii="Times New Roman" w:eastAsiaTheme="majorEastAsia" w:hAnsi="Times New Roman" w:cs="Times New Roman"/>
          <w:b/>
          <w:bCs/>
          <w:sz w:val="28"/>
          <w:szCs w:val="28"/>
        </w:rPr>
      </w:pPr>
      <w:r w:rsidRPr="007510B0">
        <w:rPr>
          <w:rFonts w:ascii="Times New Roman" w:hAnsi="Times New Roman" w:cs="Times New Roman"/>
          <w:b/>
          <w:bCs/>
          <w:sz w:val="28"/>
          <w:szCs w:val="28"/>
        </w:rPr>
        <w:br w:type="page"/>
      </w:r>
    </w:p>
    <w:p w14:paraId="111E2706" w14:textId="51C4E1A6" w:rsidR="004D1646" w:rsidRPr="007510B0" w:rsidRDefault="004D1646" w:rsidP="004D1646">
      <w:pPr>
        <w:pStyle w:val="1"/>
        <w:spacing w:before="0" w:line="360" w:lineRule="auto"/>
        <w:jc w:val="center"/>
        <w:rPr>
          <w:rFonts w:ascii="Times New Roman" w:hAnsi="Times New Roman" w:cs="Times New Roman"/>
          <w:b/>
          <w:bCs/>
          <w:color w:val="auto"/>
          <w:sz w:val="28"/>
          <w:szCs w:val="28"/>
        </w:rPr>
      </w:pPr>
      <w:bookmarkStart w:id="3" w:name="_Toc182400959"/>
      <w:r w:rsidRPr="007510B0">
        <w:rPr>
          <w:rFonts w:ascii="Times New Roman" w:hAnsi="Times New Roman" w:cs="Times New Roman"/>
          <w:b/>
          <w:bCs/>
          <w:color w:val="auto"/>
          <w:sz w:val="28"/>
          <w:szCs w:val="28"/>
        </w:rPr>
        <w:lastRenderedPageBreak/>
        <w:t>АНОТАЦІЯ</w:t>
      </w:r>
      <w:bookmarkEnd w:id="3"/>
    </w:p>
    <w:p w14:paraId="014FE761" w14:textId="77777777" w:rsidR="00260442" w:rsidRPr="007510B0" w:rsidRDefault="00260442" w:rsidP="00260442"/>
    <w:p w14:paraId="24C1A341" w14:textId="02714745" w:rsidR="00260442" w:rsidRPr="007510B0" w:rsidRDefault="00167C22" w:rsidP="00167C22">
      <w:pPr>
        <w:pStyle w:val="a3"/>
        <w:tabs>
          <w:tab w:val="left" w:pos="9548"/>
        </w:tabs>
        <w:spacing w:line="360" w:lineRule="auto"/>
        <w:ind w:left="0" w:firstLine="709"/>
        <w:jc w:val="both"/>
        <w:rPr>
          <w:b/>
          <w:bCs/>
        </w:rPr>
      </w:pPr>
      <w:proofErr w:type="spellStart"/>
      <w:r w:rsidRPr="007510B0">
        <w:rPr>
          <w:b/>
          <w:bCs/>
        </w:rPr>
        <w:t>Озерський</w:t>
      </w:r>
      <w:proofErr w:type="spellEnd"/>
      <w:r w:rsidRPr="007510B0">
        <w:rPr>
          <w:b/>
          <w:bCs/>
        </w:rPr>
        <w:t xml:space="preserve"> Олександр Сергійович</w:t>
      </w:r>
      <w:r w:rsidR="00260442" w:rsidRPr="007510B0">
        <w:rPr>
          <w:b/>
          <w:bCs/>
        </w:rPr>
        <w:t xml:space="preserve">. </w:t>
      </w:r>
      <w:r w:rsidR="00260442" w:rsidRPr="007510B0">
        <w:rPr>
          <w:b/>
          <w:bCs/>
          <w:sz w:val="28"/>
          <w:szCs w:val="28"/>
        </w:rPr>
        <w:t>Стилі управління та їх вплив на співробітників та компанію. – Рукопис.</w:t>
      </w:r>
    </w:p>
    <w:p w14:paraId="33A0CB88" w14:textId="38957747" w:rsidR="00260442" w:rsidRPr="007510B0" w:rsidRDefault="00260442" w:rsidP="00167C22">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Кваліфікаційна робота зі спеціальності 07</w:t>
      </w:r>
      <w:r w:rsidR="00167C22" w:rsidRPr="007510B0">
        <w:rPr>
          <w:rFonts w:ascii="Times New Roman" w:hAnsi="Times New Roman" w:cs="Times New Roman"/>
          <w:sz w:val="28"/>
          <w:szCs w:val="28"/>
        </w:rPr>
        <w:t>3</w:t>
      </w:r>
      <w:r w:rsidRPr="007510B0">
        <w:rPr>
          <w:rFonts w:ascii="Times New Roman" w:hAnsi="Times New Roman" w:cs="Times New Roman"/>
          <w:sz w:val="28"/>
          <w:szCs w:val="28"/>
        </w:rPr>
        <w:t xml:space="preserve"> – «</w:t>
      </w:r>
      <w:r w:rsidR="00167C22" w:rsidRPr="007510B0">
        <w:rPr>
          <w:rFonts w:ascii="Times New Roman" w:hAnsi="Times New Roman" w:cs="Times New Roman"/>
          <w:sz w:val="28"/>
          <w:szCs w:val="28"/>
        </w:rPr>
        <w:t>Менеджмент</w:t>
      </w:r>
      <w:r w:rsidRPr="007510B0">
        <w:rPr>
          <w:rFonts w:ascii="Times New Roman" w:hAnsi="Times New Roman" w:cs="Times New Roman"/>
          <w:sz w:val="28"/>
          <w:szCs w:val="28"/>
        </w:rPr>
        <w:t>» Київський національний університет технологій та дизайну, Київ, 2024 рік.</w:t>
      </w:r>
    </w:p>
    <w:p w14:paraId="77144259" w14:textId="3F07430A" w:rsidR="00260442" w:rsidRPr="007510B0" w:rsidRDefault="00260442" w:rsidP="00167C22">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кваліфікаційній роботі досліджено стилі управління та їхній вплив на співробітників і ефективність діяльності компанії. Робота складається з трьох розділів, що висвітлюють теоретичні засади, аналіз стилів керівництва в ТОВ «ТАЙМ ОФ БІЛД» та шляхи вдосконалення управлінських підходів.</w:t>
      </w:r>
    </w:p>
    <w:p w14:paraId="5F424658" w14:textId="77777777" w:rsidR="00260442" w:rsidRPr="007510B0" w:rsidRDefault="00260442" w:rsidP="00260442">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першому розділі розглянуто сутність та типологію стилів управління, їхню порівняльну характеристику, а також фактори, що впливають на вибір управлінського стилю. Особлива увага приділяється методологічним засадам дослідження, що дозволяє ґрунтовно підходити до аналізу управлінських стилів.</w:t>
      </w:r>
    </w:p>
    <w:p w14:paraId="0C917B1C" w14:textId="77777777" w:rsidR="00260442" w:rsidRPr="007510B0" w:rsidRDefault="00260442" w:rsidP="00260442">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другому розділі виконано аналіз економічної діяльності ТОВ «ТАЙМ ОФ БІЛД» та особливостей стилю управління керівників цього підприємства. Зокрема, проведено оцінку фінансового стану та визначено вплив різних управлінських стилів на продуктивність команди та результативність діяльності підприємства.</w:t>
      </w:r>
    </w:p>
    <w:p w14:paraId="442C8C2E" w14:textId="77777777" w:rsidR="00260442" w:rsidRPr="007510B0" w:rsidRDefault="00260442" w:rsidP="00260442">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Третій розділ присвячено розробці рекомендацій щодо вдосконалення стилю управління керівників у ТОВ «ТАЙМ ОФ БІЛД». Запропоновано заходи для підвищення управлінської компетентності та мотивації персоналу, а також оцінено ефективність цих заходів.</w:t>
      </w:r>
    </w:p>
    <w:p w14:paraId="7C0AA496" w14:textId="77777777" w:rsidR="00260442" w:rsidRPr="007510B0" w:rsidRDefault="00260442" w:rsidP="00260442">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Практичне значення роботи полягає у можливості використання запропонованих рекомендацій для поліпшення стилю управління керівників і досягнення вищих показників ефективності в діяльності підприємства.</w:t>
      </w:r>
    </w:p>
    <w:p w14:paraId="17542838" w14:textId="3CAAF6F1" w:rsidR="00260442" w:rsidRPr="007510B0" w:rsidRDefault="00260442" w:rsidP="00260442">
      <w:pPr>
        <w:spacing w:after="0" w:line="360" w:lineRule="auto"/>
        <w:ind w:firstLine="709"/>
        <w:jc w:val="both"/>
        <w:rPr>
          <w:rFonts w:ascii="Times New Roman" w:hAnsi="Times New Roman" w:cs="Times New Roman"/>
          <w:i/>
          <w:iCs/>
          <w:sz w:val="28"/>
          <w:szCs w:val="28"/>
        </w:rPr>
      </w:pPr>
      <w:r w:rsidRPr="007510B0">
        <w:rPr>
          <w:rFonts w:ascii="Times New Roman" w:hAnsi="Times New Roman" w:cs="Times New Roman"/>
          <w:b/>
          <w:bCs/>
          <w:i/>
          <w:iCs/>
          <w:sz w:val="28"/>
          <w:szCs w:val="28"/>
        </w:rPr>
        <w:t>Ключові слова:</w:t>
      </w:r>
      <w:r w:rsidRPr="007510B0">
        <w:rPr>
          <w:rFonts w:ascii="Times New Roman" w:hAnsi="Times New Roman" w:cs="Times New Roman"/>
          <w:i/>
          <w:iCs/>
          <w:sz w:val="28"/>
          <w:szCs w:val="28"/>
        </w:rPr>
        <w:t xml:space="preserve"> </w:t>
      </w:r>
      <w:r w:rsidR="00982310" w:rsidRPr="007510B0">
        <w:rPr>
          <w:rFonts w:ascii="Times New Roman" w:hAnsi="Times New Roman" w:cs="Times New Roman"/>
          <w:i/>
          <w:iCs/>
          <w:sz w:val="28"/>
          <w:szCs w:val="28"/>
        </w:rPr>
        <w:t>стиль управління, ефективність управління, мотивація персоналу, типи стилів керівництва, менеджмент, лідерські навички, ТОВ «ТАЙМ ОФ БІЛД», економічна діяльність, вдосконалення управлінських підходів, продуктивність команди</w:t>
      </w:r>
      <w:r w:rsidRPr="007510B0">
        <w:rPr>
          <w:rFonts w:ascii="Times New Roman" w:hAnsi="Times New Roman" w:cs="Times New Roman"/>
          <w:i/>
          <w:iCs/>
          <w:sz w:val="28"/>
          <w:szCs w:val="28"/>
        </w:rPr>
        <w:t>.</w:t>
      </w:r>
    </w:p>
    <w:p w14:paraId="5D8725CA" w14:textId="77777777" w:rsidR="00260442" w:rsidRPr="007510B0" w:rsidRDefault="00260442" w:rsidP="00260442"/>
    <w:p w14:paraId="352E0140" w14:textId="538898F9" w:rsidR="004D1646" w:rsidRPr="007510B0" w:rsidRDefault="004D1646" w:rsidP="004D1646">
      <w:pPr>
        <w:spacing w:after="0" w:line="360" w:lineRule="auto"/>
        <w:jc w:val="center"/>
        <w:rPr>
          <w:rFonts w:ascii="Times New Roman" w:hAnsi="Times New Roman" w:cs="Times New Roman"/>
          <w:b/>
          <w:bCs/>
          <w:sz w:val="28"/>
          <w:szCs w:val="28"/>
        </w:rPr>
      </w:pPr>
      <w:r w:rsidRPr="007510B0">
        <w:rPr>
          <w:rFonts w:ascii="Times New Roman" w:hAnsi="Times New Roman" w:cs="Times New Roman"/>
          <w:b/>
          <w:bCs/>
          <w:sz w:val="28"/>
          <w:szCs w:val="28"/>
        </w:rPr>
        <w:lastRenderedPageBreak/>
        <w:t>ABSTRACT</w:t>
      </w:r>
    </w:p>
    <w:p w14:paraId="0F4A3726" w14:textId="77777777" w:rsidR="00E97A00" w:rsidRPr="007510B0" w:rsidRDefault="00E97A00">
      <w:pPr>
        <w:rPr>
          <w:rFonts w:ascii="Times New Roman" w:hAnsi="Times New Roman" w:cs="Times New Roman"/>
          <w:b/>
          <w:bCs/>
          <w:sz w:val="28"/>
          <w:szCs w:val="28"/>
        </w:rPr>
      </w:pPr>
    </w:p>
    <w:p w14:paraId="0C0BF7E2" w14:textId="5136E692" w:rsidR="00F87319" w:rsidRPr="007510B0" w:rsidRDefault="00B91726" w:rsidP="00E97A00">
      <w:pPr>
        <w:spacing w:after="0" w:line="360" w:lineRule="auto"/>
        <w:ind w:firstLine="709"/>
        <w:jc w:val="both"/>
        <w:rPr>
          <w:rFonts w:ascii="Times New Roman" w:hAnsi="Times New Roman" w:cs="Times New Roman"/>
          <w:b/>
          <w:bCs/>
          <w:sz w:val="28"/>
          <w:szCs w:val="28"/>
        </w:rPr>
      </w:pPr>
      <w:r w:rsidRPr="007510B0">
        <w:rPr>
          <w:rFonts w:ascii="Times New Roman" w:hAnsi="Times New Roman" w:cs="Times New Roman"/>
          <w:b/>
          <w:bCs/>
          <w:sz w:val="28"/>
          <w:szCs w:val="28"/>
        </w:rPr>
        <w:t xml:space="preserve">O. </w:t>
      </w:r>
      <w:proofErr w:type="spellStart"/>
      <w:r w:rsidR="001E0551" w:rsidRPr="007510B0">
        <w:rPr>
          <w:rFonts w:ascii="Times New Roman" w:hAnsi="Times New Roman" w:cs="Times New Roman"/>
          <w:b/>
          <w:bCs/>
          <w:sz w:val="28"/>
          <w:szCs w:val="28"/>
        </w:rPr>
        <w:t>Ozerskyi</w:t>
      </w:r>
      <w:proofErr w:type="spellEnd"/>
      <w:r w:rsidRPr="007510B0">
        <w:rPr>
          <w:rFonts w:ascii="Times New Roman" w:hAnsi="Times New Roman" w:cs="Times New Roman"/>
          <w:b/>
          <w:bCs/>
          <w:sz w:val="28"/>
          <w:szCs w:val="28"/>
        </w:rPr>
        <w:t xml:space="preserve">. </w:t>
      </w:r>
      <w:proofErr w:type="spellStart"/>
      <w:r w:rsidR="00E97A00" w:rsidRPr="007510B0">
        <w:rPr>
          <w:rFonts w:ascii="Times New Roman" w:hAnsi="Times New Roman" w:cs="Times New Roman"/>
          <w:b/>
          <w:bCs/>
          <w:sz w:val="28"/>
          <w:szCs w:val="28"/>
        </w:rPr>
        <w:t>Management</w:t>
      </w:r>
      <w:proofErr w:type="spellEnd"/>
      <w:r w:rsidR="00E97A00" w:rsidRPr="007510B0">
        <w:rPr>
          <w:rFonts w:ascii="Times New Roman" w:hAnsi="Times New Roman" w:cs="Times New Roman"/>
          <w:b/>
          <w:bCs/>
          <w:sz w:val="28"/>
          <w:szCs w:val="28"/>
        </w:rPr>
        <w:t xml:space="preserve"> </w:t>
      </w:r>
      <w:proofErr w:type="spellStart"/>
      <w:r w:rsidR="00E97A00" w:rsidRPr="007510B0">
        <w:rPr>
          <w:rFonts w:ascii="Times New Roman" w:hAnsi="Times New Roman" w:cs="Times New Roman"/>
          <w:b/>
          <w:bCs/>
          <w:sz w:val="28"/>
          <w:szCs w:val="28"/>
        </w:rPr>
        <w:t>Styles</w:t>
      </w:r>
      <w:proofErr w:type="spellEnd"/>
      <w:r w:rsidR="00E97A00" w:rsidRPr="007510B0">
        <w:rPr>
          <w:rFonts w:ascii="Times New Roman" w:hAnsi="Times New Roman" w:cs="Times New Roman"/>
          <w:b/>
          <w:bCs/>
          <w:sz w:val="28"/>
          <w:szCs w:val="28"/>
        </w:rPr>
        <w:t xml:space="preserve"> </w:t>
      </w:r>
      <w:proofErr w:type="spellStart"/>
      <w:r w:rsidR="00E97A00" w:rsidRPr="007510B0">
        <w:rPr>
          <w:rFonts w:ascii="Times New Roman" w:hAnsi="Times New Roman" w:cs="Times New Roman"/>
          <w:b/>
          <w:bCs/>
          <w:sz w:val="28"/>
          <w:szCs w:val="28"/>
        </w:rPr>
        <w:t>and</w:t>
      </w:r>
      <w:proofErr w:type="spellEnd"/>
      <w:r w:rsidR="00E97A00" w:rsidRPr="007510B0">
        <w:rPr>
          <w:rFonts w:ascii="Times New Roman" w:hAnsi="Times New Roman" w:cs="Times New Roman"/>
          <w:b/>
          <w:bCs/>
          <w:sz w:val="28"/>
          <w:szCs w:val="28"/>
        </w:rPr>
        <w:t xml:space="preserve"> </w:t>
      </w:r>
      <w:proofErr w:type="spellStart"/>
      <w:r w:rsidR="00E97A00" w:rsidRPr="007510B0">
        <w:rPr>
          <w:rFonts w:ascii="Times New Roman" w:hAnsi="Times New Roman" w:cs="Times New Roman"/>
          <w:b/>
          <w:bCs/>
          <w:sz w:val="28"/>
          <w:szCs w:val="28"/>
        </w:rPr>
        <w:t>Their</w:t>
      </w:r>
      <w:proofErr w:type="spellEnd"/>
      <w:r w:rsidR="00E97A00" w:rsidRPr="007510B0">
        <w:rPr>
          <w:rFonts w:ascii="Times New Roman" w:hAnsi="Times New Roman" w:cs="Times New Roman"/>
          <w:b/>
          <w:bCs/>
          <w:sz w:val="28"/>
          <w:szCs w:val="28"/>
        </w:rPr>
        <w:t xml:space="preserve"> </w:t>
      </w:r>
      <w:proofErr w:type="spellStart"/>
      <w:r w:rsidR="00E97A00" w:rsidRPr="007510B0">
        <w:rPr>
          <w:rFonts w:ascii="Times New Roman" w:hAnsi="Times New Roman" w:cs="Times New Roman"/>
          <w:b/>
          <w:bCs/>
          <w:sz w:val="28"/>
          <w:szCs w:val="28"/>
        </w:rPr>
        <w:t>Impact</w:t>
      </w:r>
      <w:proofErr w:type="spellEnd"/>
      <w:r w:rsidR="00E97A00" w:rsidRPr="007510B0">
        <w:rPr>
          <w:rFonts w:ascii="Times New Roman" w:hAnsi="Times New Roman" w:cs="Times New Roman"/>
          <w:b/>
          <w:bCs/>
          <w:sz w:val="28"/>
          <w:szCs w:val="28"/>
        </w:rPr>
        <w:t xml:space="preserve"> </w:t>
      </w:r>
      <w:proofErr w:type="spellStart"/>
      <w:r w:rsidR="00E97A00" w:rsidRPr="007510B0">
        <w:rPr>
          <w:rFonts w:ascii="Times New Roman" w:hAnsi="Times New Roman" w:cs="Times New Roman"/>
          <w:b/>
          <w:bCs/>
          <w:sz w:val="28"/>
          <w:szCs w:val="28"/>
        </w:rPr>
        <w:t>on</w:t>
      </w:r>
      <w:proofErr w:type="spellEnd"/>
      <w:r w:rsidR="00E97A00" w:rsidRPr="007510B0">
        <w:rPr>
          <w:rFonts w:ascii="Times New Roman" w:hAnsi="Times New Roman" w:cs="Times New Roman"/>
          <w:b/>
          <w:bCs/>
          <w:sz w:val="28"/>
          <w:szCs w:val="28"/>
        </w:rPr>
        <w:t xml:space="preserve"> </w:t>
      </w:r>
      <w:proofErr w:type="spellStart"/>
      <w:r w:rsidR="00E97A00" w:rsidRPr="007510B0">
        <w:rPr>
          <w:rFonts w:ascii="Times New Roman" w:hAnsi="Times New Roman" w:cs="Times New Roman"/>
          <w:b/>
          <w:bCs/>
          <w:sz w:val="28"/>
          <w:szCs w:val="28"/>
        </w:rPr>
        <w:t>Employees</w:t>
      </w:r>
      <w:proofErr w:type="spellEnd"/>
      <w:r w:rsidR="00E97A00" w:rsidRPr="007510B0">
        <w:rPr>
          <w:rFonts w:ascii="Times New Roman" w:hAnsi="Times New Roman" w:cs="Times New Roman"/>
          <w:b/>
          <w:bCs/>
          <w:sz w:val="28"/>
          <w:szCs w:val="28"/>
        </w:rPr>
        <w:t xml:space="preserve"> </w:t>
      </w:r>
      <w:proofErr w:type="spellStart"/>
      <w:r w:rsidR="00E97A00" w:rsidRPr="007510B0">
        <w:rPr>
          <w:rFonts w:ascii="Times New Roman" w:hAnsi="Times New Roman" w:cs="Times New Roman"/>
          <w:b/>
          <w:bCs/>
          <w:sz w:val="28"/>
          <w:szCs w:val="28"/>
        </w:rPr>
        <w:t>and</w:t>
      </w:r>
      <w:proofErr w:type="spellEnd"/>
      <w:r w:rsidR="00E97A00" w:rsidRPr="007510B0">
        <w:rPr>
          <w:rFonts w:ascii="Times New Roman" w:hAnsi="Times New Roman" w:cs="Times New Roman"/>
          <w:b/>
          <w:bCs/>
          <w:sz w:val="28"/>
          <w:szCs w:val="28"/>
        </w:rPr>
        <w:t xml:space="preserve"> </w:t>
      </w:r>
      <w:proofErr w:type="spellStart"/>
      <w:r w:rsidR="00E97A00" w:rsidRPr="007510B0">
        <w:rPr>
          <w:rFonts w:ascii="Times New Roman" w:hAnsi="Times New Roman" w:cs="Times New Roman"/>
          <w:b/>
          <w:bCs/>
          <w:sz w:val="28"/>
          <w:szCs w:val="28"/>
        </w:rPr>
        <w:t>the</w:t>
      </w:r>
      <w:proofErr w:type="spellEnd"/>
      <w:r w:rsidR="00E97A00" w:rsidRPr="007510B0">
        <w:rPr>
          <w:rFonts w:ascii="Times New Roman" w:hAnsi="Times New Roman" w:cs="Times New Roman"/>
          <w:b/>
          <w:bCs/>
          <w:sz w:val="28"/>
          <w:szCs w:val="28"/>
        </w:rPr>
        <w:t xml:space="preserve"> </w:t>
      </w:r>
      <w:proofErr w:type="spellStart"/>
      <w:r w:rsidR="00E97A00" w:rsidRPr="007510B0">
        <w:rPr>
          <w:rFonts w:ascii="Times New Roman" w:hAnsi="Times New Roman" w:cs="Times New Roman"/>
          <w:b/>
          <w:bCs/>
          <w:sz w:val="28"/>
          <w:szCs w:val="28"/>
        </w:rPr>
        <w:t>Company</w:t>
      </w:r>
      <w:proofErr w:type="spellEnd"/>
      <w:r w:rsidR="00E97A00" w:rsidRPr="007510B0">
        <w:rPr>
          <w:rFonts w:ascii="Times New Roman" w:hAnsi="Times New Roman" w:cs="Times New Roman"/>
          <w:b/>
          <w:bCs/>
          <w:sz w:val="28"/>
          <w:szCs w:val="28"/>
        </w:rPr>
        <w:t xml:space="preserve">. - </w:t>
      </w:r>
      <w:proofErr w:type="spellStart"/>
      <w:r w:rsidR="00E97A00" w:rsidRPr="007510B0">
        <w:rPr>
          <w:rFonts w:ascii="Times New Roman" w:hAnsi="Times New Roman" w:cs="Times New Roman"/>
          <w:b/>
          <w:bCs/>
          <w:sz w:val="28"/>
          <w:szCs w:val="28"/>
        </w:rPr>
        <w:t>Manuscript</w:t>
      </w:r>
      <w:proofErr w:type="spellEnd"/>
      <w:r w:rsidR="00E97A00" w:rsidRPr="007510B0">
        <w:rPr>
          <w:rFonts w:ascii="Times New Roman" w:hAnsi="Times New Roman" w:cs="Times New Roman"/>
          <w:b/>
          <w:bCs/>
          <w:sz w:val="28"/>
          <w:szCs w:val="28"/>
        </w:rPr>
        <w:t xml:space="preserve">. </w:t>
      </w:r>
    </w:p>
    <w:p w14:paraId="19FF0792" w14:textId="5E194F81" w:rsidR="00E97A00" w:rsidRPr="007510B0" w:rsidRDefault="00E97A00" w:rsidP="00E97A00">
      <w:pPr>
        <w:spacing w:after="0" w:line="360" w:lineRule="auto"/>
        <w:ind w:firstLine="709"/>
        <w:jc w:val="both"/>
        <w:rPr>
          <w:rFonts w:ascii="Times New Roman" w:hAnsi="Times New Roman" w:cs="Times New Roman"/>
          <w:sz w:val="28"/>
          <w:szCs w:val="28"/>
        </w:rPr>
      </w:pPr>
      <w:proofErr w:type="spellStart"/>
      <w:r w:rsidRPr="007510B0">
        <w:rPr>
          <w:rFonts w:ascii="Times New Roman" w:hAnsi="Times New Roman" w:cs="Times New Roman"/>
          <w:sz w:val="28"/>
          <w:szCs w:val="28"/>
        </w:rPr>
        <w:t>Qualification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paper</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in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specialty</w:t>
      </w:r>
      <w:proofErr w:type="spellEnd"/>
      <w:r w:rsidRPr="007510B0">
        <w:rPr>
          <w:rFonts w:ascii="Times New Roman" w:hAnsi="Times New Roman" w:cs="Times New Roman"/>
          <w:sz w:val="28"/>
          <w:szCs w:val="28"/>
        </w:rPr>
        <w:t xml:space="preserve"> 073 – "</w:t>
      </w:r>
      <w:proofErr w:type="spellStart"/>
      <w:r w:rsidRPr="007510B0">
        <w:rPr>
          <w:rFonts w:ascii="Times New Roman" w:hAnsi="Times New Roman" w:cs="Times New Roman"/>
          <w:sz w:val="28"/>
          <w:szCs w:val="28"/>
        </w:rPr>
        <w:t>Management</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Kyiv</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National</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University</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Technologies </w:t>
      </w:r>
      <w:proofErr w:type="spellStart"/>
      <w:r w:rsidRPr="007510B0">
        <w:rPr>
          <w:rFonts w:ascii="Times New Roman" w:hAnsi="Times New Roman" w:cs="Times New Roman"/>
          <w:sz w:val="28"/>
          <w:szCs w:val="28"/>
        </w:rPr>
        <w:t>and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Design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Kyiv</w:t>
      </w:r>
      <w:proofErr w:type="spellEnd"/>
      <w:r w:rsidRPr="007510B0">
        <w:rPr>
          <w:rFonts w:ascii="Times New Roman" w:hAnsi="Times New Roman" w:cs="Times New Roman"/>
          <w:sz w:val="28"/>
          <w:szCs w:val="28"/>
        </w:rPr>
        <w:t>, 2024.</w:t>
      </w:r>
    </w:p>
    <w:p w14:paraId="67D219D1" w14:textId="77777777" w:rsidR="00E97A00" w:rsidRPr="007510B0" w:rsidRDefault="00E97A00" w:rsidP="00E97A00">
      <w:pPr>
        <w:spacing w:after="0" w:line="360" w:lineRule="auto"/>
        <w:ind w:firstLine="709"/>
        <w:jc w:val="both"/>
        <w:rPr>
          <w:rFonts w:ascii="Times New Roman" w:hAnsi="Times New Roman" w:cs="Times New Roman"/>
          <w:sz w:val="28"/>
          <w:szCs w:val="28"/>
        </w:rPr>
      </w:pPr>
      <w:proofErr w:type="spellStart"/>
      <w:r w:rsidRPr="007510B0">
        <w:rPr>
          <w:rFonts w:ascii="Times New Roman" w:hAnsi="Times New Roman" w:cs="Times New Roman"/>
          <w:sz w:val="28"/>
          <w:szCs w:val="28"/>
        </w:rPr>
        <w:t>This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qualification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paper</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explores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management</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styles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and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their</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impact</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employees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and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company's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performance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work</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comprises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three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chapters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covering</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theoretical</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foundations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analysis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leadership</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styles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at</w:t>
      </w:r>
      <w:proofErr w:type="spellEnd"/>
      <w:r w:rsidRPr="007510B0">
        <w:rPr>
          <w:rFonts w:ascii="Times New Roman" w:hAnsi="Times New Roman" w:cs="Times New Roman"/>
          <w:sz w:val="28"/>
          <w:szCs w:val="28"/>
        </w:rPr>
        <w:t xml:space="preserve"> TIME OF BUILD LLC, </w:t>
      </w:r>
      <w:proofErr w:type="spellStart"/>
      <w:r w:rsidRPr="007510B0">
        <w:rPr>
          <w:rFonts w:ascii="Times New Roman" w:hAnsi="Times New Roman" w:cs="Times New Roman"/>
          <w:sz w:val="28"/>
          <w:szCs w:val="28"/>
        </w:rPr>
        <w:t>and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approaches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to</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improving</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management</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practices</w:t>
      </w:r>
      <w:proofErr w:type="spellEnd"/>
      <w:r w:rsidRPr="007510B0">
        <w:rPr>
          <w:rFonts w:ascii="Times New Roman" w:hAnsi="Times New Roman" w:cs="Times New Roman"/>
          <w:sz w:val="28"/>
          <w:szCs w:val="28"/>
        </w:rPr>
        <w:t>.</w:t>
      </w:r>
    </w:p>
    <w:p w14:paraId="02356675" w14:textId="77777777" w:rsidR="00E97A00" w:rsidRPr="007510B0" w:rsidRDefault="00E97A00" w:rsidP="00E97A00">
      <w:pPr>
        <w:spacing w:after="0" w:line="360" w:lineRule="auto"/>
        <w:ind w:firstLine="709"/>
        <w:jc w:val="both"/>
        <w:rPr>
          <w:rFonts w:ascii="Times New Roman" w:hAnsi="Times New Roman" w:cs="Times New Roman"/>
          <w:sz w:val="28"/>
          <w:szCs w:val="28"/>
        </w:rPr>
      </w:pP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first</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chapter</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examines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essence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and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typology</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management</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styles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their</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comparative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characteristics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and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factors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influencing</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choice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management</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style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Special</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attention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is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given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to</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methodological</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foundations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research</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which</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allow</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for</w:t>
      </w:r>
      <w:proofErr w:type="spellEnd"/>
      <w:r w:rsidRPr="007510B0">
        <w:rPr>
          <w:rFonts w:ascii="Times New Roman" w:hAnsi="Times New Roman" w:cs="Times New Roman"/>
          <w:sz w:val="28"/>
          <w:szCs w:val="28"/>
        </w:rPr>
        <w:t xml:space="preserve"> a </w:t>
      </w:r>
      <w:proofErr w:type="spellStart"/>
      <w:r w:rsidRPr="007510B0">
        <w:rPr>
          <w:rFonts w:ascii="Times New Roman" w:hAnsi="Times New Roman" w:cs="Times New Roman"/>
          <w:sz w:val="28"/>
          <w:szCs w:val="28"/>
        </w:rPr>
        <w:t>comprehensive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approach</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to</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analyzing</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management</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styles</w:t>
      </w:r>
      <w:proofErr w:type="spellEnd"/>
      <w:r w:rsidRPr="007510B0">
        <w:rPr>
          <w:rFonts w:ascii="Times New Roman" w:hAnsi="Times New Roman" w:cs="Times New Roman"/>
          <w:sz w:val="28"/>
          <w:szCs w:val="28"/>
        </w:rPr>
        <w:t>.</w:t>
      </w:r>
    </w:p>
    <w:p w14:paraId="55A84FD3" w14:textId="77777777" w:rsidR="00E97A00" w:rsidRPr="007510B0" w:rsidRDefault="00E97A00" w:rsidP="00E97A00">
      <w:pPr>
        <w:spacing w:after="0" w:line="360" w:lineRule="auto"/>
        <w:ind w:firstLine="709"/>
        <w:jc w:val="both"/>
        <w:rPr>
          <w:rFonts w:ascii="Times New Roman" w:hAnsi="Times New Roman" w:cs="Times New Roman"/>
          <w:sz w:val="28"/>
          <w:szCs w:val="28"/>
        </w:rPr>
      </w:pP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second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chapter</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presents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analysis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economic</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activities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TIME OF BUILD LLC </w:t>
      </w:r>
      <w:proofErr w:type="spellStart"/>
      <w:r w:rsidRPr="007510B0">
        <w:rPr>
          <w:rFonts w:ascii="Times New Roman" w:hAnsi="Times New Roman" w:cs="Times New Roman"/>
          <w:sz w:val="28"/>
          <w:szCs w:val="28"/>
        </w:rPr>
        <w:t>and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management</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style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characteristics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company's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leaders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Specifically</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it</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assesses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financial</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condition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and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determines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impact</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various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management</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styles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team</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productivity</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and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effectiveness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company's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operations</w:t>
      </w:r>
      <w:proofErr w:type="spellEnd"/>
      <w:r w:rsidRPr="007510B0">
        <w:rPr>
          <w:rFonts w:ascii="Times New Roman" w:hAnsi="Times New Roman" w:cs="Times New Roman"/>
          <w:sz w:val="28"/>
          <w:szCs w:val="28"/>
        </w:rPr>
        <w:t>.</w:t>
      </w:r>
    </w:p>
    <w:p w14:paraId="350B29C5" w14:textId="77777777" w:rsidR="00E97A00" w:rsidRPr="007510B0" w:rsidRDefault="00E97A00" w:rsidP="00E97A00">
      <w:pPr>
        <w:spacing w:after="0" w:line="360" w:lineRule="auto"/>
        <w:ind w:firstLine="709"/>
        <w:jc w:val="both"/>
        <w:rPr>
          <w:rFonts w:ascii="Times New Roman" w:hAnsi="Times New Roman" w:cs="Times New Roman"/>
          <w:sz w:val="28"/>
          <w:szCs w:val="28"/>
        </w:rPr>
      </w:pP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third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chapter</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is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dedicated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to</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developing</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recommendations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for</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improving</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management</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style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leaders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at</w:t>
      </w:r>
      <w:proofErr w:type="spellEnd"/>
      <w:r w:rsidRPr="007510B0">
        <w:rPr>
          <w:rFonts w:ascii="Times New Roman" w:hAnsi="Times New Roman" w:cs="Times New Roman"/>
          <w:sz w:val="28"/>
          <w:szCs w:val="28"/>
        </w:rPr>
        <w:t xml:space="preserve"> TIME OF BUILD LLC. </w:t>
      </w:r>
      <w:proofErr w:type="spellStart"/>
      <w:r w:rsidRPr="007510B0">
        <w:rPr>
          <w:rFonts w:ascii="Times New Roman" w:hAnsi="Times New Roman" w:cs="Times New Roman"/>
          <w:sz w:val="28"/>
          <w:szCs w:val="28"/>
        </w:rPr>
        <w:t>Measures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are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proposed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to</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enhance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managerial</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competence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and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employee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motivation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and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effectiveness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these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measures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is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evaluated</w:t>
      </w:r>
      <w:proofErr w:type="spellEnd"/>
      <w:r w:rsidRPr="007510B0">
        <w:rPr>
          <w:rFonts w:ascii="Times New Roman" w:hAnsi="Times New Roman" w:cs="Times New Roman"/>
          <w:sz w:val="28"/>
          <w:szCs w:val="28"/>
        </w:rPr>
        <w:t>.</w:t>
      </w:r>
    </w:p>
    <w:p w14:paraId="084E4C6D" w14:textId="77777777" w:rsidR="00E97A00" w:rsidRPr="007510B0" w:rsidRDefault="00E97A00" w:rsidP="00E97A00">
      <w:pPr>
        <w:spacing w:after="0" w:line="360" w:lineRule="auto"/>
        <w:ind w:firstLine="709"/>
        <w:jc w:val="both"/>
        <w:rPr>
          <w:rFonts w:ascii="Times New Roman" w:hAnsi="Times New Roman" w:cs="Times New Roman"/>
          <w:sz w:val="28"/>
          <w:szCs w:val="28"/>
        </w:rPr>
      </w:pP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practical</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significance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paper</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lies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in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potential</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use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proposed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recommendations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to</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improve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management</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styles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and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achieve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higher</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efficiency</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in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company's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operations</w:t>
      </w:r>
      <w:proofErr w:type="spellEnd"/>
      <w:r w:rsidRPr="007510B0">
        <w:rPr>
          <w:rFonts w:ascii="Times New Roman" w:hAnsi="Times New Roman" w:cs="Times New Roman"/>
          <w:sz w:val="28"/>
          <w:szCs w:val="28"/>
        </w:rPr>
        <w:t>.</w:t>
      </w:r>
    </w:p>
    <w:p w14:paraId="6C340A0A" w14:textId="6F081386" w:rsidR="00E97A00" w:rsidRPr="007510B0" w:rsidRDefault="00E97A00" w:rsidP="00E97A00">
      <w:pPr>
        <w:spacing w:after="0" w:line="360" w:lineRule="auto"/>
        <w:ind w:firstLine="709"/>
        <w:jc w:val="both"/>
        <w:rPr>
          <w:rFonts w:ascii="Times New Roman" w:hAnsi="Times New Roman" w:cs="Times New Roman"/>
          <w:b/>
          <w:bCs/>
          <w:sz w:val="28"/>
          <w:szCs w:val="28"/>
        </w:rPr>
      </w:pPr>
      <w:proofErr w:type="spellStart"/>
      <w:r w:rsidRPr="007510B0">
        <w:rPr>
          <w:rFonts w:ascii="Times New Roman" w:hAnsi="Times New Roman" w:cs="Times New Roman"/>
          <w:b/>
          <w:bCs/>
          <w:i/>
          <w:iCs/>
          <w:sz w:val="28"/>
          <w:szCs w:val="28"/>
        </w:rPr>
        <w:t>Keywords</w:t>
      </w:r>
      <w:proofErr w:type="spellEnd"/>
      <w:r w:rsidRPr="007510B0">
        <w:rPr>
          <w:rFonts w:ascii="Times New Roman" w:hAnsi="Times New Roman" w:cs="Times New Roman"/>
          <w:b/>
          <w:bCs/>
          <w:i/>
          <w:iCs/>
          <w:sz w:val="28"/>
          <w:szCs w:val="28"/>
        </w:rPr>
        <w:t xml:space="preserve">: </w:t>
      </w:r>
      <w:proofErr w:type="spellStart"/>
      <w:r w:rsidRPr="007510B0">
        <w:rPr>
          <w:rFonts w:ascii="Times New Roman" w:hAnsi="Times New Roman" w:cs="Times New Roman"/>
          <w:i/>
          <w:iCs/>
          <w:sz w:val="28"/>
          <w:szCs w:val="28"/>
        </w:rPr>
        <w:t>management</w:t>
      </w:r>
      <w:proofErr w:type="spellEnd"/>
      <w:r w:rsidRPr="007510B0">
        <w:rPr>
          <w:rFonts w:ascii="Times New Roman" w:hAnsi="Times New Roman" w:cs="Times New Roman"/>
          <w:i/>
          <w:iCs/>
          <w:sz w:val="28"/>
          <w:szCs w:val="28"/>
        </w:rPr>
        <w:t xml:space="preserve"> </w:t>
      </w:r>
      <w:proofErr w:type="spellStart"/>
      <w:r w:rsidRPr="007510B0">
        <w:rPr>
          <w:rFonts w:ascii="Times New Roman" w:hAnsi="Times New Roman" w:cs="Times New Roman"/>
          <w:i/>
          <w:iCs/>
          <w:sz w:val="28"/>
          <w:szCs w:val="28"/>
        </w:rPr>
        <w:t>style</w:t>
      </w:r>
      <w:proofErr w:type="spellEnd"/>
      <w:r w:rsidRPr="007510B0">
        <w:rPr>
          <w:rFonts w:ascii="Times New Roman" w:hAnsi="Times New Roman" w:cs="Times New Roman"/>
          <w:i/>
          <w:iCs/>
          <w:sz w:val="28"/>
          <w:szCs w:val="28"/>
        </w:rPr>
        <w:t xml:space="preserve">, </w:t>
      </w:r>
      <w:proofErr w:type="spellStart"/>
      <w:r w:rsidRPr="007510B0">
        <w:rPr>
          <w:rFonts w:ascii="Times New Roman" w:hAnsi="Times New Roman" w:cs="Times New Roman"/>
          <w:i/>
          <w:iCs/>
          <w:sz w:val="28"/>
          <w:szCs w:val="28"/>
        </w:rPr>
        <w:t>management</w:t>
      </w:r>
      <w:proofErr w:type="spellEnd"/>
      <w:r w:rsidRPr="007510B0">
        <w:rPr>
          <w:rFonts w:ascii="Times New Roman" w:hAnsi="Times New Roman" w:cs="Times New Roman"/>
          <w:i/>
          <w:iCs/>
          <w:sz w:val="28"/>
          <w:szCs w:val="28"/>
        </w:rPr>
        <w:t xml:space="preserve"> </w:t>
      </w:r>
      <w:proofErr w:type="spellStart"/>
      <w:r w:rsidRPr="007510B0">
        <w:rPr>
          <w:rFonts w:ascii="Times New Roman" w:hAnsi="Times New Roman" w:cs="Times New Roman"/>
          <w:i/>
          <w:iCs/>
          <w:sz w:val="28"/>
          <w:szCs w:val="28"/>
        </w:rPr>
        <w:t>effectiveness</w:t>
      </w:r>
      <w:proofErr w:type="spellEnd"/>
      <w:r w:rsidRPr="007510B0">
        <w:rPr>
          <w:rFonts w:ascii="Times New Roman" w:hAnsi="Times New Roman" w:cs="Times New Roman"/>
          <w:i/>
          <w:iCs/>
          <w:sz w:val="28"/>
          <w:szCs w:val="28"/>
        </w:rPr>
        <w:t xml:space="preserve">, </w:t>
      </w:r>
      <w:proofErr w:type="spellStart"/>
      <w:r w:rsidRPr="007510B0">
        <w:rPr>
          <w:rFonts w:ascii="Times New Roman" w:hAnsi="Times New Roman" w:cs="Times New Roman"/>
          <w:i/>
          <w:iCs/>
          <w:sz w:val="28"/>
          <w:szCs w:val="28"/>
        </w:rPr>
        <w:t>employee</w:t>
      </w:r>
      <w:proofErr w:type="spellEnd"/>
      <w:r w:rsidRPr="007510B0">
        <w:rPr>
          <w:rFonts w:ascii="Times New Roman" w:hAnsi="Times New Roman" w:cs="Times New Roman"/>
          <w:i/>
          <w:iCs/>
          <w:sz w:val="28"/>
          <w:szCs w:val="28"/>
        </w:rPr>
        <w:t xml:space="preserve"> </w:t>
      </w:r>
      <w:proofErr w:type="spellStart"/>
      <w:r w:rsidRPr="007510B0">
        <w:rPr>
          <w:rFonts w:ascii="Times New Roman" w:hAnsi="Times New Roman" w:cs="Times New Roman"/>
          <w:i/>
          <w:iCs/>
          <w:sz w:val="28"/>
          <w:szCs w:val="28"/>
        </w:rPr>
        <w:t>motivation</w:t>
      </w:r>
      <w:proofErr w:type="spellEnd"/>
      <w:r w:rsidRPr="007510B0">
        <w:rPr>
          <w:rFonts w:ascii="Times New Roman" w:hAnsi="Times New Roman" w:cs="Times New Roman"/>
          <w:i/>
          <w:iCs/>
          <w:sz w:val="28"/>
          <w:szCs w:val="28"/>
        </w:rPr>
        <w:t xml:space="preserve">, </w:t>
      </w:r>
      <w:proofErr w:type="spellStart"/>
      <w:r w:rsidRPr="007510B0">
        <w:rPr>
          <w:rFonts w:ascii="Times New Roman" w:hAnsi="Times New Roman" w:cs="Times New Roman"/>
          <w:i/>
          <w:iCs/>
          <w:sz w:val="28"/>
          <w:szCs w:val="28"/>
        </w:rPr>
        <w:t>types</w:t>
      </w:r>
      <w:proofErr w:type="spellEnd"/>
      <w:r w:rsidRPr="007510B0">
        <w:rPr>
          <w:rFonts w:ascii="Times New Roman" w:hAnsi="Times New Roman" w:cs="Times New Roman"/>
          <w:i/>
          <w:iCs/>
          <w:sz w:val="28"/>
          <w:szCs w:val="28"/>
        </w:rPr>
        <w:t xml:space="preserve"> </w:t>
      </w:r>
      <w:proofErr w:type="spellStart"/>
      <w:r w:rsidRPr="007510B0">
        <w:rPr>
          <w:rFonts w:ascii="Times New Roman" w:hAnsi="Times New Roman" w:cs="Times New Roman"/>
          <w:i/>
          <w:iCs/>
          <w:sz w:val="28"/>
          <w:szCs w:val="28"/>
        </w:rPr>
        <w:t>of</w:t>
      </w:r>
      <w:proofErr w:type="spellEnd"/>
      <w:r w:rsidRPr="007510B0">
        <w:rPr>
          <w:rFonts w:ascii="Times New Roman" w:hAnsi="Times New Roman" w:cs="Times New Roman"/>
          <w:i/>
          <w:iCs/>
          <w:sz w:val="28"/>
          <w:szCs w:val="28"/>
        </w:rPr>
        <w:t xml:space="preserve"> </w:t>
      </w:r>
      <w:proofErr w:type="spellStart"/>
      <w:r w:rsidRPr="007510B0">
        <w:rPr>
          <w:rFonts w:ascii="Times New Roman" w:hAnsi="Times New Roman" w:cs="Times New Roman"/>
          <w:i/>
          <w:iCs/>
          <w:sz w:val="28"/>
          <w:szCs w:val="28"/>
        </w:rPr>
        <w:t>leadership</w:t>
      </w:r>
      <w:proofErr w:type="spellEnd"/>
      <w:r w:rsidRPr="007510B0">
        <w:rPr>
          <w:rFonts w:ascii="Times New Roman" w:hAnsi="Times New Roman" w:cs="Times New Roman"/>
          <w:i/>
          <w:iCs/>
          <w:sz w:val="28"/>
          <w:szCs w:val="28"/>
        </w:rPr>
        <w:t xml:space="preserve"> </w:t>
      </w:r>
      <w:proofErr w:type="spellStart"/>
      <w:r w:rsidRPr="007510B0">
        <w:rPr>
          <w:rFonts w:ascii="Times New Roman" w:hAnsi="Times New Roman" w:cs="Times New Roman"/>
          <w:i/>
          <w:iCs/>
          <w:sz w:val="28"/>
          <w:szCs w:val="28"/>
        </w:rPr>
        <w:t>styles</w:t>
      </w:r>
      <w:proofErr w:type="spellEnd"/>
      <w:r w:rsidRPr="007510B0">
        <w:rPr>
          <w:rFonts w:ascii="Times New Roman" w:hAnsi="Times New Roman" w:cs="Times New Roman"/>
          <w:i/>
          <w:iCs/>
          <w:sz w:val="28"/>
          <w:szCs w:val="28"/>
        </w:rPr>
        <w:t xml:space="preserve">, </w:t>
      </w:r>
      <w:proofErr w:type="spellStart"/>
      <w:r w:rsidRPr="007510B0">
        <w:rPr>
          <w:rFonts w:ascii="Times New Roman" w:hAnsi="Times New Roman" w:cs="Times New Roman"/>
          <w:i/>
          <w:iCs/>
          <w:sz w:val="28"/>
          <w:szCs w:val="28"/>
        </w:rPr>
        <w:t>management</w:t>
      </w:r>
      <w:proofErr w:type="spellEnd"/>
      <w:r w:rsidRPr="007510B0">
        <w:rPr>
          <w:rFonts w:ascii="Times New Roman" w:hAnsi="Times New Roman" w:cs="Times New Roman"/>
          <w:i/>
          <w:iCs/>
          <w:sz w:val="28"/>
          <w:szCs w:val="28"/>
        </w:rPr>
        <w:t xml:space="preserve">, </w:t>
      </w:r>
      <w:proofErr w:type="spellStart"/>
      <w:r w:rsidRPr="007510B0">
        <w:rPr>
          <w:rFonts w:ascii="Times New Roman" w:hAnsi="Times New Roman" w:cs="Times New Roman"/>
          <w:i/>
          <w:iCs/>
          <w:sz w:val="28"/>
          <w:szCs w:val="28"/>
        </w:rPr>
        <w:t>leadership</w:t>
      </w:r>
      <w:proofErr w:type="spellEnd"/>
      <w:r w:rsidRPr="007510B0">
        <w:rPr>
          <w:rFonts w:ascii="Times New Roman" w:hAnsi="Times New Roman" w:cs="Times New Roman"/>
          <w:i/>
          <w:iCs/>
          <w:sz w:val="28"/>
          <w:szCs w:val="28"/>
        </w:rPr>
        <w:t xml:space="preserve"> </w:t>
      </w:r>
      <w:proofErr w:type="spellStart"/>
      <w:r w:rsidRPr="007510B0">
        <w:rPr>
          <w:rFonts w:ascii="Times New Roman" w:hAnsi="Times New Roman" w:cs="Times New Roman"/>
          <w:i/>
          <w:iCs/>
          <w:sz w:val="28"/>
          <w:szCs w:val="28"/>
        </w:rPr>
        <w:t>skills</w:t>
      </w:r>
      <w:proofErr w:type="spellEnd"/>
      <w:r w:rsidRPr="007510B0">
        <w:rPr>
          <w:rFonts w:ascii="Times New Roman" w:hAnsi="Times New Roman" w:cs="Times New Roman"/>
          <w:i/>
          <w:iCs/>
          <w:sz w:val="28"/>
          <w:szCs w:val="28"/>
        </w:rPr>
        <w:t xml:space="preserve">, TIME OF BUILD LLC, </w:t>
      </w:r>
      <w:proofErr w:type="spellStart"/>
      <w:r w:rsidRPr="007510B0">
        <w:rPr>
          <w:rFonts w:ascii="Times New Roman" w:hAnsi="Times New Roman" w:cs="Times New Roman"/>
          <w:i/>
          <w:iCs/>
          <w:sz w:val="28"/>
          <w:szCs w:val="28"/>
        </w:rPr>
        <w:t>economic</w:t>
      </w:r>
      <w:proofErr w:type="spellEnd"/>
      <w:r w:rsidRPr="007510B0">
        <w:rPr>
          <w:rFonts w:ascii="Times New Roman" w:hAnsi="Times New Roman" w:cs="Times New Roman"/>
          <w:i/>
          <w:iCs/>
          <w:sz w:val="28"/>
          <w:szCs w:val="28"/>
        </w:rPr>
        <w:t xml:space="preserve"> </w:t>
      </w:r>
      <w:proofErr w:type="spellStart"/>
      <w:r w:rsidRPr="007510B0">
        <w:rPr>
          <w:rFonts w:ascii="Times New Roman" w:hAnsi="Times New Roman" w:cs="Times New Roman"/>
          <w:i/>
          <w:iCs/>
          <w:sz w:val="28"/>
          <w:szCs w:val="28"/>
        </w:rPr>
        <w:t>activity</w:t>
      </w:r>
      <w:proofErr w:type="spellEnd"/>
      <w:r w:rsidRPr="007510B0">
        <w:rPr>
          <w:rFonts w:ascii="Times New Roman" w:hAnsi="Times New Roman" w:cs="Times New Roman"/>
          <w:i/>
          <w:iCs/>
          <w:sz w:val="28"/>
          <w:szCs w:val="28"/>
        </w:rPr>
        <w:t xml:space="preserve">, </w:t>
      </w:r>
      <w:proofErr w:type="spellStart"/>
      <w:r w:rsidRPr="007510B0">
        <w:rPr>
          <w:rFonts w:ascii="Times New Roman" w:hAnsi="Times New Roman" w:cs="Times New Roman"/>
          <w:i/>
          <w:iCs/>
          <w:sz w:val="28"/>
          <w:szCs w:val="28"/>
        </w:rPr>
        <w:t>improvement</w:t>
      </w:r>
      <w:proofErr w:type="spellEnd"/>
      <w:r w:rsidRPr="007510B0">
        <w:rPr>
          <w:rFonts w:ascii="Times New Roman" w:hAnsi="Times New Roman" w:cs="Times New Roman"/>
          <w:i/>
          <w:iCs/>
          <w:sz w:val="28"/>
          <w:szCs w:val="28"/>
        </w:rPr>
        <w:t xml:space="preserve"> </w:t>
      </w:r>
      <w:proofErr w:type="spellStart"/>
      <w:r w:rsidRPr="007510B0">
        <w:rPr>
          <w:rFonts w:ascii="Times New Roman" w:hAnsi="Times New Roman" w:cs="Times New Roman"/>
          <w:i/>
          <w:iCs/>
          <w:sz w:val="28"/>
          <w:szCs w:val="28"/>
        </w:rPr>
        <w:t>of</w:t>
      </w:r>
      <w:proofErr w:type="spellEnd"/>
      <w:r w:rsidRPr="007510B0">
        <w:rPr>
          <w:rFonts w:ascii="Times New Roman" w:hAnsi="Times New Roman" w:cs="Times New Roman"/>
          <w:i/>
          <w:iCs/>
          <w:sz w:val="28"/>
          <w:szCs w:val="28"/>
        </w:rPr>
        <w:t xml:space="preserve"> </w:t>
      </w:r>
      <w:proofErr w:type="spellStart"/>
      <w:r w:rsidRPr="007510B0">
        <w:rPr>
          <w:rFonts w:ascii="Times New Roman" w:hAnsi="Times New Roman" w:cs="Times New Roman"/>
          <w:i/>
          <w:iCs/>
          <w:sz w:val="28"/>
          <w:szCs w:val="28"/>
        </w:rPr>
        <w:t>management</w:t>
      </w:r>
      <w:proofErr w:type="spellEnd"/>
      <w:r w:rsidRPr="007510B0">
        <w:rPr>
          <w:rFonts w:ascii="Times New Roman" w:hAnsi="Times New Roman" w:cs="Times New Roman"/>
          <w:i/>
          <w:iCs/>
          <w:sz w:val="28"/>
          <w:szCs w:val="28"/>
        </w:rPr>
        <w:t xml:space="preserve"> </w:t>
      </w:r>
      <w:proofErr w:type="spellStart"/>
      <w:r w:rsidRPr="007510B0">
        <w:rPr>
          <w:rFonts w:ascii="Times New Roman" w:hAnsi="Times New Roman" w:cs="Times New Roman"/>
          <w:i/>
          <w:iCs/>
          <w:sz w:val="28"/>
          <w:szCs w:val="28"/>
        </w:rPr>
        <w:t>practices</w:t>
      </w:r>
      <w:proofErr w:type="spellEnd"/>
      <w:r w:rsidRPr="007510B0">
        <w:rPr>
          <w:rFonts w:ascii="Times New Roman" w:hAnsi="Times New Roman" w:cs="Times New Roman"/>
          <w:i/>
          <w:iCs/>
          <w:sz w:val="28"/>
          <w:szCs w:val="28"/>
        </w:rPr>
        <w:t xml:space="preserve">, </w:t>
      </w:r>
      <w:proofErr w:type="spellStart"/>
      <w:r w:rsidRPr="007510B0">
        <w:rPr>
          <w:rFonts w:ascii="Times New Roman" w:hAnsi="Times New Roman" w:cs="Times New Roman"/>
          <w:i/>
          <w:iCs/>
          <w:sz w:val="28"/>
          <w:szCs w:val="28"/>
        </w:rPr>
        <w:t>team</w:t>
      </w:r>
      <w:proofErr w:type="spellEnd"/>
      <w:r w:rsidRPr="007510B0">
        <w:rPr>
          <w:rFonts w:ascii="Times New Roman" w:hAnsi="Times New Roman" w:cs="Times New Roman"/>
          <w:i/>
          <w:iCs/>
          <w:sz w:val="28"/>
          <w:szCs w:val="28"/>
        </w:rPr>
        <w:t xml:space="preserve"> </w:t>
      </w:r>
      <w:proofErr w:type="spellStart"/>
      <w:r w:rsidRPr="007510B0">
        <w:rPr>
          <w:rFonts w:ascii="Times New Roman" w:hAnsi="Times New Roman" w:cs="Times New Roman"/>
          <w:i/>
          <w:iCs/>
          <w:sz w:val="28"/>
          <w:szCs w:val="28"/>
        </w:rPr>
        <w:t>productivity</w:t>
      </w:r>
      <w:proofErr w:type="spellEnd"/>
      <w:r w:rsidRPr="007510B0">
        <w:rPr>
          <w:rFonts w:ascii="Times New Roman" w:hAnsi="Times New Roman" w:cs="Times New Roman"/>
          <w:i/>
          <w:iCs/>
          <w:sz w:val="28"/>
          <w:szCs w:val="28"/>
        </w:rPr>
        <w:t>.</w:t>
      </w:r>
    </w:p>
    <w:p w14:paraId="3A617D6C" w14:textId="171A6F7F" w:rsidR="004D1646" w:rsidRPr="007510B0" w:rsidRDefault="004D1646">
      <w:pPr>
        <w:rPr>
          <w:rFonts w:ascii="Times New Roman" w:hAnsi="Times New Roman" w:cs="Times New Roman"/>
          <w:b/>
          <w:bCs/>
          <w:sz w:val="28"/>
          <w:szCs w:val="28"/>
        </w:rPr>
      </w:pPr>
      <w:r w:rsidRPr="007510B0">
        <w:rPr>
          <w:rFonts w:ascii="Times New Roman" w:hAnsi="Times New Roman" w:cs="Times New Roman"/>
          <w:b/>
          <w:bCs/>
          <w:sz w:val="28"/>
          <w:szCs w:val="28"/>
        </w:rPr>
        <w:br w:type="page"/>
      </w:r>
    </w:p>
    <w:p w14:paraId="3DD938F5" w14:textId="1C9EBF50" w:rsidR="00150F24" w:rsidRPr="007510B0" w:rsidRDefault="00150F24" w:rsidP="004D1646">
      <w:pPr>
        <w:pStyle w:val="1"/>
        <w:spacing w:before="0" w:line="360" w:lineRule="auto"/>
        <w:jc w:val="center"/>
        <w:rPr>
          <w:rFonts w:ascii="Times New Roman" w:hAnsi="Times New Roman" w:cs="Times New Roman"/>
          <w:b/>
          <w:bCs/>
          <w:color w:val="auto"/>
          <w:sz w:val="28"/>
          <w:szCs w:val="28"/>
        </w:rPr>
      </w:pPr>
      <w:bookmarkStart w:id="4" w:name="_Toc182400960"/>
      <w:r w:rsidRPr="007510B0">
        <w:rPr>
          <w:rFonts w:ascii="Times New Roman" w:hAnsi="Times New Roman" w:cs="Times New Roman"/>
          <w:b/>
          <w:bCs/>
          <w:color w:val="auto"/>
          <w:sz w:val="28"/>
          <w:szCs w:val="28"/>
        </w:rPr>
        <w:lastRenderedPageBreak/>
        <w:t>ВСТУП</w:t>
      </w:r>
      <w:bookmarkEnd w:id="4"/>
    </w:p>
    <w:p w14:paraId="6268CB7F" w14:textId="77777777" w:rsidR="007E4ECF" w:rsidRPr="007510B0" w:rsidRDefault="007E4ECF" w:rsidP="007E4ECF"/>
    <w:p w14:paraId="0A865E4F" w14:textId="77777777" w:rsidR="0063455A" w:rsidRPr="007510B0" w:rsidRDefault="0063455A" w:rsidP="0063455A">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b/>
          <w:bCs/>
          <w:sz w:val="28"/>
          <w:szCs w:val="28"/>
        </w:rPr>
        <w:t>Актуальність теми.</w:t>
      </w:r>
      <w:r w:rsidRPr="007510B0">
        <w:rPr>
          <w:rFonts w:ascii="Times New Roman" w:hAnsi="Times New Roman" w:cs="Times New Roman"/>
          <w:sz w:val="28"/>
          <w:szCs w:val="28"/>
        </w:rPr>
        <w:t xml:space="preserve"> Соціально-економічні зміни в Україні сприяють появі нових підходів до організації управління, вимагаючи значних змін у цьому напрямку. Пандемія COVID-19 і повномасштабна війна в Україні створили серйозні виклики для бізнесу, показавши непередбачуваність економіки. Це підштовхує керівників підприємств до детального аналізу діяльності та перегляду застарілих методів і підходів.</w:t>
      </w:r>
    </w:p>
    <w:p w14:paraId="5FDCA083" w14:textId="77777777" w:rsidR="0063455A" w:rsidRPr="007510B0" w:rsidRDefault="0063455A" w:rsidP="0063455A">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Успіх підприємства багато в чому залежить від об’єднаних зусиль команди, а організація роботи колективу є важливим чинником для раціонального використання ресурсів і здібностей працівників. Така організація потребує вміння керівника не лише управляти людьми, а й формувати з ними довірливі стосунки. Вміння створити сприятливий соціально-психологічний клімат, викликати зацікавленість у завданнях, проявити лідерські навички та </w:t>
      </w:r>
      <w:proofErr w:type="spellStart"/>
      <w:r w:rsidRPr="007510B0">
        <w:rPr>
          <w:rFonts w:ascii="Times New Roman" w:hAnsi="Times New Roman" w:cs="Times New Roman"/>
          <w:sz w:val="28"/>
          <w:szCs w:val="28"/>
        </w:rPr>
        <w:t>грамотно</w:t>
      </w:r>
      <w:proofErr w:type="spellEnd"/>
      <w:r w:rsidRPr="007510B0">
        <w:rPr>
          <w:rFonts w:ascii="Times New Roman" w:hAnsi="Times New Roman" w:cs="Times New Roman"/>
          <w:sz w:val="28"/>
          <w:szCs w:val="28"/>
        </w:rPr>
        <w:t xml:space="preserve"> розв’язувати конфлікти значно впливають на ефективність роботи підприємства.</w:t>
      </w:r>
    </w:p>
    <w:p w14:paraId="2E06BB0D" w14:textId="77777777" w:rsidR="0063455A" w:rsidRPr="007510B0" w:rsidRDefault="0063455A" w:rsidP="0063455A">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Менеджери використовують систему методів, прийомів і правил у взаємодії з підлеглими для досягнення цілей. Саме ця система, класифікована за певними критеріями, формує індивідуальний стиль управління, який відображає щоденну манеру поведінки керівника, його ставлення до команди та мотивує співробітників виконувати поставлені завдання.</w:t>
      </w:r>
    </w:p>
    <w:p w14:paraId="29CA4795" w14:textId="79FE076F" w:rsidR="00853AD8" w:rsidRPr="007510B0" w:rsidRDefault="0063455A" w:rsidP="0063455A">
      <w:pPr>
        <w:spacing w:after="0" w:line="360" w:lineRule="auto"/>
        <w:ind w:firstLine="709"/>
        <w:jc w:val="both"/>
        <w:rPr>
          <w:rFonts w:ascii="Times New Roman" w:hAnsi="Times New Roman" w:cs="Times New Roman"/>
          <w:sz w:val="28"/>
          <w:szCs w:val="28"/>
          <w:lang w:val="ru-RU"/>
        </w:rPr>
      </w:pPr>
      <w:r w:rsidRPr="007510B0">
        <w:rPr>
          <w:rFonts w:ascii="Times New Roman" w:hAnsi="Times New Roman" w:cs="Times New Roman"/>
          <w:sz w:val="28"/>
          <w:szCs w:val="28"/>
        </w:rPr>
        <w:t>Робота керівника має ґрунтуватися на виконанні функцій управління в системі «людина – людина». Розвиток особистих якостей менеджера, творчий підхід і переосмислення стилю керівництва дозволяють максимально розкрити потенціал кожного члена колективу, підвищуючи результативність діяльності підприємства.</w:t>
      </w:r>
      <w:r w:rsidR="00B75446" w:rsidRPr="007510B0">
        <w:rPr>
          <w:rFonts w:ascii="Times New Roman" w:hAnsi="Times New Roman" w:cs="Times New Roman"/>
          <w:sz w:val="28"/>
          <w:szCs w:val="28"/>
        </w:rPr>
        <w:t xml:space="preserve"> </w:t>
      </w:r>
      <w:r w:rsidR="00853AD8" w:rsidRPr="007510B0">
        <w:rPr>
          <w:rFonts w:ascii="Times New Roman" w:hAnsi="Times New Roman" w:cs="Times New Roman"/>
          <w:sz w:val="28"/>
          <w:szCs w:val="28"/>
          <w:lang w:val="ru-RU"/>
        </w:rPr>
        <w:t xml:space="preserve">Таким чином, </w:t>
      </w:r>
      <w:proofErr w:type="spellStart"/>
      <w:r w:rsidR="00853AD8" w:rsidRPr="007510B0">
        <w:rPr>
          <w:rFonts w:ascii="Times New Roman" w:hAnsi="Times New Roman" w:cs="Times New Roman"/>
          <w:sz w:val="28"/>
          <w:szCs w:val="28"/>
          <w:lang w:val="ru-RU"/>
        </w:rPr>
        <w:t>зазначивши</w:t>
      </w:r>
      <w:proofErr w:type="spellEnd"/>
      <w:r w:rsidR="00853AD8" w:rsidRPr="007510B0">
        <w:rPr>
          <w:rFonts w:ascii="Times New Roman" w:hAnsi="Times New Roman" w:cs="Times New Roman"/>
          <w:sz w:val="28"/>
          <w:szCs w:val="28"/>
          <w:lang w:val="ru-RU"/>
        </w:rPr>
        <w:t xml:space="preserve"> </w:t>
      </w:r>
      <w:proofErr w:type="spellStart"/>
      <w:proofErr w:type="gramStart"/>
      <w:r w:rsidR="00853AD8" w:rsidRPr="007510B0">
        <w:rPr>
          <w:rFonts w:ascii="Times New Roman" w:hAnsi="Times New Roman" w:cs="Times New Roman"/>
          <w:sz w:val="28"/>
          <w:szCs w:val="28"/>
          <w:lang w:val="ru-RU"/>
        </w:rPr>
        <w:t>вищенаписане</w:t>
      </w:r>
      <w:proofErr w:type="spellEnd"/>
      <w:r w:rsidR="00853AD8" w:rsidRPr="007510B0">
        <w:rPr>
          <w:rFonts w:ascii="Times New Roman" w:hAnsi="Times New Roman" w:cs="Times New Roman"/>
          <w:sz w:val="28"/>
          <w:szCs w:val="28"/>
          <w:lang w:val="ru-RU"/>
        </w:rPr>
        <w:t>,  дана</w:t>
      </w:r>
      <w:proofErr w:type="gramEnd"/>
      <w:r w:rsidR="00853AD8" w:rsidRPr="007510B0">
        <w:rPr>
          <w:rFonts w:ascii="Times New Roman" w:hAnsi="Times New Roman" w:cs="Times New Roman"/>
          <w:sz w:val="28"/>
          <w:szCs w:val="28"/>
          <w:lang w:val="ru-RU"/>
        </w:rPr>
        <w:t xml:space="preserve"> тема </w:t>
      </w:r>
      <w:r w:rsidR="00853AD8" w:rsidRPr="007510B0">
        <w:rPr>
          <w:rFonts w:ascii="Times New Roman" w:hAnsi="Times New Roman" w:cs="Times New Roman"/>
          <w:sz w:val="28"/>
          <w:szCs w:val="28"/>
        </w:rPr>
        <w:t xml:space="preserve">є </w:t>
      </w:r>
      <w:r w:rsidR="00853AD8" w:rsidRPr="007510B0">
        <w:rPr>
          <w:rFonts w:ascii="Times New Roman" w:hAnsi="Times New Roman" w:cs="Times New Roman"/>
          <w:sz w:val="28"/>
          <w:szCs w:val="28"/>
          <w:lang w:val="ru-RU"/>
        </w:rPr>
        <w:t>актуальною.</w:t>
      </w:r>
    </w:p>
    <w:p w14:paraId="369DBA6D" w14:textId="74092AA8" w:rsidR="00B26673" w:rsidRPr="007510B0" w:rsidRDefault="008D4D48" w:rsidP="0063455A">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Мета кваліфікаційної роботи </w:t>
      </w:r>
      <w:r w:rsidR="00B75446" w:rsidRPr="007510B0">
        <w:rPr>
          <w:rFonts w:ascii="Times New Roman" w:hAnsi="Times New Roman" w:cs="Times New Roman"/>
          <w:sz w:val="28"/>
          <w:szCs w:val="28"/>
        </w:rPr>
        <w:t xml:space="preserve">– формування теоретичних засад та практичних рекомендацій щодо </w:t>
      </w:r>
      <w:r w:rsidR="00CA7712" w:rsidRPr="007510B0">
        <w:rPr>
          <w:rFonts w:ascii="Times New Roman" w:eastAsia="Times New Roman" w:hAnsi="Times New Roman" w:cs="Times New Roman"/>
          <w:sz w:val="28"/>
          <w:szCs w:val="28"/>
        </w:rPr>
        <w:t>стилів управління та їх вплив на співробітників і компанію.</w:t>
      </w:r>
      <w:r w:rsidR="00B75446" w:rsidRPr="007510B0">
        <w:rPr>
          <w:rFonts w:ascii="Times New Roman" w:hAnsi="Times New Roman" w:cs="Times New Roman"/>
          <w:sz w:val="28"/>
          <w:szCs w:val="28"/>
        </w:rPr>
        <w:t xml:space="preserve"> </w:t>
      </w:r>
    </w:p>
    <w:p w14:paraId="7F9C0936" w14:textId="716D3E75" w:rsidR="000830E3" w:rsidRPr="007510B0" w:rsidRDefault="000830E3" w:rsidP="0063455A">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Завдання дослідження:</w:t>
      </w:r>
    </w:p>
    <w:p w14:paraId="75A3820F" w14:textId="059DC7BC" w:rsidR="000830E3" w:rsidRPr="007510B0" w:rsidRDefault="000830E3" w:rsidP="000830E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дослідити сутність, особливості та особливості прояву стилю управління керівника;</w:t>
      </w:r>
    </w:p>
    <w:p w14:paraId="593158C7" w14:textId="2A0E8D76" w:rsidR="000830E3" w:rsidRPr="007510B0" w:rsidRDefault="000830E3" w:rsidP="000830E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 xml:space="preserve">– </w:t>
      </w:r>
      <w:r w:rsidR="00B75446" w:rsidRPr="007510B0">
        <w:rPr>
          <w:rFonts w:ascii="Times New Roman" w:hAnsi="Times New Roman" w:cs="Times New Roman"/>
          <w:sz w:val="28"/>
          <w:szCs w:val="28"/>
        </w:rPr>
        <w:t xml:space="preserve">сформувати </w:t>
      </w:r>
      <w:r w:rsidRPr="007510B0">
        <w:rPr>
          <w:rFonts w:ascii="Times New Roman" w:hAnsi="Times New Roman" w:cs="Times New Roman"/>
          <w:sz w:val="28"/>
          <w:szCs w:val="28"/>
        </w:rPr>
        <w:t>тип</w:t>
      </w:r>
      <w:r w:rsidR="00B75446" w:rsidRPr="007510B0">
        <w:rPr>
          <w:rFonts w:ascii="Times New Roman" w:hAnsi="Times New Roman" w:cs="Times New Roman"/>
          <w:sz w:val="28"/>
          <w:szCs w:val="28"/>
        </w:rPr>
        <w:t xml:space="preserve">ізацію – скрізь виправити </w:t>
      </w:r>
      <w:r w:rsidRPr="007510B0">
        <w:rPr>
          <w:rFonts w:ascii="Times New Roman" w:hAnsi="Times New Roman" w:cs="Times New Roman"/>
          <w:sz w:val="28"/>
          <w:szCs w:val="28"/>
        </w:rPr>
        <w:t>стилів керівництва та їх порівняльну характеристику;</w:t>
      </w:r>
    </w:p>
    <w:p w14:paraId="5527A33B" w14:textId="59FDD801" w:rsidR="000830E3" w:rsidRPr="007510B0" w:rsidRDefault="000830E3" w:rsidP="000830E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проаналізувати фактори, що визначають стилі управління та їх вплив ефективність менеджменту;</w:t>
      </w:r>
    </w:p>
    <w:p w14:paraId="6CADFF93" w14:textId="5D1AEBDD" w:rsidR="000830E3" w:rsidRPr="007510B0" w:rsidRDefault="002476A9" w:rsidP="000830E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визначити м</w:t>
      </w:r>
      <w:r w:rsidR="000830E3" w:rsidRPr="007510B0">
        <w:rPr>
          <w:rFonts w:ascii="Times New Roman" w:hAnsi="Times New Roman" w:cs="Times New Roman"/>
          <w:sz w:val="28"/>
          <w:szCs w:val="28"/>
        </w:rPr>
        <w:t>етодологічні засади дослідження стилю управління керівників</w:t>
      </w:r>
      <w:r w:rsidRPr="007510B0">
        <w:rPr>
          <w:rFonts w:ascii="Times New Roman" w:hAnsi="Times New Roman" w:cs="Times New Roman"/>
          <w:sz w:val="28"/>
          <w:szCs w:val="28"/>
        </w:rPr>
        <w:t>;</w:t>
      </w:r>
    </w:p>
    <w:p w14:paraId="0A2F2780" w14:textId="3760330F" w:rsidR="000830E3" w:rsidRPr="007510B0" w:rsidRDefault="002476A9" w:rsidP="000830E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дослідити з</w:t>
      </w:r>
      <w:r w:rsidR="000830E3" w:rsidRPr="007510B0">
        <w:rPr>
          <w:rFonts w:ascii="Times New Roman" w:hAnsi="Times New Roman" w:cs="Times New Roman"/>
          <w:sz w:val="28"/>
          <w:szCs w:val="28"/>
        </w:rPr>
        <w:t>агальн</w:t>
      </w:r>
      <w:r w:rsidRPr="007510B0">
        <w:rPr>
          <w:rFonts w:ascii="Times New Roman" w:hAnsi="Times New Roman" w:cs="Times New Roman"/>
          <w:sz w:val="28"/>
          <w:szCs w:val="28"/>
        </w:rPr>
        <w:t>у</w:t>
      </w:r>
      <w:r w:rsidR="000830E3" w:rsidRPr="007510B0">
        <w:rPr>
          <w:rFonts w:ascii="Times New Roman" w:hAnsi="Times New Roman" w:cs="Times New Roman"/>
          <w:sz w:val="28"/>
          <w:szCs w:val="28"/>
        </w:rPr>
        <w:t xml:space="preserve"> характеристик</w:t>
      </w:r>
      <w:r w:rsidRPr="007510B0">
        <w:rPr>
          <w:rFonts w:ascii="Times New Roman" w:hAnsi="Times New Roman" w:cs="Times New Roman"/>
          <w:sz w:val="28"/>
          <w:szCs w:val="28"/>
        </w:rPr>
        <w:t>у</w:t>
      </w:r>
      <w:r w:rsidR="000830E3" w:rsidRPr="007510B0">
        <w:rPr>
          <w:rFonts w:ascii="Times New Roman" w:hAnsi="Times New Roman" w:cs="Times New Roman"/>
          <w:sz w:val="28"/>
          <w:szCs w:val="28"/>
        </w:rPr>
        <w:t xml:space="preserve"> діяльності ТОВ «ТАЙМ ОФ БІЛД»</w:t>
      </w:r>
      <w:r w:rsidRPr="007510B0">
        <w:rPr>
          <w:rFonts w:ascii="Times New Roman" w:hAnsi="Times New Roman" w:cs="Times New Roman"/>
          <w:sz w:val="28"/>
          <w:szCs w:val="28"/>
        </w:rPr>
        <w:t>;</w:t>
      </w:r>
    </w:p>
    <w:p w14:paraId="100F2827" w14:textId="77777777" w:rsidR="002476A9" w:rsidRPr="007510B0" w:rsidRDefault="002476A9" w:rsidP="002476A9">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о</w:t>
      </w:r>
      <w:r w:rsidR="000830E3" w:rsidRPr="007510B0">
        <w:rPr>
          <w:rFonts w:ascii="Times New Roman" w:hAnsi="Times New Roman" w:cs="Times New Roman"/>
          <w:sz w:val="28"/>
          <w:szCs w:val="28"/>
        </w:rPr>
        <w:t>цін</w:t>
      </w:r>
      <w:r w:rsidRPr="007510B0">
        <w:rPr>
          <w:rFonts w:ascii="Times New Roman" w:hAnsi="Times New Roman" w:cs="Times New Roman"/>
          <w:sz w:val="28"/>
          <w:szCs w:val="28"/>
        </w:rPr>
        <w:t>ити</w:t>
      </w:r>
      <w:r w:rsidR="000830E3" w:rsidRPr="007510B0">
        <w:rPr>
          <w:rFonts w:ascii="Times New Roman" w:hAnsi="Times New Roman" w:cs="Times New Roman"/>
          <w:sz w:val="28"/>
          <w:szCs w:val="28"/>
        </w:rPr>
        <w:t xml:space="preserve"> фінансов</w:t>
      </w:r>
      <w:r w:rsidRPr="007510B0">
        <w:rPr>
          <w:rFonts w:ascii="Times New Roman" w:hAnsi="Times New Roman" w:cs="Times New Roman"/>
          <w:sz w:val="28"/>
          <w:szCs w:val="28"/>
        </w:rPr>
        <w:t>ий</w:t>
      </w:r>
      <w:r w:rsidR="000830E3" w:rsidRPr="007510B0">
        <w:rPr>
          <w:rFonts w:ascii="Times New Roman" w:hAnsi="Times New Roman" w:cs="Times New Roman"/>
          <w:sz w:val="28"/>
          <w:szCs w:val="28"/>
        </w:rPr>
        <w:t xml:space="preserve"> стан та результат</w:t>
      </w:r>
      <w:r w:rsidRPr="007510B0">
        <w:rPr>
          <w:rFonts w:ascii="Times New Roman" w:hAnsi="Times New Roman" w:cs="Times New Roman"/>
          <w:sz w:val="28"/>
          <w:szCs w:val="28"/>
        </w:rPr>
        <w:t>и</w:t>
      </w:r>
      <w:r w:rsidR="000830E3" w:rsidRPr="007510B0">
        <w:rPr>
          <w:rFonts w:ascii="Times New Roman" w:hAnsi="Times New Roman" w:cs="Times New Roman"/>
          <w:sz w:val="28"/>
          <w:szCs w:val="28"/>
        </w:rPr>
        <w:t xml:space="preserve"> господарювання ТОВ «ТАЙМ ОФ БІЛД»</w:t>
      </w:r>
      <w:r w:rsidRPr="007510B0">
        <w:rPr>
          <w:rFonts w:ascii="Times New Roman" w:hAnsi="Times New Roman" w:cs="Times New Roman"/>
          <w:sz w:val="28"/>
          <w:szCs w:val="28"/>
        </w:rPr>
        <w:t>;</w:t>
      </w:r>
    </w:p>
    <w:p w14:paraId="16BBDE7D" w14:textId="05A25D51" w:rsidR="000830E3" w:rsidRPr="007510B0" w:rsidRDefault="002476A9" w:rsidP="002476A9">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проаналізувати та оцінити</w:t>
      </w:r>
      <w:r w:rsidR="000830E3" w:rsidRPr="007510B0">
        <w:rPr>
          <w:rFonts w:ascii="Times New Roman" w:hAnsi="Times New Roman" w:cs="Times New Roman"/>
          <w:sz w:val="28"/>
          <w:szCs w:val="28"/>
        </w:rPr>
        <w:t xml:space="preserve"> стил</w:t>
      </w:r>
      <w:r w:rsidRPr="007510B0">
        <w:rPr>
          <w:rFonts w:ascii="Times New Roman" w:hAnsi="Times New Roman" w:cs="Times New Roman"/>
          <w:sz w:val="28"/>
          <w:szCs w:val="28"/>
        </w:rPr>
        <w:t>і</w:t>
      </w:r>
      <w:r w:rsidR="000830E3" w:rsidRPr="007510B0">
        <w:rPr>
          <w:rFonts w:ascii="Times New Roman" w:hAnsi="Times New Roman" w:cs="Times New Roman"/>
          <w:sz w:val="28"/>
          <w:szCs w:val="28"/>
        </w:rPr>
        <w:t xml:space="preserve"> управління керівників ТОВ «ТАЙМ ОФ БІЛД»</w:t>
      </w:r>
      <w:r w:rsidRPr="007510B0">
        <w:rPr>
          <w:rFonts w:ascii="Times New Roman" w:hAnsi="Times New Roman" w:cs="Times New Roman"/>
          <w:sz w:val="28"/>
          <w:szCs w:val="28"/>
        </w:rPr>
        <w:t>;</w:t>
      </w:r>
    </w:p>
    <w:p w14:paraId="18098D9E" w14:textId="5DEF71BE" w:rsidR="000830E3" w:rsidRPr="007510B0" w:rsidRDefault="002476A9" w:rsidP="000830E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 дослідити </w:t>
      </w:r>
      <w:r w:rsidR="000830E3" w:rsidRPr="007510B0">
        <w:rPr>
          <w:rFonts w:ascii="Times New Roman" w:hAnsi="Times New Roman" w:cs="Times New Roman"/>
          <w:sz w:val="28"/>
          <w:szCs w:val="28"/>
        </w:rPr>
        <w:t>впливу стилю управління керівників на ефективність діяльності команд</w:t>
      </w:r>
      <w:r w:rsidRPr="007510B0">
        <w:rPr>
          <w:rFonts w:ascii="Times New Roman" w:hAnsi="Times New Roman" w:cs="Times New Roman"/>
          <w:sz w:val="28"/>
          <w:szCs w:val="28"/>
        </w:rPr>
        <w:t>;</w:t>
      </w:r>
    </w:p>
    <w:p w14:paraId="418A9E5F" w14:textId="39C41884" w:rsidR="000830E3" w:rsidRPr="007510B0" w:rsidRDefault="00197BEE" w:rsidP="000830E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визначити о</w:t>
      </w:r>
      <w:r w:rsidR="000830E3" w:rsidRPr="007510B0">
        <w:rPr>
          <w:rFonts w:ascii="Times New Roman" w:hAnsi="Times New Roman" w:cs="Times New Roman"/>
          <w:sz w:val="28"/>
          <w:szCs w:val="28"/>
        </w:rPr>
        <w:t>сновні напрями формування лідерських навичок керівників та вдосконалення стилю управління  в  ТОВ «ТАЙМ ОФ БІЛД»</w:t>
      </w:r>
      <w:r w:rsidR="006828F1" w:rsidRPr="007510B0">
        <w:rPr>
          <w:rFonts w:ascii="Times New Roman" w:hAnsi="Times New Roman" w:cs="Times New Roman"/>
          <w:sz w:val="28"/>
          <w:szCs w:val="28"/>
        </w:rPr>
        <w:t>;</w:t>
      </w:r>
    </w:p>
    <w:p w14:paraId="4368410B" w14:textId="57477AF0" w:rsidR="008D4D48" w:rsidRPr="007510B0" w:rsidRDefault="00197BEE" w:rsidP="000830E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000830E3" w:rsidRPr="007510B0">
        <w:rPr>
          <w:rFonts w:ascii="Times New Roman" w:hAnsi="Times New Roman" w:cs="Times New Roman"/>
          <w:sz w:val="28"/>
          <w:szCs w:val="28"/>
        </w:rPr>
        <w:t xml:space="preserve"> </w:t>
      </w:r>
      <w:r w:rsidRPr="007510B0">
        <w:rPr>
          <w:rFonts w:ascii="Times New Roman" w:hAnsi="Times New Roman" w:cs="Times New Roman"/>
          <w:sz w:val="28"/>
          <w:szCs w:val="28"/>
        </w:rPr>
        <w:t>о</w:t>
      </w:r>
      <w:r w:rsidR="000830E3" w:rsidRPr="007510B0">
        <w:rPr>
          <w:rFonts w:ascii="Times New Roman" w:hAnsi="Times New Roman" w:cs="Times New Roman"/>
          <w:sz w:val="28"/>
          <w:szCs w:val="28"/>
        </w:rPr>
        <w:t>цін</w:t>
      </w:r>
      <w:r w:rsidRPr="007510B0">
        <w:rPr>
          <w:rFonts w:ascii="Times New Roman" w:hAnsi="Times New Roman" w:cs="Times New Roman"/>
          <w:sz w:val="28"/>
          <w:szCs w:val="28"/>
        </w:rPr>
        <w:t>ити</w:t>
      </w:r>
      <w:r w:rsidR="000830E3" w:rsidRPr="007510B0">
        <w:rPr>
          <w:rFonts w:ascii="Times New Roman" w:hAnsi="Times New Roman" w:cs="Times New Roman"/>
          <w:sz w:val="28"/>
          <w:szCs w:val="28"/>
        </w:rPr>
        <w:t xml:space="preserve"> </w:t>
      </w:r>
      <w:r w:rsidRPr="007510B0">
        <w:rPr>
          <w:rFonts w:ascii="Times New Roman" w:hAnsi="Times New Roman" w:cs="Times New Roman"/>
          <w:sz w:val="28"/>
          <w:szCs w:val="28"/>
        </w:rPr>
        <w:t>ефективність</w:t>
      </w:r>
      <w:r w:rsidR="000830E3" w:rsidRPr="007510B0">
        <w:rPr>
          <w:rFonts w:ascii="Times New Roman" w:hAnsi="Times New Roman" w:cs="Times New Roman"/>
          <w:sz w:val="28"/>
          <w:szCs w:val="28"/>
        </w:rPr>
        <w:t xml:space="preserve"> вдосконалення стилю управління керівників в ТОВ «ТАЙМ ОФ БІЛД»</w:t>
      </w:r>
      <w:r w:rsidRPr="007510B0">
        <w:rPr>
          <w:rFonts w:ascii="Times New Roman" w:hAnsi="Times New Roman" w:cs="Times New Roman"/>
          <w:sz w:val="28"/>
          <w:szCs w:val="28"/>
        </w:rPr>
        <w:t>.</w:t>
      </w:r>
    </w:p>
    <w:p w14:paraId="60E98C22" w14:textId="60689DC5" w:rsidR="00E86A53" w:rsidRPr="007510B0" w:rsidRDefault="00E86A53" w:rsidP="00E86A5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Об'єкт дослідження — </w:t>
      </w:r>
      <w:r w:rsidR="00B75446" w:rsidRPr="007510B0">
        <w:rPr>
          <w:rFonts w:ascii="Times New Roman" w:hAnsi="Times New Roman" w:cs="Times New Roman"/>
          <w:sz w:val="28"/>
          <w:szCs w:val="28"/>
        </w:rPr>
        <w:t xml:space="preserve">процес </w:t>
      </w:r>
      <w:r w:rsidRPr="007510B0">
        <w:rPr>
          <w:rFonts w:ascii="Times New Roman" w:hAnsi="Times New Roman" w:cs="Times New Roman"/>
          <w:sz w:val="28"/>
          <w:szCs w:val="28"/>
        </w:rPr>
        <w:t>управлінськ</w:t>
      </w:r>
      <w:r w:rsidR="00B75446" w:rsidRPr="007510B0">
        <w:rPr>
          <w:rFonts w:ascii="Times New Roman" w:hAnsi="Times New Roman" w:cs="Times New Roman"/>
          <w:sz w:val="28"/>
          <w:szCs w:val="28"/>
        </w:rPr>
        <w:t>ої</w:t>
      </w:r>
      <w:r w:rsidRPr="007510B0">
        <w:rPr>
          <w:rFonts w:ascii="Times New Roman" w:hAnsi="Times New Roman" w:cs="Times New Roman"/>
          <w:sz w:val="28"/>
          <w:szCs w:val="28"/>
        </w:rPr>
        <w:t xml:space="preserve"> діяльн</w:t>
      </w:r>
      <w:r w:rsidR="00B75446" w:rsidRPr="007510B0">
        <w:rPr>
          <w:rFonts w:ascii="Times New Roman" w:hAnsi="Times New Roman" w:cs="Times New Roman"/>
          <w:sz w:val="28"/>
          <w:szCs w:val="28"/>
        </w:rPr>
        <w:t xml:space="preserve">ості </w:t>
      </w:r>
      <w:r w:rsidRPr="007510B0">
        <w:rPr>
          <w:rFonts w:ascii="Times New Roman" w:hAnsi="Times New Roman" w:cs="Times New Roman"/>
          <w:sz w:val="28"/>
          <w:szCs w:val="28"/>
        </w:rPr>
        <w:t>підприємства.</w:t>
      </w:r>
    </w:p>
    <w:p w14:paraId="7AB1D994" w14:textId="1366C65B" w:rsidR="00E86A53" w:rsidRPr="007510B0" w:rsidRDefault="00E86A53" w:rsidP="00E86A5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Предмет дослідження — </w:t>
      </w:r>
      <w:r w:rsidR="00B75446" w:rsidRPr="007510B0">
        <w:rPr>
          <w:rFonts w:ascii="Times New Roman" w:hAnsi="Times New Roman" w:cs="Times New Roman"/>
          <w:sz w:val="28"/>
          <w:szCs w:val="28"/>
        </w:rPr>
        <w:t xml:space="preserve">теоретичні, методичні та прикладні аспекти вдосконалення </w:t>
      </w:r>
      <w:r w:rsidRPr="007510B0">
        <w:rPr>
          <w:rFonts w:ascii="Times New Roman" w:hAnsi="Times New Roman" w:cs="Times New Roman"/>
          <w:sz w:val="28"/>
          <w:szCs w:val="28"/>
        </w:rPr>
        <w:t>стилі</w:t>
      </w:r>
      <w:r w:rsidR="00B75446" w:rsidRPr="007510B0">
        <w:rPr>
          <w:rFonts w:ascii="Times New Roman" w:hAnsi="Times New Roman" w:cs="Times New Roman"/>
          <w:sz w:val="28"/>
          <w:szCs w:val="28"/>
        </w:rPr>
        <w:t>в</w:t>
      </w:r>
      <w:r w:rsidRPr="007510B0">
        <w:rPr>
          <w:rFonts w:ascii="Times New Roman" w:hAnsi="Times New Roman" w:cs="Times New Roman"/>
          <w:sz w:val="28"/>
          <w:szCs w:val="28"/>
        </w:rPr>
        <w:t xml:space="preserve"> управління </w:t>
      </w:r>
      <w:r w:rsidR="00B75446" w:rsidRPr="007510B0">
        <w:rPr>
          <w:rFonts w:ascii="Times New Roman" w:hAnsi="Times New Roman" w:cs="Times New Roman"/>
          <w:sz w:val="28"/>
          <w:szCs w:val="28"/>
        </w:rPr>
        <w:t xml:space="preserve">керівників </w:t>
      </w:r>
      <w:r w:rsidRPr="007510B0">
        <w:rPr>
          <w:rFonts w:ascii="Times New Roman" w:hAnsi="Times New Roman" w:cs="Times New Roman"/>
          <w:sz w:val="28"/>
          <w:szCs w:val="28"/>
        </w:rPr>
        <w:t>в контексті їхнього впливу на мотивацію, продуктивність співробітників і корпоративну культуру.</w:t>
      </w:r>
    </w:p>
    <w:p w14:paraId="3E7553BA" w14:textId="3F14F41F" w:rsidR="00E86A53" w:rsidRPr="007510B0" w:rsidRDefault="001B3A30" w:rsidP="001B3A30">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В роботі були використані методи дослідження:</w:t>
      </w:r>
      <w:r w:rsidR="00B75446" w:rsidRPr="007510B0">
        <w:rPr>
          <w:rFonts w:ascii="Times New Roman" w:hAnsi="Times New Roman" w:cs="Times New Roman"/>
          <w:sz w:val="28"/>
          <w:szCs w:val="28"/>
        </w:rPr>
        <w:t xml:space="preserve"> </w:t>
      </w:r>
      <w:r w:rsidR="00006A05" w:rsidRPr="007510B0">
        <w:rPr>
          <w:rFonts w:ascii="Times New Roman" w:hAnsi="Times New Roman" w:cs="Times New Roman"/>
          <w:sz w:val="28"/>
          <w:szCs w:val="28"/>
        </w:rPr>
        <w:t>м</w:t>
      </w:r>
      <w:r w:rsidR="00E86A53" w:rsidRPr="007510B0">
        <w:rPr>
          <w:rFonts w:ascii="Times New Roman" w:hAnsi="Times New Roman" w:cs="Times New Roman"/>
          <w:sz w:val="28"/>
          <w:szCs w:val="28"/>
        </w:rPr>
        <w:t>етод порівняння</w:t>
      </w:r>
      <w:r w:rsidR="00006A05" w:rsidRPr="007510B0">
        <w:rPr>
          <w:rFonts w:ascii="Times New Roman" w:hAnsi="Times New Roman" w:cs="Times New Roman"/>
          <w:sz w:val="28"/>
          <w:szCs w:val="28"/>
        </w:rPr>
        <w:t>;</w:t>
      </w:r>
      <w:r w:rsidRPr="007510B0">
        <w:rPr>
          <w:rFonts w:ascii="Times New Roman" w:hAnsi="Times New Roman" w:cs="Times New Roman"/>
          <w:sz w:val="28"/>
          <w:szCs w:val="28"/>
        </w:rPr>
        <w:t xml:space="preserve"> </w:t>
      </w:r>
      <w:r w:rsidR="00006A05" w:rsidRPr="007510B0">
        <w:rPr>
          <w:rFonts w:ascii="Times New Roman" w:hAnsi="Times New Roman" w:cs="Times New Roman"/>
          <w:sz w:val="28"/>
          <w:szCs w:val="28"/>
        </w:rPr>
        <w:t>м</w:t>
      </w:r>
      <w:r w:rsidR="00E86A53" w:rsidRPr="007510B0">
        <w:rPr>
          <w:rFonts w:ascii="Times New Roman" w:hAnsi="Times New Roman" w:cs="Times New Roman"/>
          <w:sz w:val="28"/>
          <w:szCs w:val="28"/>
        </w:rPr>
        <w:t>етод системного аналізу</w:t>
      </w:r>
      <w:r w:rsidR="00006A05" w:rsidRPr="007510B0">
        <w:rPr>
          <w:rFonts w:ascii="Times New Roman" w:hAnsi="Times New Roman" w:cs="Times New Roman"/>
          <w:sz w:val="28"/>
          <w:szCs w:val="28"/>
        </w:rPr>
        <w:t>, м</w:t>
      </w:r>
      <w:r w:rsidR="00E86A53" w:rsidRPr="007510B0">
        <w:rPr>
          <w:rFonts w:ascii="Times New Roman" w:hAnsi="Times New Roman" w:cs="Times New Roman"/>
          <w:sz w:val="28"/>
          <w:szCs w:val="28"/>
        </w:rPr>
        <w:t>етод моделювання</w:t>
      </w:r>
      <w:r w:rsidR="00006A05" w:rsidRPr="007510B0">
        <w:rPr>
          <w:rFonts w:ascii="Times New Roman" w:hAnsi="Times New Roman" w:cs="Times New Roman"/>
          <w:sz w:val="28"/>
          <w:szCs w:val="28"/>
        </w:rPr>
        <w:t>, а</w:t>
      </w:r>
      <w:r w:rsidR="00E86A53" w:rsidRPr="007510B0">
        <w:rPr>
          <w:rFonts w:ascii="Times New Roman" w:hAnsi="Times New Roman" w:cs="Times New Roman"/>
          <w:sz w:val="28"/>
          <w:szCs w:val="28"/>
        </w:rPr>
        <w:t>наліз фінансових і економічних показників</w:t>
      </w:r>
      <w:r w:rsidR="00006A05" w:rsidRPr="007510B0">
        <w:rPr>
          <w:rFonts w:ascii="Times New Roman" w:hAnsi="Times New Roman" w:cs="Times New Roman"/>
          <w:sz w:val="28"/>
          <w:szCs w:val="28"/>
        </w:rPr>
        <w:t>, м</w:t>
      </w:r>
      <w:r w:rsidR="00E86A53" w:rsidRPr="007510B0">
        <w:rPr>
          <w:rFonts w:ascii="Times New Roman" w:hAnsi="Times New Roman" w:cs="Times New Roman"/>
          <w:sz w:val="28"/>
          <w:szCs w:val="28"/>
        </w:rPr>
        <w:t>етод опитування та анкетування</w:t>
      </w:r>
      <w:r w:rsidR="00006A05" w:rsidRPr="007510B0">
        <w:rPr>
          <w:rFonts w:ascii="Times New Roman" w:hAnsi="Times New Roman" w:cs="Times New Roman"/>
          <w:sz w:val="28"/>
          <w:szCs w:val="28"/>
        </w:rPr>
        <w:t>, м</w:t>
      </w:r>
      <w:r w:rsidR="00E86A53" w:rsidRPr="007510B0">
        <w:rPr>
          <w:rFonts w:ascii="Times New Roman" w:hAnsi="Times New Roman" w:cs="Times New Roman"/>
          <w:sz w:val="28"/>
          <w:szCs w:val="28"/>
        </w:rPr>
        <w:t>етод економічного аналізу</w:t>
      </w:r>
      <w:r w:rsidR="00006A05" w:rsidRPr="007510B0">
        <w:rPr>
          <w:rFonts w:ascii="Times New Roman" w:hAnsi="Times New Roman" w:cs="Times New Roman"/>
          <w:sz w:val="28"/>
          <w:szCs w:val="28"/>
        </w:rPr>
        <w:t xml:space="preserve">, </w:t>
      </w:r>
      <w:r w:rsidR="00E86A53" w:rsidRPr="007510B0">
        <w:rPr>
          <w:rFonts w:ascii="Times New Roman" w:hAnsi="Times New Roman" w:cs="Times New Roman"/>
          <w:sz w:val="28"/>
          <w:szCs w:val="28"/>
        </w:rPr>
        <w:t>SWOT-аналіз</w:t>
      </w:r>
      <w:r w:rsidR="00006A05" w:rsidRPr="007510B0">
        <w:rPr>
          <w:rFonts w:ascii="Times New Roman" w:hAnsi="Times New Roman" w:cs="Times New Roman"/>
          <w:sz w:val="28"/>
          <w:szCs w:val="28"/>
        </w:rPr>
        <w:t>, м</w:t>
      </w:r>
      <w:r w:rsidR="00E86A53" w:rsidRPr="007510B0">
        <w:rPr>
          <w:rFonts w:ascii="Times New Roman" w:hAnsi="Times New Roman" w:cs="Times New Roman"/>
          <w:sz w:val="28"/>
          <w:szCs w:val="28"/>
        </w:rPr>
        <w:t>етод прогнозування</w:t>
      </w:r>
      <w:r w:rsidR="00006A05" w:rsidRPr="007510B0">
        <w:rPr>
          <w:rFonts w:ascii="Times New Roman" w:hAnsi="Times New Roman" w:cs="Times New Roman"/>
          <w:sz w:val="28"/>
          <w:szCs w:val="28"/>
        </w:rPr>
        <w:t>, м</w:t>
      </w:r>
      <w:r w:rsidR="00E86A53" w:rsidRPr="007510B0">
        <w:rPr>
          <w:rFonts w:ascii="Times New Roman" w:hAnsi="Times New Roman" w:cs="Times New Roman"/>
          <w:sz w:val="28"/>
          <w:szCs w:val="28"/>
        </w:rPr>
        <w:t>етод оцінки ефективност</w:t>
      </w:r>
      <w:r w:rsidR="00CA7712" w:rsidRPr="007510B0">
        <w:rPr>
          <w:rFonts w:ascii="Times New Roman" w:hAnsi="Times New Roman" w:cs="Times New Roman"/>
          <w:sz w:val="28"/>
          <w:szCs w:val="28"/>
        </w:rPr>
        <w:t>і</w:t>
      </w:r>
      <w:r w:rsidR="00006A05" w:rsidRPr="007510B0">
        <w:rPr>
          <w:rFonts w:ascii="Times New Roman" w:hAnsi="Times New Roman" w:cs="Times New Roman"/>
          <w:sz w:val="28"/>
          <w:szCs w:val="28"/>
        </w:rPr>
        <w:t>.</w:t>
      </w:r>
    </w:p>
    <w:p w14:paraId="740DCC40" w14:textId="1C23303B" w:rsidR="001B3A30" w:rsidRPr="007510B0" w:rsidRDefault="001B3A30" w:rsidP="001B3A30">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Науковою новизною роботи є пропозиція рекомендацій для адаптації управлінських стилів в умовах сучасного українського бізнес-середовища, враховуючи соціально-економічні виклики, такі як пандемія</w:t>
      </w:r>
      <w:r w:rsidR="00CA7712" w:rsidRPr="007510B0">
        <w:rPr>
          <w:rFonts w:ascii="Times New Roman" w:hAnsi="Times New Roman" w:cs="Times New Roman"/>
          <w:sz w:val="28"/>
          <w:szCs w:val="28"/>
        </w:rPr>
        <w:t>,</w:t>
      </w:r>
      <w:r w:rsidRPr="007510B0">
        <w:rPr>
          <w:rFonts w:ascii="Times New Roman" w:hAnsi="Times New Roman" w:cs="Times New Roman"/>
          <w:sz w:val="28"/>
          <w:szCs w:val="28"/>
        </w:rPr>
        <w:t xml:space="preserve"> </w:t>
      </w:r>
      <w:r w:rsidR="00B75446" w:rsidRPr="007510B0">
        <w:rPr>
          <w:rFonts w:ascii="Times New Roman" w:hAnsi="Times New Roman" w:cs="Times New Roman"/>
          <w:sz w:val="28"/>
          <w:szCs w:val="28"/>
        </w:rPr>
        <w:t>війна</w:t>
      </w:r>
      <w:r w:rsidR="00CA7712" w:rsidRPr="007510B0">
        <w:rPr>
          <w:rFonts w:ascii="Times New Roman" w:hAnsi="Times New Roman" w:cs="Times New Roman"/>
          <w:sz w:val="28"/>
          <w:szCs w:val="28"/>
        </w:rPr>
        <w:t xml:space="preserve"> з </w:t>
      </w:r>
      <w:proofErr w:type="spellStart"/>
      <w:r w:rsidR="00CA7712" w:rsidRPr="007510B0">
        <w:rPr>
          <w:rFonts w:ascii="Times New Roman" w:hAnsi="Times New Roman" w:cs="Times New Roman"/>
          <w:sz w:val="28"/>
          <w:szCs w:val="28"/>
        </w:rPr>
        <w:t>рф</w:t>
      </w:r>
      <w:proofErr w:type="spellEnd"/>
      <w:r w:rsidR="00B75446" w:rsidRPr="007510B0">
        <w:rPr>
          <w:rFonts w:ascii="Times New Roman" w:hAnsi="Times New Roman" w:cs="Times New Roman"/>
          <w:sz w:val="28"/>
          <w:szCs w:val="28"/>
        </w:rPr>
        <w:t xml:space="preserve"> </w:t>
      </w:r>
      <w:r w:rsidRPr="007510B0">
        <w:rPr>
          <w:rFonts w:ascii="Times New Roman" w:hAnsi="Times New Roman" w:cs="Times New Roman"/>
          <w:sz w:val="28"/>
          <w:szCs w:val="28"/>
        </w:rPr>
        <w:t>та економічна нестабільність.</w:t>
      </w:r>
    </w:p>
    <w:p w14:paraId="4E075454" w14:textId="50DEC353" w:rsidR="00E86A53" w:rsidRPr="007510B0" w:rsidRDefault="00E86A53" w:rsidP="00E86A5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Практичне значення</w:t>
      </w:r>
      <w:r w:rsidR="001B3A30" w:rsidRPr="007510B0">
        <w:rPr>
          <w:rFonts w:ascii="Times New Roman" w:hAnsi="Times New Roman" w:cs="Times New Roman"/>
          <w:sz w:val="28"/>
          <w:szCs w:val="28"/>
        </w:rPr>
        <w:t xml:space="preserve"> роботи. </w:t>
      </w:r>
      <w:r w:rsidRPr="007510B0">
        <w:rPr>
          <w:rFonts w:ascii="Times New Roman" w:hAnsi="Times New Roman" w:cs="Times New Roman"/>
          <w:sz w:val="28"/>
          <w:szCs w:val="28"/>
        </w:rPr>
        <w:t>Отримані дані можуть стати основою для розробки програм розвитку лідерських якостей та стилів керівництва, орієнтованих на сучасні потреби бізнесу.</w:t>
      </w:r>
    </w:p>
    <w:p w14:paraId="733AD54F" w14:textId="58904156" w:rsidR="00BF4E45" w:rsidRPr="007510B0" w:rsidRDefault="00E86A53" w:rsidP="0063455A">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Структура роботи:</w:t>
      </w:r>
      <w:r w:rsidR="009D621A" w:rsidRPr="007510B0">
        <w:rPr>
          <w:rFonts w:ascii="Times New Roman" w:hAnsi="Times New Roman" w:cs="Times New Roman"/>
          <w:sz w:val="28"/>
          <w:szCs w:val="28"/>
        </w:rPr>
        <w:t xml:space="preserve"> кваліфікаційна робота складається з вступу, трьох розділів, висновків, списку використаних джерел, який містить 80 джерел та трьох додатків. Робота містить </w:t>
      </w:r>
      <w:r w:rsidR="00412CDB" w:rsidRPr="007510B0">
        <w:rPr>
          <w:rFonts w:ascii="Times New Roman" w:hAnsi="Times New Roman" w:cs="Times New Roman"/>
          <w:sz w:val="28"/>
          <w:szCs w:val="28"/>
          <w:lang w:val="ru-RU"/>
        </w:rPr>
        <w:t>38</w:t>
      </w:r>
      <w:r w:rsidR="009D621A" w:rsidRPr="007510B0">
        <w:rPr>
          <w:rFonts w:ascii="Times New Roman" w:hAnsi="Times New Roman" w:cs="Times New Roman"/>
          <w:sz w:val="28"/>
          <w:szCs w:val="28"/>
        </w:rPr>
        <w:t xml:space="preserve"> таблицю та </w:t>
      </w:r>
      <w:r w:rsidR="00412CDB" w:rsidRPr="007510B0">
        <w:rPr>
          <w:rFonts w:ascii="Times New Roman" w:hAnsi="Times New Roman" w:cs="Times New Roman"/>
          <w:sz w:val="28"/>
          <w:szCs w:val="28"/>
          <w:lang w:val="ru-RU"/>
        </w:rPr>
        <w:t>12</w:t>
      </w:r>
      <w:r w:rsidR="009D621A" w:rsidRPr="007510B0">
        <w:rPr>
          <w:rFonts w:ascii="Times New Roman" w:hAnsi="Times New Roman" w:cs="Times New Roman"/>
          <w:sz w:val="28"/>
          <w:szCs w:val="28"/>
        </w:rPr>
        <w:t xml:space="preserve"> рисунків. Обсяг роботи: основна частина </w:t>
      </w:r>
      <w:r w:rsidR="007510B0">
        <w:rPr>
          <w:rFonts w:ascii="Times New Roman" w:hAnsi="Times New Roman" w:cs="Times New Roman"/>
          <w:sz w:val="28"/>
          <w:szCs w:val="28"/>
          <w:lang w:val="ru-RU"/>
        </w:rPr>
        <w:t>100</w:t>
      </w:r>
      <w:r w:rsidR="009D621A" w:rsidRPr="007510B0">
        <w:rPr>
          <w:rFonts w:ascii="Times New Roman" w:hAnsi="Times New Roman" w:cs="Times New Roman"/>
          <w:sz w:val="28"/>
          <w:szCs w:val="28"/>
        </w:rPr>
        <w:t xml:space="preserve"> сторінок, загальний обсяг </w:t>
      </w:r>
      <w:r w:rsidR="00412CDB" w:rsidRPr="007510B0">
        <w:rPr>
          <w:rFonts w:ascii="Times New Roman" w:hAnsi="Times New Roman" w:cs="Times New Roman"/>
          <w:sz w:val="28"/>
          <w:szCs w:val="28"/>
          <w:lang w:val="ru-RU"/>
        </w:rPr>
        <w:t>14</w:t>
      </w:r>
      <w:r w:rsidR="00E93532" w:rsidRPr="007510B0">
        <w:rPr>
          <w:rFonts w:ascii="Times New Roman" w:hAnsi="Times New Roman" w:cs="Times New Roman"/>
          <w:sz w:val="28"/>
          <w:szCs w:val="28"/>
          <w:lang w:val="ru-RU"/>
        </w:rPr>
        <w:t>7</w:t>
      </w:r>
      <w:r w:rsidR="009D621A" w:rsidRPr="007510B0">
        <w:rPr>
          <w:rFonts w:ascii="Times New Roman" w:hAnsi="Times New Roman" w:cs="Times New Roman"/>
          <w:sz w:val="28"/>
          <w:szCs w:val="28"/>
        </w:rPr>
        <w:t xml:space="preserve"> сторін</w:t>
      </w:r>
      <w:r w:rsidR="00412CDB" w:rsidRPr="007510B0">
        <w:rPr>
          <w:rFonts w:ascii="Times New Roman" w:hAnsi="Times New Roman" w:cs="Times New Roman"/>
          <w:sz w:val="28"/>
          <w:szCs w:val="28"/>
          <w:lang w:val="ru-RU"/>
        </w:rPr>
        <w:t>о</w:t>
      </w:r>
      <w:r w:rsidR="009D621A" w:rsidRPr="007510B0">
        <w:rPr>
          <w:rFonts w:ascii="Times New Roman" w:hAnsi="Times New Roman" w:cs="Times New Roman"/>
          <w:sz w:val="28"/>
          <w:szCs w:val="28"/>
        </w:rPr>
        <w:t>к.</w:t>
      </w:r>
      <w:r w:rsidR="00BF4E45" w:rsidRPr="007510B0">
        <w:rPr>
          <w:rFonts w:ascii="Times New Roman" w:hAnsi="Times New Roman" w:cs="Times New Roman"/>
          <w:sz w:val="28"/>
          <w:szCs w:val="28"/>
        </w:rPr>
        <w:br w:type="page"/>
      </w:r>
    </w:p>
    <w:p w14:paraId="384E7223" w14:textId="77777777" w:rsidR="00BF114D" w:rsidRPr="007510B0" w:rsidRDefault="00150F24" w:rsidP="00BF4E45">
      <w:pPr>
        <w:pStyle w:val="1"/>
        <w:spacing w:before="0" w:line="360" w:lineRule="auto"/>
        <w:jc w:val="center"/>
        <w:rPr>
          <w:rFonts w:ascii="Times New Roman" w:hAnsi="Times New Roman" w:cs="Times New Roman"/>
          <w:b/>
          <w:bCs/>
          <w:color w:val="auto"/>
          <w:sz w:val="28"/>
          <w:szCs w:val="28"/>
        </w:rPr>
      </w:pPr>
      <w:bookmarkStart w:id="5" w:name="_Toc182400961"/>
      <w:r w:rsidRPr="007510B0">
        <w:rPr>
          <w:rFonts w:ascii="Times New Roman" w:hAnsi="Times New Roman" w:cs="Times New Roman"/>
          <w:b/>
          <w:bCs/>
          <w:color w:val="auto"/>
          <w:sz w:val="28"/>
          <w:szCs w:val="28"/>
        </w:rPr>
        <w:lastRenderedPageBreak/>
        <w:t>РОЗДІЛ 1</w:t>
      </w:r>
      <w:bookmarkEnd w:id="5"/>
      <w:r w:rsidRPr="007510B0">
        <w:rPr>
          <w:rFonts w:ascii="Times New Roman" w:hAnsi="Times New Roman" w:cs="Times New Roman"/>
          <w:b/>
          <w:bCs/>
          <w:color w:val="auto"/>
          <w:sz w:val="28"/>
          <w:szCs w:val="28"/>
        </w:rPr>
        <w:t xml:space="preserve"> </w:t>
      </w:r>
    </w:p>
    <w:p w14:paraId="3C57D027" w14:textId="544A0FD6" w:rsidR="00150F24" w:rsidRPr="007510B0" w:rsidRDefault="00150F24" w:rsidP="00BF4E45">
      <w:pPr>
        <w:pStyle w:val="1"/>
        <w:spacing w:before="0" w:line="360" w:lineRule="auto"/>
        <w:jc w:val="center"/>
        <w:rPr>
          <w:rFonts w:ascii="Times New Roman" w:hAnsi="Times New Roman" w:cs="Times New Roman"/>
          <w:b/>
          <w:bCs/>
          <w:color w:val="auto"/>
          <w:sz w:val="28"/>
          <w:szCs w:val="28"/>
        </w:rPr>
      </w:pPr>
      <w:bookmarkStart w:id="6" w:name="_Toc182400962"/>
      <w:r w:rsidRPr="007510B0">
        <w:rPr>
          <w:rFonts w:ascii="Times New Roman" w:hAnsi="Times New Roman" w:cs="Times New Roman"/>
          <w:b/>
          <w:bCs/>
          <w:color w:val="auto"/>
          <w:sz w:val="28"/>
          <w:szCs w:val="28"/>
        </w:rPr>
        <w:t>ТЕОРЕТИЧНІ ЗАСАДИ ДОСЛІДЖЕННЯ СТИЛЮ УПРАВЛІННЯ КЕРІВНИКА</w:t>
      </w:r>
      <w:bookmarkEnd w:id="6"/>
    </w:p>
    <w:p w14:paraId="100A9EF3" w14:textId="77777777" w:rsidR="00BF4E45" w:rsidRPr="007510B0" w:rsidRDefault="00BF4E45" w:rsidP="00BF4E45"/>
    <w:p w14:paraId="0FD937BF" w14:textId="08142F00" w:rsidR="00150F24" w:rsidRPr="007510B0" w:rsidRDefault="00150F24" w:rsidP="00BF4E45">
      <w:pPr>
        <w:pStyle w:val="2"/>
        <w:numPr>
          <w:ilvl w:val="1"/>
          <w:numId w:val="11"/>
        </w:numPr>
        <w:spacing w:before="0" w:line="360" w:lineRule="auto"/>
        <w:ind w:left="0" w:firstLine="709"/>
        <w:jc w:val="both"/>
        <w:rPr>
          <w:rFonts w:ascii="Times New Roman" w:hAnsi="Times New Roman" w:cs="Times New Roman"/>
          <w:color w:val="auto"/>
          <w:sz w:val="28"/>
          <w:szCs w:val="28"/>
        </w:rPr>
      </w:pPr>
      <w:bookmarkStart w:id="7" w:name="_Toc182400963"/>
      <w:r w:rsidRPr="007510B0">
        <w:rPr>
          <w:rFonts w:ascii="Times New Roman" w:hAnsi="Times New Roman" w:cs="Times New Roman"/>
          <w:color w:val="auto"/>
          <w:sz w:val="28"/>
          <w:szCs w:val="28"/>
        </w:rPr>
        <w:t>Сутність, особливості та особливості прояву стилю управління керівника</w:t>
      </w:r>
      <w:bookmarkEnd w:id="7"/>
    </w:p>
    <w:p w14:paraId="3233CB8A" w14:textId="77777777" w:rsidR="00BF4E45" w:rsidRPr="007510B0" w:rsidRDefault="00BF4E45" w:rsidP="00BF4E45"/>
    <w:p w14:paraId="6D1B1B4B" w14:textId="150D8A42" w:rsidR="001550FE" w:rsidRPr="007510B0" w:rsidRDefault="001550F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Протягом останніх десяти років дослідження стилю управління стало значущим напрямом для підвищення ефективності діяльності менеджерів у сфері освіти. Вибраний стиль управління суттєво впливає на результати роботи освітньої установи. Вдалий вибір стилю управління допомагає менеджеру усвідомити причини та закономірності власних дій. Стиль управління, який застосовує менеджер, є ключовим показником ефективності його роботи [</w:t>
      </w:r>
      <w:r w:rsidR="004A29CD" w:rsidRPr="007510B0">
        <w:rPr>
          <w:rFonts w:ascii="Times New Roman" w:hAnsi="Times New Roman" w:cs="Times New Roman"/>
          <w:sz w:val="28"/>
          <w:szCs w:val="28"/>
        </w:rPr>
        <w:t>29</w:t>
      </w:r>
      <w:r w:rsidRPr="007510B0">
        <w:rPr>
          <w:rFonts w:ascii="Times New Roman" w:hAnsi="Times New Roman" w:cs="Times New Roman"/>
          <w:sz w:val="28"/>
          <w:szCs w:val="28"/>
        </w:rPr>
        <w:t>].</w:t>
      </w:r>
    </w:p>
    <w:p w14:paraId="43F30B06" w14:textId="340EC23E" w:rsidR="001550FE" w:rsidRPr="007510B0" w:rsidRDefault="001550F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Управлінські відносини передбачають взаємодію між людьми в процесі виконання управлінських функцій. У «Великій українській юридичній енциклопедії» зазначається, що управління – це функція організованих систем (соціальних, біологічних, технічних), яка сприяє підтримці їх структури та впорядкованості відповідно до правил функціонування. Проте для нашого дослідження особливо важливим є наступне твердження з цього джерела: соціальне управління відрізняється від інших видів управління (технічного та біологічного) тим, що здійснюється через вплив на свідомість і волю людини, а також на її інтереси для досягнення поставлених цілей [</w:t>
      </w:r>
      <w:r w:rsidR="004A29CD" w:rsidRPr="007510B0">
        <w:rPr>
          <w:rFonts w:ascii="Times New Roman" w:hAnsi="Times New Roman" w:cs="Times New Roman"/>
          <w:sz w:val="28"/>
          <w:szCs w:val="28"/>
        </w:rPr>
        <w:t>12</w:t>
      </w:r>
      <w:r w:rsidRPr="007510B0">
        <w:rPr>
          <w:rFonts w:ascii="Times New Roman" w:hAnsi="Times New Roman" w:cs="Times New Roman"/>
          <w:sz w:val="28"/>
          <w:szCs w:val="28"/>
        </w:rPr>
        <w:t xml:space="preserve">]. Такі риси, як свідомість і воля, притаманні саме особистості. Суспільство як колективний суб’єкт складається з індивідуальних осіб. Основною ж причиною входження індивіда в колектив є неможливість задовольнити свої потреби самостійно, тому єдність мети, як спільна потреба, виступає головним </w:t>
      </w:r>
      <w:proofErr w:type="spellStart"/>
      <w:r w:rsidRPr="007510B0">
        <w:rPr>
          <w:rFonts w:ascii="Times New Roman" w:hAnsi="Times New Roman" w:cs="Times New Roman"/>
          <w:sz w:val="28"/>
          <w:szCs w:val="28"/>
        </w:rPr>
        <w:t>системоутворюючим</w:t>
      </w:r>
      <w:proofErr w:type="spellEnd"/>
      <w:r w:rsidRPr="007510B0">
        <w:rPr>
          <w:rFonts w:ascii="Times New Roman" w:hAnsi="Times New Roman" w:cs="Times New Roman"/>
          <w:sz w:val="28"/>
          <w:szCs w:val="28"/>
        </w:rPr>
        <w:t xml:space="preserve"> чинником, що об’єднує людей [</w:t>
      </w:r>
      <w:r w:rsidR="004A29CD" w:rsidRPr="007510B0">
        <w:rPr>
          <w:rFonts w:ascii="Times New Roman" w:hAnsi="Times New Roman" w:cs="Times New Roman"/>
          <w:sz w:val="28"/>
          <w:szCs w:val="28"/>
        </w:rPr>
        <w:t>1</w:t>
      </w:r>
      <w:r w:rsidRPr="007510B0">
        <w:rPr>
          <w:rFonts w:ascii="Times New Roman" w:hAnsi="Times New Roman" w:cs="Times New Roman"/>
          <w:sz w:val="28"/>
          <w:szCs w:val="28"/>
        </w:rPr>
        <w:t>].</w:t>
      </w:r>
    </w:p>
    <w:p w14:paraId="184B3852" w14:textId="77777777" w:rsidR="001550FE" w:rsidRPr="007510B0" w:rsidRDefault="001550F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Розгляд особливостей </w:t>
      </w:r>
      <w:proofErr w:type="spellStart"/>
      <w:r w:rsidRPr="007510B0">
        <w:rPr>
          <w:rFonts w:ascii="Times New Roman" w:hAnsi="Times New Roman" w:cs="Times New Roman"/>
          <w:sz w:val="28"/>
          <w:szCs w:val="28"/>
        </w:rPr>
        <w:t>понятійно</w:t>
      </w:r>
      <w:proofErr w:type="spellEnd"/>
      <w:r w:rsidRPr="007510B0">
        <w:rPr>
          <w:rFonts w:ascii="Times New Roman" w:hAnsi="Times New Roman" w:cs="Times New Roman"/>
          <w:sz w:val="28"/>
          <w:szCs w:val="28"/>
        </w:rPr>
        <w:t xml:space="preserve">-категоріального апарату теорії управління варто починати з аналізу категорій «управління», «стиль» і «керівництво». Спочатку звернімося до визначень термінів «управління» та «стиль», які є </w:t>
      </w:r>
      <w:r w:rsidRPr="007510B0">
        <w:rPr>
          <w:rFonts w:ascii="Times New Roman" w:hAnsi="Times New Roman" w:cs="Times New Roman"/>
          <w:sz w:val="28"/>
          <w:szCs w:val="28"/>
        </w:rPr>
        <w:lastRenderedPageBreak/>
        <w:t xml:space="preserve">ключовими для цього дослідження. Категорія «стиль» була вперше обґрунтована давньогрецькими філософами. Вони висунули ідею відповідності між змістом і формою, дією і мисленням. Аристотель вивчав особливості стилю залежно від соціального статусу та ролі особистості в суспільстві. Поняття стилю асоціюється з психологічними процесами людини, виступаючи сполучною ланкою між особистістю та середовищем. За даними довідників, цей термін походить від латинського </w:t>
      </w:r>
      <w:proofErr w:type="spellStart"/>
      <w:r w:rsidRPr="007510B0">
        <w:rPr>
          <w:rFonts w:ascii="Times New Roman" w:hAnsi="Times New Roman" w:cs="Times New Roman"/>
          <w:i/>
          <w:iCs/>
          <w:sz w:val="28"/>
          <w:szCs w:val="28"/>
        </w:rPr>
        <w:t>stylus</w:t>
      </w:r>
      <w:proofErr w:type="spellEnd"/>
      <w:r w:rsidRPr="007510B0">
        <w:rPr>
          <w:rFonts w:ascii="Times New Roman" w:hAnsi="Times New Roman" w:cs="Times New Roman"/>
          <w:sz w:val="28"/>
          <w:szCs w:val="28"/>
        </w:rPr>
        <w:t>, що означає знаряддя для письма, і визначається як відносно постійна сукупність характерних і повторюваних рис особистості, які виявляються в її мисленні, поведінці та спілкуванні, тобто як сукупність індивідуальних методів і підходів, що використовує керівник у своїй роботі.</w:t>
      </w:r>
    </w:p>
    <w:p w14:paraId="18BC68D3" w14:textId="3A65D477" w:rsidR="001550FE" w:rsidRPr="007510B0" w:rsidRDefault="001550F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Один із тлумачних словників української мови трактує «стиль» як «сукупність прийомів, характерних рис якої-небудь діяльності, поведінки, методу роботи», тоді як «управляти» має багатозначне значення – «спрямовувати діяльність, роботу, бути на чолі чогось; керувати» [</w:t>
      </w:r>
      <w:r w:rsidR="004A29CD" w:rsidRPr="007510B0">
        <w:rPr>
          <w:rFonts w:ascii="Times New Roman" w:hAnsi="Times New Roman" w:cs="Times New Roman"/>
          <w:sz w:val="28"/>
          <w:szCs w:val="28"/>
        </w:rPr>
        <w:t>32</w:t>
      </w:r>
      <w:r w:rsidRPr="007510B0">
        <w:rPr>
          <w:rFonts w:ascii="Times New Roman" w:hAnsi="Times New Roman" w:cs="Times New Roman"/>
          <w:sz w:val="28"/>
          <w:szCs w:val="28"/>
        </w:rPr>
        <w:t>].</w:t>
      </w:r>
    </w:p>
    <w:p w14:paraId="0F0E21A0" w14:textId="3308F4DB" w:rsidR="001550FE" w:rsidRPr="007510B0" w:rsidRDefault="001550F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Основне значення терміну «стиль» (лат. </w:t>
      </w:r>
      <w:proofErr w:type="spellStart"/>
      <w:r w:rsidRPr="007510B0">
        <w:rPr>
          <w:rFonts w:ascii="Times New Roman" w:hAnsi="Times New Roman" w:cs="Times New Roman"/>
          <w:i/>
          <w:iCs/>
          <w:sz w:val="28"/>
          <w:szCs w:val="28"/>
        </w:rPr>
        <w:t>stilus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грец</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i/>
          <w:iCs/>
          <w:sz w:val="28"/>
          <w:szCs w:val="28"/>
        </w:rPr>
        <w:t>stylos</w:t>
      </w:r>
      <w:proofErr w:type="spellEnd"/>
      <w:r w:rsidRPr="007510B0">
        <w:rPr>
          <w:rFonts w:ascii="Times New Roman" w:hAnsi="Times New Roman" w:cs="Times New Roman"/>
          <w:sz w:val="28"/>
          <w:szCs w:val="28"/>
        </w:rPr>
        <w:t>) пов’язане із письмовим інструментом, але згодом стало означати індивідуальний почерк. Це дає підстави вважати, що стиль керівництва подібний до поняття особистого почерку керівника. Розуміння стилю з часом змінювалося під впливом панівних ідей епохи та філософських парадигм. Подальші дослідження призвели до диференціації поняття «індивідуальний стиль» на два окремі: «стиль» як індивідуально-своєрідну психологічну систему особистості та «стиль» як сукупність характеристик її діяльності, що включають загальні й індивідуальні методи роботи, які дають можливість використовувати сильні сторони людини та компенсувати її слабкі місця [</w:t>
      </w:r>
      <w:r w:rsidR="004A29CD" w:rsidRPr="007510B0">
        <w:rPr>
          <w:rFonts w:ascii="Times New Roman" w:hAnsi="Times New Roman" w:cs="Times New Roman"/>
          <w:sz w:val="28"/>
          <w:szCs w:val="28"/>
        </w:rPr>
        <w:t>15</w:t>
      </w:r>
      <w:r w:rsidRPr="007510B0">
        <w:rPr>
          <w:rFonts w:ascii="Times New Roman" w:hAnsi="Times New Roman" w:cs="Times New Roman"/>
          <w:sz w:val="28"/>
          <w:szCs w:val="28"/>
        </w:rPr>
        <w:t>].</w:t>
      </w:r>
    </w:p>
    <w:p w14:paraId="2C2CA8BB" w14:textId="6FC53D8D" w:rsidR="001550FE" w:rsidRPr="007510B0" w:rsidRDefault="001550F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Соціальне управління здійснюється в суспільстві, тобто в соціальних системах, і відрізняється від управління в технічних (нежива природа, технічне управління) і біологічних системах (жива природа, біологічне управління) тим, що має на меті управління людськими спільнотами та індивідами [</w:t>
      </w:r>
      <w:r w:rsidR="004A29CD" w:rsidRPr="007510B0">
        <w:rPr>
          <w:rFonts w:ascii="Times New Roman" w:hAnsi="Times New Roman" w:cs="Times New Roman"/>
          <w:sz w:val="28"/>
          <w:szCs w:val="28"/>
        </w:rPr>
        <w:t>2</w:t>
      </w:r>
      <w:r w:rsidRPr="007510B0">
        <w:rPr>
          <w:rFonts w:ascii="Times New Roman" w:hAnsi="Times New Roman" w:cs="Times New Roman"/>
          <w:sz w:val="28"/>
          <w:szCs w:val="28"/>
        </w:rPr>
        <w:t xml:space="preserve">]. Питання співвідношення понять «управління» та «керівництво» можна розв’язати за допомогою семантичного аналізу. «Керувати» означає цілеспрямовано впливати на </w:t>
      </w:r>
      <w:r w:rsidRPr="007510B0">
        <w:rPr>
          <w:rFonts w:ascii="Times New Roman" w:hAnsi="Times New Roman" w:cs="Times New Roman"/>
          <w:sz w:val="28"/>
          <w:szCs w:val="28"/>
        </w:rPr>
        <w:lastRenderedPageBreak/>
        <w:t>підлеглих і спільноти, спонукаючи їх до усвідомлених дій відповідно до намірів керівника [</w:t>
      </w:r>
      <w:r w:rsidR="00AA0A6B" w:rsidRPr="007510B0">
        <w:rPr>
          <w:rFonts w:ascii="Times New Roman" w:hAnsi="Times New Roman" w:cs="Times New Roman"/>
          <w:sz w:val="28"/>
          <w:szCs w:val="28"/>
        </w:rPr>
        <w:t>22</w:t>
      </w:r>
      <w:r w:rsidRPr="007510B0">
        <w:rPr>
          <w:rFonts w:ascii="Times New Roman" w:hAnsi="Times New Roman" w:cs="Times New Roman"/>
          <w:sz w:val="28"/>
          <w:szCs w:val="28"/>
        </w:rPr>
        <w:t xml:space="preserve">]. Оскільки «управляти» включає в себе й поняття «керувати», терміни «стиль управління» та «стиль керівництва» можна вважати синонімами. Як зазначає </w:t>
      </w:r>
      <w:proofErr w:type="spellStart"/>
      <w:r w:rsidRPr="007510B0">
        <w:rPr>
          <w:rFonts w:ascii="Times New Roman" w:hAnsi="Times New Roman" w:cs="Times New Roman"/>
          <w:sz w:val="28"/>
          <w:szCs w:val="28"/>
        </w:rPr>
        <w:t>Страпчук</w:t>
      </w:r>
      <w:proofErr w:type="spellEnd"/>
      <w:r w:rsidRPr="007510B0">
        <w:rPr>
          <w:rFonts w:ascii="Times New Roman" w:hAnsi="Times New Roman" w:cs="Times New Roman"/>
          <w:sz w:val="28"/>
          <w:szCs w:val="28"/>
        </w:rPr>
        <w:t xml:space="preserve"> С.І., керівництво – це функція управління, що передбачає використання комунікацій і особистого впливу для спрямування дій підлеглих на реалізацію планів організації (підприємства) [</w:t>
      </w:r>
      <w:r w:rsidR="00AA0A6B" w:rsidRPr="007510B0">
        <w:rPr>
          <w:rFonts w:ascii="Times New Roman" w:hAnsi="Times New Roman" w:cs="Times New Roman"/>
          <w:sz w:val="28"/>
          <w:szCs w:val="28"/>
        </w:rPr>
        <w:t>34</w:t>
      </w:r>
      <w:r w:rsidRPr="007510B0">
        <w:rPr>
          <w:rFonts w:ascii="Times New Roman" w:hAnsi="Times New Roman" w:cs="Times New Roman"/>
          <w:sz w:val="28"/>
          <w:szCs w:val="28"/>
        </w:rPr>
        <w:t>]. Таким чином, стиль управління є невід'ємною характеристикою кожної організації, адже без чіткого стилю керівництва ефективна діяльність підприємства неможлива.</w:t>
      </w:r>
    </w:p>
    <w:p w14:paraId="4851CADA" w14:textId="77C7E81B" w:rsidR="001550FE" w:rsidRPr="007510B0" w:rsidRDefault="001550F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Загалом, розглядаючи теоретичні засади управлінської діяльності, важливо висвітлити зміст поняття «стиль керівництва» [</w:t>
      </w:r>
      <w:r w:rsidR="00AA0A6B" w:rsidRPr="007510B0">
        <w:rPr>
          <w:rFonts w:ascii="Times New Roman" w:hAnsi="Times New Roman" w:cs="Times New Roman"/>
          <w:sz w:val="28"/>
          <w:szCs w:val="28"/>
        </w:rPr>
        <w:t>29</w:t>
      </w:r>
      <w:r w:rsidRPr="007510B0">
        <w:rPr>
          <w:rFonts w:ascii="Times New Roman" w:hAnsi="Times New Roman" w:cs="Times New Roman"/>
          <w:sz w:val="28"/>
          <w:szCs w:val="28"/>
        </w:rPr>
        <w:t>].</w:t>
      </w:r>
    </w:p>
    <w:p w14:paraId="58F4AD42" w14:textId="6C48407C" w:rsidR="001550FE" w:rsidRPr="007510B0" w:rsidRDefault="001550F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На сьогодні вивчення стилю керівництва є важливим напрямом оптимізації діяльності підприємства. Стиль керівництва істотно впливає на результати діяльності. Доречно обраний стиль дає змогу менеджеру зрозуміти причини та наслідки власної поведінки [</w:t>
      </w:r>
      <w:r w:rsidR="00AA0A6B" w:rsidRPr="007510B0">
        <w:rPr>
          <w:rFonts w:ascii="Times New Roman" w:hAnsi="Times New Roman" w:cs="Times New Roman"/>
          <w:sz w:val="28"/>
          <w:szCs w:val="28"/>
        </w:rPr>
        <w:t>29</w:t>
      </w:r>
      <w:r w:rsidRPr="007510B0">
        <w:rPr>
          <w:rFonts w:ascii="Times New Roman" w:hAnsi="Times New Roman" w:cs="Times New Roman"/>
          <w:sz w:val="28"/>
          <w:szCs w:val="28"/>
        </w:rPr>
        <w:t>]. Коректний стиль управління сприяє ефективному використанню потенціалу працівників підприємства, розкриваючи їхні таланти, можливості та вміння. Стиль керівництва формує психологічний клімат у команді, впливає на задоволеність роботою та визначає продуктивність підлеглих. Крім того, стиль керівництва визначається специфікою підприємства та його підрозділів. Успішний менеджмент включає функції трьох складових: керівника, підлеглого та ситуації. Проблему вибору стилю управління науковці досліджують уже тривалий час, і сьогодні є значний обсяг матеріалу з цієї теми. Як результат аналізу теоретичних основ управлінської діяльності на підприємстві, уточнимо сутність поняття «стиль управління» [</w:t>
      </w:r>
      <w:r w:rsidR="00AA0A6B" w:rsidRPr="007510B0">
        <w:rPr>
          <w:rFonts w:ascii="Times New Roman" w:hAnsi="Times New Roman" w:cs="Times New Roman"/>
          <w:sz w:val="28"/>
          <w:szCs w:val="28"/>
        </w:rPr>
        <w:t>43</w:t>
      </w:r>
      <w:r w:rsidRPr="007510B0">
        <w:rPr>
          <w:rFonts w:ascii="Times New Roman" w:hAnsi="Times New Roman" w:cs="Times New Roman"/>
          <w:sz w:val="28"/>
          <w:szCs w:val="28"/>
        </w:rPr>
        <w:t>].</w:t>
      </w:r>
    </w:p>
    <w:p w14:paraId="3DA79159" w14:textId="2DCCC746" w:rsidR="001550FE" w:rsidRPr="007510B0" w:rsidRDefault="001550F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Зокрема, І. М. </w:t>
      </w:r>
      <w:proofErr w:type="spellStart"/>
      <w:r w:rsidRPr="007510B0">
        <w:rPr>
          <w:rFonts w:ascii="Times New Roman" w:hAnsi="Times New Roman" w:cs="Times New Roman"/>
          <w:sz w:val="28"/>
          <w:szCs w:val="28"/>
        </w:rPr>
        <w:t>Шоробура</w:t>
      </w:r>
      <w:proofErr w:type="spellEnd"/>
      <w:r w:rsidRPr="007510B0">
        <w:rPr>
          <w:rFonts w:ascii="Times New Roman" w:hAnsi="Times New Roman" w:cs="Times New Roman"/>
          <w:sz w:val="28"/>
          <w:szCs w:val="28"/>
        </w:rPr>
        <w:t xml:space="preserve"> визначає стиль керівництва як цілісну систему методів, способів, прийомів впливу керівника на колектив для виконання управлінських функцій з урахуванням певних індивідуально-типологічних особливостей [</w:t>
      </w:r>
      <w:r w:rsidR="00AA0A6B" w:rsidRPr="007510B0">
        <w:rPr>
          <w:rFonts w:ascii="Times New Roman" w:hAnsi="Times New Roman" w:cs="Times New Roman"/>
          <w:sz w:val="28"/>
          <w:szCs w:val="28"/>
        </w:rPr>
        <w:t>62</w:t>
      </w:r>
      <w:r w:rsidRPr="007510B0">
        <w:rPr>
          <w:rFonts w:ascii="Times New Roman" w:hAnsi="Times New Roman" w:cs="Times New Roman"/>
          <w:sz w:val="28"/>
          <w:szCs w:val="28"/>
        </w:rPr>
        <w:t>]. У свою чергу, В. А. Співак підходить до цього питання з іншого боку, трактуючи стиль керівництва як сталі риси керівника під час реалізації розпорядчих функцій, що відображають його сприйняття членів команди та рівень власної культури [</w:t>
      </w:r>
      <w:r w:rsidR="00AA0A6B" w:rsidRPr="007510B0">
        <w:rPr>
          <w:rFonts w:ascii="Times New Roman" w:hAnsi="Times New Roman" w:cs="Times New Roman"/>
          <w:sz w:val="28"/>
          <w:szCs w:val="28"/>
        </w:rPr>
        <w:t>29</w:t>
      </w:r>
      <w:r w:rsidRPr="007510B0">
        <w:rPr>
          <w:rFonts w:ascii="Times New Roman" w:hAnsi="Times New Roman" w:cs="Times New Roman"/>
          <w:sz w:val="28"/>
          <w:szCs w:val="28"/>
        </w:rPr>
        <w:t xml:space="preserve">]. Науковець Остапчук Т. П. зазначає, що стиль керівництва як </w:t>
      </w:r>
      <w:r w:rsidRPr="007510B0">
        <w:rPr>
          <w:rFonts w:ascii="Times New Roman" w:hAnsi="Times New Roman" w:cs="Times New Roman"/>
          <w:sz w:val="28"/>
          <w:szCs w:val="28"/>
        </w:rPr>
        <w:lastRenderedPageBreak/>
        <w:t>вид управлінської діяльності на основі влади забезпечує виконання функцій менеджменту, формування методів управління та їх трансформацію в управлінські рішення шляхом комунікації [</w:t>
      </w:r>
      <w:r w:rsidR="00AA0A6B" w:rsidRPr="007510B0">
        <w:rPr>
          <w:rFonts w:ascii="Times New Roman" w:hAnsi="Times New Roman" w:cs="Times New Roman"/>
          <w:sz w:val="28"/>
          <w:szCs w:val="28"/>
        </w:rPr>
        <w:t>42</w:t>
      </w:r>
      <w:r w:rsidRPr="007510B0">
        <w:rPr>
          <w:rFonts w:ascii="Times New Roman" w:hAnsi="Times New Roman" w:cs="Times New Roman"/>
          <w:sz w:val="28"/>
          <w:szCs w:val="28"/>
        </w:rPr>
        <w:t>].</w:t>
      </w:r>
    </w:p>
    <w:p w14:paraId="607FCB09" w14:textId="43E58D45" w:rsidR="001550FE" w:rsidRPr="007510B0" w:rsidRDefault="001550F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Дослідники О. В. </w:t>
      </w:r>
      <w:proofErr w:type="spellStart"/>
      <w:r w:rsidRPr="007510B0">
        <w:rPr>
          <w:rFonts w:ascii="Times New Roman" w:hAnsi="Times New Roman" w:cs="Times New Roman"/>
          <w:sz w:val="28"/>
          <w:szCs w:val="28"/>
        </w:rPr>
        <w:t>Заіка</w:t>
      </w:r>
      <w:proofErr w:type="spellEnd"/>
      <w:r w:rsidRPr="007510B0">
        <w:rPr>
          <w:rFonts w:ascii="Times New Roman" w:hAnsi="Times New Roman" w:cs="Times New Roman"/>
          <w:sz w:val="28"/>
          <w:szCs w:val="28"/>
        </w:rPr>
        <w:t xml:space="preserve"> та М. М. </w:t>
      </w:r>
      <w:proofErr w:type="spellStart"/>
      <w:r w:rsidRPr="007510B0">
        <w:rPr>
          <w:rFonts w:ascii="Times New Roman" w:hAnsi="Times New Roman" w:cs="Times New Roman"/>
          <w:sz w:val="28"/>
          <w:szCs w:val="28"/>
        </w:rPr>
        <w:t>Кудінова</w:t>
      </w:r>
      <w:proofErr w:type="spellEnd"/>
      <w:r w:rsidRPr="007510B0">
        <w:rPr>
          <w:rFonts w:ascii="Times New Roman" w:hAnsi="Times New Roman" w:cs="Times New Roman"/>
          <w:sz w:val="28"/>
          <w:szCs w:val="28"/>
        </w:rPr>
        <w:t xml:space="preserve"> [</w:t>
      </w:r>
      <w:r w:rsidR="00AA0A6B" w:rsidRPr="007510B0">
        <w:rPr>
          <w:rFonts w:ascii="Times New Roman" w:hAnsi="Times New Roman" w:cs="Times New Roman"/>
          <w:sz w:val="28"/>
          <w:szCs w:val="28"/>
        </w:rPr>
        <w:t>23</w:t>
      </w:r>
      <w:r w:rsidRPr="007510B0">
        <w:rPr>
          <w:rFonts w:ascii="Times New Roman" w:hAnsi="Times New Roman" w:cs="Times New Roman"/>
          <w:sz w:val="28"/>
          <w:szCs w:val="28"/>
        </w:rPr>
        <w:t>] трактують стиль керівництва як систему принципів, норм, методів і прийомів впливу на підлеглих для ефективної реалізації управлінської діяльності в зовнішньоекономічному середовищі. О. М. Гурман описує стиль роботи керівника як стійку систему способів, методів і форм практичної діяльності, що демонструють його особистісні й ділові якості, а також підготовленість [</w:t>
      </w:r>
      <w:r w:rsidR="00AA0A6B" w:rsidRPr="007510B0">
        <w:rPr>
          <w:rFonts w:ascii="Times New Roman" w:hAnsi="Times New Roman" w:cs="Times New Roman"/>
          <w:sz w:val="28"/>
          <w:szCs w:val="28"/>
        </w:rPr>
        <w:t>16</w:t>
      </w:r>
      <w:r w:rsidRPr="007510B0">
        <w:rPr>
          <w:rFonts w:ascii="Times New Roman" w:hAnsi="Times New Roman" w:cs="Times New Roman"/>
          <w:sz w:val="28"/>
          <w:szCs w:val="28"/>
        </w:rPr>
        <w:t>].</w:t>
      </w:r>
    </w:p>
    <w:p w14:paraId="219D11F5" w14:textId="5FC5D2CE" w:rsidR="001550FE" w:rsidRPr="007510B0" w:rsidRDefault="001550F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На думку О. Сороки [</w:t>
      </w:r>
      <w:r w:rsidR="00AA0A6B" w:rsidRPr="007510B0">
        <w:rPr>
          <w:rFonts w:ascii="Times New Roman" w:hAnsi="Times New Roman" w:cs="Times New Roman"/>
          <w:sz w:val="28"/>
          <w:szCs w:val="28"/>
        </w:rPr>
        <w:t>53</w:t>
      </w:r>
      <w:r w:rsidRPr="007510B0">
        <w:rPr>
          <w:rFonts w:ascii="Times New Roman" w:hAnsi="Times New Roman" w:cs="Times New Roman"/>
          <w:sz w:val="28"/>
          <w:szCs w:val="28"/>
        </w:rPr>
        <w:t>], кожному менеджеру властивий свій стиль управління і взаємодії з підлеглими. Стиль управління впливає на такі чинники, як ставлення працівників до роботи, їх мотивацію та взаємовідносини. Отже, ця сфера управління, на його думку, є найбільш значущою для ефективного функціонування організації.</w:t>
      </w:r>
    </w:p>
    <w:p w14:paraId="21C696E2" w14:textId="3ACF59DD" w:rsidR="001550FE" w:rsidRPr="007510B0" w:rsidRDefault="001550F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Аналізуючи наукові підходи до стилю управління, О. Кобилецький розглядає його як типову манеру й спосіб поведінки керівника, що включає певні звичні методи діяльності, відображає психологічні особливості керівника (темперамент, характер, спосіб мислення та комунікації, зокрема в критичних ситуаціях, ухвалення рішень, особисті переконання та цінності) і враховує цінності, традиції, ритуали та прагнення колективу. Стиль також залежить від зовнішніх політичних, економічних, соціально-психологічних, культурних факторів, завдань, які стоять перед персоналом, якості взаємодії та зворотного зв’язку з підлеглими, а також ситуації, в якій здійснюється управління [</w:t>
      </w:r>
      <w:r w:rsidR="00E7230B" w:rsidRPr="007510B0">
        <w:rPr>
          <w:rFonts w:ascii="Times New Roman" w:hAnsi="Times New Roman" w:cs="Times New Roman"/>
          <w:sz w:val="28"/>
          <w:szCs w:val="28"/>
        </w:rPr>
        <w:t>30</w:t>
      </w:r>
      <w:r w:rsidRPr="007510B0">
        <w:rPr>
          <w:rFonts w:ascii="Times New Roman" w:hAnsi="Times New Roman" w:cs="Times New Roman"/>
          <w:sz w:val="28"/>
          <w:szCs w:val="28"/>
        </w:rPr>
        <w:t>].</w:t>
      </w:r>
    </w:p>
    <w:p w14:paraId="5A971C64" w14:textId="51493D43" w:rsidR="001550FE" w:rsidRPr="007510B0" w:rsidRDefault="001550F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О. В. Сидоренко вважає, що сучасний якісний менеджмент передусім передбачає ефективне керівництво та лідерство. Організація раціоналізації особистої праці менеджера пов'язана з організацією всіх процесів управління в його </w:t>
      </w:r>
      <w:r w:rsidR="00E7230B" w:rsidRPr="007510B0">
        <w:rPr>
          <w:rFonts w:ascii="Times New Roman" w:hAnsi="Times New Roman" w:cs="Times New Roman"/>
          <w:sz w:val="28"/>
          <w:szCs w:val="28"/>
        </w:rPr>
        <w:t>апарату</w:t>
      </w:r>
      <w:r w:rsidRPr="007510B0">
        <w:rPr>
          <w:rFonts w:ascii="Times New Roman" w:hAnsi="Times New Roman" w:cs="Times New Roman"/>
          <w:sz w:val="28"/>
          <w:szCs w:val="28"/>
        </w:rPr>
        <w:t xml:space="preserve"> та істотно впливає на успіх управління загалом [</w:t>
      </w:r>
      <w:r w:rsidR="00E7230B" w:rsidRPr="007510B0">
        <w:rPr>
          <w:rFonts w:ascii="Times New Roman" w:hAnsi="Times New Roman" w:cs="Times New Roman"/>
          <w:sz w:val="28"/>
          <w:szCs w:val="28"/>
        </w:rPr>
        <w:t>51</w:t>
      </w:r>
      <w:r w:rsidRPr="007510B0">
        <w:rPr>
          <w:rFonts w:ascii="Times New Roman" w:hAnsi="Times New Roman" w:cs="Times New Roman"/>
          <w:sz w:val="28"/>
          <w:szCs w:val="28"/>
        </w:rPr>
        <w:t>].</w:t>
      </w:r>
    </w:p>
    <w:p w14:paraId="24743902" w14:textId="00AD4685" w:rsidR="001550FE" w:rsidRPr="007510B0" w:rsidRDefault="001550F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Проведений аналіз дозволяє зробити висновок, що стиль керівництва менеджера освітньої організації – це система його особистих методів і засобів управлінської діяльності для досягнення цілей закладу та організації загалом. </w:t>
      </w:r>
      <w:r w:rsidRPr="007510B0">
        <w:rPr>
          <w:rFonts w:ascii="Times New Roman" w:hAnsi="Times New Roman" w:cs="Times New Roman"/>
          <w:sz w:val="28"/>
          <w:szCs w:val="28"/>
        </w:rPr>
        <w:lastRenderedPageBreak/>
        <w:t>Таким чином, на основі наведених позицій науковців можна обґрунтувати необхідність ширшого розуміння поняття «стиль управління». Стиль управління – це звична манера поведінки керівника щодо підлеглих, спрямована на вплив та мотивацію для досягнення цілей організації [</w:t>
      </w:r>
      <w:r w:rsidR="00E7230B" w:rsidRPr="007510B0">
        <w:rPr>
          <w:rFonts w:ascii="Times New Roman" w:hAnsi="Times New Roman" w:cs="Times New Roman"/>
          <w:sz w:val="28"/>
          <w:szCs w:val="28"/>
        </w:rPr>
        <w:t>42</w:t>
      </w:r>
      <w:r w:rsidRPr="007510B0">
        <w:rPr>
          <w:rFonts w:ascii="Times New Roman" w:hAnsi="Times New Roman" w:cs="Times New Roman"/>
          <w:sz w:val="28"/>
          <w:szCs w:val="28"/>
        </w:rPr>
        <w:t>]. Стиль керівництва – це прояв особистих якостей керівника у взаємодії з підлеглими, а також у підходах до розв’язання виробничих і інших питань [</w:t>
      </w:r>
      <w:r w:rsidR="00E7230B" w:rsidRPr="007510B0">
        <w:rPr>
          <w:rFonts w:ascii="Times New Roman" w:hAnsi="Times New Roman" w:cs="Times New Roman"/>
          <w:sz w:val="28"/>
          <w:szCs w:val="28"/>
        </w:rPr>
        <w:t>29</w:t>
      </w:r>
      <w:r w:rsidRPr="007510B0">
        <w:rPr>
          <w:rFonts w:ascii="Times New Roman" w:hAnsi="Times New Roman" w:cs="Times New Roman"/>
          <w:sz w:val="28"/>
          <w:szCs w:val="28"/>
        </w:rPr>
        <w:t>]. Відтак, у запропонованому вище розумінні понять «стиль керівництва» і «стиль управління» як синонімічних можна констатувати, що повне ототожнення цих понять не є правильним. Поняття «стиль керівництва» є вужчим і проявляється в управлінській діяльності керівника під час встановлення відносин із підлеглими [</w:t>
      </w:r>
      <w:r w:rsidR="00E7230B" w:rsidRPr="007510B0">
        <w:rPr>
          <w:rFonts w:ascii="Times New Roman" w:hAnsi="Times New Roman" w:cs="Times New Roman"/>
          <w:sz w:val="28"/>
          <w:szCs w:val="28"/>
        </w:rPr>
        <w:t>27</w:t>
      </w:r>
      <w:r w:rsidRPr="007510B0">
        <w:rPr>
          <w:rFonts w:ascii="Times New Roman" w:hAnsi="Times New Roman" w:cs="Times New Roman"/>
          <w:sz w:val="28"/>
          <w:szCs w:val="28"/>
        </w:rPr>
        <w:t>]. У свою чергу, поняття «стиль управління» є більш комплексним, охоплюючи розв’язання широкого кола організаційно-управлінських питань.</w:t>
      </w:r>
    </w:p>
    <w:p w14:paraId="19BBCDEE" w14:textId="77777777" w:rsidR="001550FE" w:rsidRPr="007510B0" w:rsidRDefault="001550F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Таким чином, узагальнення дозволяє дійти висновку, що стиль управління слід розглядати як комплексну манеру взаємодії керівника з підлеглими, а також виконання інших організаційних завдань для ефективної діяльності організації та раціонального досягнення її цілей. Поняття «стиль керівництва» проявляється в управлінській діяльності керівника під час встановлення відносин із підлеглими, тоді як «стиль управління» є ширшим і включає розв’язання різноманітних організаційно-управлінських завдань. Тому поняття «стиль управління» можна вважати універсальним, яке частково охоплює «стиль керівництва».</w:t>
      </w:r>
    </w:p>
    <w:p w14:paraId="6E1337C1" w14:textId="77777777" w:rsidR="006F3004" w:rsidRPr="007510B0" w:rsidRDefault="006F3004" w:rsidP="007E4ECF">
      <w:pPr>
        <w:spacing w:after="0" w:line="360" w:lineRule="auto"/>
        <w:ind w:firstLine="709"/>
        <w:jc w:val="both"/>
        <w:rPr>
          <w:rFonts w:ascii="Times New Roman" w:hAnsi="Times New Roman" w:cs="Times New Roman"/>
          <w:sz w:val="28"/>
          <w:szCs w:val="28"/>
        </w:rPr>
      </w:pPr>
    </w:p>
    <w:p w14:paraId="724ED9FA" w14:textId="4522E9F8" w:rsidR="00150F24" w:rsidRPr="007510B0" w:rsidRDefault="00150F24" w:rsidP="000062B5">
      <w:pPr>
        <w:pStyle w:val="2"/>
        <w:spacing w:before="0" w:line="360" w:lineRule="auto"/>
        <w:ind w:firstLine="709"/>
        <w:jc w:val="both"/>
        <w:rPr>
          <w:rFonts w:ascii="Times New Roman" w:hAnsi="Times New Roman" w:cs="Times New Roman"/>
          <w:color w:val="auto"/>
          <w:sz w:val="28"/>
          <w:szCs w:val="28"/>
        </w:rPr>
      </w:pPr>
      <w:bookmarkStart w:id="8" w:name="_Toc182400964"/>
      <w:r w:rsidRPr="007510B0">
        <w:rPr>
          <w:rFonts w:ascii="Times New Roman" w:hAnsi="Times New Roman" w:cs="Times New Roman"/>
          <w:color w:val="auto"/>
          <w:sz w:val="28"/>
          <w:szCs w:val="28"/>
        </w:rPr>
        <w:t xml:space="preserve">1.2. </w:t>
      </w:r>
      <w:r w:rsidRPr="007510B0">
        <w:rPr>
          <w:rStyle w:val="20"/>
          <w:rFonts w:ascii="Times New Roman" w:hAnsi="Times New Roman" w:cs="Times New Roman"/>
          <w:color w:val="auto"/>
          <w:sz w:val="28"/>
          <w:szCs w:val="28"/>
        </w:rPr>
        <w:t>Тип</w:t>
      </w:r>
      <w:r w:rsidR="00B75446" w:rsidRPr="007510B0">
        <w:rPr>
          <w:rStyle w:val="20"/>
          <w:rFonts w:ascii="Times New Roman" w:hAnsi="Times New Roman" w:cs="Times New Roman"/>
          <w:color w:val="auto"/>
          <w:sz w:val="28"/>
          <w:szCs w:val="28"/>
        </w:rPr>
        <w:t xml:space="preserve">ізація </w:t>
      </w:r>
      <w:r w:rsidRPr="007510B0">
        <w:rPr>
          <w:rStyle w:val="20"/>
          <w:rFonts w:ascii="Times New Roman" w:hAnsi="Times New Roman" w:cs="Times New Roman"/>
          <w:color w:val="auto"/>
          <w:sz w:val="28"/>
          <w:szCs w:val="28"/>
        </w:rPr>
        <w:t>стилів керівництва та їх порівняльна характеристика</w:t>
      </w:r>
      <w:bookmarkEnd w:id="8"/>
    </w:p>
    <w:p w14:paraId="2E377F72" w14:textId="77777777" w:rsidR="00B11A0E" w:rsidRPr="007510B0" w:rsidRDefault="00B11A0E" w:rsidP="007E4ECF">
      <w:pPr>
        <w:spacing w:after="0" w:line="360" w:lineRule="auto"/>
        <w:ind w:firstLine="709"/>
        <w:jc w:val="both"/>
        <w:rPr>
          <w:rFonts w:ascii="Times New Roman" w:hAnsi="Times New Roman" w:cs="Times New Roman"/>
          <w:sz w:val="28"/>
          <w:szCs w:val="28"/>
        </w:rPr>
      </w:pPr>
    </w:p>
    <w:p w14:paraId="1EDD57A9" w14:textId="77777777" w:rsidR="001B6F4B" w:rsidRPr="007510B0" w:rsidRDefault="00B11A0E" w:rsidP="001B6F4B">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Основні стилі керівництва за традиційними науковими підходами включають авторитарний (автократичний), демократичний та ліберальний (рис. </w:t>
      </w:r>
      <w:r w:rsidR="00B63E58" w:rsidRPr="007510B0">
        <w:rPr>
          <w:rFonts w:ascii="Times New Roman" w:hAnsi="Times New Roman" w:cs="Times New Roman"/>
          <w:sz w:val="28"/>
          <w:szCs w:val="28"/>
        </w:rPr>
        <w:t>1</w:t>
      </w:r>
      <w:r w:rsidRPr="007510B0">
        <w:rPr>
          <w:rFonts w:ascii="Times New Roman" w:hAnsi="Times New Roman" w:cs="Times New Roman"/>
          <w:sz w:val="28"/>
          <w:szCs w:val="28"/>
        </w:rPr>
        <w:t>.1). Відповідно, можна визначити три типи керівників: автократ, демократ і ліберал.</w:t>
      </w:r>
    </w:p>
    <w:p w14:paraId="4D6B8DDA" w14:textId="77DAC5A6" w:rsidR="00C6138C" w:rsidRPr="007510B0" w:rsidRDefault="00A15055" w:rsidP="001B6F4B">
      <w:pPr>
        <w:spacing w:after="0" w:line="360" w:lineRule="auto"/>
        <w:jc w:val="center"/>
        <w:rPr>
          <w:rFonts w:ascii="Times New Roman" w:hAnsi="Times New Roman" w:cs="Times New Roman"/>
          <w:sz w:val="28"/>
          <w:szCs w:val="28"/>
        </w:rPr>
      </w:pPr>
      <w:r w:rsidRPr="007510B0">
        <w:rPr>
          <w:rFonts w:ascii="Times New Roman" w:hAnsi="Times New Roman" w:cs="Times New Roman"/>
          <w:noProof/>
          <w:sz w:val="28"/>
          <w:szCs w:val="28"/>
          <w:lang w:val="ru-RU" w:eastAsia="ru-RU"/>
        </w:rPr>
        <w:lastRenderedPageBreak/>
        <w:drawing>
          <wp:inline distT="0" distB="0" distL="0" distR="0" wp14:anchorId="2E2F46EC" wp14:editId="66C090E4">
            <wp:extent cx="5940425" cy="2289055"/>
            <wp:effectExtent l="0" t="0" r="3175" b="0"/>
            <wp:docPr id="5" name="Рисунок 5" descr="C:\Users\HP\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2289055"/>
                    </a:xfrm>
                    <a:prstGeom prst="rect">
                      <a:avLst/>
                    </a:prstGeom>
                    <a:noFill/>
                    <a:ln>
                      <a:noFill/>
                    </a:ln>
                  </pic:spPr>
                </pic:pic>
              </a:graphicData>
            </a:graphic>
          </wp:inline>
        </w:drawing>
      </w:r>
    </w:p>
    <w:p w14:paraId="322DB93D" w14:textId="35DCE1F3" w:rsidR="00C6138C" w:rsidRPr="007510B0" w:rsidRDefault="00FF3B76" w:rsidP="001B6F4B">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 xml:space="preserve">Рис. </w:t>
      </w:r>
      <w:r w:rsidR="00B63E58" w:rsidRPr="007510B0">
        <w:rPr>
          <w:rFonts w:ascii="Times New Roman" w:hAnsi="Times New Roman" w:cs="Times New Roman"/>
          <w:sz w:val="28"/>
          <w:szCs w:val="28"/>
        </w:rPr>
        <w:t>1</w:t>
      </w:r>
      <w:r w:rsidRPr="007510B0">
        <w:rPr>
          <w:rFonts w:ascii="Times New Roman" w:hAnsi="Times New Roman" w:cs="Times New Roman"/>
          <w:sz w:val="28"/>
          <w:szCs w:val="28"/>
        </w:rPr>
        <w:t>.1. Стилі керівництва</w:t>
      </w:r>
      <w:r w:rsidR="00B63E58" w:rsidRPr="007510B0">
        <w:rPr>
          <w:rFonts w:ascii="Times New Roman" w:hAnsi="Times New Roman" w:cs="Times New Roman"/>
          <w:sz w:val="28"/>
          <w:szCs w:val="28"/>
        </w:rPr>
        <w:t xml:space="preserve"> </w:t>
      </w:r>
      <w:r w:rsidRPr="007510B0">
        <w:rPr>
          <w:rFonts w:ascii="Times New Roman" w:hAnsi="Times New Roman" w:cs="Times New Roman"/>
          <w:sz w:val="28"/>
          <w:szCs w:val="28"/>
        </w:rPr>
        <w:t>[</w:t>
      </w:r>
      <w:r w:rsidR="00AA372F" w:rsidRPr="007510B0">
        <w:rPr>
          <w:rFonts w:ascii="Times New Roman" w:hAnsi="Times New Roman" w:cs="Times New Roman"/>
          <w:sz w:val="28"/>
          <w:szCs w:val="28"/>
        </w:rPr>
        <w:t>30,51</w:t>
      </w:r>
      <w:r w:rsidRPr="007510B0">
        <w:rPr>
          <w:rFonts w:ascii="Times New Roman" w:hAnsi="Times New Roman" w:cs="Times New Roman"/>
          <w:sz w:val="28"/>
          <w:szCs w:val="28"/>
        </w:rPr>
        <w:t>]</w:t>
      </w:r>
    </w:p>
    <w:p w14:paraId="5F1EAD54" w14:textId="77777777" w:rsidR="00B63E58" w:rsidRPr="007510B0" w:rsidRDefault="00B63E58" w:rsidP="007E4ECF">
      <w:pPr>
        <w:spacing w:after="0" w:line="360" w:lineRule="auto"/>
        <w:ind w:firstLine="709"/>
        <w:jc w:val="both"/>
        <w:rPr>
          <w:rFonts w:ascii="Times New Roman" w:hAnsi="Times New Roman" w:cs="Times New Roman"/>
          <w:sz w:val="28"/>
          <w:szCs w:val="28"/>
        </w:rPr>
      </w:pPr>
    </w:p>
    <w:p w14:paraId="75206C48" w14:textId="0459F2F3" w:rsidR="00B11A0E" w:rsidRPr="007510B0" w:rsidRDefault="00B11A0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На практиці ці стилі реалізуються як вибір одноособового чи колективного підходу керівника до прийняття управлінських рішень. Ця класифікація заснована на класичній типології індивідуальних стилів управління, розробленій у 1930-ті роки німецьким психологом </w:t>
      </w:r>
      <w:proofErr w:type="spellStart"/>
      <w:r w:rsidRPr="007510B0">
        <w:rPr>
          <w:rFonts w:ascii="Times New Roman" w:hAnsi="Times New Roman" w:cs="Times New Roman"/>
          <w:sz w:val="28"/>
          <w:szCs w:val="28"/>
        </w:rPr>
        <w:t>Куртом</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Левіним</w:t>
      </w:r>
      <w:proofErr w:type="spellEnd"/>
      <w:r w:rsidRPr="007510B0">
        <w:rPr>
          <w:rFonts w:ascii="Times New Roman" w:hAnsi="Times New Roman" w:cs="Times New Roman"/>
          <w:sz w:val="28"/>
          <w:szCs w:val="28"/>
        </w:rPr>
        <w:t>, яка залишається популярною до сьогодні. Відповідно до цієї типології, виділяють три основні стилі управління: авторитарний, демократичний і ліберальний (іноді його називають нейтральним, анархічним або стилем попускання) [</w:t>
      </w:r>
      <w:r w:rsidR="00AA372F" w:rsidRPr="007510B0">
        <w:rPr>
          <w:rFonts w:ascii="Times New Roman" w:hAnsi="Times New Roman" w:cs="Times New Roman"/>
          <w:sz w:val="28"/>
          <w:szCs w:val="28"/>
        </w:rPr>
        <w:t>40,51,57</w:t>
      </w:r>
      <w:r w:rsidRPr="007510B0">
        <w:rPr>
          <w:rFonts w:ascii="Times New Roman" w:hAnsi="Times New Roman" w:cs="Times New Roman"/>
          <w:sz w:val="28"/>
          <w:szCs w:val="28"/>
        </w:rPr>
        <w:t>].</w:t>
      </w:r>
    </w:p>
    <w:p w14:paraId="77E6F32D" w14:textId="77777777" w:rsidR="00B11A0E" w:rsidRPr="007510B0" w:rsidRDefault="00B11A0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Американська управлінська наука запропонувала підхід до класифікації стилів управління через порівняння автократичного та демократичного стилів. Наприклад, Р. Вільям виділив кілька негативних стилів управління, таких як пасивний (характеризується нечіткими цілями, формалізмом, відсутністю самокритичності), місіонерський (орієнтований на злагоду та уникнення конфліктів) і компромісний (коли керівник часто змінює свою думку та підлаштовується).</w:t>
      </w:r>
    </w:p>
    <w:p w14:paraId="720BEA46" w14:textId="26CC0676" w:rsidR="00B11A0E" w:rsidRPr="007510B0" w:rsidRDefault="00B11A0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Американський соціальний психолог </w:t>
      </w:r>
      <w:proofErr w:type="spellStart"/>
      <w:r w:rsidRPr="007510B0">
        <w:rPr>
          <w:rFonts w:ascii="Times New Roman" w:hAnsi="Times New Roman" w:cs="Times New Roman"/>
          <w:sz w:val="28"/>
          <w:szCs w:val="28"/>
        </w:rPr>
        <w:t>Ренсіс</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Лайкерт</w:t>
      </w:r>
      <w:proofErr w:type="spellEnd"/>
      <w:r w:rsidRPr="007510B0">
        <w:rPr>
          <w:rFonts w:ascii="Times New Roman" w:hAnsi="Times New Roman" w:cs="Times New Roman"/>
          <w:sz w:val="28"/>
          <w:szCs w:val="28"/>
        </w:rPr>
        <w:t xml:space="preserve"> разом із групою послідовників з Мічиганського університету у 1949 р. запропонували класифікувати стилі управління через порівняння груп із високою та низькою продуктивністю по континууму між двома крайнощами: зосередженістю на роботі та зосередженістю на людині. Вони виділили чотири основні системи стилю керівництва: </w:t>
      </w:r>
      <w:proofErr w:type="spellStart"/>
      <w:r w:rsidRPr="007510B0">
        <w:rPr>
          <w:rFonts w:ascii="Times New Roman" w:hAnsi="Times New Roman" w:cs="Times New Roman"/>
          <w:sz w:val="28"/>
          <w:szCs w:val="28"/>
        </w:rPr>
        <w:t>експлуататорсько</w:t>
      </w:r>
      <w:proofErr w:type="spellEnd"/>
      <w:r w:rsidRPr="007510B0">
        <w:rPr>
          <w:rFonts w:ascii="Times New Roman" w:hAnsi="Times New Roman" w:cs="Times New Roman"/>
          <w:sz w:val="28"/>
          <w:szCs w:val="28"/>
        </w:rPr>
        <w:t xml:space="preserve">-авторитарний, доброзичливо-авторитарний, </w:t>
      </w:r>
      <w:r w:rsidRPr="007510B0">
        <w:rPr>
          <w:rFonts w:ascii="Times New Roman" w:hAnsi="Times New Roman" w:cs="Times New Roman"/>
          <w:sz w:val="28"/>
          <w:szCs w:val="28"/>
        </w:rPr>
        <w:lastRenderedPageBreak/>
        <w:t>консультативно-демократичний і стиль, заснований на участі (спільне управління). Було встановлено, що орієнтація на людину сприяє більшій продуктивності. Згодом з’ясувалося, що деякі керівники комбінують орієнтацію як на роботу, так і на людину, формуючи інтегральний стиль управління [</w:t>
      </w:r>
      <w:r w:rsidR="00AA372F" w:rsidRPr="007510B0">
        <w:rPr>
          <w:rFonts w:ascii="Times New Roman" w:hAnsi="Times New Roman" w:cs="Times New Roman"/>
          <w:sz w:val="28"/>
          <w:szCs w:val="28"/>
        </w:rPr>
        <w:t>59</w:t>
      </w:r>
      <w:r w:rsidRPr="007510B0">
        <w:rPr>
          <w:rFonts w:ascii="Times New Roman" w:hAnsi="Times New Roman" w:cs="Times New Roman"/>
          <w:sz w:val="28"/>
          <w:szCs w:val="28"/>
        </w:rPr>
        <w:t>].</w:t>
      </w:r>
    </w:p>
    <w:p w14:paraId="7D6A645A" w14:textId="089ECE06" w:rsidR="007E68CC" w:rsidRPr="007510B0" w:rsidRDefault="007E68CC"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Дослідження стилів управління, проведені в Університеті штату Огайо, стали важливим кроком у розумінні взаємодії керівників із підлеглими, адже поставили під сумнів традиційний поділ керівників на орієнтованих або лише на завдання, або лише на людей. Психолог </w:t>
      </w:r>
      <w:proofErr w:type="spellStart"/>
      <w:r w:rsidRPr="007510B0">
        <w:rPr>
          <w:rFonts w:ascii="Times New Roman" w:hAnsi="Times New Roman" w:cs="Times New Roman"/>
          <w:sz w:val="28"/>
          <w:szCs w:val="28"/>
        </w:rPr>
        <w:t>Ральф</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Стогділ</w:t>
      </w:r>
      <w:proofErr w:type="spellEnd"/>
      <w:r w:rsidRPr="007510B0">
        <w:rPr>
          <w:rFonts w:ascii="Times New Roman" w:hAnsi="Times New Roman" w:cs="Times New Roman"/>
          <w:sz w:val="28"/>
          <w:szCs w:val="28"/>
        </w:rPr>
        <w:t xml:space="preserve"> розробив систему, в якій поведінка керівника класифікується на основі двох </w:t>
      </w:r>
      <w:proofErr w:type="spellStart"/>
      <w:r w:rsidRPr="007510B0">
        <w:rPr>
          <w:rFonts w:ascii="Times New Roman" w:hAnsi="Times New Roman" w:cs="Times New Roman"/>
          <w:sz w:val="28"/>
          <w:szCs w:val="28"/>
        </w:rPr>
        <w:t>взаємодоповнювальних</w:t>
      </w:r>
      <w:proofErr w:type="spellEnd"/>
      <w:r w:rsidRPr="007510B0">
        <w:rPr>
          <w:rFonts w:ascii="Times New Roman" w:hAnsi="Times New Roman" w:cs="Times New Roman"/>
          <w:sz w:val="28"/>
          <w:szCs w:val="28"/>
        </w:rPr>
        <w:t xml:space="preserve"> критеріїв: структуризація та увага до підлеглих. «Структура» відображає поведінку керівника, спрямовану на планування та організацію діяльності групи, а «увага до підлеглих» стосується поведінки, що враховує потреби працівників, будує довірливі стосунки і сприяє створенню контакту між керівником і командою [</w:t>
      </w:r>
      <w:r w:rsidR="00AA372F" w:rsidRPr="007510B0">
        <w:rPr>
          <w:rFonts w:ascii="Times New Roman" w:hAnsi="Times New Roman" w:cs="Times New Roman"/>
          <w:sz w:val="28"/>
          <w:szCs w:val="28"/>
        </w:rPr>
        <w:t>51</w:t>
      </w:r>
      <w:r w:rsidRPr="007510B0">
        <w:rPr>
          <w:rFonts w:ascii="Times New Roman" w:hAnsi="Times New Roman" w:cs="Times New Roman"/>
          <w:sz w:val="28"/>
          <w:szCs w:val="28"/>
        </w:rPr>
        <w:t>].</w:t>
      </w:r>
    </w:p>
    <w:p w14:paraId="7598DBAF" w14:textId="77777777" w:rsidR="007E68CC" w:rsidRPr="007510B0" w:rsidRDefault="007E68CC"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Американські вчені Роберт </w:t>
      </w:r>
      <w:proofErr w:type="spellStart"/>
      <w:r w:rsidRPr="007510B0">
        <w:rPr>
          <w:rFonts w:ascii="Times New Roman" w:hAnsi="Times New Roman" w:cs="Times New Roman"/>
          <w:sz w:val="28"/>
          <w:szCs w:val="28"/>
        </w:rPr>
        <w:t>Блейк</w:t>
      </w:r>
      <w:proofErr w:type="spellEnd"/>
      <w:r w:rsidRPr="007510B0">
        <w:rPr>
          <w:rFonts w:ascii="Times New Roman" w:hAnsi="Times New Roman" w:cs="Times New Roman"/>
          <w:sz w:val="28"/>
          <w:szCs w:val="28"/>
        </w:rPr>
        <w:t xml:space="preserve"> і Джейн </w:t>
      </w:r>
      <w:proofErr w:type="spellStart"/>
      <w:r w:rsidRPr="007510B0">
        <w:rPr>
          <w:rFonts w:ascii="Times New Roman" w:hAnsi="Times New Roman" w:cs="Times New Roman"/>
          <w:sz w:val="28"/>
          <w:szCs w:val="28"/>
        </w:rPr>
        <w:t>Моутон</w:t>
      </w:r>
      <w:proofErr w:type="spellEnd"/>
      <w:r w:rsidRPr="007510B0">
        <w:rPr>
          <w:rFonts w:ascii="Times New Roman" w:hAnsi="Times New Roman" w:cs="Times New Roman"/>
          <w:sz w:val="28"/>
          <w:szCs w:val="28"/>
        </w:rPr>
        <w:t xml:space="preserve"> модифікували та популяризували цю концепцію. Вони вважали, що ефективність управління визначається двома критеріями: «виробництво» (цілі організації) та «людський чинник» (інтереси працівників). На основі цих параметрів було визначено п’ять основних стилів управлінської поведінки:</w:t>
      </w:r>
    </w:p>
    <w:p w14:paraId="0430C6AF" w14:textId="77777777" w:rsidR="007E68CC" w:rsidRPr="007510B0" w:rsidRDefault="007E68CC" w:rsidP="007E4ECF">
      <w:pPr>
        <w:numPr>
          <w:ilvl w:val="0"/>
          <w:numId w:val="1"/>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диктатор – фокус на виробництві, мінімальна увага до підлеглих,</w:t>
      </w:r>
    </w:p>
    <w:p w14:paraId="5E42CFA9" w14:textId="77777777" w:rsidR="007E68CC" w:rsidRPr="007510B0" w:rsidRDefault="007E68CC" w:rsidP="007E4ECF">
      <w:pPr>
        <w:numPr>
          <w:ilvl w:val="0"/>
          <w:numId w:val="1"/>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демократ – збалансована увага як до виробництва, так і до підлеглих,</w:t>
      </w:r>
    </w:p>
    <w:p w14:paraId="4425670D" w14:textId="77777777" w:rsidR="007E68CC" w:rsidRPr="007510B0" w:rsidRDefault="007E68CC" w:rsidP="007E4ECF">
      <w:pPr>
        <w:numPr>
          <w:ilvl w:val="0"/>
          <w:numId w:val="1"/>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песиміст – низький рівень турботи про виробництво і підлеглих,</w:t>
      </w:r>
    </w:p>
    <w:p w14:paraId="69EF43B3" w14:textId="77777777" w:rsidR="007E68CC" w:rsidRPr="007510B0" w:rsidRDefault="007E68CC" w:rsidP="007E4ECF">
      <w:pPr>
        <w:numPr>
          <w:ilvl w:val="0"/>
          <w:numId w:val="1"/>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маніпулятор – високий фокус на цілях, але невелика увага до інтересів підлеглих,</w:t>
      </w:r>
    </w:p>
    <w:p w14:paraId="1B050C09" w14:textId="287B52BD" w:rsidR="007E68CC" w:rsidRPr="007510B0" w:rsidRDefault="007E68CC" w:rsidP="007E4ECF">
      <w:pPr>
        <w:numPr>
          <w:ilvl w:val="0"/>
          <w:numId w:val="1"/>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організатор – високий рівень турботи і про виробництво, і про підлеглих [</w:t>
      </w:r>
      <w:r w:rsidR="00AA372F" w:rsidRPr="007510B0">
        <w:rPr>
          <w:rFonts w:ascii="Times New Roman" w:hAnsi="Times New Roman" w:cs="Times New Roman"/>
          <w:sz w:val="28"/>
          <w:szCs w:val="28"/>
        </w:rPr>
        <w:t>4</w:t>
      </w:r>
      <w:r w:rsidRPr="007510B0">
        <w:rPr>
          <w:rFonts w:ascii="Times New Roman" w:hAnsi="Times New Roman" w:cs="Times New Roman"/>
          <w:sz w:val="28"/>
          <w:szCs w:val="28"/>
        </w:rPr>
        <w:t>].</w:t>
      </w:r>
    </w:p>
    <w:p w14:paraId="2BAB7F3A" w14:textId="4E265762" w:rsidR="007E68CC" w:rsidRPr="007510B0" w:rsidRDefault="007E68CC"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Для зручності аналізу в їхній моделі вертикальна вісь від 1 до 9 позначає «турботу про людину», а горизонтальна </w:t>
      </w:r>
      <w:r w:rsidR="008951BF" w:rsidRPr="007510B0">
        <w:rPr>
          <w:rFonts w:ascii="Times New Roman" w:hAnsi="Times New Roman" w:cs="Times New Roman"/>
          <w:sz w:val="28"/>
          <w:szCs w:val="28"/>
        </w:rPr>
        <w:t>–</w:t>
      </w:r>
      <w:r w:rsidRPr="007510B0">
        <w:rPr>
          <w:rFonts w:ascii="Times New Roman" w:hAnsi="Times New Roman" w:cs="Times New Roman"/>
          <w:sz w:val="28"/>
          <w:szCs w:val="28"/>
        </w:rPr>
        <w:t xml:space="preserve"> «турботу про виробництво», де стиль керівництва визначається обома критеріями (рис. </w:t>
      </w:r>
      <w:r w:rsidR="00B63E58" w:rsidRPr="007510B0">
        <w:rPr>
          <w:rFonts w:ascii="Times New Roman" w:hAnsi="Times New Roman" w:cs="Times New Roman"/>
          <w:sz w:val="28"/>
          <w:szCs w:val="28"/>
        </w:rPr>
        <w:t>1</w:t>
      </w:r>
      <w:r w:rsidRPr="007510B0">
        <w:rPr>
          <w:rFonts w:ascii="Times New Roman" w:hAnsi="Times New Roman" w:cs="Times New Roman"/>
          <w:sz w:val="28"/>
          <w:szCs w:val="28"/>
        </w:rPr>
        <w:t>.2).</w:t>
      </w:r>
    </w:p>
    <w:p w14:paraId="5AFBAE29" w14:textId="77777777" w:rsidR="00E529BE" w:rsidRPr="007510B0" w:rsidRDefault="00E529BE" w:rsidP="001B6F4B">
      <w:pPr>
        <w:spacing w:after="0" w:line="360" w:lineRule="auto"/>
        <w:jc w:val="both"/>
        <w:rPr>
          <w:rFonts w:ascii="Times New Roman" w:hAnsi="Times New Roman" w:cs="Times New Roman"/>
          <w:sz w:val="28"/>
          <w:szCs w:val="28"/>
        </w:rPr>
      </w:pPr>
      <w:r w:rsidRPr="007510B0">
        <w:rPr>
          <w:rFonts w:ascii="Times New Roman" w:hAnsi="Times New Roman" w:cs="Times New Roman"/>
          <w:noProof/>
          <w:sz w:val="28"/>
          <w:szCs w:val="28"/>
          <w:lang w:val="ru-RU" w:eastAsia="ru-RU"/>
        </w:rPr>
        <w:lastRenderedPageBreak/>
        <w:drawing>
          <wp:inline distT="0" distB="0" distL="0" distR="0" wp14:anchorId="04836DC6" wp14:editId="4116EA78">
            <wp:extent cx="5940425" cy="4007409"/>
            <wp:effectExtent l="0" t="0" r="3175" b="0"/>
            <wp:docPr id="2" name="Рисунок 2" descr="C:\Users\HP\Desktop\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8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007409"/>
                    </a:xfrm>
                    <a:prstGeom prst="rect">
                      <a:avLst/>
                    </a:prstGeom>
                    <a:noFill/>
                    <a:ln>
                      <a:noFill/>
                    </a:ln>
                  </pic:spPr>
                </pic:pic>
              </a:graphicData>
            </a:graphic>
          </wp:inline>
        </w:drawing>
      </w:r>
    </w:p>
    <w:p w14:paraId="0455484B" w14:textId="171A2843" w:rsidR="00E529BE" w:rsidRPr="007510B0" w:rsidRDefault="00127CD8" w:rsidP="00B1356F">
      <w:pPr>
        <w:spacing w:after="0" w:line="360" w:lineRule="auto"/>
        <w:ind w:firstLine="709"/>
        <w:jc w:val="center"/>
        <w:rPr>
          <w:rFonts w:ascii="Times New Roman" w:hAnsi="Times New Roman" w:cs="Times New Roman"/>
          <w:sz w:val="28"/>
          <w:szCs w:val="28"/>
        </w:rPr>
      </w:pPr>
      <w:r w:rsidRPr="007510B0">
        <w:rPr>
          <w:rFonts w:ascii="Times New Roman" w:hAnsi="Times New Roman" w:cs="Times New Roman"/>
          <w:sz w:val="28"/>
          <w:szCs w:val="28"/>
        </w:rPr>
        <w:t xml:space="preserve">Рис. </w:t>
      </w:r>
      <w:r w:rsidR="00B1356F" w:rsidRPr="007510B0">
        <w:rPr>
          <w:rFonts w:ascii="Times New Roman" w:hAnsi="Times New Roman" w:cs="Times New Roman"/>
          <w:sz w:val="28"/>
          <w:szCs w:val="28"/>
        </w:rPr>
        <w:t>1</w:t>
      </w:r>
      <w:r w:rsidRPr="007510B0">
        <w:rPr>
          <w:rFonts w:ascii="Times New Roman" w:hAnsi="Times New Roman" w:cs="Times New Roman"/>
          <w:sz w:val="28"/>
          <w:szCs w:val="28"/>
        </w:rPr>
        <w:t xml:space="preserve">.2. Модель управління </w:t>
      </w:r>
      <w:proofErr w:type="spellStart"/>
      <w:r w:rsidRPr="007510B0">
        <w:rPr>
          <w:rFonts w:ascii="Times New Roman" w:hAnsi="Times New Roman" w:cs="Times New Roman"/>
          <w:sz w:val="28"/>
          <w:szCs w:val="28"/>
        </w:rPr>
        <w:t>Блейка</w:t>
      </w:r>
      <w:proofErr w:type="spellEnd"/>
      <w:r w:rsidRPr="007510B0">
        <w:rPr>
          <w:rFonts w:ascii="Times New Roman" w:hAnsi="Times New Roman" w:cs="Times New Roman"/>
          <w:sz w:val="28"/>
          <w:szCs w:val="28"/>
        </w:rPr>
        <w:t xml:space="preserve"> – </w:t>
      </w:r>
      <w:proofErr w:type="spellStart"/>
      <w:r w:rsidRPr="007510B0">
        <w:rPr>
          <w:rFonts w:ascii="Times New Roman" w:hAnsi="Times New Roman" w:cs="Times New Roman"/>
          <w:sz w:val="28"/>
          <w:szCs w:val="28"/>
        </w:rPr>
        <w:t>Моутон</w:t>
      </w:r>
      <w:proofErr w:type="spellEnd"/>
      <w:r w:rsidR="00743AF2" w:rsidRPr="007510B0">
        <w:rPr>
          <w:rFonts w:ascii="Times New Roman" w:hAnsi="Times New Roman" w:cs="Times New Roman"/>
          <w:sz w:val="28"/>
          <w:szCs w:val="28"/>
        </w:rPr>
        <w:t xml:space="preserve"> [</w:t>
      </w:r>
      <w:r w:rsidR="00AA372F" w:rsidRPr="007510B0">
        <w:rPr>
          <w:rFonts w:ascii="Times New Roman" w:hAnsi="Times New Roman" w:cs="Times New Roman"/>
          <w:sz w:val="28"/>
          <w:szCs w:val="28"/>
        </w:rPr>
        <w:t>4</w:t>
      </w:r>
      <w:r w:rsidR="00743AF2" w:rsidRPr="007510B0">
        <w:rPr>
          <w:rFonts w:ascii="Times New Roman" w:hAnsi="Times New Roman" w:cs="Times New Roman"/>
          <w:sz w:val="28"/>
          <w:szCs w:val="28"/>
        </w:rPr>
        <w:t>].</w:t>
      </w:r>
    </w:p>
    <w:p w14:paraId="36B8AAB8" w14:textId="77777777" w:rsidR="00FA4958" w:rsidRPr="007510B0" w:rsidRDefault="00FA4958" w:rsidP="00FA4958">
      <w:pPr>
        <w:spacing w:after="0" w:line="360" w:lineRule="auto"/>
        <w:ind w:firstLine="709"/>
        <w:jc w:val="both"/>
        <w:rPr>
          <w:rFonts w:ascii="Times New Roman" w:hAnsi="Times New Roman" w:cs="Times New Roman"/>
          <w:sz w:val="28"/>
          <w:szCs w:val="28"/>
        </w:rPr>
      </w:pPr>
    </w:p>
    <w:p w14:paraId="2EAB496E" w14:textId="66F74255" w:rsidR="001B112A" w:rsidRPr="007510B0" w:rsidRDefault="007E68CC" w:rsidP="00FA4958">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На основі цієї схеми </w:t>
      </w:r>
      <w:proofErr w:type="spellStart"/>
      <w:r w:rsidRPr="007510B0">
        <w:rPr>
          <w:rFonts w:ascii="Times New Roman" w:hAnsi="Times New Roman" w:cs="Times New Roman"/>
          <w:sz w:val="28"/>
          <w:szCs w:val="28"/>
        </w:rPr>
        <w:t>Блейк</w:t>
      </w:r>
      <w:proofErr w:type="spellEnd"/>
      <w:r w:rsidRPr="007510B0">
        <w:rPr>
          <w:rFonts w:ascii="Times New Roman" w:hAnsi="Times New Roman" w:cs="Times New Roman"/>
          <w:sz w:val="28"/>
          <w:szCs w:val="28"/>
        </w:rPr>
        <w:t xml:space="preserve"> і </w:t>
      </w:r>
      <w:proofErr w:type="spellStart"/>
      <w:r w:rsidRPr="007510B0">
        <w:rPr>
          <w:rFonts w:ascii="Times New Roman" w:hAnsi="Times New Roman" w:cs="Times New Roman"/>
          <w:sz w:val="28"/>
          <w:szCs w:val="28"/>
        </w:rPr>
        <w:t>Моутон</w:t>
      </w:r>
      <w:proofErr w:type="spellEnd"/>
      <w:r w:rsidRPr="007510B0">
        <w:rPr>
          <w:rFonts w:ascii="Times New Roman" w:hAnsi="Times New Roman" w:cs="Times New Roman"/>
          <w:sz w:val="28"/>
          <w:szCs w:val="28"/>
        </w:rPr>
        <w:t xml:space="preserve"> характеризують середні та чотири крайні позиції решітки як відповідні стилі поведінки:</w:t>
      </w:r>
    </w:p>
    <w:p w14:paraId="34F1F315" w14:textId="4B32EB69" w:rsidR="007E68CC" w:rsidRPr="007510B0" w:rsidRDefault="007E68CC" w:rsidP="00FA4958">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1.1</w:t>
      </w:r>
      <w:r w:rsidR="001B112A" w:rsidRPr="007510B0">
        <w:rPr>
          <w:rFonts w:ascii="Times New Roman" w:hAnsi="Times New Roman" w:cs="Times New Roman"/>
          <w:sz w:val="28"/>
          <w:szCs w:val="28"/>
        </w:rPr>
        <w:t>–</w:t>
      </w:r>
      <w:r w:rsidRPr="007510B0">
        <w:rPr>
          <w:rFonts w:ascii="Times New Roman" w:hAnsi="Times New Roman" w:cs="Times New Roman"/>
          <w:sz w:val="28"/>
          <w:szCs w:val="28"/>
        </w:rPr>
        <w:t xml:space="preserve"> страх перед бідністю. Від керівника вимагається лише мінімальне зусилля, щоб досягти такої якості роботи, що дозволить уникнути звільнення.</w:t>
      </w:r>
    </w:p>
    <w:p w14:paraId="4107383B" w14:textId="7B97AD11" w:rsidR="007E68CC" w:rsidRPr="007510B0" w:rsidRDefault="007E68CC" w:rsidP="00FA4958">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1.9</w:t>
      </w:r>
      <w:r w:rsidR="001B112A" w:rsidRPr="007510B0">
        <w:rPr>
          <w:rFonts w:ascii="Times New Roman" w:hAnsi="Times New Roman" w:cs="Times New Roman"/>
          <w:sz w:val="28"/>
          <w:szCs w:val="28"/>
        </w:rPr>
        <w:t xml:space="preserve"> </w:t>
      </w:r>
      <w:r w:rsidRPr="007510B0">
        <w:rPr>
          <w:rFonts w:ascii="Times New Roman" w:hAnsi="Times New Roman" w:cs="Times New Roman"/>
          <w:sz w:val="28"/>
          <w:szCs w:val="28"/>
        </w:rPr>
        <w:t>– «будинок відпочинку». Керівник зосереджується на добрих людських взаєминах, але мало піклується про ефективність виконання завдань.</w:t>
      </w:r>
    </w:p>
    <w:p w14:paraId="4D0513D6" w14:textId="30A51EB0" w:rsidR="007E68CC" w:rsidRPr="007510B0" w:rsidRDefault="007E68CC" w:rsidP="00FA4958">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9.1 – авторитет – підпорядкування. Керівник дуже піклується про ефективність роботи, але звертає мало уваги на моральний настрій підлеглих.</w:t>
      </w:r>
    </w:p>
    <w:p w14:paraId="56D6E1DE" w14:textId="4A0468AD" w:rsidR="007E68CC" w:rsidRPr="007510B0" w:rsidRDefault="007E68CC" w:rsidP="00FA4958">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5.5 – організація. Керівник досягає прийнятної якості виконання завдань, знаходячи баланс ефективності та гарного морального настрою.</w:t>
      </w:r>
    </w:p>
    <w:p w14:paraId="0CA3D56C" w14:textId="0E2DA75B" w:rsidR="007E68CC" w:rsidRPr="007510B0" w:rsidRDefault="007E68CC" w:rsidP="00FA4958">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9.9 – команда. Завдяки підвищеній увазі до підлеглих і ефективності керівник досягає того, що підлеглі свідомо долучаються до цілей організації. Це забезпечує і високий моральний настрій, і високу ефективність.</w:t>
      </w:r>
    </w:p>
    <w:p w14:paraId="0A82A9E1" w14:textId="1FAA9C49" w:rsidR="007E68CC" w:rsidRPr="007510B0" w:rsidRDefault="007E68CC" w:rsidP="007E4ECF">
      <w:pPr>
        <w:spacing w:after="0" w:line="360" w:lineRule="auto"/>
        <w:ind w:firstLine="709"/>
        <w:jc w:val="both"/>
        <w:rPr>
          <w:rFonts w:ascii="Times New Roman" w:hAnsi="Times New Roman" w:cs="Times New Roman"/>
          <w:sz w:val="28"/>
          <w:szCs w:val="28"/>
        </w:rPr>
      </w:pPr>
      <w:proofErr w:type="spellStart"/>
      <w:r w:rsidRPr="007510B0">
        <w:rPr>
          <w:rFonts w:ascii="Times New Roman" w:hAnsi="Times New Roman" w:cs="Times New Roman"/>
          <w:sz w:val="28"/>
          <w:szCs w:val="28"/>
        </w:rPr>
        <w:t>Блейк</w:t>
      </w:r>
      <w:proofErr w:type="spellEnd"/>
      <w:r w:rsidRPr="007510B0">
        <w:rPr>
          <w:rFonts w:ascii="Times New Roman" w:hAnsi="Times New Roman" w:cs="Times New Roman"/>
          <w:sz w:val="28"/>
          <w:szCs w:val="28"/>
        </w:rPr>
        <w:t xml:space="preserve"> і </w:t>
      </w:r>
      <w:proofErr w:type="spellStart"/>
      <w:r w:rsidRPr="007510B0">
        <w:rPr>
          <w:rFonts w:ascii="Times New Roman" w:hAnsi="Times New Roman" w:cs="Times New Roman"/>
          <w:sz w:val="28"/>
          <w:szCs w:val="28"/>
        </w:rPr>
        <w:t>Моутон</w:t>
      </w:r>
      <w:proofErr w:type="spellEnd"/>
      <w:r w:rsidRPr="007510B0">
        <w:rPr>
          <w:rFonts w:ascii="Times New Roman" w:hAnsi="Times New Roman" w:cs="Times New Roman"/>
          <w:sz w:val="28"/>
          <w:szCs w:val="28"/>
        </w:rPr>
        <w:t xml:space="preserve"> вважали, що найефективнішим – оптимальним – стилем керівництва була поведінка керівника в позиції 9.9. Такий керівник має високий </w:t>
      </w:r>
      <w:r w:rsidRPr="007510B0">
        <w:rPr>
          <w:rFonts w:ascii="Times New Roman" w:hAnsi="Times New Roman" w:cs="Times New Roman"/>
          <w:sz w:val="28"/>
          <w:szCs w:val="28"/>
        </w:rPr>
        <w:lastRenderedPageBreak/>
        <w:t>ступінь уваги як до своїх підлеглих, так і до продуктивності. Звісно, є багато видів діяльності, де важко чітко визначити стиль керівництва, але професійна підготовка і свідоме ставлення до мети дозволяють усім керівникам наближатися до стилю 9.9, завдяки чому підвищується ефективність їхньої роботи. Попри незначну кількість емпіричних досліджень, безліч прикладів свідчать про ефективність цієї управлінської решітки</w:t>
      </w:r>
      <w:r w:rsidR="00725B33" w:rsidRPr="007510B0">
        <w:rPr>
          <w:rFonts w:ascii="Times New Roman" w:hAnsi="Times New Roman" w:cs="Times New Roman"/>
          <w:sz w:val="28"/>
          <w:szCs w:val="28"/>
        </w:rPr>
        <w:t xml:space="preserve"> [</w:t>
      </w:r>
      <w:r w:rsidR="00AA372F" w:rsidRPr="007510B0">
        <w:rPr>
          <w:rFonts w:ascii="Times New Roman" w:hAnsi="Times New Roman" w:cs="Times New Roman"/>
          <w:sz w:val="28"/>
          <w:szCs w:val="28"/>
        </w:rPr>
        <w:t>4,24</w:t>
      </w:r>
      <w:r w:rsidR="00725B33" w:rsidRPr="007510B0">
        <w:rPr>
          <w:rFonts w:ascii="Times New Roman" w:hAnsi="Times New Roman" w:cs="Times New Roman"/>
          <w:sz w:val="28"/>
          <w:szCs w:val="28"/>
        </w:rPr>
        <w:t>]</w:t>
      </w:r>
      <w:r w:rsidRPr="007510B0">
        <w:rPr>
          <w:rFonts w:ascii="Times New Roman" w:hAnsi="Times New Roman" w:cs="Times New Roman"/>
          <w:sz w:val="28"/>
          <w:szCs w:val="28"/>
        </w:rPr>
        <w:t>.</w:t>
      </w:r>
    </w:p>
    <w:p w14:paraId="2CA5A5DD" w14:textId="44261D95" w:rsidR="007E68CC" w:rsidRPr="007510B0" w:rsidRDefault="007E68CC" w:rsidP="007E4ECF">
      <w:pPr>
        <w:spacing w:after="0" w:line="360" w:lineRule="auto"/>
        <w:ind w:firstLine="709"/>
        <w:jc w:val="both"/>
        <w:rPr>
          <w:rFonts w:ascii="Times New Roman" w:hAnsi="Times New Roman" w:cs="Times New Roman"/>
          <w:sz w:val="28"/>
          <w:szCs w:val="28"/>
        </w:rPr>
      </w:pPr>
      <w:proofErr w:type="spellStart"/>
      <w:r w:rsidRPr="007510B0">
        <w:rPr>
          <w:rFonts w:ascii="Times New Roman" w:hAnsi="Times New Roman" w:cs="Times New Roman"/>
          <w:sz w:val="28"/>
          <w:szCs w:val="28"/>
        </w:rPr>
        <w:t>Фред</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Фідлер</w:t>
      </w:r>
      <w:proofErr w:type="spellEnd"/>
      <w:r w:rsidRPr="007510B0">
        <w:rPr>
          <w:rFonts w:ascii="Times New Roman" w:hAnsi="Times New Roman" w:cs="Times New Roman"/>
          <w:sz w:val="28"/>
          <w:szCs w:val="28"/>
        </w:rPr>
        <w:t>, провідний дослідник промислової та організаційної психології XX століття, запропонував ситуаційну модель керівництва (</w:t>
      </w:r>
      <w:proofErr w:type="spellStart"/>
      <w:r w:rsidRPr="007510B0">
        <w:rPr>
          <w:rFonts w:ascii="Times New Roman" w:hAnsi="Times New Roman" w:cs="Times New Roman"/>
          <w:sz w:val="28"/>
          <w:szCs w:val="28"/>
        </w:rPr>
        <w:t>Fiedler</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contingency</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model</w:t>
      </w:r>
      <w:proofErr w:type="spellEnd"/>
      <w:r w:rsidRPr="007510B0">
        <w:rPr>
          <w:rFonts w:ascii="Times New Roman" w:hAnsi="Times New Roman" w:cs="Times New Roman"/>
          <w:sz w:val="28"/>
          <w:szCs w:val="28"/>
        </w:rPr>
        <w:t xml:space="preserve">), яка стала важливим внеском у розвиток усієї теорії лідерства, оскільки вперше зосередила увагу на ситуації і визначила три чинники, що впливають на поведінку керівника (рис. </w:t>
      </w:r>
      <w:r w:rsidR="00FC709C" w:rsidRPr="007510B0">
        <w:rPr>
          <w:rFonts w:ascii="Times New Roman" w:hAnsi="Times New Roman" w:cs="Times New Roman"/>
          <w:sz w:val="28"/>
          <w:szCs w:val="28"/>
        </w:rPr>
        <w:t>1</w:t>
      </w:r>
      <w:r w:rsidRPr="007510B0">
        <w:rPr>
          <w:rFonts w:ascii="Times New Roman" w:hAnsi="Times New Roman" w:cs="Times New Roman"/>
          <w:sz w:val="28"/>
          <w:szCs w:val="28"/>
        </w:rPr>
        <w:t>.3):</w:t>
      </w:r>
    </w:p>
    <w:p w14:paraId="3C893AF1" w14:textId="7AA65B1D" w:rsidR="007E68CC" w:rsidRPr="007510B0" w:rsidRDefault="00FC709C"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007E68CC" w:rsidRPr="007510B0">
        <w:rPr>
          <w:rFonts w:ascii="Times New Roman" w:hAnsi="Times New Roman" w:cs="Times New Roman"/>
          <w:sz w:val="28"/>
          <w:szCs w:val="28"/>
        </w:rPr>
        <w:t xml:space="preserve"> стосунки між керівником і членами колективу;</w:t>
      </w:r>
    </w:p>
    <w:p w14:paraId="77A70AE3" w14:textId="039DCEA7" w:rsidR="007E68CC" w:rsidRPr="007510B0" w:rsidRDefault="00FC709C"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007E68CC" w:rsidRPr="007510B0">
        <w:rPr>
          <w:rFonts w:ascii="Times New Roman" w:hAnsi="Times New Roman" w:cs="Times New Roman"/>
          <w:sz w:val="28"/>
          <w:szCs w:val="28"/>
        </w:rPr>
        <w:t xml:space="preserve"> структура поставленого завдання;</w:t>
      </w:r>
    </w:p>
    <w:p w14:paraId="5B2E8E59" w14:textId="1CC13D35" w:rsidR="007E68CC" w:rsidRPr="007510B0" w:rsidRDefault="00FC709C"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007E68CC" w:rsidRPr="007510B0">
        <w:rPr>
          <w:rFonts w:ascii="Times New Roman" w:hAnsi="Times New Roman" w:cs="Times New Roman"/>
          <w:sz w:val="28"/>
          <w:szCs w:val="28"/>
        </w:rPr>
        <w:t xml:space="preserve"> посадові повноваження.</w:t>
      </w:r>
    </w:p>
    <w:p w14:paraId="35577433" w14:textId="3ACC85FC" w:rsidR="00FF3B76" w:rsidRPr="007510B0" w:rsidRDefault="00F91F62" w:rsidP="00F91F62">
      <w:pPr>
        <w:spacing w:after="0" w:line="360" w:lineRule="auto"/>
        <w:jc w:val="center"/>
        <w:rPr>
          <w:rFonts w:ascii="Times New Roman" w:hAnsi="Times New Roman" w:cs="Times New Roman"/>
          <w:sz w:val="28"/>
          <w:szCs w:val="28"/>
        </w:rPr>
      </w:pPr>
      <w:r w:rsidRPr="007510B0">
        <w:rPr>
          <w:noProof/>
          <w:lang w:val="ru-RU" w:eastAsia="ru-RU"/>
        </w:rPr>
        <w:drawing>
          <wp:inline distT="0" distB="0" distL="0" distR="0" wp14:anchorId="533CEA0A" wp14:editId="02430AD2">
            <wp:extent cx="4188957" cy="2701290"/>
            <wp:effectExtent l="0" t="0" r="2540" b="3810"/>
            <wp:docPr id="4506504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50418" name=""/>
                    <pic:cNvPicPr/>
                  </pic:nvPicPr>
                  <pic:blipFill>
                    <a:blip r:embed="rId11">
                      <a:extLst>
                        <a:ext uri="{BEBA8EAE-BF5A-486C-A8C5-ECC9F3942E4B}">
                          <a14:imgProps xmlns:a14="http://schemas.microsoft.com/office/drawing/2010/main">
                            <a14:imgLayer r:embed="rId12">
                              <a14:imgEffect>
                                <a14:saturation sat="0"/>
                              </a14:imgEffect>
                            </a14:imgLayer>
                          </a14:imgProps>
                        </a:ext>
                      </a:extLst>
                    </a:blip>
                    <a:stretch>
                      <a:fillRect/>
                    </a:stretch>
                  </pic:blipFill>
                  <pic:spPr>
                    <a:xfrm>
                      <a:off x="0" y="0"/>
                      <a:ext cx="4196616" cy="2706229"/>
                    </a:xfrm>
                    <a:prstGeom prst="rect">
                      <a:avLst/>
                    </a:prstGeom>
                  </pic:spPr>
                </pic:pic>
              </a:graphicData>
            </a:graphic>
          </wp:inline>
        </w:drawing>
      </w:r>
    </w:p>
    <w:p w14:paraId="77119DA5" w14:textId="0941013A" w:rsidR="00FF3B76" w:rsidRPr="007510B0" w:rsidRDefault="00700A5F" w:rsidP="00F91F62">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 xml:space="preserve">Рис. </w:t>
      </w:r>
      <w:r w:rsidR="00FC709C" w:rsidRPr="007510B0">
        <w:rPr>
          <w:rFonts w:ascii="Times New Roman" w:hAnsi="Times New Roman" w:cs="Times New Roman"/>
          <w:sz w:val="28"/>
          <w:szCs w:val="28"/>
        </w:rPr>
        <w:t>1</w:t>
      </w:r>
      <w:r w:rsidRPr="007510B0">
        <w:rPr>
          <w:rFonts w:ascii="Times New Roman" w:hAnsi="Times New Roman" w:cs="Times New Roman"/>
          <w:sz w:val="28"/>
          <w:szCs w:val="28"/>
        </w:rPr>
        <w:t xml:space="preserve">.3. Ситуаційна модель керівництва (за Ф. </w:t>
      </w:r>
      <w:proofErr w:type="spellStart"/>
      <w:r w:rsidRPr="007510B0">
        <w:rPr>
          <w:rFonts w:ascii="Times New Roman" w:hAnsi="Times New Roman" w:cs="Times New Roman"/>
          <w:sz w:val="28"/>
          <w:szCs w:val="28"/>
        </w:rPr>
        <w:t>Фідлером</w:t>
      </w:r>
      <w:proofErr w:type="spellEnd"/>
      <w:r w:rsidRPr="007510B0">
        <w:rPr>
          <w:rFonts w:ascii="Times New Roman" w:hAnsi="Times New Roman" w:cs="Times New Roman"/>
          <w:sz w:val="28"/>
          <w:szCs w:val="28"/>
        </w:rPr>
        <w:t>)</w:t>
      </w:r>
      <w:r w:rsidR="00F80881" w:rsidRPr="007510B0">
        <w:t xml:space="preserve"> </w:t>
      </w:r>
      <w:r w:rsidR="00F80881" w:rsidRPr="007510B0">
        <w:rPr>
          <w:rFonts w:ascii="Times New Roman" w:hAnsi="Times New Roman" w:cs="Times New Roman"/>
          <w:sz w:val="28"/>
          <w:szCs w:val="28"/>
        </w:rPr>
        <w:t>[24]</w:t>
      </w:r>
    </w:p>
    <w:p w14:paraId="2AD64E9D" w14:textId="77777777" w:rsidR="00F91F62" w:rsidRPr="007510B0" w:rsidRDefault="00F91F62" w:rsidP="007E4ECF">
      <w:pPr>
        <w:spacing w:after="0" w:line="360" w:lineRule="auto"/>
        <w:ind w:firstLine="709"/>
        <w:jc w:val="both"/>
        <w:rPr>
          <w:rFonts w:ascii="Times New Roman" w:hAnsi="Times New Roman" w:cs="Times New Roman"/>
          <w:sz w:val="28"/>
          <w:szCs w:val="28"/>
        </w:rPr>
      </w:pPr>
    </w:p>
    <w:p w14:paraId="656D3B97" w14:textId="1EBF9275" w:rsidR="008F270B" w:rsidRPr="007510B0" w:rsidRDefault="008F270B"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За допомогою опитувань Ф. </w:t>
      </w:r>
      <w:proofErr w:type="spellStart"/>
      <w:r w:rsidRPr="007510B0">
        <w:rPr>
          <w:rFonts w:ascii="Times New Roman" w:hAnsi="Times New Roman" w:cs="Times New Roman"/>
          <w:sz w:val="28"/>
          <w:szCs w:val="28"/>
        </w:rPr>
        <w:t>Фідлер</w:t>
      </w:r>
      <w:proofErr w:type="spellEnd"/>
      <w:r w:rsidRPr="007510B0">
        <w:rPr>
          <w:rFonts w:ascii="Times New Roman" w:hAnsi="Times New Roman" w:cs="Times New Roman"/>
          <w:sz w:val="28"/>
          <w:szCs w:val="28"/>
        </w:rPr>
        <w:t xml:space="preserve"> ввів поняття найменш бажаного колеги (НБК) (</w:t>
      </w:r>
      <w:proofErr w:type="spellStart"/>
      <w:r w:rsidRPr="007510B0">
        <w:rPr>
          <w:rFonts w:ascii="Times New Roman" w:hAnsi="Times New Roman" w:cs="Times New Roman"/>
          <w:sz w:val="28"/>
          <w:szCs w:val="28"/>
        </w:rPr>
        <w:t>least</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preferred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co-worker</w:t>
      </w:r>
      <w:proofErr w:type="spellEnd"/>
      <w:r w:rsidRPr="007510B0">
        <w:rPr>
          <w:rFonts w:ascii="Times New Roman" w:hAnsi="Times New Roman" w:cs="Times New Roman"/>
          <w:sz w:val="28"/>
          <w:szCs w:val="28"/>
        </w:rPr>
        <w:t xml:space="preserve">), тобто такого, з яким найменше хотілось би працювати. Менеджери, що мають високий рейтинг НБК, будують відносини з підлеглими на особистісній основі і взаємодопомозі, а ті, хто має низький рейтинг, зосереджуються на завданні і думають про виробництво. Відповідно до моделі </w:t>
      </w:r>
      <w:r w:rsidRPr="007510B0">
        <w:rPr>
          <w:rFonts w:ascii="Times New Roman" w:hAnsi="Times New Roman" w:cs="Times New Roman"/>
          <w:sz w:val="28"/>
          <w:szCs w:val="28"/>
        </w:rPr>
        <w:lastRenderedPageBreak/>
        <w:t>стосунки між керівником і членами колективу можуть бути добрими і поганими, завдання – структурованими і неструктурованими, а посадові повноваження – великими (сильними) і малими (слабкими). Зіставлення цих трьох параметрів (чинників) дає вісім стилів керівництва [2</w:t>
      </w:r>
      <w:r w:rsidR="00F80881" w:rsidRPr="007510B0">
        <w:rPr>
          <w:rFonts w:ascii="Times New Roman" w:hAnsi="Times New Roman" w:cs="Times New Roman"/>
          <w:sz w:val="28"/>
          <w:szCs w:val="28"/>
        </w:rPr>
        <w:t>4</w:t>
      </w:r>
      <w:r w:rsidRPr="007510B0">
        <w:rPr>
          <w:rFonts w:ascii="Times New Roman" w:hAnsi="Times New Roman" w:cs="Times New Roman"/>
          <w:sz w:val="28"/>
          <w:szCs w:val="28"/>
        </w:rPr>
        <w:t>].</w:t>
      </w:r>
    </w:p>
    <w:p w14:paraId="2A940E90" w14:textId="77777777" w:rsidR="008F270B" w:rsidRPr="007510B0" w:rsidRDefault="008F270B"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У 60-х рр. XX ст. професором Мічиганського університету (США) Дугласом </w:t>
      </w:r>
      <w:proofErr w:type="spellStart"/>
      <w:r w:rsidRPr="007510B0">
        <w:rPr>
          <w:rFonts w:ascii="Times New Roman" w:hAnsi="Times New Roman" w:cs="Times New Roman"/>
          <w:sz w:val="28"/>
          <w:szCs w:val="28"/>
        </w:rPr>
        <w:t>Макгрегором</w:t>
      </w:r>
      <w:proofErr w:type="spellEnd"/>
      <w:r w:rsidRPr="007510B0">
        <w:rPr>
          <w:rFonts w:ascii="Times New Roman" w:hAnsi="Times New Roman" w:cs="Times New Roman"/>
          <w:sz w:val="28"/>
          <w:szCs w:val="28"/>
        </w:rPr>
        <w:t xml:space="preserve"> були обґрунтовані дві концепції організації управління. Проаналізувавши діяльність виконавців на робочому місці, він виявив, що керівник може контролювати одинадцять параметрів, які характеризують дії виконавця:</w:t>
      </w:r>
    </w:p>
    <w:p w14:paraId="447D0C51" w14:textId="77777777" w:rsidR="0043558A" w:rsidRPr="007510B0" w:rsidRDefault="0043558A"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 </w:t>
      </w:r>
      <w:r w:rsidR="008F270B" w:rsidRPr="007510B0">
        <w:rPr>
          <w:rFonts w:ascii="Times New Roman" w:hAnsi="Times New Roman" w:cs="Times New Roman"/>
          <w:sz w:val="28"/>
          <w:szCs w:val="28"/>
        </w:rPr>
        <w:t>завдання, що отримує виконавець;</w:t>
      </w:r>
    </w:p>
    <w:p w14:paraId="30BD9BA4" w14:textId="77777777" w:rsidR="0043558A" w:rsidRPr="007510B0" w:rsidRDefault="0043558A"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 </w:t>
      </w:r>
      <w:r w:rsidR="008F270B" w:rsidRPr="007510B0">
        <w:rPr>
          <w:rFonts w:ascii="Times New Roman" w:hAnsi="Times New Roman" w:cs="Times New Roman"/>
          <w:sz w:val="28"/>
          <w:szCs w:val="28"/>
        </w:rPr>
        <w:t>якість виконання завдання;</w:t>
      </w:r>
    </w:p>
    <w:p w14:paraId="3EA8ACD8" w14:textId="77777777" w:rsidR="0043558A" w:rsidRPr="007510B0" w:rsidRDefault="0043558A"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008F270B" w:rsidRPr="007510B0">
        <w:rPr>
          <w:rFonts w:ascii="Times New Roman" w:hAnsi="Times New Roman" w:cs="Times New Roman"/>
          <w:sz w:val="28"/>
          <w:szCs w:val="28"/>
        </w:rPr>
        <w:t xml:space="preserve"> час отримання завдання;</w:t>
      </w:r>
    </w:p>
    <w:p w14:paraId="4586A1B0" w14:textId="77777777" w:rsidR="0043558A" w:rsidRPr="007510B0" w:rsidRDefault="0043558A"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008F270B" w:rsidRPr="007510B0">
        <w:rPr>
          <w:rFonts w:ascii="Times New Roman" w:hAnsi="Times New Roman" w:cs="Times New Roman"/>
          <w:sz w:val="28"/>
          <w:szCs w:val="28"/>
        </w:rPr>
        <w:t xml:space="preserve"> очікуваний час виконання завдання;</w:t>
      </w:r>
    </w:p>
    <w:p w14:paraId="330F240D" w14:textId="77777777" w:rsidR="0043558A" w:rsidRPr="007510B0" w:rsidRDefault="0043558A"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008F270B" w:rsidRPr="007510B0">
        <w:rPr>
          <w:rFonts w:ascii="Times New Roman" w:hAnsi="Times New Roman" w:cs="Times New Roman"/>
          <w:sz w:val="28"/>
          <w:szCs w:val="28"/>
        </w:rPr>
        <w:t xml:space="preserve"> засоби, наявні для виконання завдання;</w:t>
      </w:r>
    </w:p>
    <w:p w14:paraId="0BCF7295" w14:textId="77777777" w:rsidR="0043558A" w:rsidRPr="007510B0" w:rsidRDefault="0043558A"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008F270B" w:rsidRPr="007510B0">
        <w:rPr>
          <w:rFonts w:ascii="Times New Roman" w:hAnsi="Times New Roman" w:cs="Times New Roman"/>
          <w:sz w:val="28"/>
          <w:szCs w:val="28"/>
        </w:rPr>
        <w:t xml:space="preserve"> колектив, у якому працює підлеглий;</w:t>
      </w:r>
    </w:p>
    <w:p w14:paraId="3B7668BC" w14:textId="77777777" w:rsidR="0043558A" w:rsidRPr="007510B0" w:rsidRDefault="0043558A"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008F270B" w:rsidRPr="007510B0">
        <w:rPr>
          <w:rFonts w:ascii="Times New Roman" w:hAnsi="Times New Roman" w:cs="Times New Roman"/>
          <w:sz w:val="28"/>
          <w:szCs w:val="28"/>
        </w:rPr>
        <w:t xml:space="preserve"> інструкції, отримані підлеглим;</w:t>
      </w:r>
    </w:p>
    <w:p w14:paraId="1E8F7B15" w14:textId="77777777" w:rsidR="0043558A" w:rsidRPr="007510B0" w:rsidRDefault="0043558A"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008F270B" w:rsidRPr="007510B0">
        <w:rPr>
          <w:rFonts w:ascii="Times New Roman" w:hAnsi="Times New Roman" w:cs="Times New Roman"/>
          <w:sz w:val="28"/>
          <w:szCs w:val="28"/>
        </w:rPr>
        <w:t xml:space="preserve"> упевненість підлеглого в можливості виконання завдання;</w:t>
      </w:r>
    </w:p>
    <w:p w14:paraId="2AA5EF9B" w14:textId="402D2273" w:rsidR="0043558A" w:rsidRPr="007510B0" w:rsidRDefault="0043558A"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008F270B" w:rsidRPr="007510B0">
        <w:rPr>
          <w:rFonts w:ascii="Times New Roman" w:hAnsi="Times New Roman" w:cs="Times New Roman"/>
          <w:sz w:val="28"/>
          <w:szCs w:val="28"/>
        </w:rPr>
        <w:t xml:space="preserve"> упевненість підлеглого в можливості отримати винагороду за успішну роботу;</w:t>
      </w:r>
    </w:p>
    <w:p w14:paraId="7AD87766" w14:textId="1EB6A770" w:rsidR="0043558A" w:rsidRPr="007510B0" w:rsidRDefault="0043558A"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 </w:t>
      </w:r>
      <w:r w:rsidR="008F270B" w:rsidRPr="007510B0">
        <w:rPr>
          <w:rFonts w:ascii="Times New Roman" w:hAnsi="Times New Roman" w:cs="Times New Roman"/>
          <w:sz w:val="28"/>
          <w:szCs w:val="28"/>
        </w:rPr>
        <w:t>розмір винагороди за успішну роботу;</w:t>
      </w:r>
    </w:p>
    <w:p w14:paraId="2C49070A" w14:textId="7570C557" w:rsidR="0055001C" w:rsidRPr="007510B0" w:rsidRDefault="0043558A"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008F270B" w:rsidRPr="007510B0">
        <w:rPr>
          <w:rFonts w:ascii="Times New Roman" w:hAnsi="Times New Roman" w:cs="Times New Roman"/>
          <w:sz w:val="28"/>
          <w:szCs w:val="28"/>
        </w:rPr>
        <w:t xml:space="preserve"> рівень зацікавленості підлеглого колом проблем, пов’язаних з роботою</w:t>
      </w:r>
      <w:r w:rsidR="00A317B8" w:rsidRPr="007510B0">
        <w:rPr>
          <w:rFonts w:ascii="Times New Roman" w:hAnsi="Times New Roman" w:cs="Times New Roman"/>
          <w:sz w:val="28"/>
          <w:szCs w:val="28"/>
        </w:rPr>
        <w:t xml:space="preserve"> </w:t>
      </w:r>
      <w:r w:rsidR="00570501" w:rsidRPr="007510B0">
        <w:rPr>
          <w:rFonts w:ascii="Times New Roman" w:hAnsi="Times New Roman" w:cs="Times New Roman"/>
          <w:sz w:val="28"/>
          <w:szCs w:val="28"/>
        </w:rPr>
        <w:t>[</w:t>
      </w:r>
      <w:r w:rsidR="00F80881" w:rsidRPr="007510B0">
        <w:rPr>
          <w:rFonts w:ascii="Times New Roman" w:hAnsi="Times New Roman" w:cs="Times New Roman"/>
          <w:sz w:val="28"/>
          <w:szCs w:val="28"/>
        </w:rPr>
        <w:t>7,11</w:t>
      </w:r>
      <w:r w:rsidR="00570501" w:rsidRPr="007510B0">
        <w:rPr>
          <w:rFonts w:ascii="Times New Roman" w:hAnsi="Times New Roman" w:cs="Times New Roman"/>
          <w:sz w:val="28"/>
          <w:szCs w:val="28"/>
        </w:rPr>
        <w:t>]</w:t>
      </w:r>
      <w:r w:rsidR="0055001C" w:rsidRPr="007510B0">
        <w:rPr>
          <w:rFonts w:ascii="Times New Roman" w:hAnsi="Times New Roman" w:cs="Times New Roman"/>
          <w:sz w:val="28"/>
          <w:szCs w:val="28"/>
        </w:rPr>
        <w:t>.</w:t>
      </w:r>
    </w:p>
    <w:p w14:paraId="617EDE4A" w14:textId="77777777" w:rsidR="009A4E74" w:rsidRPr="007510B0" w:rsidRDefault="009A4E74"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Згідно з твердженням Дугласа </w:t>
      </w:r>
      <w:proofErr w:type="spellStart"/>
      <w:r w:rsidRPr="007510B0">
        <w:rPr>
          <w:rFonts w:ascii="Times New Roman" w:hAnsi="Times New Roman" w:cs="Times New Roman"/>
          <w:sz w:val="28"/>
          <w:szCs w:val="28"/>
        </w:rPr>
        <w:t>Макгрегора</w:t>
      </w:r>
      <w:proofErr w:type="spellEnd"/>
      <w:r w:rsidRPr="007510B0">
        <w:rPr>
          <w:rFonts w:ascii="Times New Roman" w:hAnsi="Times New Roman" w:cs="Times New Roman"/>
          <w:sz w:val="28"/>
          <w:szCs w:val="28"/>
        </w:rPr>
        <w:t xml:space="preserve">, перелічені фактори залежать від керівника і водночас певною мірою впливають на виконавця, визначаючи якість та інтенсивність його праці. Він дійшов висновку, що на основі цих факторів можна використовувати два різні підходи до управління, які він охарактеризував як «Теорію X» і «Теорію Y». Відповідно до «Теорії X», середній індивід не любить працювати за своєю природою; якщо є можливість, він намагається уникати роботи. Через вроджену неприязнь до праці більшість людей потребують примусу та контролю, щоб працювати досить напружено для досягнення цілей організації. </w:t>
      </w:r>
      <w:r w:rsidRPr="007510B0">
        <w:rPr>
          <w:rFonts w:ascii="Times New Roman" w:hAnsi="Times New Roman" w:cs="Times New Roman"/>
          <w:sz w:val="28"/>
          <w:szCs w:val="28"/>
        </w:rPr>
        <w:lastRenderedPageBreak/>
        <w:t xml:space="preserve">Середній індивід очікує, що ним </w:t>
      </w:r>
      <w:proofErr w:type="spellStart"/>
      <w:r w:rsidRPr="007510B0">
        <w:rPr>
          <w:rFonts w:ascii="Times New Roman" w:hAnsi="Times New Roman" w:cs="Times New Roman"/>
          <w:sz w:val="28"/>
          <w:szCs w:val="28"/>
        </w:rPr>
        <w:t>керуватим</w:t>
      </w:r>
      <w:proofErr w:type="spellEnd"/>
      <w:r w:rsidRPr="007510B0">
        <w:rPr>
          <w:rFonts w:ascii="Times New Roman" w:hAnsi="Times New Roman" w:cs="Times New Roman"/>
          <w:sz w:val="28"/>
          <w:szCs w:val="28"/>
        </w:rPr>
        <w:t>, уникає відповідальності і найбільше цінує власну безпеку.</w:t>
      </w:r>
    </w:p>
    <w:p w14:paraId="5B229FA3" w14:textId="77777777" w:rsidR="009A4E74" w:rsidRPr="007510B0" w:rsidRDefault="009A4E74"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Таким чином, «Теорія X» втілює чисто авторитарний стиль керівництва, характеризуючись досить сильною централізацією влади та контролем за вищезазначеними параметрами. На відміну від цього, «Теорія Y» вважає, що втрати розумових і фізичних зусиль у процесі діяльності є такими ж природними, як і під час ігор чи відпочинку. Підлеглий може контролювати себе, якщо досягає мети, що його цікавить; зусилля, які він докладає, є пропорційними очікуваній винагороді за їх досягнення. Середній індивід за належної підготовки не лише бере на себе відповідальність, а й прагне досягти цієї мети.</w:t>
      </w:r>
    </w:p>
    <w:p w14:paraId="04331086" w14:textId="42C1EB38" w:rsidR="0055001C" w:rsidRPr="007510B0" w:rsidRDefault="009A4E74"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Раціоналізаторство та творчий підхід до вирішення проблем притаманні широкому колу людей. «Теорія Y» відповідає демократичному стилю керівництва. «Теорія X» і «Теорія Y» мають потенціал для існування, але в ідеальному вигляді не зустрічаються. На практиці існує комбінація різних стилів управління. Спробою поєднати ці дві теорії є «Теорія Z», запропонована Уільямом </w:t>
      </w:r>
      <w:proofErr w:type="spellStart"/>
      <w:r w:rsidRPr="007510B0">
        <w:rPr>
          <w:rFonts w:ascii="Times New Roman" w:hAnsi="Times New Roman" w:cs="Times New Roman"/>
          <w:sz w:val="28"/>
          <w:szCs w:val="28"/>
        </w:rPr>
        <w:t>Оучі</w:t>
      </w:r>
      <w:proofErr w:type="spellEnd"/>
      <w:r w:rsidRPr="007510B0">
        <w:rPr>
          <w:rFonts w:ascii="Times New Roman" w:hAnsi="Times New Roman" w:cs="Times New Roman"/>
          <w:sz w:val="28"/>
          <w:szCs w:val="28"/>
        </w:rPr>
        <w:t xml:space="preserve">. Вона ґрунтується на колективному підході до прийняття рішень, використанні самоконтролю та ієрархічних форм контролю. </w:t>
      </w:r>
      <w:r w:rsidR="0055001C" w:rsidRPr="007510B0">
        <w:rPr>
          <w:rFonts w:ascii="Times New Roman" w:hAnsi="Times New Roman" w:cs="Times New Roman"/>
          <w:sz w:val="28"/>
          <w:szCs w:val="28"/>
        </w:rPr>
        <w:t>[</w:t>
      </w:r>
      <w:r w:rsidR="00F80881" w:rsidRPr="007510B0">
        <w:rPr>
          <w:rFonts w:ascii="Times New Roman" w:hAnsi="Times New Roman" w:cs="Times New Roman"/>
          <w:sz w:val="28"/>
          <w:szCs w:val="28"/>
        </w:rPr>
        <w:t>7,11</w:t>
      </w:r>
      <w:r w:rsidR="0055001C" w:rsidRPr="007510B0">
        <w:rPr>
          <w:rFonts w:ascii="Times New Roman" w:hAnsi="Times New Roman" w:cs="Times New Roman"/>
          <w:sz w:val="28"/>
          <w:szCs w:val="28"/>
        </w:rPr>
        <w:t>].</w:t>
      </w:r>
    </w:p>
    <w:p w14:paraId="08C6D82F" w14:textId="77777777" w:rsidR="004D5B5E" w:rsidRPr="007510B0" w:rsidRDefault="004D5B5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Цікавий підхід до визначення стилю керівництва був запропонований у середині 70-х років ХХ століття </w:t>
      </w:r>
      <w:proofErr w:type="spellStart"/>
      <w:r w:rsidRPr="007510B0">
        <w:rPr>
          <w:rFonts w:ascii="Times New Roman" w:hAnsi="Times New Roman" w:cs="Times New Roman"/>
          <w:sz w:val="28"/>
          <w:szCs w:val="28"/>
        </w:rPr>
        <w:t>Теренсом</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Мітчелом</w:t>
      </w:r>
      <w:proofErr w:type="spellEnd"/>
      <w:r w:rsidRPr="007510B0">
        <w:rPr>
          <w:rFonts w:ascii="Times New Roman" w:hAnsi="Times New Roman" w:cs="Times New Roman"/>
          <w:sz w:val="28"/>
          <w:szCs w:val="28"/>
        </w:rPr>
        <w:t xml:space="preserve"> і Робертом Гаусом. Ця теорія носить назву «шлях – мета». Згідно з цим підходом, керівник має можливість мотивувати своїх підлеглих на досягнення мети, впливаючи на шляхи її реалізації:</w:t>
      </w:r>
    </w:p>
    <w:p w14:paraId="37059F2A" w14:textId="77777777" w:rsidR="00E764D0" w:rsidRPr="007510B0" w:rsidRDefault="004D5B5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роз’яснення підлеглому, що саме від нього очікується;</w:t>
      </w:r>
    </w:p>
    <w:p w14:paraId="658C928E" w14:textId="77777777" w:rsidR="00E764D0" w:rsidRPr="007510B0" w:rsidRDefault="004D5B5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спрямування зусиль підлеглих на досягнення поставленої мети;</w:t>
      </w:r>
    </w:p>
    <w:p w14:paraId="5DA0B22B" w14:textId="77777777" w:rsidR="00E764D0" w:rsidRPr="007510B0" w:rsidRDefault="004D5B5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забезпечення підтримки та впровадження наставництва;</w:t>
      </w:r>
    </w:p>
    <w:p w14:paraId="20246DEF" w14:textId="77777777" w:rsidR="00E764D0" w:rsidRPr="007510B0" w:rsidRDefault="004D5B5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усунення бар’єрів у роботі підлеглих;</w:t>
      </w:r>
    </w:p>
    <w:p w14:paraId="62D7D831" w14:textId="77777777" w:rsidR="00E764D0" w:rsidRPr="007510B0" w:rsidRDefault="004D5B5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формування в підлеглих потреб, які керівник може задовольнити;</w:t>
      </w:r>
    </w:p>
    <w:p w14:paraId="4F602F5B" w14:textId="23E9FE91" w:rsidR="004D5B5E" w:rsidRPr="007510B0" w:rsidRDefault="004D5B5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задоволення потреб підлеглих після досягнення мети тощо.</w:t>
      </w:r>
    </w:p>
    <w:p w14:paraId="38059D50" w14:textId="77777777" w:rsidR="004D5B5E" w:rsidRPr="007510B0" w:rsidRDefault="004D5B5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Роберт Гаус, один із авторів цього підходу, виділив чотири стилі керівництва:</w:t>
      </w:r>
    </w:p>
    <w:p w14:paraId="4BA9E9E4" w14:textId="77777777" w:rsidR="00E764D0" w:rsidRPr="007510B0" w:rsidRDefault="004D5B5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стиль підтримки;</w:t>
      </w:r>
    </w:p>
    <w:p w14:paraId="03835A5A" w14:textId="77777777" w:rsidR="00E764D0" w:rsidRPr="007510B0" w:rsidRDefault="004D5B5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інструментальний стиль;</w:t>
      </w:r>
    </w:p>
    <w:p w14:paraId="6E50A464" w14:textId="77777777" w:rsidR="00E764D0" w:rsidRPr="007510B0" w:rsidRDefault="004D5B5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 xml:space="preserve">– </w:t>
      </w:r>
      <w:proofErr w:type="spellStart"/>
      <w:r w:rsidRPr="007510B0">
        <w:rPr>
          <w:rFonts w:ascii="Times New Roman" w:hAnsi="Times New Roman" w:cs="Times New Roman"/>
          <w:sz w:val="28"/>
          <w:szCs w:val="28"/>
        </w:rPr>
        <w:t>партисипативний</w:t>
      </w:r>
      <w:proofErr w:type="spellEnd"/>
      <w:r w:rsidRPr="007510B0">
        <w:rPr>
          <w:rFonts w:ascii="Times New Roman" w:hAnsi="Times New Roman" w:cs="Times New Roman"/>
          <w:sz w:val="28"/>
          <w:szCs w:val="28"/>
        </w:rPr>
        <w:t xml:space="preserve"> стиль, який заохочує участь підлеглих;</w:t>
      </w:r>
    </w:p>
    <w:p w14:paraId="3233EFEB" w14:textId="03C590FC" w:rsidR="006477EE" w:rsidRPr="007510B0" w:rsidRDefault="004D5B5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стиль, орієнтований на досягнення успіху, де підлеглі отримують складні завдання</w:t>
      </w:r>
      <w:r w:rsidR="00E764D0" w:rsidRPr="007510B0">
        <w:rPr>
          <w:rFonts w:ascii="Times New Roman" w:hAnsi="Times New Roman" w:cs="Times New Roman"/>
          <w:sz w:val="28"/>
          <w:szCs w:val="28"/>
        </w:rPr>
        <w:t xml:space="preserve"> </w:t>
      </w:r>
      <w:r w:rsidR="006477EE" w:rsidRPr="007510B0">
        <w:rPr>
          <w:rFonts w:ascii="Times New Roman" w:hAnsi="Times New Roman" w:cs="Times New Roman"/>
          <w:sz w:val="28"/>
          <w:szCs w:val="28"/>
        </w:rPr>
        <w:t>[</w:t>
      </w:r>
      <w:r w:rsidR="00F80881" w:rsidRPr="007510B0">
        <w:rPr>
          <w:rFonts w:ascii="Times New Roman" w:hAnsi="Times New Roman" w:cs="Times New Roman"/>
          <w:sz w:val="28"/>
          <w:szCs w:val="28"/>
        </w:rPr>
        <w:t>51</w:t>
      </w:r>
      <w:r w:rsidR="006477EE" w:rsidRPr="007510B0">
        <w:rPr>
          <w:rFonts w:ascii="Times New Roman" w:hAnsi="Times New Roman" w:cs="Times New Roman"/>
          <w:sz w:val="28"/>
          <w:szCs w:val="28"/>
        </w:rPr>
        <w:t>]</w:t>
      </w:r>
      <w:r w:rsidR="0018337B" w:rsidRPr="007510B0">
        <w:rPr>
          <w:rFonts w:ascii="Times New Roman" w:hAnsi="Times New Roman" w:cs="Times New Roman"/>
          <w:sz w:val="28"/>
          <w:szCs w:val="28"/>
        </w:rPr>
        <w:t xml:space="preserve">. </w:t>
      </w:r>
    </w:p>
    <w:p w14:paraId="0DC21B5A" w14:textId="77777777" w:rsidR="00A90645" w:rsidRPr="007510B0" w:rsidRDefault="00B013EE" w:rsidP="00A90645">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У теорії життєвого циклу, розробленій Полом </w:t>
      </w:r>
      <w:proofErr w:type="spellStart"/>
      <w:r w:rsidRPr="007510B0">
        <w:rPr>
          <w:rFonts w:ascii="Times New Roman" w:hAnsi="Times New Roman" w:cs="Times New Roman"/>
          <w:sz w:val="28"/>
          <w:szCs w:val="28"/>
        </w:rPr>
        <w:t>Герсі</w:t>
      </w:r>
      <w:proofErr w:type="spellEnd"/>
      <w:r w:rsidRPr="007510B0">
        <w:rPr>
          <w:rFonts w:ascii="Times New Roman" w:hAnsi="Times New Roman" w:cs="Times New Roman"/>
          <w:sz w:val="28"/>
          <w:szCs w:val="28"/>
        </w:rPr>
        <w:t xml:space="preserve"> та </w:t>
      </w:r>
      <w:proofErr w:type="spellStart"/>
      <w:r w:rsidRPr="007510B0">
        <w:rPr>
          <w:rFonts w:ascii="Times New Roman" w:hAnsi="Times New Roman" w:cs="Times New Roman"/>
          <w:sz w:val="28"/>
          <w:szCs w:val="28"/>
        </w:rPr>
        <w:t>Кеном</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Бланшаром</w:t>
      </w:r>
      <w:proofErr w:type="spellEnd"/>
      <w:r w:rsidRPr="007510B0">
        <w:rPr>
          <w:rFonts w:ascii="Times New Roman" w:hAnsi="Times New Roman" w:cs="Times New Roman"/>
          <w:sz w:val="28"/>
          <w:szCs w:val="28"/>
        </w:rPr>
        <w:t xml:space="preserve">, (рис. </w:t>
      </w:r>
      <w:r w:rsidR="00A90645" w:rsidRPr="007510B0">
        <w:rPr>
          <w:rFonts w:ascii="Times New Roman" w:hAnsi="Times New Roman" w:cs="Times New Roman"/>
          <w:sz w:val="28"/>
          <w:szCs w:val="28"/>
        </w:rPr>
        <w:t>1</w:t>
      </w:r>
      <w:r w:rsidRPr="007510B0">
        <w:rPr>
          <w:rFonts w:ascii="Times New Roman" w:hAnsi="Times New Roman" w:cs="Times New Roman"/>
          <w:sz w:val="28"/>
          <w:szCs w:val="28"/>
        </w:rPr>
        <w:t>.4) ефективність стилів керівництва залежить від «зрілості» виконавців. Ця зрілість охоплює здатність нести відповідальність за свої дії, бажання досягти поставлених цілей, рівень освіти та досвід у конкретному завданні. На основі оцінювання цих складників керівник визначає конкретний рівень зрілості виконавця, що дозволяє йому обирати між такими підходами: давати вказівки, продавати, брати участь або делегувати.</w:t>
      </w:r>
    </w:p>
    <w:p w14:paraId="2D8D885B" w14:textId="0593AF8B" w:rsidR="00700A5F" w:rsidRPr="007510B0" w:rsidRDefault="00F651F7" w:rsidP="00A90645">
      <w:pPr>
        <w:spacing w:after="0" w:line="360" w:lineRule="auto"/>
        <w:jc w:val="center"/>
        <w:rPr>
          <w:rFonts w:ascii="Times New Roman" w:hAnsi="Times New Roman" w:cs="Times New Roman"/>
          <w:sz w:val="28"/>
          <w:szCs w:val="28"/>
        </w:rPr>
      </w:pPr>
      <w:r w:rsidRPr="007510B0">
        <w:rPr>
          <w:rFonts w:ascii="Times New Roman" w:hAnsi="Times New Roman" w:cs="Times New Roman"/>
          <w:noProof/>
          <w:sz w:val="28"/>
          <w:szCs w:val="28"/>
          <w:lang w:val="ru-RU" w:eastAsia="ru-RU"/>
        </w:rPr>
        <w:drawing>
          <wp:inline distT="0" distB="0" distL="0" distR="0" wp14:anchorId="45F70FEB" wp14:editId="322A78F9">
            <wp:extent cx="5179060" cy="4725670"/>
            <wp:effectExtent l="0" t="0" r="2540" b="0"/>
            <wp:docPr id="4" name="Рисунок 4" descr="C:\Users\HP\Desktop\666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66666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9060" cy="4725670"/>
                    </a:xfrm>
                    <a:prstGeom prst="rect">
                      <a:avLst/>
                    </a:prstGeom>
                    <a:noFill/>
                    <a:ln>
                      <a:noFill/>
                    </a:ln>
                  </pic:spPr>
                </pic:pic>
              </a:graphicData>
            </a:graphic>
          </wp:inline>
        </w:drawing>
      </w:r>
    </w:p>
    <w:p w14:paraId="29B4DBAF" w14:textId="1D5C929E" w:rsidR="00700A5F" w:rsidRPr="007510B0" w:rsidRDefault="00F651F7" w:rsidP="00A90645">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 xml:space="preserve">Рис. </w:t>
      </w:r>
      <w:r w:rsidR="00A90645" w:rsidRPr="007510B0">
        <w:rPr>
          <w:rFonts w:ascii="Times New Roman" w:hAnsi="Times New Roman" w:cs="Times New Roman"/>
          <w:sz w:val="28"/>
          <w:szCs w:val="28"/>
        </w:rPr>
        <w:t>1</w:t>
      </w:r>
      <w:r w:rsidRPr="007510B0">
        <w:rPr>
          <w:rFonts w:ascii="Times New Roman" w:hAnsi="Times New Roman" w:cs="Times New Roman"/>
          <w:sz w:val="28"/>
          <w:szCs w:val="28"/>
        </w:rPr>
        <w:t>.4. Модель керівництва за теорією ж</w:t>
      </w:r>
      <w:r w:rsidR="00F80881" w:rsidRPr="007510B0">
        <w:rPr>
          <w:rFonts w:ascii="Times New Roman" w:hAnsi="Times New Roman" w:cs="Times New Roman"/>
          <w:sz w:val="28"/>
          <w:szCs w:val="28"/>
        </w:rPr>
        <w:t xml:space="preserve">иттєвого циклу </w:t>
      </w:r>
      <w:proofErr w:type="spellStart"/>
      <w:r w:rsidR="00F80881" w:rsidRPr="007510B0">
        <w:rPr>
          <w:rFonts w:ascii="Times New Roman" w:hAnsi="Times New Roman" w:cs="Times New Roman"/>
          <w:sz w:val="28"/>
          <w:szCs w:val="28"/>
        </w:rPr>
        <w:t>Герсі</w:t>
      </w:r>
      <w:proofErr w:type="spellEnd"/>
      <w:r w:rsidR="00F80881" w:rsidRPr="007510B0">
        <w:rPr>
          <w:rFonts w:ascii="Times New Roman" w:hAnsi="Times New Roman" w:cs="Times New Roman"/>
          <w:sz w:val="28"/>
          <w:szCs w:val="28"/>
        </w:rPr>
        <w:t xml:space="preserve"> – </w:t>
      </w:r>
      <w:proofErr w:type="spellStart"/>
      <w:r w:rsidR="00F80881" w:rsidRPr="007510B0">
        <w:rPr>
          <w:rFonts w:ascii="Times New Roman" w:hAnsi="Times New Roman" w:cs="Times New Roman"/>
          <w:sz w:val="28"/>
          <w:szCs w:val="28"/>
        </w:rPr>
        <w:t>Бланшара</w:t>
      </w:r>
      <w:proofErr w:type="spellEnd"/>
      <w:r w:rsidR="00F80881" w:rsidRPr="007510B0">
        <w:rPr>
          <w:rFonts w:ascii="Times New Roman" w:hAnsi="Times New Roman" w:cs="Times New Roman"/>
          <w:sz w:val="28"/>
          <w:szCs w:val="28"/>
        </w:rPr>
        <w:t xml:space="preserve"> [6].</w:t>
      </w:r>
    </w:p>
    <w:p w14:paraId="4E93DAD6" w14:textId="77777777" w:rsidR="00A90645" w:rsidRPr="007510B0" w:rsidRDefault="00A90645" w:rsidP="007E4ECF">
      <w:pPr>
        <w:spacing w:after="0" w:line="360" w:lineRule="auto"/>
        <w:ind w:firstLine="709"/>
        <w:jc w:val="both"/>
        <w:rPr>
          <w:rFonts w:ascii="Times New Roman" w:hAnsi="Times New Roman" w:cs="Times New Roman"/>
          <w:sz w:val="28"/>
          <w:szCs w:val="28"/>
        </w:rPr>
      </w:pPr>
    </w:p>
    <w:p w14:paraId="4E2B5DF3" w14:textId="77777777" w:rsidR="00BA5BDC" w:rsidRPr="007510B0" w:rsidRDefault="00BA5BDC" w:rsidP="007E4ECF">
      <w:pPr>
        <w:spacing w:after="0" w:line="360" w:lineRule="auto"/>
        <w:ind w:firstLine="709"/>
        <w:jc w:val="both"/>
        <w:rPr>
          <w:rFonts w:ascii="Times New Roman" w:hAnsi="Times New Roman" w:cs="Times New Roman"/>
          <w:sz w:val="28"/>
          <w:szCs w:val="28"/>
        </w:rPr>
      </w:pPr>
    </w:p>
    <w:p w14:paraId="15E8E55D" w14:textId="77777777" w:rsidR="00BA5BDC" w:rsidRPr="007510B0" w:rsidRDefault="00BA5BDC" w:rsidP="007E4ECF">
      <w:pPr>
        <w:spacing w:after="0" w:line="360" w:lineRule="auto"/>
        <w:ind w:firstLine="709"/>
        <w:jc w:val="both"/>
        <w:rPr>
          <w:rFonts w:ascii="Times New Roman" w:hAnsi="Times New Roman" w:cs="Times New Roman"/>
          <w:sz w:val="28"/>
          <w:szCs w:val="28"/>
        </w:rPr>
      </w:pPr>
    </w:p>
    <w:p w14:paraId="1A5C8D23" w14:textId="70C02218" w:rsidR="00D73D16" w:rsidRPr="007510B0" w:rsidRDefault="00D73D1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Стилі:</w:t>
      </w:r>
    </w:p>
    <w:p w14:paraId="6B9F32E8" w14:textId="77777777" w:rsidR="00D73D16" w:rsidRPr="007510B0" w:rsidRDefault="00D73D1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Pr="007510B0">
        <w:rPr>
          <w:rFonts w:ascii="Times New Roman" w:hAnsi="Times New Roman" w:cs="Times New Roman"/>
          <w:sz w:val="28"/>
          <w:szCs w:val="28"/>
        </w:rPr>
        <w:tab/>
        <w:t>S1 – давати вказівки (високий ступінь орієнтації на завдання, низький – на стосунки), підходить для підлеглих з низьким рівнем зрілості;</w:t>
      </w:r>
    </w:p>
    <w:p w14:paraId="5570DB27" w14:textId="4AF7F9AF" w:rsidR="00D73D16" w:rsidRPr="007510B0" w:rsidRDefault="00D73D1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Pr="007510B0">
        <w:rPr>
          <w:rFonts w:ascii="Times New Roman" w:hAnsi="Times New Roman" w:cs="Times New Roman"/>
          <w:sz w:val="28"/>
          <w:szCs w:val="28"/>
        </w:rPr>
        <w:tab/>
        <w:t>S2 – продавати (високий ступінь орієнтації на завдання і стосунки), підлеглі хочуть нести відповідальність, але не можуть через середній рівень зрілості;</w:t>
      </w:r>
    </w:p>
    <w:p w14:paraId="65943E28" w14:textId="77777777" w:rsidR="00D73D16" w:rsidRPr="007510B0" w:rsidRDefault="00D73D1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Pr="007510B0">
        <w:rPr>
          <w:rFonts w:ascii="Times New Roman" w:hAnsi="Times New Roman" w:cs="Times New Roman"/>
          <w:sz w:val="28"/>
          <w:szCs w:val="28"/>
        </w:rPr>
        <w:tab/>
        <w:t xml:space="preserve">S3 – залучати підлеглих до ухвалення рішень (низький ступінь орієнтації на завдання, високий – на стосунки), сприяє співпраці підлеглого та керівника; </w:t>
      </w:r>
      <w:proofErr w:type="spellStart"/>
      <w:r w:rsidRPr="007510B0">
        <w:rPr>
          <w:rFonts w:ascii="Times New Roman" w:hAnsi="Times New Roman" w:cs="Times New Roman"/>
          <w:sz w:val="28"/>
          <w:szCs w:val="28"/>
        </w:rPr>
        <w:t>помірно</w:t>
      </w:r>
      <w:proofErr w:type="spellEnd"/>
      <w:r w:rsidRPr="007510B0">
        <w:rPr>
          <w:rFonts w:ascii="Times New Roman" w:hAnsi="Times New Roman" w:cs="Times New Roman"/>
          <w:sz w:val="28"/>
          <w:szCs w:val="28"/>
        </w:rPr>
        <w:t xml:space="preserve"> високий ступінь зрілості;</w:t>
      </w:r>
    </w:p>
    <w:p w14:paraId="03218051" w14:textId="77777777" w:rsidR="00D73D16" w:rsidRPr="007510B0" w:rsidRDefault="00D73D1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Pr="007510B0">
        <w:rPr>
          <w:rFonts w:ascii="Times New Roman" w:hAnsi="Times New Roman" w:cs="Times New Roman"/>
          <w:sz w:val="28"/>
          <w:szCs w:val="28"/>
        </w:rPr>
        <w:tab/>
        <w:t>S4 – делегувати (низька орієнтація на завдання та стосунки), підлеглі можуть і хочуть нести відповідальність; ефективний, коли виконавці зрілі і їм не потрібні вказівки, підтримка; високий ступінь зрілості.</w:t>
      </w:r>
    </w:p>
    <w:p w14:paraId="3744599A" w14:textId="637FEC5E" w:rsidR="00700A5F" w:rsidRPr="007510B0" w:rsidRDefault="00D73D1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Дає гнучкий, адаптивний стиль керівництва, але на практиці ступінь гнучкості може не відповідати реальності</w:t>
      </w:r>
      <w:r w:rsidR="00250399" w:rsidRPr="007510B0">
        <w:rPr>
          <w:rFonts w:ascii="Times New Roman" w:hAnsi="Times New Roman" w:cs="Times New Roman"/>
          <w:sz w:val="28"/>
          <w:szCs w:val="28"/>
        </w:rPr>
        <w:t>[</w:t>
      </w:r>
      <w:r w:rsidR="0048701A" w:rsidRPr="007510B0">
        <w:rPr>
          <w:rFonts w:ascii="Times New Roman" w:hAnsi="Times New Roman" w:cs="Times New Roman"/>
          <w:sz w:val="28"/>
          <w:szCs w:val="28"/>
        </w:rPr>
        <w:t>6</w:t>
      </w:r>
      <w:r w:rsidR="00250399" w:rsidRPr="007510B0">
        <w:rPr>
          <w:rFonts w:ascii="Times New Roman" w:hAnsi="Times New Roman" w:cs="Times New Roman"/>
          <w:sz w:val="28"/>
          <w:szCs w:val="28"/>
        </w:rPr>
        <w:t>]</w:t>
      </w:r>
      <w:r w:rsidRPr="007510B0">
        <w:rPr>
          <w:rFonts w:ascii="Times New Roman" w:hAnsi="Times New Roman" w:cs="Times New Roman"/>
          <w:sz w:val="28"/>
          <w:szCs w:val="28"/>
        </w:rPr>
        <w:t>.</w:t>
      </w:r>
    </w:p>
    <w:p w14:paraId="2EA04C4C" w14:textId="77777777" w:rsidR="008F7E58" w:rsidRPr="007510B0" w:rsidRDefault="008F7E58"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Однією з сучасних моделей управління є ситуаційна модель ухвалення рішень, яку запропонували Віктор </w:t>
      </w:r>
      <w:proofErr w:type="spellStart"/>
      <w:r w:rsidRPr="007510B0">
        <w:rPr>
          <w:rFonts w:ascii="Times New Roman" w:hAnsi="Times New Roman" w:cs="Times New Roman"/>
          <w:sz w:val="28"/>
          <w:szCs w:val="28"/>
        </w:rPr>
        <w:t>Врум</w:t>
      </w:r>
      <w:proofErr w:type="spellEnd"/>
      <w:r w:rsidRPr="007510B0">
        <w:rPr>
          <w:rFonts w:ascii="Times New Roman" w:hAnsi="Times New Roman" w:cs="Times New Roman"/>
          <w:sz w:val="28"/>
          <w:szCs w:val="28"/>
        </w:rPr>
        <w:t xml:space="preserve"> і Філіп </w:t>
      </w:r>
      <w:proofErr w:type="spellStart"/>
      <w:r w:rsidRPr="007510B0">
        <w:rPr>
          <w:rFonts w:ascii="Times New Roman" w:hAnsi="Times New Roman" w:cs="Times New Roman"/>
          <w:sz w:val="28"/>
          <w:szCs w:val="28"/>
        </w:rPr>
        <w:t>Єттон</w:t>
      </w:r>
      <w:proofErr w:type="spellEnd"/>
      <w:r w:rsidRPr="007510B0">
        <w:rPr>
          <w:rFonts w:ascii="Times New Roman" w:hAnsi="Times New Roman" w:cs="Times New Roman"/>
          <w:sz w:val="28"/>
          <w:szCs w:val="28"/>
        </w:rPr>
        <w:t xml:space="preserve"> у 1973 році, а у 1988 році її істотно доповнив Артур </w:t>
      </w:r>
      <w:proofErr w:type="spellStart"/>
      <w:r w:rsidRPr="007510B0">
        <w:rPr>
          <w:rFonts w:ascii="Times New Roman" w:hAnsi="Times New Roman" w:cs="Times New Roman"/>
          <w:sz w:val="28"/>
          <w:szCs w:val="28"/>
        </w:rPr>
        <w:t>Яґо</w:t>
      </w:r>
      <w:proofErr w:type="spellEnd"/>
      <w:r w:rsidRPr="007510B0">
        <w:rPr>
          <w:rFonts w:ascii="Times New Roman" w:hAnsi="Times New Roman" w:cs="Times New Roman"/>
          <w:sz w:val="28"/>
          <w:szCs w:val="28"/>
        </w:rPr>
        <w:t>. Модель передбачає, що стиль поведінки керівника залежить від конкретної ситуації, і один лідер може використовувати різні стилі поведінки в різних умовах.</w:t>
      </w:r>
    </w:p>
    <w:p w14:paraId="569BD46D" w14:textId="77777777" w:rsidR="008F7E58" w:rsidRPr="007510B0" w:rsidRDefault="008F7E58"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Спочатку автори виділили сім ситуаційних чинників:</w:t>
      </w:r>
    </w:p>
    <w:p w14:paraId="33314B1D" w14:textId="77777777" w:rsidR="008F7E58" w:rsidRPr="007510B0" w:rsidRDefault="008F7E58" w:rsidP="007E4ECF">
      <w:pPr>
        <w:numPr>
          <w:ilvl w:val="0"/>
          <w:numId w:val="2"/>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вимоги до якості ухвалення рішення;</w:t>
      </w:r>
    </w:p>
    <w:p w14:paraId="051B787F" w14:textId="77777777" w:rsidR="008F7E58" w:rsidRPr="007510B0" w:rsidRDefault="008F7E58" w:rsidP="007E4ECF">
      <w:pPr>
        <w:numPr>
          <w:ilvl w:val="0"/>
          <w:numId w:val="2"/>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вимоги до прихильності підлеглих;</w:t>
      </w:r>
    </w:p>
    <w:p w14:paraId="09EA5544" w14:textId="77777777" w:rsidR="008F7E58" w:rsidRPr="007510B0" w:rsidRDefault="008F7E58" w:rsidP="007E4ECF">
      <w:pPr>
        <w:numPr>
          <w:ilvl w:val="0"/>
          <w:numId w:val="2"/>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інформованість керівника;</w:t>
      </w:r>
    </w:p>
    <w:p w14:paraId="7DD5BCDC" w14:textId="77777777" w:rsidR="008F7E58" w:rsidRPr="007510B0" w:rsidRDefault="008F7E58" w:rsidP="007E4ECF">
      <w:pPr>
        <w:numPr>
          <w:ilvl w:val="0"/>
          <w:numId w:val="2"/>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структура завдання;</w:t>
      </w:r>
    </w:p>
    <w:p w14:paraId="0BBB35BE" w14:textId="77777777" w:rsidR="008F7E58" w:rsidRPr="007510B0" w:rsidRDefault="008F7E58" w:rsidP="007E4ECF">
      <w:pPr>
        <w:numPr>
          <w:ilvl w:val="0"/>
          <w:numId w:val="2"/>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вірогідність підтримки підлеглих;</w:t>
      </w:r>
    </w:p>
    <w:p w14:paraId="28096A34" w14:textId="77777777" w:rsidR="008F7E58" w:rsidRPr="007510B0" w:rsidRDefault="008F7E58" w:rsidP="007E4ECF">
      <w:pPr>
        <w:numPr>
          <w:ilvl w:val="0"/>
          <w:numId w:val="2"/>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узгодженість цілей організації та її членів;</w:t>
      </w:r>
    </w:p>
    <w:p w14:paraId="0C3C1EDE" w14:textId="77777777" w:rsidR="008F7E58" w:rsidRPr="007510B0" w:rsidRDefault="008F7E58" w:rsidP="007E4ECF">
      <w:pPr>
        <w:numPr>
          <w:ilvl w:val="0"/>
          <w:numId w:val="2"/>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конфлікт між підлеглими.</w:t>
      </w:r>
    </w:p>
    <w:p w14:paraId="7978D32E" w14:textId="77777777" w:rsidR="008F7E58" w:rsidRPr="007510B0" w:rsidRDefault="008F7E58"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Згодом </w:t>
      </w:r>
      <w:proofErr w:type="spellStart"/>
      <w:r w:rsidRPr="007510B0">
        <w:rPr>
          <w:rFonts w:ascii="Times New Roman" w:hAnsi="Times New Roman" w:cs="Times New Roman"/>
          <w:sz w:val="28"/>
          <w:szCs w:val="28"/>
        </w:rPr>
        <w:t>Врум</w:t>
      </w:r>
      <w:proofErr w:type="spellEnd"/>
      <w:r w:rsidRPr="007510B0">
        <w:rPr>
          <w:rFonts w:ascii="Times New Roman" w:hAnsi="Times New Roman" w:cs="Times New Roman"/>
          <w:sz w:val="28"/>
          <w:szCs w:val="28"/>
        </w:rPr>
        <w:t xml:space="preserve"> і </w:t>
      </w:r>
      <w:proofErr w:type="spellStart"/>
      <w:r w:rsidRPr="007510B0">
        <w:rPr>
          <w:rFonts w:ascii="Times New Roman" w:hAnsi="Times New Roman" w:cs="Times New Roman"/>
          <w:sz w:val="28"/>
          <w:szCs w:val="28"/>
        </w:rPr>
        <w:t>Яґо</w:t>
      </w:r>
      <w:proofErr w:type="spellEnd"/>
      <w:r w:rsidRPr="007510B0">
        <w:rPr>
          <w:rFonts w:ascii="Times New Roman" w:hAnsi="Times New Roman" w:cs="Times New Roman"/>
          <w:sz w:val="28"/>
          <w:szCs w:val="28"/>
        </w:rPr>
        <w:t xml:space="preserve"> додали ще три чинники:</w:t>
      </w:r>
    </w:p>
    <w:p w14:paraId="2B4A962E" w14:textId="77777777" w:rsidR="008F7E58" w:rsidRPr="007510B0" w:rsidRDefault="008F7E58" w:rsidP="007E4ECF">
      <w:pPr>
        <w:numPr>
          <w:ilvl w:val="0"/>
          <w:numId w:val="3"/>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інформованість підлеглих;</w:t>
      </w:r>
    </w:p>
    <w:p w14:paraId="67702FF6" w14:textId="77777777" w:rsidR="008F7E58" w:rsidRPr="007510B0" w:rsidRDefault="008F7E58" w:rsidP="007E4ECF">
      <w:pPr>
        <w:numPr>
          <w:ilvl w:val="0"/>
          <w:numId w:val="3"/>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обмеження в часі;</w:t>
      </w:r>
    </w:p>
    <w:p w14:paraId="55ECD49F" w14:textId="77777777" w:rsidR="008F7E58" w:rsidRPr="007510B0" w:rsidRDefault="008F7E58" w:rsidP="007E4ECF">
      <w:pPr>
        <w:numPr>
          <w:ilvl w:val="0"/>
          <w:numId w:val="3"/>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географічний діапазон підлеглих.</w:t>
      </w:r>
    </w:p>
    <w:p w14:paraId="79A5B2F2" w14:textId="77777777" w:rsidR="008F7E58" w:rsidRPr="007510B0" w:rsidRDefault="008F7E58"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Залежно від ситуаційних чинників, керівник може використовувати п’ять стилів керівництва:</w:t>
      </w:r>
    </w:p>
    <w:p w14:paraId="64CEF04A" w14:textId="77777777" w:rsidR="008F7E58" w:rsidRPr="007510B0" w:rsidRDefault="008F7E58" w:rsidP="007E4ECF">
      <w:pPr>
        <w:numPr>
          <w:ilvl w:val="0"/>
          <w:numId w:val="4"/>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авторитарний I (AI): керівник ухвалює рішення самостійно;</w:t>
      </w:r>
    </w:p>
    <w:p w14:paraId="71E522D1" w14:textId="77777777" w:rsidR="008F7E58" w:rsidRPr="007510B0" w:rsidRDefault="008F7E58" w:rsidP="007E4ECF">
      <w:pPr>
        <w:numPr>
          <w:ilvl w:val="0"/>
          <w:numId w:val="4"/>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авторитарний II (AII): керівник отримує інформацію від своїх підлеглих, а потім ухвалює рішення самостійно;</w:t>
      </w:r>
    </w:p>
    <w:p w14:paraId="7E75A741" w14:textId="77777777" w:rsidR="008F7E58" w:rsidRPr="007510B0" w:rsidRDefault="008F7E58" w:rsidP="007E4ECF">
      <w:pPr>
        <w:numPr>
          <w:ilvl w:val="0"/>
          <w:numId w:val="4"/>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консультативний I (CI): керівник радиться з кожним підлеглим індивідуально, а потім сам ухвалює рішення;</w:t>
      </w:r>
    </w:p>
    <w:p w14:paraId="029E6838" w14:textId="77777777" w:rsidR="008F7E58" w:rsidRPr="007510B0" w:rsidRDefault="008F7E58" w:rsidP="007E4ECF">
      <w:pPr>
        <w:numPr>
          <w:ilvl w:val="0"/>
          <w:numId w:val="4"/>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консультативний II (CII): керівник радиться з групою, а потім ухвалює рішення самостійно;</w:t>
      </w:r>
    </w:p>
    <w:p w14:paraId="0F9A13D8" w14:textId="2E855A8D" w:rsidR="00700A5F" w:rsidRPr="007510B0" w:rsidRDefault="008F7E58" w:rsidP="007E4ECF">
      <w:pPr>
        <w:numPr>
          <w:ilvl w:val="0"/>
          <w:numId w:val="4"/>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груповий (партнерський) II (GII): керівник дає завдання групі і разом з нею ухвалює рішення</w:t>
      </w:r>
      <w:r w:rsidR="00D73D16" w:rsidRPr="007510B0">
        <w:rPr>
          <w:rFonts w:ascii="Times New Roman" w:hAnsi="Times New Roman" w:cs="Times New Roman"/>
          <w:sz w:val="28"/>
          <w:szCs w:val="28"/>
        </w:rPr>
        <w:t>[</w:t>
      </w:r>
      <w:r w:rsidR="0048701A" w:rsidRPr="007510B0">
        <w:rPr>
          <w:rFonts w:ascii="Times New Roman" w:hAnsi="Times New Roman" w:cs="Times New Roman"/>
          <w:sz w:val="28"/>
          <w:szCs w:val="28"/>
        </w:rPr>
        <w:t>40,51</w:t>
      </w:r>
      <w:r w:rsidR="00D73D16" w:rsidRPr="007510B0">
        <w:rPr>
          <w:rFonts w:ascii="Times New Roman" w:hAnsi="Times New Roman" w:cs="Times New Roman"/>
          <w:sz w:val="28"/>
          <w:szCs w:val="28"/>
        </w:rPr>
        <w:t>].</w:t>
      </w:r>
    </w:p>
    <w:p w14:paraId="5AF04CBC" w14:textId="77777777" w:rsidR="00A477FF" w:rsidRPr="007510B0" w:rsidRDefault="00A477FF" w:rsidP="007E4ECF">
      <w:pPr>
        <w:spacing w:after="0" w:line="360" w:lineRule="auto"/>
        <w:ind w:firstLine="709"/>
        <w:jc w:val="both"/>
        <w:rPr>
          <w:rFonts w:ascii="Times New Roman" w:hAnsi="Times New Roman" w:cs="Times New Roman"/>
          <w:sz w:val="28"/>
          <w:szCs w:val="28"/>
        </w:rPr>
      </w:pPr>
    </w:p>
    <w:p w14:paraId="4FBCBD1C" w14:textId="75FFCA77" w:rsidR="00150F24" w:rsidRPr="007510B0" w:rsidRDefault="00150F24" w:rsidP="006763D9">
      <w:pPr>
        <w:pStyle w:val="2"/>
        <w:spacing w:before="0" w:line="360" w:lineRule="auto"/>
        <w:ind w:firstLine="709"/>
        <w:jc w:val="both"/>
        <w:rPr>
          <w:rFonts w:ascii="Times New Roman" w:hAnsi="Times New Roman" w:cs="Times New Roman"/>
          <w:color w:val="auto"/>
        </w:rPr>
      </w:pPr>
      <w:bookmarkStart w:id="9" w:name="_Toc182400965"/>
      <w:r w:rsidRPr="007510B0">
        <w:rPr>
          <w:rFonts w:ascii="Times New Roman" w:hAnsi="Times New Roman" w:cs="Times New Roman"/>
          <w:color w:val="auto"/>
        </w:rPr>
        <w:t>1.3. Фактори, що визначають стилі управління та їх вплив ефективність  менеджменту</w:t>
      </w:r>
      <w:bookmarkEnd w:id="9"/>
    </w:p>
    <w:p w14:paraId="622D8DFF" w14:textId="77777777" w:rsidR="008F7E58" w:rsidRPr="007510B0" w:rsidRDefault="008F7E58" w:rsidP="007E4ECF">
      <w:pPr>
        <w:spacing w:after="0" w:line="360" w:lineRule="auto"/>
        <w:ind w:firstLine="709"/>
        <w:jc w:val="both"/>
        <w:rPr>
          <w:rFonts w:ascii="Times New Roman" w:hAnsi="Times New Roman" w:cs="Times New Roman"/>
          <w:sz w:val="28"/>
          <w:szCs w:val="28"/>
        </w:rPr>
      </w:pPr>
    </w:p>
    <w:p w14:paraId="2D2ED646" w14:textId="77777777" w:rsidR="00101152" w:rsidRPr="007510B0" w:rsidRDefault="0010115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Управління співробітниками є складним процесом, який охоплює безліч психологічних аспектів. Ефективність керівництва залежить від індивідуального підходу, що включає здатність успішно вирішувати ключові проблеми людських взаємин, уміння реагувати на непередбачувану поведінку підлеглих, подолання інформаційних бар'єрів у колективі, чітке формулювання вимог до співробітників та встановлення надійного зворотного зв'язку з ними.</w:t>
      </w:r>
    </w:p>
    <w:p w14:paraId="78DF0B86" w14:textId="77777777" w:rsidR="00101152" w:rsidRPr="007510B0" w:rsidRDefault="0010115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Розглянемо детальніше стилі, що характеризують поведінку керівника і його взаємодію із соціальним середовищем, а також проаналізуємо їхні позитивні та негативні аспекти, а також вплив на ефективність роботи персоналу.</w:t>
      </w:r>
    </w:p>
    <w:p w14:paraId="3C97183F" w14:textId="77777777" w:rsidR="00E93532" w:rsidRPr="007510B0" w:rsidRDefault="00E93532" w:rsidP="00E93532">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теорії та практиці управління виокремлюють наступну типологію стилів керівництва, яка базується на переважанні одноосібних чи колективних підходів до впливу на організацію виробничого процесу:</w:t>
      </w:r>
    </w:p>
    <w:p w14:paraId="4807B1B5" w14:textId="77777777" w:rsidR="00E93532" w:rsidRPr="007510B0" w:rsidRDefault="00E93532" w:rsidP="00E93532">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1. Авторитарний стиль управління.</w:t>
      </w:r>
    </w:p>
    <w:p w14:paraId="6A395461" w14:textId="77777777" w:rsidR="00E93532" w:rsidRPr="007510B0" w:rsidRDefault="00E93532" w:rsidP="00E93532">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2. Демократичний стиль управління (кооперативний, колективний).</w:t>
      </w:r>
    </w:p>
    <w:p w14:paraId="3466EF18" w14:textId="77777777" w:rsidR="00E93532" w:rsidRPr="007510B0" w:rsidRDefault="00E93532" w:rsidP="00E93532">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3. Ліберальний (пасивний) стиль управління.</w:t>
      </w:r>
    </w:p>
    <w:p w14:paraId="0718E4B1" w14:textId="77777777" w:rsidR="00E93532" w:rsidRPr="007510B0" w:rsidRDefault="00E93532" w:rsidP="00E93532">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4. Анархічний стиль управління.</w:t>
      </w:r>
    </w:p>
    <w:p w14:paraId="1FCA1A8E" w14:textId="569401E0" w:rsidR="00101152" w:rsidRPr="007510B0" w:rsidRDefault="00101152" w:rsidP="00E93532">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Авторитарний стиль управління. Цей стиль є досить поширеним у сфері управління персоналом і притаманний багатьом керівникам організацій і підприємств різних галузей, рівнів і форм власності. Основними характеристиками є абсолютний авторитет керівника і одноосібне прийняття управлінських рішень, зазвичай без урахування думки підлеглих, а також жорстка трудова дисципліна. Авторитарний керівник визначає, хто з працівників, як і якими методами, у яких умовах і за який час має виконати поставлені завдання, здійснюючи при цьому строгий контроль, що знижує можливість ініціативи та креативності підлеглих. Уся відповідальність за результати покладається на керівника, який повинен бути завжди в курсі справ, орієнтуватися в ситуації, що склалася, швидко і впевнено приймати рішення, включаючи в умовах невизначеності, давати чіткі та зрозумілі вказівки і розпорядження.</w:t>
      </w:r>
    </w:p>
    <w:p w14:paraId="0E9F9F1D" w14:textId="0555A551" w:rsidR="00CE2049" w:rsidRPr="007510B0" w:rsidRDefault="0010115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У сучасних умовах розвитку демократичних держав цей стиль, на перший погляд, може видаватися застарілим і навіть неприйнятним. Жорсткі вимоги керівництва, що зосереджуються лише на потребах розвитку підприємства і не враховують інтереси персоналу, можуть призводити до безініціативності, професійного вигорання та високої плинності кадрів, а також до протистояння та спротиву з боку працівників, що, в свою чергу, може призвести до занепаду підприємства. У колективі, де керівник дотримується директивного стилю управління, зазвичай панує напружена і пригнічена атмосфера, що знижує активність співробітників і, як наслідок, продуктивність праці в організації </w:t>
      </w:r>
      <w:r w:rsidR="0037481A" w:rsidRPr="007510B0">
        <w:rPr>
          <w:rFonts w:ascii="Times New Roman" w:hAnsi="Times New Roman" w:cs="Times New Roman"/>
          <w:sz w:val="28"/>
          <w:szCs w:val="28"/>
        </w:rPr>
        <w:t>[</w:t>
      </w:r>
      <w:r w:rsidR="002D2C79" w:rsidRPr="007510B0">
        <w:rPr>
          <w:rFonts w:ascii="Times New Roman" w:hAnsi="Times New Roman" w:cs="Times New Roman"/>
          <w:sz w:val="28"/>
          <w:szCs w:val="28"/>
        </w:rPr>
        <w:t>5</w:t>
      </w:r>
      <w:r w:rsidR="0037481A" w:rsidRPr="007510B0">
        <w:rPr>
          <w:rFonts w:ascii="Times New Roman" w:hAnsi="Times New Roman" w:cs="Times New Roman"/>
          <w:sz w:val="28"/>
          <w:szCs w:val="28"/>
        </w:rPr>
        <w:t>].</w:t>
      </w:r>
    </w:p>
    <w:p w14:paraId="1BF236AD" w14:textId="77777777" w:rsidR="00101152" w:rsidRPr="007510B0" w:rsidRDefault="0010115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Проте авторитарний стиль управління має свої переваги і може бути незамінним у певних ситуаціях. Його доцільно використовувати в складних і непередбачуваних кризових умовах, коли потрібно ухвалювати швидкі рішення, не витрачаючи зайвих ресурсів, миттєво реагувати на зміни в зовнішньому середовищі, а також відновлювати дисципліну та порядок, порушення яких можуть знизити ефективність роботи персоналу. Це також стосується випадків, коли співробітники виконують рутинні, буденні завдання, що не вимагають творчості і </w:t>
      </w:r>
      <w:r w:rsidRPr="007510B0">
        <w:rPr>
          <w:rFonts w:ascii="Times New Roman" w:hAnsi="Times New Roman" w:cs="Times New Roman"/>
          <w:sz w:val="28"/>
          <w:szCs w:val="28"/>
        </w:rPr>
        <w:lastRenderedPageBreak/>
        <w:t>новизни. Крім того, авторитарний керівник може не лише критикувати підлеглих, а й заохочувати їх, використовуючи похвалу, підвищення заробітної плати, покращення умов праці та відпочинку.</w:t>
      </w:r>
    </w:p>
    <w:p w14:paraId="02C44B35" w14:textId="77777777" w:rsidR="001E2A34" w:rsidRPr="007510B0" w:rsidRDefault="001E2A34" w:rsidP="001E2A34">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Авторитарний стиль управління має кілька різновидів:</w:t>
      </w:r>
    </w:p>
    <w:p w14:paraId="0D19DEA6" w14:textId="43A2D088" w:rsidR="001E2A34" w:rsidRPr="007510B0" w:rsidRDefault="001E2A34" w:rsidP="001E2A34">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А. Патріархальний стиль</w:t>
      </w:r>
      <w:r w:rsidR="003A729C"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 керівник сприймає підлеглих як «членів сім’ї», які повинні беззаперечно виконувати його вказівки, оскільки, на його думку, вони ще не здатні приймати важливі рішення самостійно. Водночас він бере на себе відповідальність за їхній добробут.</w:t>
      </w:r>
    </w:p>
    <w:p w14:paraId="0F516569" w14:textId="75CF66D8" w:rsidR="001E2A34" w:rsidRPr="007510B0" w:rsidRDefault="001E2A34" w:rsidP="001E2A34">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Б. Автократичний стиль</w:t>
      </w:r>
      <w:r w:rsidR="003A729C"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 характерний для організаційних структур, як-от державні установи чи підприємства. В цьому підході керівник приймає рішення самостійно, а його волю виконують підлеглі інстанції, які залишаються під його прямим контролем.</w:t>
      </w:r>
    </w:p>
    <w:p w14:paraId="26A2E2FA" w14:textId="018D49DF" w:rsidR="001E2A34" w:rsidRPr="007510B0" w:rsidRDefault="001E2A34" w:rsidP="001E2A34">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В. Бюрократичний стиль</w:t>
      </w:r>
      <w:r w:rsidR="003A729C"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 відзначається знеособленістю, де кожен співробітник є виконавцем визначених інструкціями функцій. Керівники та підлеглі займають конкретні позиції у структурі й мають чітко окреслені повноваження, які регламентує система.</w:t>
      </w:r>
    </w:p>
    <w:p w14:paraId="21A9EC62" w14:textId="77777777" w:rsidR="0070598A" w:rsidRPr="007510B0" w:rsidRDefault="001E2A34" w:rsidP="001E2A34">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Г. Харизматичний стиль</w:t>
      </w:r>
      <w:r w:rsidR="003A729C"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 лідеру приписують унікальні якості, які підносять його над іншими. Завдяки цьому він має моральне право вимагати від підлеглих максимальної віддачі та жертв, не зобов’язуючись враховувати їхні потреби.</w:t>
      </w:r>
    </w:p>
    <w:p w14:paraId="36284E6F" w14:textId="5E3490F5" w:rsidR="00101152" w:rsidRPr="007510B0" w:rsidRDefault="00101152" w:rsidP="001E2A34">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Демократичний стиль управління. Цей стиль є досить популярним у сфері управління персоналом і характеризується розподілом повноважень та відповідальності між керівником і підлеглими, врахуванням думки кожного, заохоченням ініціативності та колегіальністю в ухваленні рішень. Керівник, який дотримується демократичного стилю управління, має схильність делегувати свої повноваження, довіряючи працівникам та їхньому професійному досвіду, заохочуючи їх до творчості і прийняття нестандартних рішень.</w:t>
      </w:r>
    </w:p>
    <w:p w14:paraId="2454DFC0" w14:textId="2722F073" w:rsidR="00101152" w:rsidRPr="007510B0" w:rsidRDefault="0010115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Демократичний стиль управління має кілька переваг: колективне ухвалення рішень, врахування думок, інтересів і потреб усіх членів колективу, відчуття причетності працівників до розвитку підприємства або організації, моральна та матеріальна підтримка персоналу з боку керівництва, позитивний психологічний </w:t>
      </w:r>
      <w:r w:rsidRPr="007510B0">
        <w:rPr>
          <w:rFonts w:ascii="Times New Roman" w:hAnsi="Times New Roman" w:cs="Times New Roman"/>
          <w:sz w:val="28"/>
          <w:szCs w:val="28"/>
        </w:rPr>
        <w:lastRenderedPageBreak/>
        <w:t>клімат у трудовому колективі, а також вивільнення часу для ухвалення важливих рішень завдяки делегуванню повноважень підлеглим у менш важливих справах. Чітке розуміння цілей і завдань діяльності установи, а також прозорість системи мотивації та стимулювання працівників також сприяють успіху. Керівник, який використовує виключно демократичний стиль управління, може досягти найвищих результатів у спокійній атмосфері з ініціативними, мислячими, висококваліфікованими підлеглими, зацікавленими в спільному досягненні цілей</w:t>
      </w:r>
      <w:r w:rsidR="00431644" w:rsidRPr="007510B0">
        <w:rPr>
          <w:rFonts w:ascii="Times New Roman" w:hAnsi="Times New Roman" w:cs="Times New Roman"/>
          <w:sz w:val="28"/>
          <w:szCs w:val="28"/>
        </w:rPr>
        <w:t xml:space="preserve"> </w:t>
      </w:r>
      <w:r w:rsidR="008F75AE" w:rsidRPr="007510B0">
        <w:rPr>
          <w:rFonts w:ascii="Times New Roman" w:hAnsi="Times New Roman" w:cs="Times New Roman"/>
          <w:sz w:val="28"/>
          <w:szCs w:val="28"/>
        </w:rPr>
        <w:t>[</w:t>
      </w:r>
      <w:r w:rsidR="002D2C79" w:rsidRPr="007510B0">
        <w:rPr>
          <w:rFonts w:ascii="Times New Roman" w:hAnsi="Times New Roman" w:cs="Times New Roman"/>
          <w:sz w:val="28"/>
          <w:szCs w:val="28"/>
        </w:rPr>
        <w:t>70</w:t>
      </w:r>
      <w:r w:rsidR="008F75AE" w:rsidRPr="007510B0">
        <w:rPr>
          <w:rFonts w:ascii="Times New Roman" w:hAnsi="Times New Roman" w:cs="Times New Roman"/>
          <w:sz w:val="28"/>
          <w:szCs w:val="28"/>
        </w:rPr>
        <w:t xml:space="preserve">]. </w:t>
      </w:r>
      <w:r w:rsidRPr="007510B0">
        <w:rPr>
          <w:rFonts w:ascii="Times New Roman" w:hAnsi="Times New Roman" w:cs="Times New Roman"/>
          <w:sz w:val="28"/>
          <w:szCs w:val="28"/>
        </w:rPr>
        <w:t>Проте в несформованих колективах, де бракує належної взаємодії та комунікації між працівниками, впровадження демократичного стилю управління є недоцільним, як і в складних кризових ситуаціях, які потребують миттєвих рішень (адже на ухвалення колективного рішення, що враховує думки та пропозиції всіх працівників, знадобиться час). Більше того, зниження контролю з боку керівництва може призвести до неналежного виконання окремими працівниками своїх професійних обов'язків, порушення трудової дисципліни та безвідповідальності.</w:t>
      </w:r>
    </w:p>
    <w:p w14:paraId="67187C13" w14:textId="77777777" w:rsidR="00101152" w:rsidRPr="007510B0" w:rsidRDefault="0010115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Ліберальний стиль управління. Основними характеристиками цього стилю є невтручання керівника в процеси, що відбуваються в організації чи на виробництві, самостійність працівників у прийнятті рішень та відсутність реакції керівництва (як позитивної, так і негативної) на діяльність підлеглих. Позитивні аспекти цього стилю включають можливість прояву ініціативи і самостійної реалізації власних ідей працівників, доступ до інформації про стан справ, перспективи та шляхи розвитку підприємства чи організації, а також відсутність контролю з боку керівництва, що створює сприятливий соціально-психологічний клімат у колективі.</w:t>
      </w:r>
    </w:p>
    <w:p w14:paraId="4B26A3EF" w14:textId="78EA366B" w:rsidR="00101152" w:rsidRPr="007510B0" w:rsidRDefault="0010115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Однак успішність діяльності таких підприємств можлива лише за умови наявності в них здібних, ініціативних та високо мотивованих працівників, які завдяки власному ентузіазму чи амбіціям докладають максимум зусиль для досягнення бажаних результатів. У рамках ліберального стилю управління </w:t>
      </w:r>
      <w:r w:rsidR="002D2C79" w:rsidRPr="007510B0">
        <w:rPr>
          <w:rFonts w:ascii="Times New Roman" w:hAnsi="Times New Roman" w:cs="Times New Roman"/>
          <w:sz w:val="28"/>
          <w:szCs w:val="28"/>
        </w:rPr>
        <w:t>«</w:t>
      </w:r>
      <w:r w:rsidRPr="007510B0">
        <w:rPr>
          <w:rFonts w:ascii="Times New Roman" w:hAnsi="Times New Roman" w:cs="Times New Roman"/>
          <w:sz w:val="28"/>
          <w:szCs w:val="28"/>
        </w:rPr>
        <w:t xml:space="preserve">психологічна атмосфера залежить не стільки від впливу керівника, скільки від поєднання працівників з відповідальним, сумлінним і компетентним ставленням до професійних обов'язків, а також від групової </w:t>
      </w:r>
      <w:r w:rsidR="002D2C79" w:rsidRPr="007510B0">
        <w:rPr>
          <w:rFonts w:ascii="Times New Roman" w:hAnsi="Times New Roman" w:cs="Times New Roman"/>
          <w:sz w:val="28"/>
          <w:szCs w:val="28"/>
        </w:rPr>
        <w:t xml:space="preserve">згуртованості та </w:t>
      </w:r>
      <w:r w:rsidR="002D2C79" w:rsidRPr="007510B0">
        <w:rPr>
          <w:rFonts w:ascii="Times New Roman" w:hAnsi="Times New Roman" w:cs="Times New Roman"/>
          <w:sz w:val="28"/>
          <w:szCs w:val="28"/>
        </w:rPr>
        <w:lastRenderedPageBreak/>
        <w:t>спрацьованості»</w:t>
      </w:r>
      <w:r w:rsidR="00C730E5" w:rsidRPr="007510B0">
        <w:rPr>
          <w:rFonts w:ascii="Times New Roman" w:hAnsi="Times New Roman" w:cs="Times New Roman"/>
          <w:sz w:val="28"/>
          <w:szCs w:val="28"/>
        </w:rPr>
        <w:t>[</w:t>
      </w:r>
      <w:r w:rsidR="002D2C79" w:rsidRPr="007510B0">
        <w:rPr>
          <w:rFonts w:ascii="Times New Roman" w:hAnsi="Times New Roman" w:cs="Times New Roman"/>
          <w:sz w:val="28"/>
          <w:szCs w:val="28"/>
        </w:rPr>
        <w:t>53,66</w:t>
      </w:r>
      <w:r w:rsidR="00C730E5"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Керівник, що дотримується ліберального стилю управління, зазвичай передає своїм підлеглим право самостійно приймати рішення та нести за них відповідальність, уникаючи втручання у виробничі та організаційні процеси. Ліберальний стиль управління вважається найменш ефективним у порівнянні з іншими стилями (авторитарним та демократичним), що зумовлено рядом його недоліків. Серед них </w:t>
      </w:r>
      <w:r w:rsidR="008951BF" w:rsidRPr="007510B0">
        <w:rPr>
          <w:rFonts w:ascii="Times New Roman" w:hAnsi="Times New Roman" w:cs="Times New Roman"/>
          <w:sz w:val="28"/>
          <w:szCs w:val="28"/>
        </w:rPr>
        <w:t>–</w:t>
      </w:r>
      <w:r w:rsidRPr="007510B0">
        <w:rPr>
          <w:rFonts w:ascii="Times New Roman" w:hAnsi="Times New Roman" w:cs="Times New Roman"/>
          <w:sz w:val="28"/>
          <w:szCs w:val="28"/>
        </w:rPr>
        <w:t xml:space="preserve"> відсутність централізованого керівництва, яка може призвести до непослідовності та зниження продуктивності; можливість виникнення конфліктів між працівниками, які змагаються за владу в колективі або просування своїх ідей та ініціатив; вплив (іноді негативний) неформальних лідерів на інших членів колективу; а також втрата авторитету керівника серед підлеглих, що ускладнює його можливість впливати на діяльність і розвиток підприємства, а також виконання його рішень у кризових або екстремальних ситуаціях.</w:t>
      </w:r>
    </w:p>
    <w:p w14:paraId="6515DAC7" w14:textId="77777777" w:rsidR="00C953D6" w:rsidRPr="007510B0" w:rsidRDefault="00C953D6" w:rsidP="00C953D6">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**Анархічний стиль управління**: цей підхід характеризується фактичною відмовою від активного керівництва та ухиленням від прийняття рішень. Такий стиль можна описати як «пливти за течією», де керівник не втручається у дії підлеглих, дозволяючи їм діяти на власний розсуд. Це часто призводить до хаотичного управління, коли всі намагаються контролювати всі аспекти, виходячи за межі своїх повноважень. Деякі називають цей стиль ліберальним, пасивним, м’яким або безвольним.</w:t>
      </w:r>
    </w:p>
    <w:p w14:paraId="788489DF" w14:textId="77777777" w:rsidR="00C953D6" w:rsidRPr="007510B0" w:rsidRDefault="00C953D6" w:rsidP="00C953D6">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Сьогодні в західному менеджменті часто використовують змішані моделі керівництва, поєднуючи авторитарний та демократичний підходи з акцентом на останній.</w:t>
      </w:r>
    </w:p>
    <w:p w14:paraId="0B008E15" w14:textId="6B60A57B" w:rsidR="00C953D6" w:rsidRPr="007510B0" w:rsidRDefault="00C953D6" w:rsidP="00C953D6">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Також існують індивідуальні стилі керівництва, які вибирають залежно від особистих рис менеджера. Найпоширеніші з них:</w:t>
      </w:r>
    </w:p>
    <w:p w14:paraId="4B7BABE1" w14:textId="335F6F54" w:rsidR="00C953D6" w:rsidRPr="007510B0" w:rsidRDefault="00C953D6" w:rsidP="00C953D6">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1. Невтручання – низький інтерес до виробництва і турботи про людей. Керівник уникає активного управління, зосереджуючись лише на мінімальних вимогах, достатніх для збереження своєї позиції.</w:t>
      </w:r>
    </w:p>
    <w:p w14:paraId="0E4D2884" w14:textId="72426F55" w:rsidR="00C953D6" w:rsidRPr="007510B0" w:rsidRDefault="00C953D6" w:rsidP="00C953D6">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2. Тепла компанія – акцент на доброзичливих відносинах та комфортному робочому середовищі. Керівника більше цікавить атмосфера, ніж досягнення стабільних результатів.</w:t>
      </w:r>
    </w:p>
    <w:p w14:paraId="4F4B9B86" w14:textId="6D81051B" w:rsidR="00C953D6" w:rsidRPr="007510B0" w:rsidRDefault="00C953D6" w:rsidP="00C953D6">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3. Завдання – фокус виключно на виробничому процесі, з мінімальною увагою до людського фактору. Керівник орієнтований на результат і продуктивність.</w:t>
      </w:r>
    </w:p>
    <w:p w14:paraId="1239C8DD" w14:textId="5174F82F" w:rsidR="00C953D6" w:rsidRPr="007510B0" w:rsidRDefault="00C953D6" w:rsidP="00C953D6">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4. Золота середина – баланс між досягненням цілей і врахуванням інтересів підлеглих. Керівник діє </w:t>
      </w:r>
      <w:proofErr w:type="spellStart"/>
      <w:r w:rsidRPr="007510B0">
        <w:rPr>
          <w:rFonts w:ascii="Times New Roman" w:hAnsi="Times New Roman" w:cs="Times New Roman"/>
          <w:sz w:val="28"/>
          <w:szCs w:val="28"/>
        </w:rPr>
        <w:t>гнучко</w:t>
      </w:r>
      <w:proofErr w:type="spellEnd"/>
      <w:r w:rsidRPr="007510B0">
        <w:rPr>
          <w:rFonts w:ascii="Times New Roman" w:hAnsi="Times New Roman" w:cs="Times New Roman"/>
          <w:sz w:val="28"/>
          <w:szCs w:val="28"/>
        </w:rPr>
        <w:t>, не вимагає надмірної віддачі, але й не потурає.</w:t>
      </w:r>
    </w:p>
    <w:p w14:paraId="6CD06F27" w14:textId="66BC22B4" w:rsidR="000F6AD2" w:rsidRPr="007510B0" w:rsidRDefault="00C953D6" w:rsidP="00C953D6">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5. Команда – прагнення об’єднати інтерес до результатів із турботою про співробітників. Такий керівник заохочує спільну відповідальність, яка сприяє розвитку довіри та взаємної поваги в колективі </w:t>
      </w:r>
      <w:r w:rsidR="00AD4C0D" w:rsidRPr="007510B0">
        <w:rPr>
          <w:rFonts w:ascii="Times New Roman" w:hAnsi="Times New Roman" w:cs="Times New Roman"/>
          <w:sz w:val="28"/>
          <w:szCs w:val="28"/>
        </w:rPr>
        <w:t>[1,5,13,23]</w:t>
      </w:r>
      <w:r w:rsidR="008674D0" w:rsidRPr="007510B0">
        <w:rPr>
          <w:rFonts w:ascii="Times New Roman" w:hAnsi="Times New Roman" w:cs="Times New Roman"/>
          <w:sz w:val="28"/>
          <w:szCs w:val="28"/>
        </w:rPr>
        <w:t>.</w:t>
      </w:r>
    </w:p>
    <w:p w14:paraId="246BD29B" w14:textId="5B90E263" w:rsidR="00101152" w:rsidRPr="007510B0" w:rsidRDefault="0010115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Зазвичай кожен керівник формує свій власний стиль управління персоналом, на який впливають різні фактори, що складаються з суб’єктивних і об’єктивних чинників (рис.</w:t>
      </w:r>
      <w:r w:rsidR="00431644" w:rsidRPr="007510B0">
        <w:rPr>
          <w:rFonts w:ascii="Times New Roman" w:hAnsi="Times New Roman" w:cs="Times New Roman"/>
          <w:sz w:val="28"/>
          <w:szCs w:val="28"/>
        </w:rPr>
        <w:t xml:space="preserve"> 1.5</w:t>
      </w:r>
      <w:r w:rsidRPr="007510B0">
        <w:rPr>
          <w:rFonts w:ascii="Times New Roman" w:hAnsi="Times New Roman" w:cs="Times New Roman"/>
          <w:sz w:val="28"/>
          <w:szCs w:val="28"/>
        </w:rPr>
        <w:t>)</w:t>
      </w:r>
    </w:p>
    <w:p w14:paraId="08E62E68" w14:textId="577B426C" w:rsidR="00C16A39" w:rsidRPr="007510B0" w:rsidRDefault="00C16A39" w:rsidP="00970322">
      <w:pPr>
        <w:spacing w:after="0" w:line="360" w:lineRule="auto"/>
        <w:jc w:val="center"/>
        <w:rPr>
          <w:rFonts w:ascii="Times New Roman" w:hAnsi="Times New Roman" w:cs="Times New Roman"/>
          <w:sz w:val="28"/>
          <w:szCs w:val="28"/>
        </w:rPr>
      </w:pPr>
      <w:r w:rsidRPr="007510B0">
        <w:rPr>
          <w:noProof/>
          <w:lang w:val="ru-RU" w:eastAsia="ru-RU"/>
        </w:rPr>
        <w:drawing>
          <wp:inline distT="0" distB="0" distL="0" distR="0" wp14:anchorId="226FB0B1" wp14:editId="31DA2DAD">
            <wp:extent cx="5940425" cy="553021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5530215"/>
                    </a:xfrm>
                    <a:prstGeom prst="rect">
                      <a:avLst/>
                    </a:prstGeom>
                  </pic:spPr>
                </pic:pic>
              </a:graphicData>
            </a:graphic>
          </wp:inline>
        </w:drawing>
      </w:r>
    </w:p>
    <w:p w14:paraId="018F05A1" w14:textId="30663187" w:rsidR="00C800F6" w:rsidRPr="007510B0" w:rsidRDefault="00C800F6" w:rsidP="00431644">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 xml:space="preserve">Рис. </w:t>
      </w:r>
      <w:r w:rsidR="00431644" w:rsidRPr="007510B0">
        <w:rPr>
          <w:rFonts w:ascii="Times New Roman" w:hAnsi="Times New Roman" w:cs="Times New Roman"/>
          <w:sz w:val="28"/>
          <w:szCs w:val="28"/>
        </w:rPr>
        <w:t>1.5</w:t>
      </w:r>
      <w:r w:rsidR="00FC51E8" w:rsidRPr="007510B0">
        <w:rPr>
          <w:rFonts w:ascii="Times New Roman" w:hAnsi="Times New Roman" w:cs="Times New Roman"/>
          <w:sz w:val="28"/>
          <w:szCs w:val="28"/>
        </w:rPr>
        <w:t xml:space="preserve">. </w:t>
      </w:r>
      <w:r w:rsidRPr="007510B0">
        <w:rPr>
          <w:rFonts w:ascii="Times New Roman" w:hAnsi="Times New Roman" w:cs="Times New Roman"/>
          <w:sz w:val="28"/>
          <w:szCs w:val="28"/>
        </w:rPr>
        <w:t>Чинники, що впливають на формування стилю керівництва[</w:t>
      </w:r>
      <w:r w:rsidR="00E8631C" w:rsidRPr="007510B0">
        <w:rPr>
          <w:rFonts w:ascii="Times New Roman" w:hAnsi="Times New Roman" w:cs="Times New Roman"/>
          <w:sz w:val="28"/>
          <w:szCs w:val="28"/>
        </w:rPr>
        <w:t>3</w:t>
      </w:r>
      <w:r w:rsidRPr="007510B0">
        <w:rPr>
          <w:rFonts w:ascii="Times New Roman" w:hAnsi="Times New Roman" w:cs="Times New Roman"/>
          <w:sz w:val="28"/>
          <w:szCs w:val="28"/>
        </w:rPr>
        <w:t>]</w:t>
      </w:r>
    </w:p>
    <w:p w14:paraId="54B4DC22" w14:textId="3FC07D09" w:rsidR="00500DD2" w:rsidRPr="007510B0" w:rsidRDefault="00500DD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 xml:space="preserve">Ефективний менеджер </w:t>
      </w:r>
      <w:r w:rsidR="008951BF" w:rsidRPr="007510B0">
        <w:rPr>
          <w:rFonts w:ascii="Times New Roman" w:hAnsi="Times New Roman" w:cs="Times New Roman"/>
          <w:sz w:val="28"/>
          <w:szCs w:val="28"/>
        </w:rPr>
        <w:t>–</w:t>
      </w:r>
      <w:r w:rsidRPr="007510B0">
        <w:rPr>
          <w:rFonts w:ascii="Times New Roman" w:hAnsi="Times New Roman" w:cs="Times New Roman"/>
          <w:sz w:val="28"/>
          <w:szCs w:val="28"/>
        </w:rPr>
        <w:t xml:space="preserve"> це той, хто може адаптувати свій стиль управління відповідно до різних факторів, при цьому зберігаючи фокус на успішному досягненні своїх цілей. Стиль менеджера характеризується численними індивідуальними особливостями (суб'єктивними рисами), які можна класифікувати за двома ознаками: індивідуально-психологічні риси керівників та ділові якості.</w:t>
      </w:r>
    </w:p>
    <w:p w14:paraId="29207497" w14:textId="5356EDF5" w:rsidR="00856658" w:rsidRPr="007510B0" w:rsidRDefault="00500DD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До чинників, що визначають індивідуально-психологічні риси керівників, відносимо характер, тип темпераменту, акцентуацію характеру, розумові здібності, інтелект, спрямованість, інтереси, переконання, здібності, вольові якості, життєві позиції та цінності менеджера, а також харизму, кому</w:t>
      </w:r>
      <w:r w:rsidR="00E8631C" w:rsidRPr="007510B0">
        <w:rPr>
          <w:rFonts w:ascii="Times New Roman" w:hAnsi="Times New Roman" w:cs="Times New Roman"/>
          <w:sz w:val="28"/>
          <w:szCs w:val="28"/>
        </w:rPr>
        <w:t xml:space="preserve">нікабельність і </w:t>
      </w:r>
      <w:proofErr w:type="spellStart"/>
      <w:r w:rsidR="00E8631C" w:rsidRPr="007510B0">
        <w:rPr>
          <w:rFonts w:ascii="Times New Roman" w:hAnsi="Times New Roman" w:cs="Times New Roman"/>
          <w:sz w:val="28"/>
          <w:szCs w:val="28"/>
        </w:rPr>
        <w:t>стресостійкість</w:t>
      </w:r>
      <w:proofErr w:type="spellEnd"/>
      <w:r w:rsidR="00E8631C" w:rsidRPr="007510B0">
        <w:rPr>
          <w:rFonts w:ascii="Times New Roman" w:hAnsi="Times New Roman" w:cs="Times New Roman"/>
          <w:sz w:val="28"/>
          <w:szCs w:val="28"/>
        </w:rPr>
        <w:t xml:space="preserve"> </w:t>
      </w:r>
      <w:r w:rsidR="00B70C5C" w:rsidRPr="007510B0">
        <w:rPr>
          <w:rFonts w:ascii="Times New Roman" w:hAnsi="Times New Roman" w:cs="Times New Roman"/>
          <w:sz w:val="28"/>
          <w:szCs w:val="28"/>
        </w:rPr>
        <w:t>[</w:t>
      </w:r>
      <w:r w:rsidR="00E8631C" w:rsidRPr="007510B0">
        <w:rPr>
          <w:rFonts w:ascii="Times New Roman" w:hAnsi="Times New Roman" w:cs="Times New Roman"/>
          <w:sz w:val="28"/>
          <w:szCs w:val="28"/>
        </w:rPr>
        <w:t>45</w:t>
      </w:r>
      <w:r w:rsidR="00B70C5C" w:rsidRPr="007510B0">
        <w:rPr>
          <w:rFonts w:ascii="Times New Roman" w:hAnsi="Times New Roman" w:cs="Times New Roman"/>
          <w:sz w:val="28"/>
          <w:szCs w:val="28"/>
        </w:rPr>
        <w:t>]</w:t>
      </w:r>
      <w:r w:rsidR="00856658" w:rsidRPr="007510B0">
        <w:rPr>
          <w:rFonts w:ascii="Times New Roman" w:hAnsi="Times New Roman" w:cs="Times New Roman"/>
          <w:sz w:val="28"/>
          <w:szCs w:val="28"/>
        </w:rPr>
        <w:t>.</w:t>
      </w:r>
    </w:p>
    <w:p w14:paraId="43F4541A" w14:textId="73B4BB4B" w:rsidR="00500DD2" w:rsidRPr="007510B0" w:rsidRDefault="00500DD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Характер керівника </w:t>
      </w:r>
      <w:r w:rsidR="000F440C" w:rsidRPr="007510B0">
        <w:rPr>
          <w:rFonts w:ascii="Times New Roman" w:hAnsi="Times New Roman" w:cs="Times New Roman"/>
          <w:sz w:val="28"/>
          <w:szCs w:val="28"/>
        </w:rPr>
        <w:t>–</w:t>
      </w:r>
      <w:r w:rsidRPr="007510B0">
        <w:rPr>
          <w:rFonts w:ascii="Times New Roman" w:hAnsi="Times New Roman" w:cs="Times New Roman"/>
          <w:sz w:val="28"/>
          <w:szCs w:val="28"/>
        </w:rPr>
        <w:t xml:space="preserve"> це сукупність стійких рис особистості, які визначають його ставлення до людей та роботи, яку він виконує. Характер проявляється в діяльності та спілкуванні </w:t>
      </w:r>
      <w:r w:rsidR="000F440C" w:rsidRPr="007510B0">
        <w:rPr>
          <w:rFonts w:ascii="Times New Roman" w:hAnsi="Times New Roman" w:cs="Times New Roman"/>
          <w:sz w:val="28"/>
          <w:szCs w:val="28"/>
        </w:rPr>
        <w:t>–</w:t>
      </w:r>
      <w:r w:rsidRPr="007510B0">
        <w:rPr>
          <w:rFonts w:ascii="Times New Roman" w:hAnsi="Times New Roman" w:cs="Times New Roman"/>
          <w:sz w:val="28"/>
          <w:szCs w:val="28"/>
        </w:rPr>
        <w:t xml:space="preserve"> у манері поведінки та способах реагування на дії та вчинки інших людей. Розуміючи характер керівника, можна передбачити, як він поводитиметься в різних ситуаціях.</w:t>
      </w:r>
    </w:p>
    <w:p w14:paraId="0F4B355A" w14:textId="77777777" w:rsidR="00500DD2" w:rsidRPr="007510B0" w:rsidRDefault="00500DD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Структура характеру виявляється в ставленні керівника до інших, що проявляється в уважності, прихильності, миролюбності, тактовності, коректності або їх протилежностях; до справ, де він демонструє сумлінність, ініціативність, рішучість, серйозність, ентузіазм, зацікавленість або протилежні риси; до речей, виявляючи бережливість, економність, акуратність, почуття смаку чи їх відсутність; а також до себе, виявляючи розумний егоїзм, впевненість у собі, почуття власної гідності або протилежні риси. Деякі риси характеру керівників можуть бути надмірно розвинені, що призводить до формування акцентованих рис.</w:t>
      </w:r>
    </w:p>
    <w:p w14:paraId="534A713F" w14:textId="74DB3682" w:rsidR="00500DD2" w:rsidRPr="007510B0" w:rsidRDefault="00500DD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Акцентуації характеру </w:t>
      </w:r>
      <w:r w:rsidR="008951BF" w:rsidRPr="007510B0">
        <w:rPr>
          <w:rFonts w:ascii="Times New Roman" w:hAnsi="Times New Roman" w:cs="Times New Roman"/>
          <w:sz w:val="28"/>
          <w:szCs w:val="28"/>
        </w:rPr>
        <w:t>–</w:t>
      </w:r>
      <w:r w:rsidRPr="007510B0">
        <w:rPr>
          <w:rFonts w:ascii="Times New Roman" w:hAnsi="Times New Roman" w:cs="Times New Roman"/>
          <w:sz w:val="28"/>
          <w:szCs w:val="28"/>
        </w:rPr>
        <w:t xml:space="preserve"> це крайні варіанти норми, які виникають внаслідок підсилення окремих рис. Вони можуть спричиняти неадекватні дії та вчинки керівників.</w:t>
      </w:r>
    </w:p>
    <w:p w14:paraId="375E3E25" w14:textId="48A79F8B" w:rsidR="00FD41E9" w:rsidRPr="007510B0" w:rsidRDefault="00500DD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Розум відображає здатність керівників мислити, аналізувати та робити висновки, що є особливо важливим під час прийняття управлінських рішень. Однією з характеристик розуму є інтелект, що являє собою сукупність знань, досвіду та розумових здібностей керівника. Завдяки розуму керівник формулює </w:t>
      </w:r>
      <w:r w:rsidRPr="007510B0">
        <w:rPr>
          <w:rFonts w:ascii="Times New Roman" w:hAnsi="Times New Roman" w:cs="Times New Roman"/>
          <w:sz w:val="28"/>
          <w:szCs w:val="28"/>
        </w:rPr>
        <w:lastRenderedPageBreak/>
        <w:t xml:space="preserve">бажаний результат вирішення проблеми, складає план для його реалізації, здійснює заплановане, робить висновки (як з власної діяльності, так і з діяльності інших) та вдосконалює свій практичний досвід </w:t>
      </w:r>
      <w:r w:rsidR="00856658" w:rsidRPr="007510B0">
        <w:rPr>
          <w:rFonts w:ascii="Times New Roman" w:hAnsi="Times New Roman" w:cs="Times New Roman"/>
          <w:sz w:val="28"/>
          <w:szCs w:val="28"/>
        </w:rPr>
        <w:t>[</w:t>
      </w:r>
      <w:r w:rsidR="00E8631C" w:rsidRPr="007510B0">
        <w:rPr>
          <w:rFonts w:ascii="Times New Roman" w:hAnsi="Times New Roman" w:cs="Times New Roman"/>
          <w:sz w:val="28"/>
          <w:szCs w:val="28"/>
        </w:rPr>
        <w:t>21,69</w:t>
      </w:r>
      <w:r w:rsidR="00FD41E9" w:rsidRPr="007510B0">
        <w:rPr>
          <w:rFonts w:ascii="Times New Roman" w:hAnsi="Times New Roman" w:cs="Times New Roman"/>
          <w:sz w:val="28"/>
          <w:szCs w:val="28"/>
        </w:rPr>
        <w:t>].</w:t>
      </w:r>
    </w:p>
    <w:p w14:paraId="72CFC0C4" w14:textId="5599B3FF" w:rsidR="009B268E" w:rsidRPr="007510B0" w:rsidRDefault="009B268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Темперамент керівника </w:t>
      </w:r>
      <w:r w:rsidR="00D63DF7" w:rsidRPr="007510B0">
        <w:rPr>
          <w:rFonts w:ascii="Times New Roman" w:hAnsi="Times New Roman" w:cs="Times New Roman"/>
          <w:sz w:val="28"/>
          <w:szCs w:val="28"/>
        </w:rPr>
        <w:t>–</w:t>
      </w:r>
      <w:r w:rsidRPr="007510B0">
        <w:rPr>
          <w:rFonts w:ascii="Times New Roman" w:hAnsi="Times New Roman" w:cs="Times New Roman"/>
          <w:sz w:val="28"/>
          <w:szCs w:val="28"/>
        </w:rPr>
        <w:t xml:space="preserve"> це сукупність властивостей, які характеризують динамічні особливості психічних процесів і поведінки особи, такі як сила, інтенсивність, швидкість і темп; а також виникнення, припинення і зміни цих процесів. Більшість керівників поєднують риси різних темпераментів. Риси темпераменту є вродженими, хоча їх прояви можуть змінюватися з віком.</w:t>
      </w:r>
    </w:p>
    <w:p w14:paraId="27230A5A" w14:textId="0C6118C1" w:rsidR="009B268E" w:rsidRPr="007510B0" w:rsidRDefault="009B268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Спрямованість керівника </w:t>
      </w:r>
      <w:r w:rsidR="0009309F" w:rsidRPr="007510B0">
        <w:rPr>
          <w:rFonts w:ascii="Times New Roman" w:hAnsi="Times New Roman" w:cs="Times New Roman"/>
          <w:sz w:val="28"/>
          <w:szCs w:val="28"/>
        </w:rPr>
        <w:t>–</w:t>
      </w:r>
      <w:r w:rsidRPr="007510B0">
        <w:rPr>
          <w:rFonts w:ascii="Times New Roman" w:hAnsi="Times New Roman" w:cs="Times New Roman"/>
          <w:sz w:val="28"/>
          <w:szCs w:val="28"/>
        </w:rPr>
        <w:t xml:space="preserve"> це сукупність домінуючих мотивів і потреб, які визначають основну лінію його поведінки та діяльності. В залежності від мотивації в діяльності та поведінці керівника, можна виділити три основні види спрямованості: на взаємодію, на завдання (ділову спрямованість) та на себе (особисту спрямованість).</w:t>
      </w:r>
    </w:p>
    <w:p w14:paraId="7C0469C1" w14:textId="63709EAE" w:rsidR="00FB4407" w:rsidRPr="007510B0" w:rsidRDefault="009B268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Спрямованість на взаємодію полягає в бажанні керівника підтримувати дружні стосунки з підлеглими, співпрацювати з ними та спільно розв’язувати виробничі проблеми, що виявляється у високому рівні делегування повноважень. При визначенні завдань керівник орієнтується на досягнення цілей організації та отримання результатів, які свідчать про ефективність управлінської діяльності. Особиста спрямованість полягає в прагненні керівника задовольнити власні потреби, вирішити свої проблеми та досягти власних цілей за рахунок підлеглих </w:t>
      </w:r>
      <w:r w:rsidR="00856658" w:rsidRPr="007510B0">
        <w:rPr>
          <w:rFonts w:ascii="Times New Roman" w:hAnsi="Times New Roman" w:cs="Times New Roman"/>
          <w:sz w:val="28"/>
          <w:szCs w:val="28"/>
        </w:rPr>
        <w:t>[</w:t>
      </w:r>
      <w:r w:rsidR="00E8631C" w:rsidRPr="007510B0">
        <w:rPr>
          <w:rFonts w:ascii="Times New Roman" w:hAnsi="Times New Roman" w:cs="Times New Roman"/>
          <w:sz w:val="28"/>
          <w:szCs w:val="28"/>
        </w:rPr>
        <w:t>65</w:t>
      </w:r>
      <w:r w:rsidR="00FB4407" w:rsidRPr="007510B0">
        <w:rPr>
          <w:rFonts w:ascii="Times New Roman" w:hAnsi="Times New Roman" w:cs="Times New Roman"/>
          <w:sz w:val="28"/>
          <w:szCs w:val="28"/>
        </w:rPr>
        <w:t>].</w:t>
      </w:r>
    </w:p>
    <w:p w14:paraId="325CD12B" w14:textId="77777777" w:rsidR="009B268E" w:rsidRPr="007510B0" w:rsidRDefault="009B268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Формою прояву спрямованості є інтереси та переконання. Інтереси керівника представляють собою стійке вибіркове </w:t>
      </w:r>
      <w:proofErr w:type="spellStart"/>
      <w:r w:rsidRPr="007510B0">
        <w:rPr>
          <w:rFonts w:ascii="Times New Roman" w:hAnsi="Times New Roman" w:cs="Times New Roman"/>
          <w:sz w:val="28"/>
          <w:szCs w:val="28"/>
        </w:rPr>
        <w:t>емоційно</w:t>
      </w:r>
      <w:proofErr w:type="spellEnd"/>
      <w:r w:rsidRPr="007510B0">
        <w:rPr>
          <w:rFonts w:ascii="Times New Roman" w:hAnsi="Times New Roman" w:cs="Times New Roman"/>
          <w:sz w:val="28"/>
          <w:szCs w:val="28"/>
        </w:rPr>
        <w:t xml:space="preserve"> забарвлене прагнення до важливих життєвих об'єктів. Вони виникають на основі потреб, але не зводяться до них. Інтерес може проявлятися у захопленні певною діяльністю.</w:t>
      </w:r>
    </w:p>
    <w:p w14:paraId="505A09F9" w14:textId="5B307759" w:rsidR="00FB4407" w:rsidRPr="007510B0" w:rsidRDefault="009B268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Переконання </w:t>
      </w:r>
      <w:r w:rsidR="0009309F" w:rsidRPr="007510B0">
        <w:rPr>
          <w:rFonts w:ascii="Times New Roman" w:hAnsi="Times New Roman" w:cs="Times New Roman"/>
          <w:sz w:val="28"/>
          <w:szCs w:val="28"/>
        </w:rPr>
        <w:t>–</w:t>
      </w:r>
      <w:r w:rsidRPr="007510B0">
        <w:rPr>
          <w:rFonts w:ascii="Times New Roman" w:hAnsi="Times New Roman" w:cs="Times New Roman"/>
          <w:sz w:val="28"/>
          <w:szCs w:val="28"/>
        </w:rPr>
        <w:t xml:space="preserve"> це система мотивів особистості, які спонукають діяти відповідно до власних поглядів і принципів. Основною особливістю переконань є те, що в них знання поєднуються з почуттями, захоплюючи всю особистість </w:t>
      </w:r>
      <w:r w:rsidR="00856658" w:rsidRPr="007510B0">
        <w:rPr>
          <w:rFonts w:ascii="Times New Roman" w:hAnsi="Times New Roman" w:cs="Times New Roman"/>
          <w:sz w:val="28"/>
          <w:szCs w:val="28"/>
        </w:rPr>
        <w:t>[</w:t>
      </w:r>
      <w:r w:rsidR="00E8631C" w:rsidRPr="007510B0">
        <w:rPr>
          <w:rFonts w:ascii="Times New Roman" w:hAnsi="Times New Roman" w:cs="Times New Roman"/>
          <w:sz w:val="28"/>
          <w:szCs w:val="28"/>
        </w:rPr>
        <w:t>65</w:t>
      </w:r>
      <w:r w:rsidR="00FB4407" w:rsidRPr="007510B0">
        <w:rPr>
          <w:rFonts w:ascii="Times New Roman" w:hAnsi="Times New Roman" w:cs="Times New Roman"/>
          <w:sz w:val="28"/>
          <w:szCs w:val="28"/>
        </w:rPr>
        <w:t>].</w:t>
      </w:r>
    </w:p>
    <w:p w14:paraId="32D50A77" w14:textId="64D6E0DB" w:rsidR="00BA5B16" w:rsidRPr="007510B0" w:rsidRDefault="00BA5B16" w:rsidP="007E4ECF">
      <w:pPr>
        <w:spacing w:after="0" w:line="360" w:lineRule="auto"/>
        <w:ind w:firstLine="709"/>
        <w:jc w:val="both"/>
        <w:rPr>
          <w:rFonts w:ascii="Times New Roman" w:hAnsi="Times New Roman" w:cs="Times New Roman"/>
          <w:sz w:val="28"/>
          <w:szCs w:val="28"/>
        </w:rPr>
      </w:pPr>
      <w:proofErr w:type="spellStart"/>
      <w:r w:rsidRPr="007510B0">
        <w:rPr>
          <w:rFonts w:ascii="Times New Roman" w:hAnsi="Times New Roman" w:cs="Times New Roman"/>
          <w:sz w:val="28"/>
          <w:szCs w:val="28"/>
        </w:rPr>
        <w:t>Стресостійкість</w:t>
      </w:r>
      <w:proofErr w:type="spellEnd"/>
      <w:r w:rsidRPr="007510B0">
        <w:rPr>
          <w:rFonts w:ascii="Times New Roman" w:hAnsi="Times New Roman" w:cs="Times New Roman"/>
          <w:sz w:val="28"/>
          <w:szCs w:val="28"/>
        </w:rPr>
        <w:t xml:space="preserve"> є важливою рисою керівника, яка дозволяє йому ефективно працювати в умовах напруженого темпу і вирішувати кілька завдань одночасно в </w:t>
      </w:r>
      <w:r w:rsidRPr="007510B0">
        <w:rPr>
          <w:rFonts w:ascii="Times New Roman" w:hAnsi="Times New Roman" w:cs="Times New Roman"/>
          <w:sz w:val="28"/>
          <w:szCs w:val="28"/>
        </w:rPr>
        <w:lastRenderedPageBreak/>
        <w:t xml:space="preserve">жорстких часових рамках. Це вміння ігнорувати особисті емоції у критичних ситуаціях і діяти на основі раціонального мислення. </w:t>
      </w:r>
      <w:proofErr w:type="spellStart"/>
      <w:r w:rsidRPr="007510B0">
        <w:rPr>
          <w:rFonts w:ascii="Times New Roman" w:hAnsi="Times New Roman" w:cs="Times New Roman"/>
          <w:sz w:val="28"/>
          <w:szCs w:val="28"/>
        </w:rPr>
        <w:t>Стресостійкість</w:t>
      </w:r>
      <w:proofErr w:type="spellEnd"/>
      <w:r w:rsidRPr="007510B0">
        <w:rPr>
          <w:rFonts w:ascii="Times New Roman" w:hAnsi="Times New Roman" w:cs="Times New Roman"/>
          <w:sz w:val="28"/>
          <w:szCs w:val="28"/>
        </w:rPr>
        <w:t xml:space="preserve"> </w:t>
      </w:r>
      <w:r w:rsidR="0009309F" w:rsidRPr="007510B0">
        <w:rPr>
          <w:rFonts w:ascii="Times New Roman" w:hAnsi="Times New Roman" w:cs="Times New Roman"/>
          <w:sz w:val="28"/>
          <w:szCs w:val="28"/>
        </w:rPr>
        <w:t>–</w:t>
      </w:r>
      <w:r w:rsidRPr="007510B0">
        <w:rPr>
          <w:rFonts w:ascii="Times New Roman" w:hAnsi="Times New Roman" w:cs="Times New Roman"/>
          <w:sz w:val="28"/>
          <w:szCs w:val="28"/>
        </w:rPr>
        <w:t xml:space="preserve"> одна з основних характеристик, які повинен мати сучасний менеджер.</w:t>
      </w:r>
    </w:p>
    <w:p w14:paraId="31FF5830" w14:textId="3BBF0A11" w:rsidR="00BA5B16" w:rsidRPr="007510B0" w:rsidRDefault="00BA5B1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Здібності </w:t>
      </w:r>
      <w:r w:rsidR="0009309F" w:rsidRPr="007510B0">
        <w:rPr>
          <w:rFonts w:ascii="Times New Roman" w:hAnsi="Times New Roman" w:cs="Times New Roman"/>
          <w:sz w:val="28"/>
          <w:szCs w:val="28"/>
        </w:rPr>
        <w:t>–</w:t>
      </w:r>
      <w:r w:rsidRPr="007510B0">
        <w:rPr>
          <w:rFonts w:ascii="Times New Roman" w:hAnsi="Times New Roman" w:cs="Times New Roman"/>
          <w:sz w:val="28"/>
          <w:szCs w:val="28"/>
        </w:rPr>
        <w:t xml:space="preserve"> це приховані потенціали особистості керівника, які можуть виявитися як риси або залишитися непоміченими. Це психологічні особливості, що сприяють досягненню високих результатів у співпраці з підлеглими та виконанні завдань організації.</w:t>
      </w:r>
    </w:p>
    <w:p w14:paraId="2BE704ED" w14:textId="3591B99B" w:rsidR="00BA5B16" w:rsidRPr="007510B0" w:rsidRDefault="00BA5B1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Комунікабельність </w:t>
      </w:r>
      <w:r w:rsidR="008951BF" w:rsidRPr="007510B0">
        <w:rPr>
          <w:rFonts w:ascii="Times New Roman" w:hAnsi="Times New Roman" w:cs="Times New Roman"/>
          <w:sz w:val="28"/>
          <w:szCs w:val="28"/>
        </w:rPr>
        <w:t>–</w:t>
      </w:r>
      <w:r w:rsidRPr="007510B0">
        <w:rPr>
          <w:rFonts w:ascii="Times New Roman" w:hAnsi="Times New Roman" w:cs="Times New Roman"/>
          <w:sz w:val="28"/>
          <w:szCs w:val="28"/>
        </w:rPr>
        <w:t xml:space="preserve"> це риса особистості, що виявляється у здатності встановлювати контакти, спілкуватися та бути товариським. Керівники з розвиненими комунікативними навичками мають великий арсенал стратегій спілкування і вміють ефективно взаємодіяти з представниками різних груп.</w:t>
      </w:r>
    </w:p>
    <w:p w14:paraId="58B4C99E" w14:textId="2915C516" w:rsidR="00BA5B16" w:rsidRPr="007510B0" w:rsidRDefault="00BA5B1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Воля особистості </w:t>
      </w:r>
      <w:r w:rsidR="008951BF" w:rsidRPr="007510B0">
        <w:rPr>
          <w:rFonts w:ascii="Times New Roman" w:hAnsi="Times New Roman" w:cs="Times New Roman"/>
          <w:sz w:val="28"/>
          <w:szCs w:val="28"/>
        </w:rPr>
        <w:t>–</w:t>
      </w:r>
      <w:r w:rsidRPr="007510B0">
        <w:rPr>
          <w:rFonts w:ascii="Times New Roman" w:hAnsi="Times New Roman" w:cs="Times New Roman"/>
          <w:sz w:val="28"/>
          <w:szCs w:val="28"/>
        </w:rPr>
        <w:t xml:space="preserve"> це сукупність психічних властивостей, що характеризує рівень свідомої саморегуляції особистості, яка формується протягом життя. Вольові якості особистості є відносно стабільними, незалежними від ситуацій і стійкими. До них належать цілеспрямованість, рішучість, сміливість, мужність, ініціативність, наполегливість, стриманість і дисциплінованість.</w:t>
      </w:r>
    </w:p>
    <w:p w14:paraId="2AA7A437" w14:textId="77777777" w:rsidR="00BA5B16" w:rsidRPr="007510B0" w:rsidRDefault="00BA5B1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Життєві позиції і цінності керівника формують його світогляд, ідеї та норми, що регулюють стосунки з підлеглими. Це можуть бути абсолютні цінності (добро, віра, щирість, милосердя), національні, сімейні та духовні цінності, а також організаційні цінності, які включають символічні елементи матеріального і духовного оточення організації.</w:t>
      </w:r>
    </w:p>
    <w:p w14:paraId="7C53A872" w14:textId="228A1827" w:rsidR="00BA5B16" w:rsidRPr="007510B0" w:rsidRDefault="00BA5B1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Харизма </w:t>
      </w:r>
      <w:r w:rsidR="008951BF" w:rsidRPr="007510B0">
        <w:rPr>
          <w:rFonts w:ascii="Times New Roman" w:hAnsi="Times New Roman" w:cs="Times New Roman"/>
          <w:sz w:val="28"/>
          <w:szCs w:val="28"/>
        </w:rPr>
        <w:t>–</w:t>
      </w:r>
      <w:r w:rsidRPr="007510B0">
        <w:rPr>
          <w:rFonts w:ascii="Times New Roman" w:hAnsi="Times New Roman" w:cs="Times New Roman"/>
          <w:sz w:val="28"/>
          <w:szCs w:val="28"/>
        </w:rPr>
        <w:t xml:space="preserve"> це </w:t>
      </w:r>
      <w:proofErr w:type="spellStart"/>
      <w:r w:rsidRPr="007510B0">
        <w:rPr>
          <w:rFonts w:ascii="Times New Roman" w:hAnsi="Times New Roman" w:cs="Times New Roman"/>
          <w:sz w:val="28"/>
          <w:szCs w:val="28"/>
        </w:rPr>
        <w:t>емоційно</w:t>
      </w:r>
      <w:proofErr w:type="spellEnd"/>
      <w:r w:rsidRPr="007510B0">
        <w:rPr>
          <w:rFonts w:ascii="Times New Roman" w:hAnsi="Times New Roman" w:cs="Times New Roman"/>
          <w:sz w:val="28"/>
          <w:szCs w:val="28"/>
        </w:rPr>
        <w:t>-психічні здібності, які роблять людину особливою в очах інших і дозволяють ефективно впливати на людей. Харизматичний керівник здатний мотивувати співробітників до дій, інтенсивність яких перевищує звичайний рівень.</w:t>
      </w:r>
    </w:p>
    <w:p w14:paraId="20B29E0A" w14:textId="02937228" w:rsidR="00FB4407" w:rsidRPr="007510B0" w:rsidRDefault="00BA5B1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Суб'єктивні чинники, що впливають на вибір стилю керівництва, охоплюють ділові якості керівників. До цієї категорії відносяться організаційні здібності, рівень освіти (знання основ теорії управління), загальний і управлінський досвід, компетентність, авторитет керівника, відповідність особистих рис менеджера </w:t>
      </w:r>
      <w:r w:rsidRPr="007510B0">
        <w:rPr>
          <w:rFonts w:ascii="Times New Roman" w:hAnsi="Times New Roman" w:cs="Times New Roman"/>
          <w:sz w:val="28"/>
          <w:szCs w:val="28"/>
        </w:rPr>
        <w:lastRenderedPageBreak/>
        <w:t xml:space="preserve">характеру об'єкта управління, гнучкість, </w:t>
      </w:r>
      <w:proofErr w:type="spellStart"/>
      <w:r w:rsidRPr="007510B0">
        <w:rPr>
          <w:rFonts w:ascii="Times New Roman" w:hAnsi="Times New Roman" w:cs="Times New Roman"/>
          <w:sz w:val="28"/>
          <w:szCs w:val="28"/>
        </w:rPr>
        <w:t>інтернальність</w:t>
      </w:r>
      <w:proofErr w:type="spellEnd"/>
      <w:r w:rsidRPr="007510B0">
        <w:rPr>
          <w:rFonts w:ascii="Times New Roman" w:hAnsi="Times New Roman" w:cs="Times New Roman"/>
          <w:sz w:val="28"/>
          <w:szCs w:val="28"/>
        </w:rPr>
        <w:t xml:space="preserve">, управлінська культура, вміння формувати колектив і здатність делегувати повноваження </w:t>
      </w:r>
      <w:r w:rsidR="004C7C54" w:rsidRPr="007510B0">
        <w:rPr>
          <w:rFonts w:ascii="Times New Roman" w:hAnsi="Times New Roman" w:cs="Times New Roman"/>
          <w:sz w:val="28"/>
          <w:szCs w:val="28"/>
        </w:rPr>
        <w:t>[</w:t>
      </w:r>
      <w:r w:rsidR="00E8631C" w:rsidRPr="007510B0">
        <w:rPr>
          <w:rFonts w:ascii="Times New Roman" w:hAnsi="Times New Roman" w:cs="Times New Roman"/>
          <w:sz w:val="28"/>
          <w:szCs w:val="28"/>
        </w:rPr>
        <w:t>3,38</w:t>
      </w:r>
      <w:r w:rsidR="004C7C54" w:rsidRPr="007510B0">
        <w:rPr>
          <w:rFonts w:ascii="Times New Roman" w:hAnsi="Times New Roman" w:cs="Times New Roman"/>
          <w:sz w:val="28"/>
          <w:szCs w:val="28"/>
        </w:rPr>
        <w:t>]</w:t>
      </w:r>
      <w:r w:rsidR="00FB4407" w:rsidRPr="007510B0">
        <w:rPr>
          <w:rFonts w:ascii="Times New Roman" w:hAnsi="Times New Roman" w:cs="Times New Roman"/>
          <w:sz w:val="28"/>
          <w:szCs w:val="28"/>
        </w:rPr>
        <w:t>.</w:t>
      </w:r>
    </w:p>
    <w:p w14:paraId="27364D8A" w14:textId="77777777" w:rsidR="009E1C4A" w:rsidRPr="007510B0" w:rsidRDefault="009E1C4A"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Керівник повинен володіти розвиненими організаційними здібностями, що проявляються в умінні об'єднувати колектив та мобілізувати його на виконання ухвалених рішень і досягнення визначених цілей. Його функція полягає не лише в наданні розпоряджень, але й в ефективному організуванні роботи, веденні команди та мотивації підлеглих. В умовах суттєвих структурних змін, особливо в галузі техніки та технології, питання підвищення управлінської компетентності та організаційних навичок керівників стають особливо актуальними для ефективного управління людськими ресурсами.</w:t>
      </w:r>
    </w:p>
    <w:p w14:paraId="4B4FFECB" w14:textId="27E736BF" w:rsidR="00235432" w:rsidRPr="007510B0" w:rsidRDefault="009E1C4A"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Компетентність є комплексною якістю керівника, що включає не тільки наявність певних знань, умінь, навичок, досвіду та особистих якостей, але й ціннісні орієнтації, усвідомлення свого місця в суспільстві та розуміння навколишнього середовища. Вона також передбачає відповідний стиль взаємодії з іншими людьми, загальну культуру особистості, а також здатність до постійного вдосконалення власного творчого потенціалу</w:t>
      </w:r>
      <w:r w:rsidR="004A2BAE" w:rsidRPr="007510B0">
        <w:rPr>
          <w:rFonts w:ascii="Times New Roman" w:hAnsi="Times New Roman" w:cs="Times New Roman"/>
          <w:sz w:val="28"/>
          <w:szCs w:val="28"/>
        </w:rPr>
        <w:t xml:space="preserve"> [</w:t>
      </w:r>
      <w:r w:rsidR="00E8631C" w:rsidRPr="007510B0">
        <w:rPr>
          <w:rFonts w:ascii="Times New Roman" w:hAnsi="Times New Roman" w:cs="Times New Roman"/>
          <w:sz w:val="28"/>
          <w:szCs w:val="28"/>
        </w:rPr>
        <w:t>44</w:t>
      </w:r>
      <w:r w:rsidR="004A2BAE" w:rsidRPr="007510B0">
        <w:rPr>
          <w:rFonts w:ascii="Times New Roman" w:hAnsi="Times New Roman" w:cs="Times New Roman"/>
          <w:sz w:val="28"/>
          <w:szCs w:val="28"/>
        </w:rPr>
        <w:t xml:space="preserve">]. </w:t>
      </w:r>
      <w:r w:rsidR="00235432" w:rsidRPr="007510B0">
        <w:rPr>
          <w:rFonts w:ascii="Times New Roman" w:hAnsi="Times New Roman" w:cs="Times New Roman"/>
          <w:sz w:val="28"/>
          <w:szCs w:val="28"/>
        </w:rPr>
        <w:t>Компетентні керівники зазвичай віддають перевагу авторитарним стилям управління. Досвід є важливою якістю керівника, що формується через навчання та практичну діяльність, у результаті поєднання знань, умінь і звичок. Досвід роботи менеджера виступає суб'єктивною умовою успішного виконання управлінських обов'язків і впливає на вибір стилю керівництва. Наявність авторитету в керівника є тією силою, що діє не лише через прямий управлінський вплив на підлеглих. Авторитетні керівники зазвичай є більш демократичними, тоді як ті, хто не має авторитету, намагаються компенсувати це жорсткими, директивними діями.</w:t>
      </w:r>
    </w:p>
    <w:p w14:paraId="56EE80CB" w14:textId="77777777" w:rsidR="00235432" w:rsidRPr="007510B0" w:rsidRDefault="0023543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Важливою рисою характеру керівника є </w:t>
      </w:r>
      <w:proofErr w:type="spellStart"/>
      <w:r w:rsidRPr="007510B0">
        <w:rPr>
          <w:rFonts w:ascii="Times New Roman" w:hAnsi="Times New Roman" w:cs="Times New Roman"/>
          <w:sz w:val="28"/>
          <w:szCs w:val="28"/>
        </w:rPr>
        <w:t>інтернальність</w:t>
      </w:r>
      <w:proofErr w:type="spellEnd"/>
      <w:r w:rsidRPr="007510B0">
        <w:rPr>
          <w:rFonts w:ascii="Times New Roman" w:hAnsi="Times New Roman" w:cs="Times New Roman"/>
          <w:sz w:val="28"/>
          <w:szCs w:val="28"/>
        </w:rPr>
        <w:t xml:space="preserve">, що означає готовність брати на себе відповідальність за свої дії та усвідомлення зв'язку між особистими якостями (такі як компетентність, цілеспрямованість, здібності) і результатами власної діяльності. </w:t>
      </w:r>
      <w:proofErr w:type="spellStart"/>
      <w:r w:rsidRPr="007510B0">
        <w:rPr>
          <w:rFonts w:ascii="Times New Roman" w:hAnsi="Times New Roman" w:cs="Times New Roman"/>
          <w:sz w:val="28"/>
          <w:szCs w:val="28"/>
        </w:rPr>
        <w:t>Інтернальні</w:t>
      </w:r>
      <w:proofErr w:type="spellEnd"/>
      <w:r w:rsidRPr="007510B0">
        <w:rPr>
          <w:rFonts w:ascii="Times New Roman" w:hAnsi="Times New Roman" w:cs="Times New Roman"/>
          <w:sz w:val="28"/>
          <w:szCs w:val="28"/>
        </w:rPr>
        <w:t xml:space="preserve"> керівники є рішучими, впевненими в собі та принциповими у міжособистісних стосунках, вони не бояться ризикувати, </w:t>
      </w:r>
      <w:proofErr w:type="spellStart"/>
      <w:r w:rsidRPr="007510B0">
        <w:rPr>
          <w:rFonts w:ascii="Times New Roman" w:hAnsi="Times New Roman" w:cs="Times New Roman"/>
          <w:sz w:val="28"/>
          <w:szCs w:val="28"/>
        </w:rPr>
        <w:lastRenderedPageBreak/>
        <w:t>емоційно</w:t>
      </w:r>
      <w:proofErr w:type="spellEnd"/>
      <w:r w:rsidRPr="007510B0">
        <w:rPr>
          <w:rFonts w:ascii="Times New Roman" w:hAnsi="Times New Roman" w:cs="Times New Roman"/>
          <w:sz w:val="28"/>
          <w:szCs w:val="28"/>
        </w:rPr>
        <w:t xml:space="preserve"> стабільні та мають сильну волю. Ці керівники здатні успішно здійснювати директивне управління.</w:t>
      </w:r>
    </w:p>
    <w:p w14:paraId="4535B4B8" w14:textId="6E454EA0" w:rsidR="004A2BAE" w:rsidRPr="007510B0" w:rsidRDefault="0023543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Управлінська культура характеризує керівну діяльність і відображає її якісні риси та особливості. Вона передбачає високий рівень організації взаємодії керівника з підлеглими, де керівник уникає некоректних висловлювань на адресу своїх співробітників, демонструючи повагу до них. Зауваження стосуються лише професійної діяльності працівників </w:t>
      </w:r>
      <w:r w:rsidR="00C832E5" w:rsidRPr="007510B0">
        <w:rPr>
          <w:rFonts w:ascii="Times New Roman" w:hAnsi="Times New Roman" w:cs="Times New Roman"/>
          <w:sz w:val="28"/>
          <w:szCs w:val="28"/>
        </w:rPr>
        <w:t>[</w:t>
      </w:r>
      <w:r w:rsidR="00E8631C" w:rsidRPr="007510B0">
        <w:rPr>
          <w:rFonts w:ascii="Times New Roman" w:hAnsi="Times New Roman" w:cs="Times New Roman"/>
          <w:sz w:val="28"/>
          <w:szCs w:val="28"/>
        </w:rPr>
        <w:t>41</w:t>
      </w:r>
      <w:r w:rsidR="00C832E5" w:rsidRPr="007510B0">
        <w:rPr>
          <w:rFonts w:ascii="Times New Roman" w:hAnsi="Times New Roman" w:cs="Times New Roman"/>
          <w:sz w:val="28"/>
          <w:szCs w:val="28"/>
        </w:rPr>
        <w:t>]</w:t>
      </w:r>
      <w:r w:rsidR="004A2BAE" w:rsidRPr="007510B0">
        <w:rPr>
          <w:rFonts w:ascii="Times New Roman" w:hAnsi="Times New Roman" w:cs="Times New Roman"/>
          <w:sz w:val="28"/>
          <w:szCs w:val="28"/>
        </w:rPr>
        <w:t>.</w:t>
      </w:r>
    </w:p>
    <w:p w14:paraId="6BB7D30E" w14:textId="77777777" w:rsidR="00F96485" w:rsidRPr="007510B0" w:rsidRDefault="00F96485"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Ефективність керівництва безпосередньо залежить від того, як майстерно керівник делегує свої повноваження виконавцям. Делегування означає передачу підлеглому завдань, що належать до сфери дій керівника. Якщо керівник демонструє низький рівень делегування, це свідчить про авторитарний стиль управління. У протилежній ситуації, керівник ефективно використовує інтелектуальні та організаційні можливості своєї команди.</w:t>
      </w:r>
    </w:p>
    <w:p w14:paraId="0628BA5F" w14:textId="77777777" w:rsidR="00F96485" w:rsidRPr="007510B0" w:rsidRDefault="00F96485"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Об'єктивні чинники, що впливають на вибір стилю керівництва, можна розділити на чинники внутрішнього і зовнішнього середовища. Чинники внутрішнього середовища, в свою чергу, діляться на дві підгрупи: чинники системи менеджменту та характеристики керованого колективу. До чинників внутрішнього середовища системи менеджменту відносяться корпоративна культура, умови праці керівника, кількість і вид винагород, позиція керівника в управлінській ієрархії та специфіка сфери діяльності.</w:t>
      </w:r>
    </w:p>
    <w:p w14:paraId="4E1C6D01" w14:textId="634E9329" w:rsidR="00BE3009" w:rsidRPr="007510B0" w:rsidRDefault="00F96485"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Корпоративна культура визначає процес формування «душі» організації, її позитивного духу та творчої енергії. Вона являє собою сукупність </w:t>
      </w:r>
      <w:proofErr w:type="spellStart"/>
      <w:r w:rsidRPr="007510B0">
        <w:rPr>
          <w:rFonts w:ascii="Times New Roman" w:hAnsi="Times New Roman" w:cs="Times New Roman"/>
          <w:sz w:val="28"/>
          <w:szCs w:val="28"/>
        </w:rPr>
        <w:t>зв’язків</w:t>
      </w:r>
      <w:proofErr w:type="spellEnd"/>
      <w:r w:rsidRPr="007510B0">
        <w:rPr>
          <w:rFonts w:ascii="Times New Roman" w:hAnsi="Times New Roman" w:cs="Times New Roman"/>
          <w:sz w:val="28"/>
          <w:szCs w:val="28"/>
        </w:rPr>
        <w:t>, які підтримують організаційні відносини між людьми. Корпоративна культура базується на формальних і неформальних правилах та нормах діяльності, які включають елементи, такі як стиль керівництва, звичаї, традиції, віру і символіку, особливості поведінки персоналу, рівень задоволеності працівників умовами праці та перспективи розвитку</w:t>
      </w:r>
      <w:r w:rsidR="004A2BAE" w:rsidRPr="007510B0">
        <w:rPr>
          <w:rFonts w:ascii="Times New Roman" w:hAnsi="Times New Roman" w:cs="Times New Roman"/>
          <w:sz w:val="28"/>
          <w:szCs w:val="28"/>
        </w:rPr>
        <w:t xml:space="preserve"> [</w:t>
      </w:r>
      <w:r w:rsidR="00E8631C" w:rsidRPr="007510B0">
        <w:rPr>
          <w:rFonts w:ascii="Times New Roman" w:hAnsi="Times New Roman" w:cs="Times New Roman"/>
          <w:sz w:val="28"/>
          <w:szCs w:val="28"/>
        </w:rPr>
        <w:t>61</w:t>
      </w:r>
      <w:r w:rsidR="00BE3009" w:rsidRPr="007510B0">
        <w:rPr>
          <w:rFonts w:ascii="Times New Roman" w:hAnsi="Times New Roman" w:cs="Times New Roman"/>
          <w:sz w:val="28"/>
          <w:szCs w:val="28"/>
        </w:rPr>
        <w:t>].</w:t>
      </w:r>
    </w:p>
    <w:p w14:paraId="708D3F75" w14:textId="77777777" w:rsidR="004E362A" w:rsidRPr="007510B0" w:rsidRDefault="004E362A"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Робота повинна забезпечувати керівникові задоволення його внутрішніх і матеріальних потреб. Умови праці формують сукупність чинників внутрішнього </w:t>
      </w:r>
      <w:r w:rsidRPr="007510B0">
        <w:rPr>
          <w:rFonts w:ascii="Times New Roman" w:hAnsi="Times New Roman" w:cs="Times New Roman"/>
          <w:sz w:val="28"/>
          <w:szCs w:val="28"/>
        </w:rPr>
        <w:lastRenderedPageBreak/>
        <w:t>середовища організації, які впливають на здоров'я та продуктивність праці керівника.</w:t>
      </w:r>
    </w:p>
    <w:p w14:paraId="7FD1DA7B" w14:textId="31A5E067" w:rsidR="00BE3009" w:rsidRPr="007510B0" w:rsidRDefault="004E362A"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Винагорода – це те, що людина вважає цінним для себе. Вона не походить безпосередньо з виконуваної роботи, а з її організації, тобто включає такі аспекти, як заробітна плата, просування по службі та похвала </w:t>
      </w:r>
      <w:r w:rsidR="004A2BAE" w:rsidRPr="007510B0">
        <w:rPr>
          <w:rFonts w:ascii="Times New Roman" w:hAnsi="Times New Roman" w:cs="Times New Roman"/>
          <w:sz w:val="28"/>
          <w:szCs w:val="28"/>
        </w:rPr>
        <w:t>[</w:t>
      </w:r>
      <w:r w:rsidR="00C55C51" w:rsidRPr="007510B0">
        <w:rPr>
          <w:rFonts w:ascii="Times New Roman" w:hAnsi="Times New Roman" w:cs="Times New Roman"/>
          <w:sz w:val="28"/>
          <w:szCs w:val="28"/>
        </w:rPr>
        <w:t>58</w:t>
      </w:r>
      <w:r w:rsidR="00BE3009" w:rsidRPr="007510B0">
        <w:rPr>
          <w:rFonts w:ascii="Times New Roman" w:hAnsi="Times New Roman" w:cs="Times New Roman"/>
          <w:sz w:val="28"/>
          <w:szCs w:val="28"/>
        </w:rPr>
        <w:t>].</w:t>
      </w:r>
    </w:p>
    <w:p w14:paraId="2E284B13" w14:textId="77777777" w:rsidR="004E362A" w:rsidRPr="007510B0" w:rsidRDefault="004E362A"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Стиль керівництва на всіх рівнях ієрархії має прямий вплив на організацію. Концептуальні основи створення системи управління пронизують всю управлінську структуру. Чим вище сходинка в управлінській ієрархії, тим більше керівник може проявляти авторитарні дії, хоча ці форми авторитарності стають все складнішими та </w:t>
      </w:r>
      <w:proofErr w:type="spellStart"/>
      <w:r w:rsidRPr="007510B0">
        <w:rPr>
          <w:rFonts w:ascii="Times New Roman" w:hAnsi="Times New Roman" w:cs="Times New Roman"/>
          <w:sz w:val="28"/>
          <w:szCs w:val="28"/>
        </w:rPr>
        <w:t>завуальованішими</w:t>
      </w:r>
      <w:proofErr w:type="spellEnd"/>
      <w:r w:rsidRPr="007510B0">
        <w:rPr>
          <w:rFonts w:ascii="Times New Roman" w:hAnsi="Times New Roman" w:cs="Times New Roman"/>
          <w:sz w:val="28"/>
          <w:szCs w:val="28"/>
        </w:rPr>
        <w:t>. Специфіка діяльності, такі як цілі та завдання, функції керівника, виробниче середовище та організаційна форма праці, мотивують вибір того чи іншого стилю керівництва.</w:t>
      </w:r>
    </w:p>
    <w:p w14:paraId="11F13BA1" w14:textId="11722A05" w:rsidR="00856658" w:rsidRPr="007510B0" w:rsidRDefault="004E362A"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До внутрішніх чинників, які визначають особливості керованого колективу, відносяться: стадії розвитку колективу, соціально-психологічні особливості виконавців та індивідуально-психологічні характеристики підлеглих. Залежно від стадії розвитку колективу, керівник адаптує свій стиль управління. Чим більш розвиненим є колектив, тим більше свободи він має у регламентації своєї діяльності та скороченні етапів контролю. </w:t>
      </w:r>
      <w:r w:rsidR="0086181D" w:rsidRPr="007510B0">
        <w:rPr>
          <w:rFonts w:ascii="Times New Roman" w:hAnsi="Times New Roman" w:cs="Times New Roman"/>
          <w:sz w:val="28"/>
          <w:szCs w:val="28"/>
        </w:rPr>
        <w:t>Схема</w:t>
      </w:r>
      <w:r w:rsidR="004A2BAE" w:rsidRPr="007510B0">
        <w:rPr>
          <w:rFonts w:ascii="Times New Roman" w:hAnsi="Times New Roman" w:cs="Times New Roman"/>
          <w:sz w:val="28"/>
          <w:szCs w:val="28"/>
        </w:rPr>
        <w:t xml:space="preserve">тично це показано на рис. </w:t>
      </w:r>
      <w:r w:rsidR="00CC0B16" w:rsidRPr="007510B0">
        <w:rPr>
          <w:rFonts w:ascii="Times New Roman" w:hAnsi="Times New Roman" w:cs="Times New Roman"/>
          <w:sz w:val="28"/>
          <w:szCs w:val="28"/>
        </w:rPr>
        <w:t>1.6</w:t>
      </w:r>
    </w:p>
    <w:p w14:paraId="6E8941B0" w14:textId="77777777" w:rsidR="00856658" w:rsidRPr="007510B0" w:rsidRDefault="004A2BAE" w:rsidP="00CC0B16">
      <w:pPr>
        <w:spacing w:after="0" w:line="360" w:lineRule="auto"/>
        <w:jc w:val="center"/>
        <w:rPr>
          <w:rFonts w:ascii="Times New Roman" w:hAnsi="Times New Roman" w:cs="Times New Roman"/>
          <w:sz w:val="28"/>
          <w:szCs w:val="28"/>
        </w:rPr>
      </w:pPr>
      <w:r w:rsidRPr="007510B0">
        <w:rPr>
          <w:rFonts w:ascii="Times New Roman" w:hAnsi="Times New Roman" w:cs="Times New Roman"/>
          <w:noProof/>
          <w:sz w:val="28"/>
          <w:szCs w:val="28"/>
          <w:lang w:val="ru-RU" w:eastAsia="ru-RU"/>
        </w:rPr>
        <w:drawing>
          <wp:inline distT="0" distB="0" distL="0" distR="0" wp14:anchorId="1A17023E" wp14:editId="2E8CA034">
            <wp:extent cx="5940425" cy="2065887"/>
            <wp:effectExtent l="0" t="0" r="3175" b="0"/>
            <wp:docPr id="6" name="Рисунок 6" descr="C:\Users\HP\Desktop\6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6666.pn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065887"/>
                    </a:xfrm>
                    <a:prstGeom prst="rect">
                      <a:avLst/>
                    </a:prstGeom>
                    <a:noFill/>
                    <a:ln>
                      <a:noFill/>
                    </a:ln>
                  </pic:spPr>
                </pic:pic>
              </a:graphicData>
            </a:graphic>
          </wp:inline>
        </w:drawing>
      </w:r>
    </w:p>
    <w:p w14:paraId="22A9F19A" w14:textId="7D5F1A8E" w:rsidR="00856658" w:rsidRPr="007510B0" w:rsidRDefault="004A2BAE" w:rsidP="00CC0B16">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 xml:space="preserve">Рис. </w:t>
      </w:r>
      <w:r w:rsidR="00CC0B16" w:rsidRPr="007510B0">
        <w:rPr>
          <w:rFonts w:ascii="Times New Roman" w:hAnsi="Times New Roman" w:cs="Times New Roman"/>
          <w:sz w:val="28"/>
          <w:szCs w:val="28"/>
        </w:rPr>
        <w:t>1</w:t>
      </w:r>
      <w:r w:rsidRPr="007510B0">
        <w:rPr>
          <w:rFonts w:ascii="Times New Roman" w:hAnsi="Times New Roman" w:cs="Times New Roman"/>
          <w:sz w:val="28"/>
          <w:szCs w:val="28"/>
        </w:rPr>
        <w:t>.</w:t>
      </w:r>
      <w:r w:rsidR="00CC0B16" w:rsidRPr="007510B0">
        <w:rPr>
          <w:rFonts w:ascii="Times New Roman" w:hAnsi="Times New Roman" w:cs="Times New Roman"/>
          <w:sz w:val="28"/>
          <w:szCs w:val="28"/>
        </w:rPr>
        <w:t>6</w:t>
      </w:r>
      <w:r w:rsidRPr="007510B0">
        <w:rPr>
          <w:rFonts w:ascii="Times New Roman" w:hAnsi="Times New Roman" w:cs="Times New Roman"/>
          <w:sz w:val="28"/>
          <w:szCs w:val="28"/>
        </w:rPr>
        <w:t xml:space="preserve"> Вибір стилю керівництва залежно від стадії розвитку колективу</w:t>
      </w:r>
      <w:r w:rsidR="009825A9" w:rsidRPr="007510B0">
        <w:rPr>
          <w:rFonts w:ascii="Times New Roman" w:hAnsi="Times New Roman" w:cs="Times New Roman"/>
          <w:sz w:val="28"/>
          <w:szCs w:val="28"/>
        </w:rPr>
        <w:t xml:space="preserve"> </w:t>
      </w:r>
      <w:r w:rsidR="00786D2A" w:rsidRPr="007510B0">
        <w:rPr>
          <w:rFonts w:ascii="Times New Roman" w:hAnsi="Times New Roman" w:cs="Times New Roman"/>
          <w:sz w:val="28"/>
          <w:szCs w:val="28"/>
        </w:rPr>
        <w:t>[</w:t>
      </w:r>
      <w:r w:rsidR="00C55C51" w:rsidRPr="007510B0">
        <w:rPr>
          <w:rFonts w:ascii="Times New Roman" w:hAnsi="Times New Roman" w:cs="Times New Roman"/>
          <w:sz w:val="28"/>
          <w:szCs w:val="28"/>
        </w:rPr>
        <w:t>36,66</w:t>
      </w:r>
      <w:r w:rsidR="00786D2A" w:rsidRPr="007510B0">
        <w:rPr>
          <w:rFonts w:ascii="Times New Roman" w:hAnsi="Times New Roman" w:cs="Times New Roman"/>
          <w:sz w:val="28"/>
          <w:szCs w:val="28"/>
        </w:rPr>
        <w:t>]</w:t>
      </w:r>
    </w:p>
    <w:p w14:paraId="19C493B4" w14:textId="77777777" w:rsidR="00330004" w:rsidRPr="007510B0" w:rsidRDefault="00330004" w:rsidP="007E4ECF">
      <w:pPr>
        <w:spacing w:after="0" w:line="360" w:lineRule="auto"/>
        <w:ind w:firstLine="709"/>
        <w:jc w:val="both"/>
        <w:rPr>
          <w:rFonts w:ascii="Times New Roman" w:hAnsi="Times New Roman" w:cs="Times New Roman"/>
          <w:sz w:val="28"/>
          <w:szCs w:val="28"/>
        </w:rPr>
      </w:pPr>
    </w:p>
    <w:p w14:paraId="11A8D342" w14:textId="0CA7BB2E" w:rsidR="00DC753F" w:rsidRPr="007510B0" w:rsidRDefault="00DC753F"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У розвитку колективу можна виділити етапи, що відображають його становлення </w:t>
      </w:r>
      <w:r w:rsidR="008951BF" w:rsidRPr="007510B0">
        <w:rPr>
          <w:rFonts w:ascii="Times New Roman" w:hAnsi="Times New Roman" w:cs="Times New Roman"/>
          <w:sz w:val="28"/>
          <w:szCs w:val="28"/>
        </w:rPr>
        <w:t>–</w:t>
      </w:r>
      <w:r w:rsidRPr="007510B0">
        <w:rPr>
          <w:rFonts w:ascii="Times New Roman" w:hAnsi="Times New Roman" w:cs="Times New Roman"/>
          <w:sz w:val="28"/>
          <w:szCs w:val="28"/>
        </w:rPr>
        <w:t xml:space="preserve"> від початкових, ще не сформованих, до зрілих і високоорганізованих форм, а також етапи розпаду. Кожній стадії формування зрілості колективу </w:t>
      </w:r>
      <w:r w:rsidRPr="007510B0">
        <w:rPr>
          <w:rFonts w:ascii="Times New Roman" w:hAnsi="Times New Roman" w:cs="Times New Roman"/>
          <w:sz w:val="28"/>
          <w:szCs w:val="28"/>
        </w:rPr>
        <w:lastRenderedPageBreak/>
        <w:t>відповідають певні особливості в методах, прийомах і засобах управління. Важливо враховувати, що в кожному колективі існують свої традиції організації праці та громадського життя, а також власна історія, в рамках якої відбуваються зміни у функціях і структурі колективу [</w:t>
      </w:r>
      <w:r w:rsidR="00C55C51" w:rsidRPr="007510B0">
        <w:rPr>
          <w:rFonts w:ascii="Times New Roman" w:hAnsi="Times New Roman" w:cs="Times New Roman"/>
          <w:sz w:val="28"/>
          <w:szCs w:val="28"/>
        </w:rPr>
        <w:t>43</w:t>
      </w:r>
      <w:r w:rsidRPr="007510B0">
        <w:rPr>
          <w:rFonts w:ascii="Times New Roman" w:hAnsi="Times New Roman" w:cs="Times New Roman"/>
          <w:sz w:val="28"/>
          <w:szCs w:val="28"/>
        </w:rPr>
        <w:t>]. Найвищою стадією розвитку колективу є стадія формування його ядра, яке може складатися як з однієї особи, так і з групи осіб. Особливою ознакою ядра колективу є його неформальний авторитет.</w:t>
      </w:r>
    </w:p>
    <w:p w14:paraId="48B30ED9" w14:textId="41022B91" w:rsidR="00AC6DC4" w:rsidRPr="007510B0" w:rsidRDefault="00DC753F"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Нижчий рівень розвитку колективу, або стадія зародження, характеризується несформованим ядром, меркантильними мотивами його членів у спільній праці, відсутністю традицій і дисбалансом між потребами окремих осіб та колективу. На стадії зародження керівникові зазвичай потрібно вживати більш авторитарних заходів</w:t>
      </w:r>
      <w:r w:rsidR="004A2BAE" w:rsidRPr="007510B0">
        <w:rPr>
          <w:rFonts w:ascii="Times New Roman" w:hAnsi="Times New Roman" w:cs="Times New Roman"/>
          <w:sz w:val="28"/>
          <w:szCs w:val="28"/>
        </w:rPr>
        <w:t xml:space="preserve"> [</w:t>
      </w:r>
      <w:r w:rsidR="00C55C51" w:rsidRPr="007510B0">
        <w:rPr>
          <w:rFonts w:ascii="Times New Roman" w:hAnsi="Times New Roman" w:cs="Times New Roman"/>
          <w:sz w:val="28"/>
          <w:szCs w:val="28"/>
        </w:rPr>
        <w:t>52</w:t>
      </w:r>
      <w:r w:rsidR="00AC6DC4" w:rsidRPr="007510B0">
        <w:rPr>
          <w:rFonts w:ascii="Times New Roman" w:hAnsi="Times New Roman" w:cs="Times New Roman"/>
          <w:sz w:val="28"/>
          <w:szCs w:val="28"/>
        </w:rPr>
        <w:t>].</w:t>
      </w:r>
    </w:p>
    <w:p w14:paraId="054A0E92" w14:textId="77777777" w:rsidR="009B4544" w:rsidRPr="007510B0" w:rsidRDefault="009B4544"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Друга стадія розвитку колективу, що називається динамічним розвитком, характеризується слабко визначеним ядром, яке виконує роль залучення, організації та керівництва участю інших членів колективу у виробничому процесі. На цьому етапі інтереси окремих учасників колективу залишаються нечіткими.</w:t>
      </w:r>
    </w:p>
    <w:p w14:paraId="051DA473" w14:textId="77777777" w:rsidR="009B4544" w:rsidRPr="007510B0" w:rsidRDefault="009B4544"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Вищим рівнем розвитку є зрілий колектив, в якому сформоване ядро, що є носієм традицій і етики. Це ядро активно залучає, організовує та керує участю інших членів колективу не лише у виробничих процесах, а й у повсякденному житті, а також у вирішенні важливих питань, що стосуються колективу. Показниками розвиненості та зрілості колективу є не тільки виробничо-економічні результати його діяльності, але й рівень колективного самоврядування.</w:t>
      </w:r>
    </w:p>
    <w:p w14:paraId="7636571B" w14:textId="2E77FD63" w:rsidR="00190C55" w:rsidRPr="007510B0" w:rsidRDefault="009B4544"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Наступний етап розвитку колективу </w:t>
      </w:r>
      <w:r w:rsidR="008951BF" w:rsidRPr="007510B0">
        <w:rPr>
          <w:rFonts w:ascii="Times New Roman" w:hAnsi="Times New Roman" w:cs="Times New Roman"/>
          <w:sz w:val="28"/>
          <w:szCs w:val="28"/>
        </w:rPr>
        <w:t>–</w:t>
      </w:r>
      <w:r w:rsidRPr="007510B0">
        <w:rPr>
          <w:rFonts w:ascii="Times New Roman" w:hAnsi="Times New Roman" w:cs="Times New Roman"/>
          <w:sz w:val="28"/>
          <w:szCs w:val="28"/>
        </w:rPr>
        <w:t xml:space="preserve"> це стадія застою, яка може виникнути через звільнення з роботи члена колективу, що є частиною сформованого ядра, або ж через конфлікти між його учасниками. Логічним наслідком цього етапу може бути розпад колективу. Керівник, </w:t>
      </w:r>
      <w:proofErr w:type="spellStart"/>
      <w:r w:rsidRPr="007510B0">
        <w:rPr>
          <w:rFonts w:ascii="Times New Roman" w:hAnsi="Times New Roman" w:cs="Times New Roman"/>
          <w:sz w:val="28"/>
          <w:szCs w:val="28"/>
        </w:rPr>
        <w:t>взаємодіючи</w:t>
      </w:r>
      <w:proofErr w:type="spellEnd"/>
      <w:r w:rsidRPr="007510B0">
        <w:rPr>
          <w:rFonts w:ascii="Times New Roman" w:hAnsi="Times New Roman" w:cs="Times New Roman"/>
          <w:sz w:val="28"/>
          <w:szCs w:val="28"/>
        </w:rPr>
        <w:t xml:space="preserve"> з підлеглими, повинен враховувати їх </w:t>
      </w:r>
      <w:proofErr w:type="spellStart"/>
      <w:r w:rsidRPr="007510B0">
        <w:rPr>
          <w:rFonts w:ascii="Times New Roman" w:hAnsi="Times New Roman" w:cs="Times New Roman"/>
          <w:sz w:val="28"/>
          <w:szCs w:val="28"/>
        </w:rPr>
        <w:t>професійно</w:t>
      </w:r>
      <w:proofErr w:type="spellEnd"/>
      <w:r w:rsidRPr="007510B0">
        <w:rPr>
          <w:rFonts w:ascii="Times New Roman" w:hAnsi="Times New Roman" w:cs="Times New Roman"/>
          <w:sz w:val="28"/>
          <w:szCs w:val="28"/>
        </w:rPr>
        <w:t xml:space="preserve">-особистісні та індивідуально-психологічні характеристики, темперамент, а також соціально-психологічний клімат у колективі </w:t>
      </w:r>
      <w:r w:rsidR="00842366" w:rsidRPr="007510B0">
        <w:rPr>
          <w:rFonts w:ascii="Times New Roman" w:hAnsi="Times New Roman" w:cs="Times New Roman"/>
          <w:sz w:val="28"/>
          <w:szCs w:val="28"/>
        </w:rPr>
        <w:t>[</w:t>
      </w:r>
      <w:r w:rsidR="00307845" w:rsidRPr="007510B0">
        <w:rPr>
          <w:rFonts w:ascii="Times New Roman" w:hAnsi="Times New Roman" w:cs="Times New Roman"/>
          <w:sz w:val="28"/>
          <w:szCs w:val="28"/>
        </w:rPr>
        <w:t>20,43</w:t>
      </w:r>
      <w:r w:rsidR="00842366" w:rsidRPr="007510B0">
        <w:rPr>
          <w:rFonts w:ascii="Times New Roman" w:hAnsi="Times New Roman" w:cs="Times New Roman"/>
          <w:sz w:val="28"/>
          <w:szCs w:val="28"/>
        </w:rPr>
        <w:t>]</w:t>
      </w:r>
      <w:r w:rsidR="00190C55" w:rsidRPr="007510B0">
        <w:rPr>
          <w:rFonts w:ascii="Times New Roman" w:hAnsi="Times New Roman" w:cs="Times New Roman"/>
          <w:sz w:val="28"/>
          <w:szCs w:val="28"/>
        </w:rPr>
        <w:t>.</w:t>
      </w:r>
    </w:p>
    <w:p w14:paraId="766F57B5" w14:textId="77777777" w:rsidR="006F5101" w:rsidRPr="007510B0" w:rsidRDefault="006F5101"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Соціально-психологічний клімат формує певні настрої, які впливають на продуктивність праці та активність співробітників у досягненні поставлених цілей. Психологічний клімат є результатом не тільки внутрішніх взаємин у колективі, але </w:t>
      </w:r>
      <w:r w:rsidRPr="007510B0">
        <w:rPr>
          <w:rFonts w:ascii="Times New Roman" w:hAnsi="Times New Roman" w:cs="Times New Roman"/>
          <w:sz w:val="28"/>
          <w:szCs w:val="28"/>
        </w:rPr>
        <w:lastRenderedPageBreak/>
        <w:t>й умов праці та відпочинку. Основними компонентами соціально-психологічного клімату є наукова організація і стимулювання праці, впровадження інновацій у виробництво, підвищення трудової та виконавчої дисципліни, а також поліпшення виховної роботи.</w:t>
      </w:r>
    </w:p>
    <w:p w14:paraId="2884A47B" w14:textId="77777777" w:rsidR="006F5101" w:rsidRPr="007510B0" w:rsidRDefault="006F5101"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До об'єктивних чинників зовнішнього середовища, які впливають на вибір стилів керівництва, належать стан економіки, середовище функціонування організації, терміни виконання завдань, дефіцит ресурсів і конкуренція.</w:t>
      </w:r>
    </w:p>
    <w:p w14:paraId="178411E3" w14:textId="6B46D5A8" w:rsidR="00856658" w:rsidRPr="007510B0" w:rsidRDefault="006F5101"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Умови роботи підприємства, такі як сприятливі, несприятливі чи екстремальні, а також економічна ситуація в країні, можуть спонукати керівника до переходу на більш жорсткі форми управління або, навпаки, до більш демократичних підходів. Наприклад, в умовах економічної кризи, коли потрібно виконати завдання у стислі терміни або за недостатності ресурсів, керівник може бути змушений обрати стилі керівництва, спрямовані на досягнення конкретних результатів </w:t>
      </w:r>
      <w:r w:rsidR="0054435B" w:rsidRPr="007510B0">
        <w:rPr>
          <w:rFonts w:ascii="Times New Roman" w:hAnsi="Times New Roman" w:cs="Times New Roman"/>
          <w:sz w:val="28"/>
          <w:szCs w:val="28"/>
        </w:rPr>
        <w:t>[</w:t>
      </w:r>
      <w:r w:rsidR="00307845" w:rsidRPr="007510B0">
        <w:rPr>
          <w:rFonts w:ascii="Times New Roman" w:hAnsi="Times New Roman" w:cs="Times New Roman"/>
          <w:sz w:val="28"/>
          <w:szCs w:val="28"/>
        </w:rPr>
        <w:t>30,36,66</w:t>
      </w:r>
      <w:r w:rsidR="0054435B" w:rsidRPr="007510B0">
        <w:rPr>
          <w:rFonts w:ascii="Times New Roman" w:hAnsi="Times New Roman" w:cs="Times New Roman"/>
          <w:sz w:val="28"/>
          <w:szCs w:val="28"/>
        </w:rPr>
        <w:t>]</w:t>
      </w:r>
      <w:r w:rsidR="004A2BAE" w:rsidRPr="007510B0">
        <w:rPr>
          <w:rFonts w:ascii="Times New Roman" w:hAnsi="Times New Roman" w:cs="Times New Roman"/>
          <w:sz w:val="28"/>
          <w:szCs w:val="28"/>
        </w:rPr>
        <w:t>.</w:t>
      </w:r>
    </w:p>
    <w:p w14:paraId="047E6967" w14:textId="77777777" w:rsidR="00F30587" w:rsidRPr="007510B0" w:rsidRDefault="00F30587" w:rsidP="007E4ECF">
      <w:pPr>
        <w:spacing w:after="0" w:line="360" w:lineRule="auto"/>
        <w:ind w:firstLine="709"/>
        <w:jc w:val="both"/>
        <w:rPr>
          <w:rFonts w:ascii="Times New Roman" w:hAnsi="Times New Roman" w:cs="Times New Roman"/>
          <w:sz w:val="28"/>
          <w:szCs w:val="28"/>
        </w:rPr>
      </w:pPr>
    </w:p>
    <w:p w14:paraId="73FCDDF9" w14:textId="757B2668" w:rsidR="00150F24" w:rsidRPr="007510B0" w:rsidRDefault="00F30587" w:rsidP="00F30587">
      <w:pPr>
        <w:pStyle w:val="2"/>
        <w:spacing w:before="0" w:line="360" w:lineRule="auto"/>
        <w:ind w:firstLine="709"/>
        <w:rPr>
          <w:rFonts w:ascii="Times New Roman" w:hAnsi="Times New Roman" w:cs="Times New Roman"/>
          <w:color w:val="auto"/>
          <w:sz w:val="28"/>
          <w:szCs w:val="28"/>
        </w:rPr>
      </w:pPr>
      <w:bookmarkStart w:id="10" w:name="_Toc182400966"/>
      <w:r w:rsidRPr="007510B0">
        <w:rPr>
          <w:rFonts w:ascii="Times New Roman" w:hAnsi="Times New Roman" w:cs="Times New Roman"/>
          <w:color w:val="auto"/>
          <w:sz w:val="28"/>
          <w:szCs w:val="28"/>
        </w:rPr>
        <w:t>1.</w:t>
      </w:r>
      <w:r w:rsidR="00150F24" w:rsidRPr="007510B0">
        <w:rPr>
          <w:rFonts w:ascii="Times New Roman" w:hAnsi="Times New Roman" w:cs="Times New Roman"/>
          <w:color w:val="auto"/>
          <w:sz w:val="28"/>
          <w:szCs w:val="28"/>
        </w:rPr>
        <w:t>4. Метод</w:t>
      </w:r>
      <w:r w:rsidR="00B75446" w:rsidRPr="007510B0">
        <w:rPr>
          <w:rFonts w:ascii="Times New Roman" w:hAnsi="Times New Roman" w:cs="Times New Roman"/>
          <w:color w:val="auto"/>
          <w:sz w:val="28"/>
          <w:szCs w:val="28"/>
        </w:rPr>
        <w:t xml:space="preserve">ичні </w:t>
      </w:r>
      <w:r w:rsidR="00150F24" w:rsidRPr="007510B0">
        <w:rPr>
          <w:rFonts w:ascii="Times New Roman" w:hAnsi="Times New Roman" w:cs="Times New Roman"/>
          <w:color w:val="auto"/>
          <w:sz w:val="28"/>
          <w:szCs w:val="28"/>
        </w:rPr>
        <w:t>засади дослідження стилю управління керівників</w:t>
      </w:r>
      <w:bookmarkEnd w:id="10"/>
    </w:p>
    <w:p w14:paraId="4D69B619" w14:textId="77777777" w:rsidR="00F30587" w:rsidRPr="007510B0" w:rsidRDefault="00F30587" w:rsidP="007E4ECF">
      <w:pPr>
        <w:spacing w:after="0" w:line="360" w:lineRule="auto"/>
        <w:ind w:firstLine="709"/>
        <w:jc w:val="both"/>
        <w:rPr>
          <w:rFonts w:ascii="Times New Roman" w:hAnsi="Times New Roman" w:cs="Times New Roman"/>
          <w:sz w:val="28"/>
          <w:szCs w:val="28"/>
        </w:rPr>
      </w:pPr>
    </w:p>
    <w:p w14:paraId="132F828D" w14:textId="77777777" w:rsidR="005A4271" w:rsidRPr="007510B0" w:rsidRDefault="005A4271"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Формування стилю керівництва визначається кількома чинниками: особистісними рисами керівника, ступенем зрілості трудового колективу в цілому та його окремих членів, а також специфікою ситуації. Існує безліч класифікацій стилів керівництва, які відрізняються умовами, що лежать в їх основі, та рівнем декомпозиції видів поведінки керівника між крайніми проявами.</w:t>
      </w:r>
    </w:p>
    <w:p w14:paraId="20B00C3A" w14:textId="10047152" w:rsidR="005A4271" w:rsidRPr="007510B0" w:rsidRDefault="005A4271"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результатах емпіричних наукових досліджень стилів управління керівників виділяють п’ять основних компонентів у психологічній структурі лідерських якостей</w:t>
      </w:r>
      <w:r w:rsidR="00C27744" w:rsidRPr="007510B0">
        <w:rPr>
          <w:rFonts w:ascii="Times New Roman" w:hAnsi="Times New Roman" w:cs="Times New Roman"/>
          <w:sz w:val="28"/>
          <w:szCs w:val="28"/>
          <w:lang w:val="ru-RU"/>
        </w:rPr>
        <w:t xml:space="preserve"> [31, 68]</w:t>
      </w:r>
      <w:r w:rsidRPr="007510B0">
        <w:rPr>
          <w:rFonts w:ascii="Times New Roman" w:hAnsi="Times New Roman" w:cs="Times New Roman"/>
          <w:sz w:val="28"/>
          <w:szCs w:val="28"/>
        </w:rPr>
        <w:t>:</w:t>
      </w:r>
    </w:p>
    <w:p w14:paraId="1CD1DEF8" w14:textId="7438DA60" w:rsidR="005A4271" w:rsidRPr="007510B0" w:rsidRDefault="005A4271" w:rsidP="007E4ECF">
      <w:pPr>
        <w:numPr>
          <w:ilvl w:val="0"/>
          <w:numId w:val="5"/>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Комунікативно-організаційний</w:t>
      </w:r>
      <w:r w:rsidR="00415D01"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 включає комунікабельність, переконливість, тактовність, дипломатичність, </w:t>
      </w:r>
      <w:proofErr w:type="spellStart"/>
      <w:r w:rsidRPr="007510B0">
        <w:rPr>
          <w:rFonts w:ascii="Times New Roman" w:hAnsi="Times New Roman" w:cs="Times New Roman"/>
          <w:sz w:val="28"/>
          <w:szCs w:val="28"/>
        </w:rPr>
        <w:t>емпатійність</w:t>
      </w:r>
      <w:proofErr w:type="spellEnd"/>
      <w:r w:rsidRPr="007510B0">
        <w:rPr>
          <w:rFonts w:ascii="Times New Roman" w:hAnsi="Times New Roman" w:cs="Times New Roman"/>
          <w:sz w:val="28"/>
          <w:szCs w:val="28"/>
        </w:rPr>
        <w:t>, гнучкість, а також розвинуті мовленнєві та організаційні здібності.</w:t>
      </w:r>
    </w:p>
    <w:p w14:paraId="3A639807" w14:textId="087AF175" w:rsidR="005A4271" w:rsidRPr="007510B0" w:rsidRDefault="005A4271" w:rsidP="007E4ECF">
      <w:pPr>
        <w:numPr>
          <w:ilvl w:val="0"/>
          <w:numId w:val="5"/>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Емоційно-вольовий</w:t>
      </w:r>
      <w:r w:rsidR="00415D01"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 охоплює цілеспрямованість, наполегливість, рішучість, впевненість у собі, вимогливість, самовладання та </w:t>
      </w:r>
      <w:proofErr w:type="spellStart"/>
      <w:r w:rsidRPr="007510B0">
        <w:rPr>
          <w:rFonts w:ascii="Times New Roman" w:hAnsi="Times New Roman" w:cs="Times New Roman"/>
          <w:sz w:val="28"/>
          <w:szCs w:val="28"/>
        </w:rPr>
        <w:t>стресостійкість</w:t>
      </w:r>
      <w:proofErr w:type="spellEnd"/>
      <w:r w:rsidRPr="007510B0">
        <w:rPr>
          <w:rFonts w:ascii="Times New Roman" w:hAnsi="Times New Roman" w:cs="Times New Roman"/>
          <w:sz w:val="28"/>
          <w:szCs w:val="28"/>
        </w:rPr>
        <w:t>.</w:t>
      </w:r>
    </w:p>
    <w:p w14:paraId="19CC0668" w14:textId="79C08F5A" w:rsidR="005A4271" w:rsidRPr="007510B0" w:rsidRDefault="005A4271" w:rsidP="007E4ECF">
      <w:pPr>
        <w:numPr>
          <w:ilvl w:val="0"/>
          <w:numId w:val="5"/>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Мотиваційний</w:t>
      </w:r>
      <w:r w:rsidR="00415D01"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 стосується мотивації до лідерства та успіху.</w:t>
      </w:r>
    </w:p>
    <w:p w14:paraId="431E90A8" w14:textId="600D5940" w:rsidR="005A4271" w:rsidRPr="007510B0" w:rsidRDefault="005A4271" w:rsidP="007E4ECF">
      <w:pPr>
        <w:numPr>
          <w:ilvl w:val="0"/>
          <w:numId w:val="5"/>
        </w:numPr>
        <w:spacing w:after="0" w:line="360" w:lineRule="auto"/>
        <w:ind w:left="0" w:firstLine="709"/>
        <w:jc w:val="both"/>
        <w:rPr>
          <w:rFonts w:ascii="Times New Roman" w:hAnsi="Times New Roman" w:cs="Times New Roman"/>
          <w:sz w:val="28"/>
          <w:szCs w:val="28"/>
        </w:rPr>
      </w:pPr>
      <w:proofErr w:type="spellStart"/>
      <w:r w:rsidRPr="007510B0">
        <w:rPr>
          <w:rFonts w:ascii="Times New Roman" w:hAnsi="Times New Roman" w:cs="Times New Roman"/>
          <w:sz w:val="28"/>
          <w:szCs w:val="28"/>
        </w:rPr>
        <w:t>Мисленнєвий</w:t>
      </w:r>
      <w:proofErr w:type="spellEnd"/>
      <w:r w:rsidR="00415D01"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 включає швидкість мислення, логічність, креативність, проникливість, здатність до прогнозування та узагальнення, а також критичність і розсудливість.</w:t>
      </w:r>
    </w:p>
    <w:p w14:paraId="06A064D0" w14:textId="2AACC662" w:rsidR="005A4271" w:rsidRPr="007510B0" w:rsidRDefault="005A4271" w:rsidP="007E4ECF">
      <w:pPr>
        <w:numPr>
          <w:ilvl w:val="0"/>
          <w:numId w:val="5"/>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Особистісний</w:t>
      </w:r>
      <w:r w:rsidR="000D13D6"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 охоплює активність, ініціативність, обов’язковість, надійність, чесність, патріотизм, відповідальність, оптимістичність, почуття гумору та прагнення до самовдосконалення.</w:t>
      </w:r>
    </w:p>
    <w:p w14:paraId="524822A1" w14:textId="77777777" w:rsidR="005A4271" w:rsidRPr="007510B0" w:rsidRDefault="005A4271"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Критерії для відбору діагностичного інструментарію оцінки лідерських якостей керівників включають:</w:t>
      </w:r>
    </w:p>
    <w:p w14:paraId="346554A1" w14:textId="77777777" w:rsidR="005A4271" w:rsidRPr="007510B0" w:rsidRDefault="005A4271" w:rsidP="007E4ECF">
      <w:pPr>
        <w:numPr>
          <w:ilvl w:val="0"/>
          <w:numId w:val="6"/>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Придатність діагностичних </w:t>
      </w:r>
      <w:proofErr w:type="spellStart"/>
      <w:r w:rsidRPr="007510B0">
        <w:rPr>
          <w:rFonts w:ascii="Times New Roman" w:hAnsi="Times New Roman" w:cs="Times New Roman"/>
          <w:sz w:val="28"/>
          <w:szCs w:val="28"/>
        </w:rPr>
        <w:t>методик</w:t>
      </w:r>
      <w:proofErr w:type="spellEnd"/>
      <w:r w:rsidRPr="007510B0">
        <w:rPr>
          <w:rFonts w:ascii="Times New Roman" w:hAnsi="Times New Roman" w:cs="Times New Roman"/>
          <w:sz w:val="28"/>
          <w:szCs w:val="28"/>
        </w:rPr>
        <w:t>.</w:t>
      </w:r>
    </w:p>
    <w:p w14:paraId="2E6C6BAC" w14:textId="77777777" w:rsidR="005A4271" w:rsidRPr="007510B0" w:rsidRDefault="005A4271" w:rsidP="007E4ECF">
      <w:pPr>
        <w:numPr>
          <w:ilvl w:val="0"/>
          <w:numId w:val="6"/>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Відповідність психометричним критеріям.</w:t>
      </w:r>
    </w:p>
    <w:p w14:paraId="106B6E65" w14:textId="77777777" w:rsidR="005A4271" w:rsidRPr="007510B0" w:rsidRDefault="005A4271" w:rsidP="007E4ECF">
      <w:pPr>
        <w:numPr>
          <w:ilvl w:val="0"/>
          <w:numId w:val="6"/>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Актуальність та ясність постановки запитань і формулювання завдань.</w:t>
      </w:r>
    </w:p>
    <w:p w14:paraId="0476C20E" w14:textId="77777777" w:rsidR="005A4271" w:rsidRPr="007510B0" w:rsidRDefault="005A4271" w:rsidP="007E4ECF">
      <w:pPr>
        <w:numPr>
          <w:ilvl w:val="0"/>
          <w:numId w:val="6"/>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Можливість алгоритмізації </w:t>
      </w:r>
      <w:proofErr w:type="spellStart"/>
      <w:r w:rsidRPr="007510B0">
        <w:rPr>
          <w:rFonts w:ascii="Times New Roman" w:hAnsi="Times New Roman" w:cs="Times New Roman"/>
          <w:sz w:val="28"/>
          <w:szCs w:val="28"/>
        </w:rPr>
        <w:t>методик</w:t>
      </w:r>
      <w:proofErr w:type="spellEnd"/>
      <w:r w:rsidRPr="007510B0">
        <w:rPr>
          <w:rFonts w:ascii="Times New Roman" w:hAnsi="Times New Roman" w:cs="Times New Roman"/>
          <w:sz w:val="28"/>
          <w:szCs w:val="28"/>
        </w:rPr>
        <w:t xml:space="preserve"> для автоматизованого опитування та обробки даних.</w:t>
      </w:r>
    </w:p>
    <w:p w14:paraId="5AFF50C0" w14:textId="77777777" w:rsidR="005A4271" w:rsidRPr="007510B0" w:rsidRDefault="005A4271" w:rsidP="007E4ECF">
      <w:pPr>
        <w:numPr>
          <w:ilvl w:val="0"/>
          <w:numId w:val="6"/>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Оперативність проведення діагностики та можливість дистанційного та самостійного використання.</w:t>
      </w:r>
    </w:p>
    <w:p w14:paraId="0FC9C266" w14:textId="77777777" w:rsidR="005A4271" w:rsidRPr="007510B0" w:rsidRDefault="005A4271" w:rsidP="007E4ECF">
      <w:pPr>
        <w:numPr>
          <w:ilvl w:val="0"/>
          <w:numId w:val="6"/>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Орієнтованість на функції лідера.</w:t>
      </w:r>
    </w:p>
    <w:p w14:paraId="4A338511" w14:textId="77777777" w:rsidR="005A4271" w:rsidRPr="007510B0" w:rsidRDefault="005A4271"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Серед наявних </w:t>
      </w:r>
      <w:proofErr w:type="spellStart"/>
      <w:r w:rsidRPr="007510B0">
        <w:rPr>
          <w:rFonts w:ascii="Times New Roman" w:hAnsi="Times New Roman" w:cs="Times New Roman"/>
          <w:sz w:val="28"/>
          <w:szCs w:val="28"/>
        </w:rPr>
        <w:t>методик</w:t>
      </w:r>
      <w:proofErr w:type="spellEnd"/>
      <w:r w:rsidRPr="007510B0">
        <w:rPr>
          <w:rFonts w:ascii="Times New Roman" w:hAnsi="Times New Roman" w:cs="Times New Roman"/>
          <w:sz w:val="28"/>
          <w:szCs w:val="28"/>
        </w:rPr>
        <w:t xml:space="preserve"> для дослідження можна виділити ті, що дозволять провести всебічну діагностику лідерських якостей керівника, а також чинників, що зумовлюють вияв цих якостей:</w:t>
      </w:r>
    </w:p>
    <w:p w14:paraId="3584B7FD" w14:textId="68E348D0" w:rsidR="005A4271" w:rsidRPr="007510B0" w:rsidRDefault="005A4271" w:rsidP="007E4ECF">
      <w:pPr>
        <w:numPr>
          <w:ilvl w:val="0"/>
          <w:numId w:val="7"/>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Методика «Тип лідера».</w:t>
      </w:r>
    </w:p>
    <w:p w14:paraId="3F934472" w14:textId="726D3E8F" w:rsidR="005A4271" w:rsidRPr="007510B0" w:rsidRDefault="005A4271" w:rsidP="007E4ECF">
      <w:pPr>
        <w:numPr>
          <w:ilvl w:val="0"/>
          <w:numId w:val="7"/>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Методика «Оцінка стилю керівництва».</w:t>
      </w:r>
    </w:p>
    <w:p w14:paraId="0FB59399" w14:textId="6405DC79" w:rsidR="005A4271" w:rsidRPr="007510B0" w:rsidRDefault="005A4271" w:rsidP="007E4ECF">
      <w:pPr>
        <w:numPr>
          <w:ilvl w:val="0"/>
          <w:numId w:val="7"/>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Методика «Діагностика схильності до певного стилю управління».</w:t>
      </w:r>
    </w:p>
    <w:p w14:paraId="17E87A6D" w14:textId="4FE7F6C8" w:rsidR="009F7063" w:rsidRPr="007510B0" w:rsidRDefault="00C923F1" w:rsidP="007E4ECF">
      <w:pPr>
        <w:numPr>
          <w:ilvl w:val="0"/>
          <w:numId w:val="7"/>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Методика </w:t>
      </w:r>
      <w:r w:rsidR="00475551" w:rsidRPr="007510B0">
        <w:rPr>
          <w:rFonts w:ascii="Times New Roman" w:hAnsi="Times New Roman" w:cs="Times New Roman"/>
          <w:sz w:val="28"/>
          <w:szCs w:val="28"/>
        </w:rPr>
        <w:t>«</w:t>
      </w:r>
      <w:r w:rsidRPr="007510B0">
        <w:rPr>
          <w:rFonts w:ascii="Times New Roman" w:hAnsi="Times New Roman" w:cs="Times New Roman"/>
          <w:sz w:val="28"/>
          <w:szCs w:val="28"/>
        </w:rPr>
        <w:t>Ефективність лідерства</w:t>
      </w:r>
      <w:r w:rsidR="00475551" w:rsidRPr="007510B0">
        <w:rPr>
          <w:rFonts w:ascii="Times New Roman" w:hAnsi="Times New Roman" w:cs="Times New Roman"/>
          <w:sz w:val="28"/>
          <w:szCs w:val="28"/>
        </w:rPr>
        <w:t>»</w:t>
      </w:r>
      <w:r w:rsidRPr="007510B0">
        <w:rPr>
          <w:rFonts w:ascii="Times New Roman" w:hAnsi="Times New Roman" w:cs="Times New Roman"/>
          <w:sz w:val="28"/>
          <w:szCs w:val="28"/>
        </w:rPr>
        <w:t xml:space="preserve"> </w:t>
      </w:r>
      <w:r w:rsidR="001A2D13" w:rsidRPr="007510B0">
        <w:rPr>
          <w:rFonts w:ascii="Times New Roman" w:hAnsi="Times New Roman" w:cs="Times New Roman"/>
          <w:sz w:val="28"/>
          <w:szCs w:val="28"/>
        </w:rPr>
        <w:t>[</w:t>
      </w:r>
      <w:r w:rsidR="00A9590D" w:rsidRPr="007510B0">
        <w:rPr>
          <w:rFonts w:ascii="Times New Roman" w:hAnsi="Times New Roman" w:cs="Times New Roman"/>
          <w:sz w:val="28"/>
          <w:szCs w:val="28"/>
        </w:rPr>
        <w:t>31,68</w:t>
      </w:r>
      <w:r w:rsidR="001A2D13" w:rsidRPr="007510B0">
        <w:rPr>
          <w:rFonts w:ascii="Times New Roman" w:hAnsi="Times New Roman" w:cs="Times New Roman"/>
          <w:sz w:val="28"/>
          <w:szCs w:val="28"/>
        </w:rPr>
        <w:t xml:space="preserve">]. </w:t>
      </w:r>
    </w:p>
    <w:p w14:paraId="69244A69" w14:textId="77777777" w:rsidR="005A4271" w:rsidRPr="007510B0" w:rsidRDefault="005A4271"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Методика «Тип лідера» (Опитувальник М. </w:t>
      </w:r>
      <w:proofErr w:type="spellStart"/>
      <w:r w:rsidRPr="007510B0">
        <w:rPr>
          <w:rFonts w:ascii="Times New Roman" w:hAnsi="Times New Roman" w:cs="Times New Roman"/>
          <w:sz w:val="28"/>
          <w:szCs w:val="28"/>
        </w:rPr>
        <w:t>Белбін</w:t>
      </w:r>
      <w:proofErr w:type="spellEnd"/>
      <w:r w:rsidRPr="007510B0">
        <w:rPr>
          <w:rFonts w:ascii="Times New Roman" w:hAnsi="Times New Roman" w:cs="Times New Roman"/>
          <w:sz w:val="28"/>
          <w:szCs w:val="28"/>
        </w:rPr>
        <w:t xml:space="preserve">, адаптація Л. Кирилюк та В. Величко) надає можливість ідентифікувати різні типи лідерів, такі як практичний організатор, природний лідер, діяч, генератор ідей, комунікатор, суддя, груповий гравець та </w:t>
      </w:r>
      <w:proofErr w:type="spellStart"/>
      <w:r w:rsidRPr="007510B0">
        <w:rPr>
          <w:rFonts w:ascii="Times New Roman" w:hAnsi="Times New Roman" w:cs="Times New Roman"/>
          <w:sz w:val="28"/>
          <w:szCs w:val="28"/>
        </w:rPr>
        <w:t>перфекціоніст</w:t>
      </w:r>
      <w:proofErr w:type="spellEnd"/>
      <w:r w:rsidRPr="007510B0">
        <w:rPr>
          <w:rFonts w:ascii="Times New Roman" w:hAnsi="Times New Roman" w:cs="Times New Roman"/>
          <w:sz w:val="28"/>
          <w:szCs w:val="28"/>
        </w:rPr>
        <w:t>.</w:t>
      </w:r>
    </w:p>
    <w:p w14:paraId="3C262282" w14:textId="494E4BCD" w:rsidR="00667BA3" w:rsidRPr="007510B0" w:rsidRDefault="005A4271"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Опитувальник складається з семи розділів, у кожному з яких представлено перелік певних особистісних властивостей. Для кожного розділу виділено 10 балів, </w:t>
      </w:r>
      <w:r w:rsidRPr="007510B0">
        <w:rPr>
          <w:rFonts w:ascii="Times New Roman" w:hAnsi="Times New Roman" w:cs="Times New Roman"/>
          <w:sz w:val="28"/>
          <w:szCs w:val="28"/>
        </w:rPr>
        <w:lastRenderedPageBreak/>
        <w:t xml:space="preserve">які респондент повинен розподілити, оцінюючи, наскільки йому притаманна кожна характеристика. Якщо респондент вважає, що йому властива лише одна характеристика, він ставить 10 балів саме їй. У випадку, коли респондент вважає, що йому притаманні кілька або всі характеристики, йому потрібно присвоїти кожній з них відповідну кількість балів, так щоб їх загальна сума дорівнювала 10. Чим більше певна характеристика відображає респондента, </w:t>
      </w:r>
      <w:r w:rsidR="00D4011D" w:rsidRPr="007510B0">
        <w:rPr>
          <w:rFonts w:ascii="Times New Roman" w:hAnsi="Times New Roman" w:cs="Times New Roman"/>
          <w:sz w:val="28"/>
          <w:szCs w:val="28"/>
        </w:rPr>
        <w:t xml:space="preserve">тим більше балів слід їй надати </w:t>
      </w:r>
      <w:r w:rsidR="00667BA3" w:rsidRPr="007510B0">
        <w:rPr>
          <w:rFonts w:ascii="Times New Roman" w:hAnsi="Times New Roman" w:cs="Times New Roman"/>
          <w:sz w:val="28"/>
          <w:szCs w:val="28"/>
        </w:rPr>
        <w:t>(Додаток А).</w:t>
      </w:r>
    </w:p>
    <w:p w14:paraId="1E06B01E" w14:textId="77777777" w:rsidR="007521AD" w:rsidRPr="007510B0" w:rsidRDefault="00667BA3"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В подальшому </w:t>
      </w:r>
      <w:r w:rsidR="00451EF8" w:rsidRPr="007510B0">
        <w:rPr>
          <w:rFonts w:ascii="Times New Roman" w:hAnsi="Times New Roman" w:cs="Times New Roman"/>
          <w:sz w:val="28"/>
          <w:szCs w:val="28"/>
        </w:rPr>
        <w:t xml:space="preserve">результати </w:t>
      </w:r>
      <w:r w:rsidRPr="007510B0">
        <w:rPr>
          <w:rFonts w:ascii="Times New Roman" w:hAnsi="Times New Roman" w:cs="Times New Roman"/>
          <w:sz w:val="28"/>
          <w:szCs w:val="28"/>
        </w:rPr>
        <w:t xml:space="preserve">опрацьовуються </w:t>
      </w:r>
      <w:r w:rsidR="00451EF8" w:rsidRPr="007510B0">
        <w:rPr>
          <w:rFonts w:ascii="Times New Roman" w:hAnsi="Times New Roman" w:cs="Times New Roman"/>
          <w:sz w:val="28"/>
          <w:szCs w:val="28"/>
        </w:rPr>
        <w:t>та визнач</w:t>
      </w:r>
      <w:r w:rsidRPr="007510B0">
        <w:rPr>
          <w:rFonts w:ascii="Times New Roman" w:hAnsi="Times New Roman" w:cs="Times New Roman"/>
          <w:sz w:val="28"/>
          <w:szCs w:val="28"/>
        </w:rPr>
        <w:t xml:space="preserve">ається </w:t>
      </w:r>
      <w:r w:rsidR="00451EF8" w:rsidRPr="007510B0">
        <w:rPr>
          <w:rFonts w:ascii="Times New Roman" w:hAnsi="Times New Roman" w:cs="Times New Roman"/>
          <w:sz w:val="28"/>
          <w:szCs w:val="28"/>
        </w:rPr>
        <w:t xml:space="preserve">властивий </w:t>
      </w:r>
      <w:r w:rsidRPr="007510B0">
        <w:rPr>
          <w:rFonts w:ascii="Times New Roman" w:hAnsi="Times New Roman" w:cs="Times New Roman"/>
          <w:sz w:val="28"/>
          <w:szCs w:val="28"/>
        </w:rPr>
        <w:t>опоненту тип</w:t>
      </w:r>
      <w:r w:rsidR="00451EF8" w:rsidRPr="007510B0">
        <w:rPr>
          <w:rFonts w:ascii="Times New Roman" w:hAnsi="Times New Roman" w:cs="Times New Roman"/>
          <w:sz w:val="28"/>
          <w:szCs w:val="28"/>
        </w:rPr>
        <w:t xml:space="preserve"> лідера» </w:t>
      </w:r>
      <w:r w:rsidRPr="007510B0">
        <w:rPr>
          <w:rFonts w:ascii="Times New Roman" w:hAnsi="Times New Roman" w:cs="Times New Roman"/>
          <w:sz w:val="28"/>
          <w:szCs w:val="28"/>
        </w:rPr>
        <w:t>таблиця, а саме:</w:t>
      </w:r>
    </w:p>
    <w:p w14:paraId="57F9F8A5" w14:textId="4BB8FA8E" w:rsidR="007521AD" w:rsidRPr="007510B0" w:rsidRDefault="00667BA3"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Р</w:t>
      </w:r>
      <w:r w:rsidR="007521AD" w:rsidRPr="007510B0">
        <w:rPr>
          <w:rFonts w:ascii="Times New Roman" w:hAnsi="Times New Roman" w:cs="Times New Roman"/>
          <w:sz w:val="28"/>
          <w:szCs w:val="28"/>
        </w:rPr>
        <w:t xml:space="preserve">езультати </w:t>
      </w:r>
      <w:r w:rsidRPr="007510B0">
        <w:rPr>
          <w:rFonts w:ascii="Times New Roman" w:hAnsi="Times New Roman" w:cs="Times New Roman"/>
          <w:sz w:val="28"/>
          <w:szCs w:val="28"/>
        </w:rPr>
        <w:t xml:space="preserve">переносяться до «ключа» та </w:t>
      </w:r>
      <w:r w:rsidR="007521AD" w:rsidRPr="007510B0">
        <w:rPr>
          <w:rFonts w:ascii="Times New Roman" w:hAnsi="Times New Roman" w:cs="Times New Roman"/>
          <w:sz w:val="28"/>
          <w:szCs w:val="28"/>
        </w:rPr>
        <w:t xml:space="preserve"> підрах</w:t>
      </w:r>
      <w:r w:rsidRPr="007510B0">
        <w:rPr>
          <w:rFonts w:ascii="Times New Roman" w:hAnsi="Times New Roman" w:cs="Times New Roman"/>
          <w:sz w:val="28"/>
          <w:szCs w:val="28"/>
        </w:rPr>
        <w:t>о</w:t>
      </w:r>
      <w:r w:rsidR="007521AD" w:rsidRPr="007510B0">
        <w:rPr>
          <w:rFonts w:ascii="Times New Roman" w:hAnsi="Times New Roman" w:cs="Times New Roman"/>
          <w:sz w:val="28"/>
          <w:szCs w:val="28"/>
        </w:rPr>
        <w:t>в</w:t>
      </w:r>
      <w:r w:rsidRPr="007510B0">
        <w:rPr>
          <w:rFonts w:ascii="Times New Roman" w:hAnsi="Times New Roman" w:cs="Times New Roman"/>
          <w:sz w:val="28"/>
          <w:szCs w:val="28"/>
        </w:rPr>
        <w:t>уються</w:t>
      </w:r>
      <w:r w:rsidR="007521AD" w:rsidRPr="007510B0">
        <w:rPr>
          <w:rFonts w:ascii="Times New Roman" w:hAnsi="Times New Roman" w:cs="Times New Roman"/>
          <w:sz w:val="28"/>
          <w:szCs w:val="28"/>
        </w:rPr>
        <w:t xml:space="preserve"> бали у кожній графі(</w:t>
      </w:r>
      <w:r w:rsidR="002507BB" w:rsidRPr="007510B0">
        <w:rPr>
          <w:rFonts w:ascii="Times New Roman" w:hAnsi="Times New Roman" w:cs="Times New Roman"/>
          <w:sz w:val="28"/>
          <w:szCs w:val="28"/>
        </w:rPr>
        <w:t xml:space="preserve">Додаток А, </w:t>
      </w:r>
      <w:r w:rsidR="007521AD" w:rsidRPr="007510B0">
        <w:rPr>
          <w:rFonts w:ascii="Times New Roman" w:hAnsi="Times New Roman" w:cs="Times New Roman"/>
          <w:sz w:val="28"/>
          <w:szCs w:val="28"/>
        </w:rPr>
        <w:t>таблиця</w:t>
      </w:r>
      <w:r w:rsidR="00F95C6C" w:rsidRPr="007510B0">
        <w:rPr>
          <w:rFonts w:ascii="Times New Roman" w:hAnsi="Times New Roman" w:cs="Times New Roman"/>
          <w:sz w:val="28"/>
          <w:szCs w:val="28"/>
        </w:rPr>
        <w:t xml:space="preserve"> </w:t>
      </w:r>
      <w:r w:rsidR="00FA5A9B" w:rsidRPr="007510B0">
        <w:rPr>
          <w:rFonts w:ascii="Times New Roman" w:hAnsi="Times New Roman" w:cs="Times New Roman"/>
          <w:sz w:val="28"/>
          <w:szCs w:val="28"/>
        </w:rPr>
        <w:t>А</w:t>
      </w:r>
      <w:r w:rsidR="00350BE8" w:rsidRPr="007510B0">
        <w:rPr>
          <w:rFonts w:ascii="Times New Roman" w:hAnsi="Times New Roman" w:cs="Times New Roman"/>
          <w:sz w:val="28"/>
          <w:szCs w:val="28"/>
        </w:rPr>
        <w:t>.1</w:t>
      </w:r>
      <w:r w:rsidR="007521AD" w:rsidRPr="007510B0">
        <w:rPr>
          <w:rFonts w:ascii="Times New Roman" w:hAnsi="Times New Roman" w:cs="Times New Roman"/>
          <w:sz w:val="28"/>
          <w:szCs w:val="28"/>
        </w:rPr>
        <w:t>)</w:t>
      </w:r>
      <w:r w:rsidR="00762E76" w:rsidRPr="007510B0">
        <w:rPr>
          <w:rFonts w:ascii="Times New Roman" w:hAnsi="Times New Roman" w:cs="Times New Roman"/>
          <w:sz w:val="28"/>
          <w:szCs w:val="28"/>
        </w:rPr>
        <w:t>.</w:t>
      </w:r>
    </w:p>
    <w:p w14:paraId="1BC7390E" w14:textId="7A114492" w:rsidR="00451EF8" w:rsidRPr="007510B0" w:rsidRDefault="00390CE8"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 </w:t>
      </w:r>
      <w:r w:rsidR="007521AD" w:rsidRPr="007510B0">
        <w:rPr>
          <w:rFonts w:ascii="Times New Roman" w:hAnsi="Times New Roman" w:cs="Times New Roman"/>
          <w:sz w:val="28"/>
          <w:szCs w:val="28"/>
        </w:rPr>
        <w:t>Перевір</w:t>
      </w:r>
      <w:r w:rsidRPr="007510B0">
        <w:rPr>
          <w:rFonts w:ascii="Times New Roman" w:hAnsi="Times New Roman" w:cs="Times New Roman"/>
          <w:sz w:val="28"/>
          <w:szCs w:val="28"/>
        </w:rPr>
        <w:t>яється</w:t>
      </w:r>
      <w:r w:rsidR="007521AD" w:rsidRPr="007510B0">
        <w:rPr>
          <w:rFonts w:ascii="Times New Roman" w:hAnsi="Times New Roman" w:cs="Times New Roman"/>
          <w:sz w:val="28"/>
          <w:szCs w:val="28"/>
        </w:rPr>
        <w:t xml:space="preserve"> рівень вияву певного типу лідера у відповідній таблиці</w:t>
      </w:r>
      <w:r w:rsidR="005428C7" w:rsidRPr="007510B0">
        <w:rPr>
          <w:rFonts w:ascii="Times New Roman" w:hAnsi="Times New Roman" w:cs="Times New Roman"/>
          <w:sz w:val="28"/>
          <w:szCs w:val="28"/>
        </w:rPr>
        <w:t xml:space="preserve"> </w:t>
      </w:r>
      <w:r w:rsidR="00FA5A9B" w:rsidRPr="007510B0">
        <w:rPr>
          <w:rFonts w:ascii="Times New Roman" w:hAnsi="Times New Roman" w:cs="Times New Roman"/>
          <w:sz w:val="28"/>
          <w:szCs w:val="28"/>
        </w:rPr>
        <w:t>А</w:t>
      </w:r>
      <w:r w:rsidR="005428C7" w:rsidRPr="007510B0">
        <w:rPr>
          <w:rFonts w:ascii="Times New Roman" w:hAnsi="Times New Roman" w:cs="Times New Roman"/>
          <w:sz w:val="28"/>
          <w:szCs w:val="28"/>
        </w:rPr>
        <w:t>.</w:t>
      </w:r>
      <w:r w:rsidR="00350BE8" w:rsidRPr="007510B0">
        <w:rPr>
          <w:rFonts w:ascii="Times New Roman" w:hAnsi="Times New Roman" w:cs="Times New Roman"/>
          <w:sz w:val="28"/>
          <w:szCs w:val="28"/>
        </w:rPr>
        <w:t>2</w:t>
      </w:r>
      <w:r w:rsidR="007521AD" w:rsidRPr="007510B0">
        <w:rPr>
          <w:rFonts w:ascii="Times New Roman" w:hAnsi="Times New Roman" w:cs="Times New Roman"/>
          <w:sz w:val="28"/>
          <w:szCs w:val="28"/>
        </w:rPr>
        <w:t>.</w:t>
      </w:r>
      <w:r w:rsidR="002507BB" w:rsidRPr="007510B0">
        <w:rPr>
          <w:rFonts w:ascii="Times New Roman" w:hAnsi="Times New Roman" w:cs="Times New Roman"/>
          <w:sz w:val="28"/>
          <w:szCs w:val="28"/>
        </w:rPr>
        <w:t xml:space="preserve">Додаток А </w:t>
      </w:r>
      <w:r w:rsidR="00ED55CF" w:rsidRPr="007510B0">
        <w:rPr>
          <w:rFonts w:ascii="Times New Roman" w:hAnsi="Times New Roman" w:cs="Times New Roman"/>
          <w:sz w:val="28"/>
          <w:szCs w:val="28"/>
        </w:rPr>
        <w:t>[</w:t>
      </w:r>
      <w:r w:rsidR="00A9590D" w:rsidRPr="007510B0">
        <w:rPr>
          <w:rFonts w:ascii="Times New Roman" w:hAnsi="Times New Roman" w:cs="Times New Roman"/>
          <w:sz w:val="28"/>
          <w:szCs w:val="28"/>
        </w:rPr>
        <w:t>25,31</w:t>
      </w:r>
      <w:r w:rsidR="00ED55CF" w:rsidRPr="007510B0">
        <w:rPr>
          <w:rFonts w:ascii="Times New Roman" w:hAnsi="Times New Roman" w:cs="Times New Roman"/>
          <w:sz w:val="28"/>
          <w:szCs w:val="28"/>
        </w:rPr>
        <w:t>]</w:t>
      </w:r>
      <w:r w:rsidR="00667BA3" w:rsidRPr="007510B0">
        <w:rPr>
          <w:rFonts w:ascii="Times New Roman" w:hAnsi="Times New Roman" w:cs="Times New Roman"/>
          <w:sz w:val="28"/>
          <w:szCs w:val="28"/>
        </w:rPr>
        <w:t>.</w:t>
      </w:r>
    </w:p>
    <w:p w14:paraId="44E48D07" w14:textId="6E01722A" w:rsidR="00451EF8" w:rsidRPr="007510B0" w:rsidRDefault="006B00CB"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2.</w:t>
      </w:r>
      <w:r w:rsidR="00411D79" w:rsidRPr="007510B0">
        <w:rPr>
          <w:rFonts w:ascii="Times New Roman" w:hAnsi="Times New Roman" w:cs="Times New Roman"/>
          <w:sz w:val="28"/>
          <w:szCs w:val="28"/>
        </w:rPr>
        <w:t xml:space="preserve"> </w:t>
      </w:r>
      <w:r w:rsidR="005C7A76" w:rsidRPr="007510B0">
        <w:rPr>
          <w:rFonts w:ascii="Times New Roman" w:hAnsi="Times New Roman" w:cs="Times New Roman"/>
          <w:sz w:val="28"/>
          <w:szCs w:val="28"/>
        </w:rPr>
        <w:t>Методика «Оцінка стилю керівництва» призначена для виявлення стилю керівництва.</w:t>
      </w:r>
    </w:p>
    <w:p w14:paraId="0596D116" w14:textId="3007241B" w:rsidR="005A4271" w:rsidRPr="007510B0" w:rsidRDefault="005A4271"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У цій методиці надається анкета, в якій респондент повинен об'єктивно відповісти на запитання, сформульовані в стверджувальній формі. Ці запитання стосуються його характеру, ставлення, звичок та </w:t>
      </w:r>
      <w:proofErr w:type="spellStart"/>
      <w:r w:rsidRPr="007510B0">
        <w:rPr>
          <w:rFonts w:ascii="Times New Roman" w:hAnsi="Times New Roman" w:cs="Times New Roman"/>
          <w:sz w:val="28"/>
          <w:szCs w:val="28"/>
        </w:rPr>
        <w:t>схильностей</w:t>
      </w:r>
      <w:proofErr w:type="spellEnd"/>
      <w:r w:rsidRPr="007510B0">
        <w:rPr>
          <w:rFonts w:ascii="Times New Roman" w:hAnsi="Times New Roman" w:cs="Times New Roman"/>
          <w:sz w:val="28"/>
          <w:szCs w:val="28"/>
        </w:rPr>
        <w:t>. Респонденту потрібно обвести в кружечок номери тих запитань, які відображають його поведінку та ставлення до інших людей (Додаток Б</w:t>
      </w:r>
      <w:r w:rsidR="00F95C6C" w:rsidRPr="007510B0">
        <w:rPr>
          <w:rFonts w:ascii="Times New Roman" w:hAnsi="Times New Roman" w:cs="Times New Roman"/>
          <w:sz w:val="28"/>
          <w:szCs w:val="28"/>
        </w:rPr>
        <w:t xml:space="preserve">, таблиця </w:t>
      </w:r>
      <w:r w:rsidR="00E43E97" w:rsidRPr="007510B0">
        <w:rPr>
          <w:rFonts w:ascii="Times New Roman" w:hAnsi="Times New Roman" w:cs="Times New Roman"/>
          <w:sz w:val="28"/>
          <w:szCs w:val="28"/>
        </w:rPr>
        <w:t>Б.1</w:t>
      </w:r>
      <w:r w:rsidRPr="007510B0">
        <w:rPr>
          <w:rFonts w:ascii="Times New Roman" w:hAnsi="Times New Roman" w:cs="Times New Roman"/>
          <w:sz w:val="28"/>
          <w:szCs w:val="28"/>
        </w:rPr>
        <w:t>). Якщо респондент ніколи не стикався з деякими ситуаціями, йому слід спробувати уявити, як би він міг себе поводити в таких випадках.</w:t>
      </w:r>
    </w:p>
    <w:p w14:paraId="3DC83153" w14:textId="06BA0777" w:rsidR="00FD3FA1" w:rsidRPr="007510B0" w:rsidRDefault="00C9246A"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Всі дані опитування вводяться в ключ методики, представленого в таблиці</w:t>
      </w:r>
      <w:r w:rsidR="00411D79" w:rsidRPr="007510B0">
        <w:rPr>
          <w:rFonts w:ascii="Times New Roman" w:hAnsi="Times New Roman" w:cs="Times New Roman"/>
          <w:sz w:val="28"/>
          <w:szCs w:val="28"/>
        </w:rPr>
        <w:t xml:space="preserve"> </w:t>
      </w:r>
      <w:r w:rsidR="00E43E97" w:rsidRPr="007510B0">
        <w:rPr>
          <w:rFonts w:ascii="Times New Roman" w:hAnsi="Times New Roman" w:cs="Times New Roman"/>
          <w:sz w:val="28"/>
          <w:szCs w:val="28"/>
        </w:rPr>
        <w:t>Б.2</w:t>
      </w:r>
      <w:r w:rsidR="00411D79" w:rsidRPr="007510B0">
        <w:rPr>
          <w:rFonts w:ascii="Times New Roman" w:hAnsi="Times New Roman" w:cs="Times New Roman"/>
          <w:sz w:val="28"/>
          <w:szCs w:val="28"/>
        </w:rPr>
        <w:t xml:space="preserve"> (Додаток </w:t>
      </w:r>
      <w:r w:rsidR="00A43C9B" w:rsidRPr="007510B0">
        <w:rPr>
          <w:rFonts w:ascii="Times New Roman" w:hAnsi="Times New Roman" w:cs="Times New Roman"/>
          <w:sz w:val="28"/>
          <w:szCs w:val="28"/>
        </w:rPr>
        <w:t>Б</w:t>
      </w:r>
      <w:r w:rsidR="00411D79" w:rsidRPr="007510B0">
        <w:rPr>
          <w:rFonts w:ascii="Times New Roman" w:hAnsi="Times New Roman" w:cs="Times New Roman"/>
          <w:sz w:val="28"/>
          <w:szCs w:val="28"/>
        </w:rPr>
        <w:t xml:space="preserve">) </w:t>
      </w:r>
      <w:r w:rsidR="00A43C9B" w:rsidRPr="007510B0">
        <w:rPr>
          <w:rFonts w:ascii="Times New Roman" w:hAnsi="Times New Roman" w:cs="Times New Roman"/>
          <w:sz w:val="28"/>
          <w:szCs w:val="28"/>
        </w:rPr>
        <w:t xml:space="preserve">з метою обробки результатів. </w:t>
      </w:r>
      <w:r w:rsidR="00411D79" w:rsidRPr="007510B0">
        <w:rPr>
          <w:rFonts w:ascii="Times New Roman" w:hAnsi="Times New Roman" w:cs="Times New Roman"/>
          <w:sz w:val="28"/>
          <w:szCs w:val="28"/>
        </w:rPr>
        <w:t>Для більш повної характеристики індивідуального стилю і наступного вдосконалення його, керу</w:t>
      </w:r>
      <w:r w:rsidR="001C1813" w:rsidRPr="007510B0">
        <w:rPr>
          <w:rFonts w:ascii="Times New Roman" w:hAnsi="Times New Roman" w:cs="Times New Roman"/>
          <w:sz w:val="28"/>
          <w:szCs w:val="28"/>
        </w:rPr>
        <w:t>ються</w:t>
      </w:r>
      <w:r w:rsidR="00411D79" w:rsidRPr="007510B0">
        <w:rPr>
          <w:rFonts w:ascii="Times New Roman" w:hAnsi="Times New Roman" w:cs="Times New Roman"/>
          <w:sz w:val="28"/>
          <w:szCs w:val="28"/>
        </w:rPr>
        <w:t xml:space="preserve"> наступною таблицею</w:t>
      </w:r>
      <w:r w:rsidR="00E972EC" w:rsidRPr="007510B0">
        <w:rPr>
          <w:rFonts w:ascii="Times New Roman" w:hAnsi="Times New Roman" w:cs="Times New Roman"/>
          <w:sz w:val="28"/>
          <w:szCs w:val="28"/>
        </w:rPr>
        <w:t xml:space="preserve"> </w:t>
      </w:r>
      <w:r w:rsidR="00E43E97" w:rsidRPr="007510B0">
        <w:rPr>
          <w:rFonts w:ascii="Times New Roman" w:hAnsi="Times New Roman" w:cs="Times New Roman"/>
          <w:sz w:val="28"/>
          <w:szCs w:val="28"/>
        </w:rPr>
        <w:t>Б.3</w:t>
      </w:r>
      <w:r w:rsidR="00A43C9B" w:rsidRPr="007510B0">
        <w:rPr>
          <w:rFonts w:ascii="Times New Roman" w:hAnsi="Times New Roman" w:cs="Times New Roman"/>
          <w:sz w:val="28"/>
          <w:szCs w:val="28"/>
        </w:rPr>
        <w:t xml:space="preserve"> (Додаток Б) [</w:t>
      </w:r>
      <w:r w:rsidR="000A6B1B" w:rsidRPr="007510B0">
        <w:rPr>
          <w:rFonts w:ascii="Times New Roman" w:hAnsi="Times New Roman" w:cs="Times New Roman"/>
          <w:sz w:val="28"/>
          <w:szCs w:val="28"/>
        </w:rPr>
        <w:t>25,31,33</w:t>
      </w:r>
      <w:r w:rsidR="00A43C9B" w:rsidRPr="007510B0">
        <w:rPr>
          <w:rFonts w:ascii="Times New Roman" w:hAnsi="Times New Roman" w:cs="Times New Roman"/>
          <w:sz w:val="28"/>
          <w:szCs w:val="28"/>
        </w:rPr>
        <w:t>].</w:t>
      </w:r>
    </w:p>
    <w:p w14:paraId="407A1444" w14:textId="4885AFFD" w:rsidR="00D20FC9" w:rsidRPr="007510B0" w:rsidRDefault="00A97EC5"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3. </w:t>
      </w:r>
      <w:r w:rsidR="00D20FC9" w:rsidRPr="007510B0">
        <w:rPr>
          <w:rFonts w:ascii="Times New Roman" w:hAnsi="Times New Roman" w:cs="Times New Roman"/>
          <w:sz w:val="28"/>
          <w:szCs w:val="28"/>
        </w:rPr>
        <w:t>Методика «Діагностика схильності до певного стилю управління» (призначена для визначення схильності особи до певного стилю управління. Важливо зауважити, що на практиці людина може застосовувати інший стиль.</w:t>
      </w:r>
    </w:p>
    <w:p w14:paraId="60885F75" w14:textId="2A815B4F" w:rsidR="00A97EC5" w:rsidRPr="007510B0" w:rsidRDefault="00D20FC9"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 xml:space="preserve">У процесі проведення методики респонденту пропонується уявити, що він керує колективом, і відповісти на запитання, які описують різні ситуації в опитувальнику. Для кожного пункту респондент обирає один із трьох варіантів відповіді («а», «б», «в»), який найкраще відображає його поведінку в ролі керівника, ставлячи позначку «+» у відповідній графі реєстраційного бланка </w:t>
      </w:r>
      <w:r w:rsidR="00656A41" w:rsidRPr="007510B0">
        <w:rPr>
          <w:rFonts w:ascii="Times New Roman" w:hAnsi="Times New Roman" w:cs="Times New Roman"/>
          <w:sz w:val="28"/>
          <w:szCs w:val="28"/>
        </w:rPr>
        <w:t>(Додаток В</w:t>
      </w:r>
      <w:r w:rsidR="00F95C6C" w:rsidRPr="007510B0">
        <w:rPr>
          <w:rFonts w:ascii="Times New Roman" w:hAnsi="Times New Roman" w:cs="Times New Roman"/>
          <w:sz w:val="28"/>
          <w:szCs w:val="28"/>
        </w:rPr>
        <w:t xml:space="preserve"> таблиця </w:t>
      </w:r>
      <w:r w:rsidR="00C61B4F" w:rsidRPr="007510B0">
        <w:rPr>
          <w:rFonts w:ascii="Times New Roman" w:hAnsi="Times New Roman" w:cs="Times New Roman"/>
          <w:sz w:val="28"/>
          <w:szCs w:val="28"/>
          <w:lang w:val="ru-RU"/>
        </w:rPr>
        <w:t>В.1</w:t>
      </w:r>
      <w:r w:rsidR="00656A41" w:rsidRPr="007510B0">
        <w:rPr>
          <w:rFonts w:ascii="Times New Roman" w:hAnsi="Times New Roman" w:cs="Times New Roman"/>
          <w:sz w:val="28"/>
          <w:szCs w:val="28"/>
        </w:rPr>
        <w:t>)</w:t>
      </w:r>
      <w:r w:rsidR="00967C74" w:rsidRPr="007510B0">
        <w:rPr>
          <w:rFonts w:ascii="Times New Roman" w:hAnsi="Times New Roman" w:cs="Times New Roman"/>
          <w:sz w:val="28"/>
          <w:szCs w:val="28"/>
        </w:rPr>
        <w:t>.</w:t>
      </w:r>
    </w:p>
    <w:p w14:paraId="6AC2F8E6" w14:textId="38DCF1BD" w:rsidR="00656A41" w:rsidRPr="007510B0" w:rsidRDefault="00656A41"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Надані варіанти відповіді порівнюються з ключем методики «Діагностика схильності до певного стилю управління» (</w:t>
      </w:r>
      <w:r w:rsidR="001C1813" w:rsidRPr="007510B0">
        <w:rPr>
          <w:rFonts w:ascii="Times New Roman" w:hAnsi="Times New Roman" w:cs="Times New Roman"/>
          <w:sz w:val="28"/>
          <w:szCs w:val="28"/>
        </w:rPr>
        <w:t>Додаток В</w:t>
      </w:r>
      <w:r w:rsidRPr="007510B0">
        <w:rPr>
          <w:rFonts w:ascii="Times New Roman" w:hAnsi="Times New Roman" w:cs="Times New Roman"/>
          <w:sz w:val="28"/>
          <w:szCs w:val="28"/>
        </w:rPr>
        <w:t xml:space="preserve"> таблиця</w:t>
      </w:r>
      <w:r w:rsidR="00C61B4F" w:rsidRPr="007510B0">
        <w:rPr>
          <w:rFonts w:ascii="Times New Roman" w:hAnsi="Times New Roman" w:cs="Times New Roman"/>
          <w:sz w:val="28"/>
          <w:szCs w:val="28"/>
          <w:lang w:val="ru-RU"/>
        </w:rPr>
        <w:t xml:space="preserve"> В.2</w:t>
      </w:r>
      <w:r w:rsidRPr="007510B0">
        <w:rPr>
          <w:rFonts w:ascii="Times New Roman" w:hAnsi="Times New Roman" w:cs="Times New Roman"/>
          <w:sz w:val="28"/>
          <w:szCs w:val="28"/>
        </w:rPr>
        <w:t>)</w:t>
      </w:r>
    </w:p>
    <w:p w14:paraId="381695F7" w14:textId="57A3C1AA" w:rsidR="0064475A" w:rsidRPr="007510B0" w:rsidRDefault="004515C1"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В процесі обробки показників з</w:t>
      </w:r>
      <w:r w:rsidR="0064475A" w:rsidRPr="007510B0">
        <w:rPr>
          <w:rFonts w:ascii="Times New Roman" w:hAnsi="Times New Roman" w:cs="Times New Roman"/>
          <w:sz w:val="28"/>
          <w:szCs w:val="28"/>
        </w:rPr>
        <w:t xml:space="preserve">а кожний зроблений вибір, який збігається </w:t>
      </w:r>
      <w:r w:rsidRPr="007510B0">
        <w:rPr>
          <w:rFonts w:ascii="Times New Roman" w:hAnsi="Times New Roman" w:cs="Times New Roman"/>
          <w:sz w:val="28"/>
          <w:szCs w:val="28"/>
        </w:rPr>
        <w:t xml:space="preserve">з «ключем» нараховується 1 бал. </w:t>
      </w:r>
      <w:r w:rsidR="003E6412" w:rsidRPr="007510B0">
        <w:rPr>
          <w:rFonts w:ascii="Times New Roman" w:hAnsi="Times New Roman" w:cs="Times New Roman"/>
          <w:sz w:val="28"/>
          <w:szCs w:val="28"/>
        </w:rPr>
        <w:t xml:space="preserve">Оскільки в чистому вигляді схильність до одного стилю керівництва практично не зустрічається, зазвичай йдеться про змішані стилі з тенденцією до одного з них. У дослідженнях респонденти найчастіше обирають відповіді, що відображають демократичний стиль керівництва. Якщо таких відповідей понад 12, можна стверджувати про схильність до демократичного стилю. Якщо ж відповідей менше 12, і при цьому вибори варіанту «А» (авторитарний стиль) переважають над варіантом «Л» (ліберальний стиль) на 3 бали, це свідчить про схильність до авторитарно-демократичного стилю. У випадку ж, коли варіант «Л» перевищує «А» на 3 бали, можна говорити про схильність до ліберально-демократичного стилю. </w:t>
      </w:r>
      <w:r w:rsidR="00C055C7" w:rsidRPr="007510B0">
        <w:rPr>
          <w:rFonts w:ascii="Times New Roman" w:hAnsi="Times New Roman" w:cs="Times New Roman"/>
          <w:sz w:val="28"/>
          <w:szCs w:val="28"/>
        </w:rPr>
        <w:t>[</w:t>
      </w:r>
      <w:r w:rsidR="000A6B1B" w:rsidRPr="007510B0">
        <w:rPr>
          <w:rFonts w:ascii="Times New Roman" w:hAnsi="Times New Roman" w:cs="Times New Roman"/>
          <w:sz w:val="28"/>
          <w:szCs w:val="28"/>
        </w:rPr>
        <w:t>26,31,63</w:t>
      </w:r>
      <w:r w:rsidR="00C055C7" w:rsidRPr="007510B0">
        <w:rPr>
          <w:rFonts w:ascii="Times New Roman" w:hAnsi="Times New Roman" w:cs="Times New Roman"/>
          <w:sz w:val="28"/>
          <w:szCs w:val="28"/>
        </w:rPr>
        <w:t>]</w:t>
      </w:r>
      <w:r w:rsidR="0064475A" w:rsidRPr="007510B0">
        <w:rPr>
          <w:rFonts w:ascii="Times New Roman" w:hAnsi="Times New Roman" w:cs="Times New Roman"/>
          <w:sz w:val="28"/>
          <w:szCs w:val="28"/>
        </w:rPr>
        <w:t>.</w:t>
      </w:r>
    </w:p>
    <w:p w14:paraId="7A0749F3" w14:textId="29C7966F" w:rsidR="00475551" w:rsidRPr="007510B0" w:rsidRDefault="00475551" w:rsidP="007E4ECF">
      <w:pPr>
        <w:spacing w:after="0" w:line="360" w:lineRule="auto"/>
        <w:ind w:firstLine="709"/>
        <w:jc w:val="both"/>
        <w:rPr>
          <w:rFonts w:ascii="Times New Roman" w:hAnsi="Times New Roman" w:cs="Times New Roman"/>
          <w:bCs/>
          <w:sz w:val="28"/>
          <w:szCs w:val="28"/>
        </w:rPr>
      </w:pPr>
      <w:r w:rsidRPr="007510B0">
        <w:rPr>
          <w:rFonts w:ascii="Times New Roman" w:hAnsi="Times New Roman" w:cs="Times New Roman"/>
          <w:bCs/>
          <w:sz w:val="28"/>
          <w:szCs w:val="28"/>
        </w:rPr>
        <w:t>Опитувальник методики «Ефективність лідерства» оцінює не лідерські якості людини, а її можливу практичну діяльність у ролі лідера з погляду на її потенційну ефективність.</w:t>
      </w:r>
    </w:p>
    <w:p w14:paraId="10D5C994" w14:textId="046B061A" w:rsidR="001D65A5" w:rsidRPr="007510B0" w:rsidRDefault="00475551" w:rsidP="007E4ECF">
      <w:pPr>
        <w:spacing w:after="0" w:line="360" w:lineRule="auto"/>
        <w:ind w:firstLine="709"/>
        <w:jc w:val="both"/>
        <w:rPr>
          <w:rFonts w:ascii="Times New Roman" w:hAnsi="Times New Roman" w:cs="Times New Roman"/>
          <w:b/>
          <w:sz w:val="28"/>
          <w:szCs w:val="28"/>
        </w:rPr>
      </w:pPr>
      <w:r w:rsidRPr="007510B0">
        <w:rPr>
          <w:rFonts w:ascii="Times New Roman" w:hAnsi="Times New Roman" w:cs="Times New Roman"/>
          <w:bCs/>
          <w:sz w:val="28"/>
          <w:szCs w:val="28"/>
        </w:rPr>
        <w:t xml:space="preserve">В ньому запропоновано 40 запитань, на які необхідно дати відповідь «так» (а) або «ні» (б), зробивши позначку «+» у відповідній графі реєстраційного бланка. Середнього значення у відповідях не передбачено. </w:t>
      </w:r>
      <w:r w:rsidR="00356BC4" w:rsidRPr="007510B0">
        <w:rPr>
          <w:rFonts w:ascii="Times New Roman" w:hAnsi="Times New Roman" w:cs="Times New Roman"/>
          <w:bCs/>
          <w:sz w:val="28"/>
          <w:szCs w:val="28"/>
        </w:rPr>
        <w:t>(Додаток Г</w:t>
      </w:r>
      <w:r w:rsidR="00F95C6C" w:rsidRPr="007510B0">
        <w:rPr>
          <w:rFonts w:ascii="Times New Roman" w:hAnsi="Times New Roman" w:cs="Times New Roman"/>
          <w:bCs/>
          <w:sz w:val="28"/>
          <w:szCs w:val="28"/>
        </w:rPr>
        <w:t xml:space="preserve"> таблиця </w:t>
      </w:r>
      <w:r w:rsidR="00E43E97" w:rsidRPr="007510B0">
        <w:rPr>
          <w:rFonts w:ascii="Times New Roman" w:hAnsi="Times New Roman" w:cs="Times New Roman"/>
          <w:bCs/>
          <w:sz w:val="28"/>
          <w:szCs w:val="28"/>
        </w:rPr>
        <w:t>Г.1</w:t>
      </w:r>
      <w:r w:rsidR="00356BC4" w:rsidRPr="007510B0">
        <w:rPr>
          <w:rFonts w:ascii="Times New Roman" w:hAnsi="Times New Roman" w:cs="Times New Roman"/>
          <w:bCs/>
          <w:sz w:val="28"/>
          <w:szCs w:val="28"/>
        </w:rPr>
        <w:t>)</w:t>
      </w:r>
    </w:p>
    <w:p w14:paraId="4D049BA1" w14:textId="316E09F7" w:rsidR="00356BC4" w:rsidRPr="007510B0" w:rsidRDefault="008D0C9E" w:rsidP="007E4ECF">
      <w:pPr>
        <w:spacing w:after="0" w:line="360" w:lineRule="auto"/>
        <w:ind w:firstLine="709"/>
        <w:jc w:val="both"/>
        <w:rPr>
          <w:rFonts w:ascii="Times New Roman" w:hAnsi="Times New Roman" w:cs="Times New Roman"/>
          <w:bCs/>
          <w:iCs/>
          <w:sz w:val="28"/>
          <w:szCs w:val="28"/>
        </w:rPr>
      </w:pPr>
      <w:r w:rsidRPr="007510B0">
        <w:rPr>
          <w:rFonts w:ascii="Times New Roman" w:hAnsi="Times New Roman" w:cs="Times New Roman"/>
          <w:bCs/>
          <w:iCs/>
          <w:sz w:val="28"/>
          <w:szCs w:val="28"/>
        </w:rPr>
        <w:t xml:space="preserve">За кожну ствердну відповідь («так») на запитання досліджуваний отримує 1 бал, а за кожну негативну («ні») – 0 балів. Якщо випробуваний набирає від 30 до 40 балів, його стиль керівництва (з урахуванням наведеного раніше зауваження) вважається високоефективним. Сума балів від 11 до 29 свідчить про середню ефективність стилю керівництва. Якщо загальний результат складає 10 балів або </w:t>
      </w:r>
      <w:r w:rsidRPr="007510B0">
        <w:rPr>
          <w:rFonts w:ascii="Times New Roman" w:hAnsi="Times New Roman" w:cs="Times New Roman"/>
          <w:bCs/>
          <w:iCs/>
          <w:sz w:val="28"/>
          <w:szCs w:val="28"/>
        </w:rPr>
        <w:lastRenderedPageBreak/>
        <w:t>менше, стиль керівництва оцінюється як малоефективний, і такій людині не рекомендується обіймати керівні посади</w:t>
      </w:r>
      <w:r w:rsidR="00104682" w:rsidRPr="007510B0">
        <w:rPr>
          <w:rFonts w:ascii="Times New Roman" w:hAnsi="Times New Roman" w:cs="Times New Roman"/>
          <w:bCs/>
          <w:iCs/>
          <w:sz w:val="28"/>
          <w:szCs w:val="28"/>
        </w:rPr>
        <w:t xml:space="preserve"> [</w:t>
      </w:r>
      <w:r w:rsidR="00927AEB" w:rsidRPr="007510B0">
        <w:rPr>
          <w:rFonts w:ascii="Times New Roman" w:hAnsi="Times New Roman" w:cs="Times New Roman"/>
          <w:bCs/>
          <w:iCs/>
          <w:sz w:val="28"/>
          <w:szCs w:val="28"/>
        </w:rPr>
        <w:t>26,31,63</w:t>
      </w:r>
      <w:r w:rsidR="00104682" w:rsidRPr="007510B0">
        <w:rPr>
          <w:rFonts w:ascii="Times New Roman" w:hAnsi="Times New Roman" w:cs="Times New Roman"/>
          <w:bCs/>
          <w:iCs/>
          <w:sz w:val="28"/>
          <w:szCs w:val="28"/>
        </w:rPr>
        <w:t>]</w:t>
      </w:r>
      <w:r w:rsidR="00356BC4" w:rsidRPr="007510B0">
        <w:rPr>
          <w:rFonts w:ascii="Times New Roman" w:hAnsi="Times New Roman" w:cs="Times New Roman"/>
          <w:bCs/>
          <w:iCs/>
          <w:sz w:val="28"/>
          <w:szCs w:val="28"/>
        </w:rPr>
        <w:t>.</w:t>
      </w:r>
    </w:p>
    <w:p w14:paraId="2902A302" w14:textId="77777777" w:rsidR="008D0C9E" w:rsidRPr="007510B0" w:rsidRDefault="008D0C9E" w:rsidP="007E4ECF">
      <w:pPr>
        <w:spacing w:after="0" w:line="360" w:lineRule="auto"/>
        <w:ind w:firstLine="709"/>
        <w:jc w:val="both"/>
        <w:rPr>
          <w:rFonts w:ascii="Times New Roman" w:hAnsi="Times New Roman" w:cs="Times New Roman"/>
          <w:bCs/>
          <w:iCs/>
          <w:sz w:val="28"/>
          <w:szCs w:val="28"/>
        </w:rPr>
      </w:pPr>
    </w:p>
    <w:p w14:paraId="4999A4DB" w14:textId="0A6A33B3" w:rsidR="008D0C9E" w:rsidRPr="007510B0" w:rsidRDefault="004E5F60" w:rsidP="008D0C9E">
      <w:pPr>
        <w:pStyle w:val="2"/>
        <w:spacing w:before="0" w:line="360" w:lineRule="auto"/>
        <w:ind w:firstLine="709"/>
        <w:rPr>
          <w:rFonts w:ascii="Times New Roman" w:hAnsi="Times New Roman" w:cs="Times New Roman"/>
          <w:color w:val="auto"/>
          <w:sz w:val="28"/>
          <w:szCs w:val="28"/>
        </w:rPr>
      </w:pPr>
      <w:bookmarkStart w:id="11" w:name="_Toc182400967"/>
      <w:r w:rsidRPr="007510B0">
        <w:rPr>
          <w:rFonts w:ascii="Times New Roman" w:hAnsi="Times New Roman" w:cs="Times New Roman"/>
          <w:color w:val="auto"/>
          <w:sz w:val="28"/>
          <w:szCs w:val="28"/>
        </w:rPr>
        <w:t xml:space="preserve">Висновок </w:t>
      </w:r>
      <w:r w:rsidR="008D0C9E" w:rsidRPr="007510B0">
        <w:rPr>
          <w:rFonts w:ascii="Times New Roman" w:hAnsi="Times New Roman" w:cs="Times New Roman"/>
          <w:color w:val="auto"/>
          <w:sz w:val="28"/>
          <w:szCs w:val="28"/>
        </w:rPr>
        <w:t>до першого розділу</w:t>
      </w:r>
      <w:bookmarkEnd w:id="11"/>
      <w:r w:rsidR="008D0C9E" w:rsidRPr="007510B0">
        <w:rPr>
          <w:rFonts w:ascii="Times New Roman" w:hAnsi="Times New Roman" w:cs="Times New Roman"/>
          <w:color w:val="auto"/>
          <w:sz w:val="28"/>
          <w:szCs w:val="28"/>
        </w:rPr>
        <w:t xml:space="preserve"> </w:t>
      </w:r>
    </w:p>
    <w:p w14:paraId="22F6AC5F" w14:textId="77777777" w:rsidR="008D0C9E" w:rsidRPr="007510B0" w:rsidRDefault="008D0C9E" w:rsidP="007E4ECF">
      <w:pPr>
        <w:spacing w:after="0" w:line="360" w:lineRule="auto"/>
        <w:ind w:firstLine="709"/>
        <w:jc w:val="both"/>
        <w:rPr>
          <w:rFonts w:ascii="Times New Roman" w:hAnsi="Times New Roman" w:cs="Times New Roman"/>
          <w:sz w:val="28"/>
          <w:szCs w:val="28"/>
        </w:rPr>
      </w:pPr>
    </w:p>
    <w:p w14:paraId="4D3C8CDB" w14:textId="77777777" w:rsidR="008D0C9E" w:rsidRPr="007510B0" w:rsidRDefault="008D0C9E" w:rsidP="008D0C9E">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В умовах сучасної динаміки та економічної нестабільності ефективність діяльності підприємства значною мірою залежить від стилю управління, який обирає керівник. Кожен керівник використовує різні методи та підходи, що мають як переваги, так і недоліки, які виявляються в різних ситуаціях. Оптимальним є комбінування різних стилів управління, адже керівник має постійно вдосконалювати свій підхід, враховуючи суспільні вимоги. Це передбачає увагу до особистісних якостей підлеглих, організацію спільної роботи на партнерських засадах, створення умов для професійного зростання співробітників і досягнення стратегічних цілей підприємства.</w:t>
      </w:r>
    </w:p>
    <w:p w14:paraId="26F48108" w14:textId="77777777" w:rsidR="008D0C9E" w:rsidRPr="007510B0" w:rsidRDefault="008D0C9E" w:rsidP="008D0C9E">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Фактори, що формують стилі управління, поділяються на суб'єктивні та об'єктивні. Взаємодія керівника з підлеглими — це динамічний процес, який змінюється залежно від стадій розвитку колективу. Управляючи, менеджер реалізує цілі організації, тому чинники, які впливають на вибір стилю керівництва, тісно пов'язані з досягненням цих цілей. Таким чином, успіх підприємства безпосередньо залежить від стилю та якості управлінських дій.</w:t>
      </w:r>
    </w:p>
    <w:p w14:paraId="0D06D0B9" w14:textId="1D96D9C6" w:rsidR="00BF114D" w:rsidRPr="007510B0" w:rsidRDefault="008D0C9E" w:rsidP="008D0C9E">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Кожен стиль управління має свої плюси та мінуси, що можуть позначатися на результатах роботи команди. Керівнику варто розвивати власний стиль, бути гнучким і вміти поєднувати різні підходи відповідно до ситуації. Важливо також підтримувати ефективну взаємодію з колективом, використовувати мотиваційні системи, контролювати процеси й сприяти формуванню позитивного морально-психологічного клімату. Ефективність управлінського стилю проявляється лише тоді, коли він цілеспрямовано та усвідомлено адаптується до конкретних умов, типу колективу та етапу розвитку підприємства.</w:t>
      </w:r>
    </w:p>
    <w:p w14:paraId="3F2D421E" w14:textId="77777777" w:rsidR="00BF114D" w:rsidRPr="007510B0" w:rsidRDefault="00BF114D">
      <w:pPr>
        <w:rPr>
          <w:rFonts w:ascii="Times New Roman" w:hAnsi="Times New Roman" w:cs="Times New Roman"/>
          <w:sz w:val="28"/>
          <w:szCs w:val="28"/>
        </w:rPr>
      </w:pPr>
      <w:r w:rsidRPr="007510B0">
        <w:rPr>
          <w:rFonts w:ascii="Times New Roman" w:hAnsi="Times New Roman" w:cs="Times New Roman"/>
          <w:sz w:val="28"/>
          <w:szCs w:val="28"/>
        </w:rPr>
        <w:br w:type="page"/>
      </w:r>
    </w:p>
    <w:p w14:paraId="4F25C653" w14:textId="77777777" w:rsidR="00BF114D" w:rsidRPr="007510B0" w:rsidRDefault="00150F24" w:rsidP="00BF114D">
      <w:pPr>
        <w:pStyle w:val="1"/>
        <w:spacing w:before="0" w:line="360" w:lineRule="auto"/>
        <w:jc w:val="center"/>
        <w:rPr>
          <w:rFonts w:ascii="Times New Roman" w:hAnsi="Times New Roman" w:cs="Times New Roman"/>
          <w:b/>
          <w:bCs/>
          <w:color w:val="auto"/>
          <w:sz w:val="28"/>
          <w:szCs w:val="28"/>
        </w:rPr>
      </w:pPr>
      <w:bookmarkStart w:id="12" w:name="_Toc182400968"/>
      <w:r w:rsidRPr="007510B0">
        <w:rPr>
          <w:rFonts w:ascii="Times New Roman" w:hAnsi="Times New Roman" w:cs="Times New Roman"/>
          <w:b/>
          <w:bCs/>
          <w:color w:val="auto"/>
          <w:sz w:val="28"/>
          <w:szCs w:val="28"/>
        </w:rPr>
        <w:lastRenderedPageBreak/>
        <w:t>РОЗДІЛ 2</w:t>
      </w:r>
      <w:bookmarkEnd w:id="12"/>
      <w:r w:rsidRPr="007510B0">
        <w:rPr>
          <w:rFonts w:ascii="Times New Roman" w:hAnsi="Times New Roman" w:cs="Times New Roman"/>
          <w:b/>
          <w:bCs/>
          <w:color w:val="auto"/>
          <w:sz w:val="28"/>
          <w:szCs w:val="28"/>
        </w:rPr>
        <w:t xml:space="preserve"> </w:t>
      </w:r>
    </w:p>
    <w:p w14:paraId="096836A8" w14:textId="347D8A0C" w:rsidR="00150F24" w:rsidRPr="007510B0" w:rsidRDefault="00150F24" w:rsidP="00BF114D">
      <w:pPr>
        <w:pStyle w:val="1"/>
        <w:spacing w:before="0" w:line="360" w:lineRule="auto"/>
        <w:jc w:val="center"/>
        <w:rPr>
          <w:rFonts w:ascii="Times New Roman" w:hAnsi="Times New Roman" w:cs="Times New Roman"/>
          <w:b/>
          <w:bCs/>
          <w:color w:val="auto"/>
          <w:sz w:val="28"/>
          <w:szCs w:val="28"/>
        </w:rPr>
      </w:pPr>
      <w:bookmarkStart w:id="13" w:name="_Toc182400969"/>
      <w:r w:rsidRPr="007510B0">
        <w:rPr>
          <w:rFonts w:ascii="Times New Roman" w:hAnsi="Times New Roman" w:cs="Times New Roman"/>
          <w:b/>
          <w:bCs/>
          <w:color w:val="auto"/>
          <w:sz w:val="28"/>
          <w:szCs w:val="28"/>
        </w:rPr>
        <w:t>АНАЛІЗ ЕКОНОМІЧНОЇ ДІЯЛЬНОСТІ ТОВ «ТАЙМ ОФ БІЛД» ТА ОСОБЛІВОСТЕЙ ПРОЯВУ СТИЛІВ УПРАВЛІННЯ КЕРІВНИКІВ</w:t>
      </w:r>
      <w:bookmarkEnd w:id="13"/>
    </w:p>
    <w:p w14:paraId="7E056EEB" w14:textId="77777777" w:rsidR="003C5117" w:rsidRPr="007510B0" w:rsidRDefault="003C5117" w:rsidP="007E4ECF">
      <w:pPr>
        <w:spacing w:after="0" w:line="360" w:lineRule="auto"/>
        <w:ind w:firstLine="709"/>
        <w:jc w:val="both"/>
        <w:rPr>
          <w:rFonts w:ascii="Times New Roman" w:hAnsi="Times New Roman" w:cs="Times New Roman"/>
          <w:sz w:val="28"/>
          <w:szCs w:val="28"/>
        </w:rPr>
      </w:pPr>
    </w:p>
    <w:p w14:paraId="317D2DCD" w14:textId="7736416E" w:rsidR="00150F24" w:rsidRPr="007510B0" w:rsidRDefault="00150F24" w:rsidP="007E4ECF">
      <w:pPr>
        <w:pStyle w:val="2"/>
        <w:spacing w:before="0" w:line="360" w:lineRule="auto"/>
        <w:ind w:firstLine="709"/>
        <w:jc w:val="both"/>
        <w:rPr>
          <w:rFonts w:ascii="Times New Roman" w:hAnsi="Times New Roman" w:cs="Times New Roman"/>
          <w:color w:val="auto"/>
          <w:sz w:val="28"/>
          <w:szCs w:val="28"/>
        </w:rPr>
      </w:pPr>
      <w:bookmarkStart w:id="14" w:name="_Toc182400970"/>
      <w:r w:rsidRPr="007510B0">
        <w:rPr>
          <w:rFonts w:ascii="Times New Roman" w:hAnsi="Times New Roman" w:cs="Times New Roman"/>
          <w:color w:val="auto"/>
          <w:sz w:val="28"/>
          <w:szCs w:val="28"/>
        </w:rPr>
        <w:t>2.1. Загальна характеристика діяльності ТОВ «ТАЙМ ОФ БІЛД»</w:t>
      </w:r>
      <w:bookmarkEnd w:id="14"/>
    </w:p>
    <w:p w14:paraId="7FEDAB4A" w14:textId="77777777" w:rsidR="00C84880" w:rsidRPr="007510B0" w:rsidRDefault="00C84880" w:rsidP="007E4ECF">
      <w:pPr>
        <w:spacing w:after="0" w:line="360" w:lineRule="auto"/>
        <w:ind w:firstLine="709"/>
        <w:jc w:val="both"/>
        <w:rPr>
          <w:rFonts w:ascii="Times New Roman" w:hAnsi="Times New Roman" w:cs="Times New Roman"/>
          <w:sz w:val="28"/>
          <w:szCs w:val="28"/>
        </w:rPr>
      </w:pPr>
    </w:p>
    <w:p w14:paraId="5BD1229A" w14:textId="4E94CC20" w:rsidR="00C84880" w:rsidRPr="007510B0" w:rsidRDefault="00C84880"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Компанія ТОВ «ТАЙМ ОФ БІЛД» спеціалізується на будівництві житлових комплексів «під ключ». З моменту свого заснування у 2019 році, ми реалізуємо проекти багатоквартирних будинків, котеджів та </w:t>
      </w:r>
      <w:proofErr w:type="spellStart"/>
      <w:r w:rsidRPr="007510B0">
        <w:rPr>
          <w:rFonts w:ascii="Times New Roman" w:hAnsi="Times New Roman" w:cs="Times New Roman"/>
          <w:sz w:val="28"/>
          <w:szCs w:val="28"/>
        </w:rPr>
        <w:t>таунхаусів</w:t>
      </w:r>
      <w:proofErr w:type="spellEnd"/>
      <w:r w:rsidRPr="007510B0">
        <w:rPr>
          <w:rFonts w:ascii="Times New Roman" w:hAnsi="Times New Roman" w:cs="Times New Roman"/>
          <w:sz w:val="28"/>
          <w:szCs w:val="28"/>
        </w:rPr>
        <w:t xml:space="preserve"> у передмісті Києва, де розвинена інфраструктура та зручне місцезнаходження. Наша компанія забезпечує повний цикл будівництва </w:t>
      </w:r>
      <w:r w:rsidR="008951BF" w:rsidRPr="007510B0">
        <w:rPr>
          <w:rFonts w:ascii="Times New Roman" w:hAnsi="Times New Roman" w:cs="Times New Roman"/>
          <w:sz w:val="28"/>
          <w:szCs w:val="28"/>
        </w:rPr>
        <w:t>–</w:t>
      </w:r>
      <w:r w:rsidRPr="007510B0">
        <w:rPr>
          <w:rFonts w:ascii="Times New Roman" w:hAnsi="Times New Roman" w:cs="Times New Roman"/>
          <w:sz w:val="28"/>
          <w:szCs w:val="28"/>
        </w:rPr>
        <w:t xml:space="preserve"> від створення концепції проекту до здачі об'єктів в експлуатацію.</w:t>
      </w:r>
    </w:p>
    <w:p w14:paraId="2AEF9672" w14:textId="77777777" w:rsidR="00C84880" w:rsidRPr="007510B0" w:rsidRDefault="00C84880"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ТОВ «ТАЙМ ОФ БІЛД» відзначається </w:t>
      </w:r>
      <w:proofErr w:type="spellStart"/>
      <w:r w:rsidRPr="007510B0">
        <w:rPr>
          <w:rFonts w:ascii="Times New Roman" w:hAnsi="Times New Roman" w:cs="Times New Roman"/>
          <w:sz w:val="28"/>
          <w:szCs w:val="28"/>
        </w:rPr>
        <w:t>клієнтоорієнтованістю</w:t>
      </w:r>
      <w:proofErr w:type="spellEnd"/>
      <w:r w:rsidRPr="007510B0">
        <w:rPr>
          <w:rFonts w:ascii="Times New Roman" w:hAnsi="Times New Roman" w:cs="Times New Roman"/>
          <w:sz w:val="28"/>
          <w:szCs w:val="28"/>
        </w:rPr>
        <w:t xml:space="preserve">, оптимальними умовами для забудови, своєчасним виконанням робіт та ефективними бізнес-процесами. Ми розробляємо проекти, що поєднують переваги великого міста з затишком передмістя, що особливо приваблює молоді сім'ї, які звикли до розвиненої інфраструктури Києва, але віддають перевагу природі для відпочинку з дітьми. На сьогодні вже 500 сімей насолоджуються комфортом і затишком у наших квартирах та </w:t>
      </w:r>
      <w:proofErr w:type="spellStart"/>
      <w:r w:rsidRPr="007510B0">
        <w:rPr>
          <w:rFonts w:ascii="Times New Roman" w:hAnsi="Times New Roman" w:cs="Times New Roman"/>
          <w:sz w:val="28"/>
          <w:szCs w:val="28"/>
        </w:rPr>
        <w:t>таунхаусах</w:t>
      </w:r>
      <w:proofErr w:type="spellEnd"/>
      <w:r w:rsidRPr="007510B0">
        <w:rPr>
          <w:rFonts w:ascii="Times New Roman" w:hAnsi="Times New Roman" w:cs="Times New Roman"/>
          <w:sz w:val="28"/>
          <w:szCs w:val="28"/>
        </w:rPr>
        <w:t>.</w:t>
      </w:r>
    </w:p>
    <w:p w14:paraId="6895F06C" w14:textId="51AF15CE" w:rsidR="00C84880" w:rsidRPr="007510B0" w:rsidRDefault="00C84880"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Мета ТОВ «ТАЙМ ОФ БІЛД» </w:t>
      </w:r>
      <w:r w:rsidR="008951BF" w:rsidRPr="007510B0">
        <w:rPr>
          <w:rFonts w:ascii="Times New Roman" w:hAnsi="Times New Roman" w:cs="Times New Roman"/>
          <w:sz w:val="28"/>
          <w:szCs w:val="28"/>
        </w:rPr>
        <w:t>–</w:t>
      </w:r>
      <w:r w:rsidRPr="007510B0">
        <w:rPr>
          <w:rFonts w:ascii="Times New Roman" w:hAnsi="Times New Roman" w:cs="Times New Roman"/>
          <w:sz w:val="28"/>
          <w:szCs w:val="28"/>
        </w:rPr>
        <w:t xml:space="preserve"> стати надійним забудовником і партнером, надаючи клієнтам житло найвищої якості, що відповідає всім вимогам для комфортного життя. Ми постійно аналізуємо європейський та український ринки нерухомості, щоб запропонувати оптимальні рішення з розумною ринковою ціною і високою якістю.</w:t>
      </w:r>
    </w:p>
    <w:p w14:paraId="272B596D" w14:textId="77777777" w:rsidR="00C84880" w:rsidRPr="007510B0" w:rsidRDefault="00C84880"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Наша компанія зводить малоповерхові житлові комплекси, використовуючи виключно якісні будматеріали від провідних європейських і українських виробників, такі як червона цегла та екологічна черепиця високої якості. Всі наші матеріали сертифіковані та безпечні для здоров'я людини.</w:t>
      </w:r>
    </w:p>
    <w:p w14:paraId="097DB1E2" w14:textId="25ADB17F" w:rsidR="00CE21E8" w:rsidRPr="007510B0" w:rsidRDefault="006175A1"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w:t>
      </w:r>
      <w:r w:rsidR="00E66790" w:rsidRPr="007510B0">
        <w:rPr>
          <w:rFonts w:ascii="Times New Roman" w:hAnsi="Times New Roman" w:cs="Times New Roman"/>
          <w:sz w:val="28"/>
          <w:szCs w:val="28"/>
        </w:rPr>
        <w:t>. 2.1</w:t>
      </w:r>
      <w:r w:rsidRPr="007510B0">
        <w:rPr>
          <w:rFonts w:ascii="Times New Roman" w:hAnsi="Times New Roman" w:cs="Times New Roman"/>
          <w:sz w:val="28"/>
          <w:szCs w:val="28"/>
        </w:rPr>
        <w:t xml:space="preserve"> представ</w:t>
      </w:r>
      <w:r w:rsidR="009F74B8" w:rsidRPr="007510B0">
        <w:rPr>
          <w:rFonts w:ascii="Times New Roman" w:hAnsi="Times New Roman" w:cs="Times New Roman"/>
          <w:sz w:val="28"/>
          <w:szCs w:val="28"/>
        </w:rPr>
        <w:t>лено</w:t>
      </w:r>
      <w:r w:rsidRPr="007510B0">
        <w:rPr>
          <w:rFonts w:ascii="Times New Roman" w:hAnsi="Times New Roman" w:cs="Times New Roman"/>
          <w:sz w:val="28"/>
          <w:szCs w:val="28"/>
        </w:rPr>
        <w:t xml:space="preserve"> реєстраційну карту ТОВ «ТАЙМ ОФ БІЛД»</w:t>
      </w:r>
      <w:r w:rsidR="008016B3" w:rsidRPr="007510B0">
        <w:rPr>
          <w:rFonts w:ascii="Times New Roman" w:hAnsi="Times New Roman" w:cs="Times New Roman"/>
          <w:sz w:val="28"/>
          <w:szCs w:val="28"/>
        </w:rPr>
        <w:t>[</w:t>
      </w:r>
      <w:r w:rsidR="00927AEB" w:rsidRPr="007510B0">
        <w:rPr>
          <w:rFonts w:ascii="Times New Roman" w:hAnsi="Times New Roman" w:cs="Times New Roman"/>
          <w:sz w:val="28"/>
          <w:szCs w:val="28"/>
        </w:rPr>
        <w:t>49,50</w:t>
      </w:r>
      <w:r w:rsidR="008016B3" w:rsidRPr="007510B0">
        <w:rPr>
          <w:rFonts w:ascii="Times New Roman" w:hAnsi="Times New Roman" w:cs="Times New Roman"/>
          <w:sz w:val="28"/>
          <w:szCs w:val="28"/>
        </w:rPr>
        <w:t>]</w:t>
      </w:r>
      <w:r w:rsidRPr="007510B0">
        <w:rPr>
          <w:rFonts w:ascii="Times New Roman" w:hAnsi="Times New Roman" w:cs="Times New Roman"/>
          <w:sz w:val="28"/>
          <w:szCs w:val="28"/>
        </w:rPr>
        <w:t>.</w:t>
      </w:r>
    </w:p>
    <w:p w14:paraId="43EB9D7F" w14:textId="77777777" w:rsidR="00E66790" w:rsidRPr="007510B0" w:rsidRDefault="00E66790" w:rsidP="00E66790">
      <w:pPr>
        <w:spacing w:after="0" w:line="360" w:lineRule="auto"/>
        <w:jc w:val="both"/>
        <w:rPr>
          <w:rFonts w:ascii="Times New Roman" w:hAnsi="Times New Roman" w:cs="Times New Roman"/>
          <w:sz w:val="28"/>
          <w:szCs w:val="28"/>
        </w:rPr>
      </w:pPr>
    </w:p>
    <w:p w14:paraId="0D0445F3" w14:textId="23763EE0" w:rsidR="0087397E" w:rsidRPr="007510B0" w:rsidRDefault="0087397E" w:rsidP="00E66790">
      <w:pPr>
        <w:spacing w:after="0" w:line="360" w:lineRule="auto"/>
        <w:jc w:val="right"/>
        <w:rPr>
          <w:rFonts w:ascii="Times New Roman" w:hAnsi="Times New Roman" w:cs="Times New Roman"/>
          <w:sz w:val="28"/>
          <w:szCs w:val="28"/>
        </w:rPr>
      </w:pPr>
      <w:r w:rsidRPr="007510B0">
        <w:rPr>
          <w:rFonts w:ascii="Times New Roman" w:hAnsi="Times New Roman" w:cs="Times New Roman"/>
          <w:sz w:val="28"/>
          <w:szCs w:val="28"/>
        </w:rPr>
        <w:lastRenderedPageBreak/>
        <w:t xml:space="preserve">Таблиця </w:t>
      </w:r>
      <w:r w:rsidR="00E66790" w:rsidRPr="007510B0">
        <w:rPr>
          <w:rFonts w:ascii="Times New Roman" w:hAnsi="Times New Roman" w:cs="Times New Roman"/>
          <w:sz w:val="28"/>
          <w:szCs w:val="28"/>
        </w:rPr>
        <w:t>2.1</w:t>
      </w:r>
    </w:p>
    <w:p w14:paraId="2980A952" w14:textId="1C668CDB" w:rsidR="0087397E" w:rsidRPr="007510B0" w:rsidRDefault="00CE67D4" w:rsidP="00E66790">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Реєстраційна</w:t>
      </w:r>
      <w:r w:rsidR="0087397E" w:rsidRPr="007510B0">
        <w:rPr>
          <w:rFonts w:ascii="Times New Roman" w:hAnsi="Times New Roman" w:cs="Times New Roman"/>
          <w:sz w:val="28"/>
          <w:szCs w:val="28"/>
        </w:rPr>
        <w:t xml:space="preserve"> карт</w:t>
      </w:r>
      <w:r w:rsidR="00D3325C" w:rsidRPr="007510B0">
        <w:rPr>
          <w:rFonts w:ascii="Times New Roman" w:hAnsi="Times New Roman" w:cs="Times New Roman"/>
          <w:sz w:val="28"/>
          <w:szCs w:val="28"/>
        </w:rPr>
        <w:t>а</w:t>
      </w:r>
      <w:r w:rsidR="00B60D17" w:rsidRPr="007510B0">
        <w:rPr>
          <w:rFonts w:ascii="Times New Roman" w:hAnsi="Times New Roman" w:cs="Times New Roman"/>
          <w:sz w:val="28"/>
          <w:szCs w:val="28"/>
        </w:rPr>
        <w:t xml:space="preserve"> ТОВ «ТАЙМ ОФ БІЛД»</w:t>
      </w:r>
    </w:p>
    <w:tbl>
      <w:tblPr>
        <w:tblStyle w:val="a5"/>
        <w:tblW w:w="9686" w:type="dxa"/>
        <w:tblInd w:w="108" w:type="dxa"/>
        <w:tblLook w:val="04A0" w:firstRow="1" w:lastRow="0" w:firstColumn="1" w:lastColumn="0" w:noHBand="0" w:noVBand="1"/>
      </w:tblPr>
      <w:tblGrid>
        <w:gridCol w:w="432"/>
        <w:gridCol w:w="3432"/>
        <w:gridCol w:w="5822"/>
      </w:tblGrid>
      <w:tr w:rsidR="00D3762A" w:rsidRPr="007510B0" w14:paraId="5CD72919" w14:textId="77777777" w:rsidTr="00E66790">
        <w:trPr>
          <w:trHeight w:val="58"/>
        </w:trPr>
        <w:tc>
          <w:tcPr>
            <w:tcW w:w="432" w:type="dxa"/>
            <w:vAlign w:val="center"/>
          </w:tcPr>
          <w:p w14:paraId="361DCE8B" w14:textId="77777777" w:rsidR="006175A1" w:rsidRPr="007510B0" w:rsidRDefault="006175A1"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1</w:t>
            </w:r>
          </w:p>
        </w:tc>
        <w:tc>
          <w:tcPr>
            <w:tcW w:w="3432" w:type="dxa"/>
            <w:vAlign w:val="center"/>
          </w:tcPr>
          <w:p w14:paraId="3089811D" w14:textId="77777777" w:rsidR="006175A1" w:rsidRPr="007510B0" w:rsidRDefault="006175A1"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Повна назва підприємства</w:t>
            </w:r>
          </w:p>
        </w:tc>
        <w:tc>
          <w:tcPr>
            <w:tcW w:w="5822" w:type="dxa"/>
            <w:vAlign w:val="center"/>
          </w:tcPr>
          <w:p w14:paraId="262B0E7A" w14:textId="77777777" w:rsidR="006175A1" w:rsidRPr="007510B0" w:rsidRDefault="00552787"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Товариство з обмеженою відповідальністю «ТАЙМ ОФ БІЛД»</w:t>
            </w:r>
          </w:p>
        </w:tc>
      </w:tr>
      <w:tr w:rsidR="00D3762A" w:rsidRPr="007510B0" w14:paraId="40F88E01" w14:textId="77777777" w:rsidTr="00E66790">
        <w:trPr>
          <w:trHeight w:val="57"/>
        </w:trPr>
        <w:tc>
          <w:tcPr>
            <w:tcW w:w="432" w:type="dxa"/>
            <w:vAlign w:val="center"/>
          </w:tcPr>
          <w:p w14:paraId="45508890" w14:textId="77777777" w:rsidR="006175A1" w:rsidRPr="007510B0" w:rsidRDefault="006175A1"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2</w:t>
            </w:r>
          </w:p>
        </w:tc>
        <w:tc>
          <w:tcPr>
            <w:tcW w:w="3432" w:type="dxa"/>
            <w:vAlign w:val="center"/>
          </w:tcPr>
          <w:p w14:paraId="3D93C60B" w14:textId="77777777" w:rsidR="006175A1" w:rsidRPr="007510B0" w:rsidRDefault="006175A1"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Скорочена назва підприємства</w:t>
            </w:r>
          </w:p>
        </w:tc>
        <w:tc>
          <w:tcPr>
            <w:tcW w:w="5822" w:type="dxa"/>
            <w:vAlign w:val="center"/>
          </w:tcPr>
          <w:p w14:paraId="692163A5" w14:textId="77777777" w:rsidR="006175A1" w:rsidRPr="007510B0" w:rsidRDefault="00D43FD0"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ТОВ «ТАЙМ ОФ БІЛД»</w:t>
            </w:r>
          </w:p>
        </w:tc>
      </w:tr>
      <w:tr w:rsidR="00D3762A" w:rsidRPr="007510B0" w14:paraId="191286AA" w14:textId="77777777" w:rsidTr="00E66790">
        <w:trPr>
          <w:trHeight w:val="57"/>
        </w:trPr>
        <w:tc>
          <w:tcPr>
            <w:tcW w:w="432" w:type="dxa"/>
            <w:vAlign w:val="center"/>
          </w:tcPr>
          <w:p w14:paraId="2EA36991" w14:textId="4858246B" w:rsidR="00C019DD" w:rsidRPr="007510B0" w:rsidRDefault="00C019DD"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3</w:t>
            </w:r>
          </w:p>
        </w:tc>
        <w:tc>
          <w:tcPr>
            <w:tcW w:w="3432" w:type="dxa"/>
            <w:vAlign w:val="center"/>
          </w:tcPr>
          <w:p w14:paraId="4E15A848" w14:textId="53F3BAF5" w:rsidR="00C019DD" w:rsidRPr="007510B0" w:rsidRDefault="00C019DD"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Назва англійською</w:t>
            </w:r>
          </w:p>
        </w:tc>
        <w:tc>
          <w:tcPr>
            <w:tcW w:w="5822" w:type="dxa"/>
            <w:vAlign w:val="center"/>
          </w:tcPr>
          <w:p w14:paraId="2FE5AC5F" w14:textId="2799C1EB" w:rsidR="00C019DD" w:rsidRPr="007510B0" w:rsidRDefault="007B3262"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LIMITED LIABILITY COMPANY TIME OF BUILD (TIME OF BUILD LLC)</w:t>
            </w:r>
          </w:p>
        </w:tc>
      </w:tr>
      <w:tr w:rsidR="00D3762A" w:rsidRPr="007510B0" w14:paraId="451840D9" w14:textId="77777777" w:rsidTr="00E66790">
        <w:trPr>
          <w:trHeight w:val="57"/>
        </w:trPr>
        <w:tc>
          <w:tcPr>
            <w:tcW w:w="432" w:type="dxa"/>
            <w:vAlign w:val="center"/>
          </w:tcPr>
          <w:p w14:paraId="1A6C86C5" w14:textId="77B0102B" w:rsidR="006175A1" w:rsidRPr="007510B0" w:rsidRDefault="00C019DD"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4</w:t>
            </w:r>
          </w:p>
        </w:tc>
        <w:tc>
          <w:tcPr>
            <w:tcW w:w="3432" w:type="dxa"/>
            <w:vAlign w:val="center"/>
          </w:tcPr>
          <w:p w14:paraId="507AF534" w14:textId="77777777" w:rsidR="006175A1" w:rsidRPr="007510B0" w:rsidRDefault="006175A1"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Юридична адреса</w:t>
            </w:r>
          </w:p>
        </w:tc>
        <w:tc>
          <w:tcPr>
            <w:tcW w:w="5822" w:type="dxa"/>
            <w:vAlign w:val="center"/>
          </w:tcPr>
          <w:p w14:paraId="181DAA3A" w14:textId="77777777" w:rsidR="006175A1" w:rsidRPr="007510B0" w:rsidRDefault="008E2858"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03194, м. Київ, б-р. Кольцова, буд. 14Д, Офіс 610</w:t>
            </w:r>
          </w:p>
        </w:tc>
      </w:tr>
      <w:tr w:rsidR="00D3762A" w:rsidRPr="007510B0" w14:paraId="0E956584" w14:textId="77777777" w:rsidTr="00E66790">
        <w:trPr>
          <w:trHeight w:val="57"/>
        </w:trPr>
        <w:tc>
          <w:tcPr>
            <w:tcW w:w="432" w:type="dxa"/>
            <w:vAlign w:val="center"/>
          </w:tcPr>
          <w:p w14:paraId="4E7C8D23" w14:textId="3885139C" w:rsidR="006175A1" w:rsidRPr="007510B0" w:rsidRDefault="00C019DD"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5</w:t>
            </w:r>
          </w:p>
        </w:tc>
        <w:tc>
          <w:tcPr>
            <w:tcW w:w="3432" w:type="dxa"/>
            <w:vAlign w:val="center"/>
          </w:tcPr>
          <w:p w14:paraId="1B3F5C6C" w14:textId="77777777" w:rsidR="006175A1" w:rsidRPr="007510B0" w:rsidRDefault="006175A1"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Код ЄДРПОУ</w:t>
            </w:r>
          </w:p>
        </w:tc>
        <w:tc>
          <w:tcPr>
            <w:tcW w:w="5822" w:type="dxa"/>
            <w:vAlign w:val="center"/>
          </w:tcPr>
          <w:p w14:paraId="68C95381" w14:textId="77777777" w:rsidR="006175A1" w:rsidRPr="007510B0" w:rsidRDefault="00C11AE0"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43010077</w:t>
            </w:r>
          </w:p>
        </w:tc>
      </w:tr>
      <w:tr w:rsidR="00D3762A" w:rsidRPr="007510B0" w14:paraId="292DA1E8" w14:textId="77777777" w:rsidTr="00E66790">
        <w:trPr>
          <w:trHeight w:val="57"/>
        </w:trPr>
        <w:tc>
          <w:tcPr>
            <w:tcW w:w="432" w:type="dxa"/>
            <w:vAlign w:val="center"/>
          </w:tcPr>
          <w:p w14:paraId="146430C7" w14:textId="2088BCE2" w:rsidR="006175A1" w:rsidRPr="007510B0" w:rsidRDefault="00C019DD"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6</w:t>
            </w:r>
          </w:p>
        </w:tc>
        <w:tc>
          <w:tcPr>
            <w:tcW w:w="3432" w:type="dxa"/>
            <w:vAlign w:val="center"/>
          </w:tcPr>
          <w:p w14:paraId="62B00221" w14:textId="77777777" w:rsidR="006175A1" w:rsidRPr="007510B0" w:rsidRDefault="006175A1"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Номер і дата державної реєстрації</w:t>
            </w:r>
          </w:p>
        </w:tc>
        <w:tc>
          <w:tcPr>
            <w:tcW w:w="5822" w:type="dxa"/>
            <w:vAlign w:val="center"/>
          </w:tcPr>
          <w:p w14:paraId="154EA2E7" w14:textId="77777777" w:rsidR="00C11AE0" w:rsidRPr="007510B0" w:rsidRDefault="007F031D"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20.05.2019 (</w:t>
            </w:r>
            <w:r w:rsidR="0027046B" w:rsidRPr="007510B0">
              <w:rPr>
                <w:rFonts w:ascii="Times New Roman" w:eastAsia="Times New Roman" w:hAnsi="Times New Roman" w:cs="Times New Roman"/>
                <w:sz w:val="24"/>
                <w:szCs w:val="24"/>
                <w:lang w:eastAsia="uk-UA"/>
              </w:rPr>
              <w:t>5 років 5 місяців</w:t>
            </w:r>
            <w:r w:rsidR="00C11AE0" w:rsidRPr="007510B0">
              <w:rPr>
                <w:rFonts w:ascii="Times New Roman" w:eastAsia="Times New Roman" w:hAnsi="Times New Roman" w:cs="Times New Roman"/>
                <w:sz w:val="24"/>
                <w:szCs w:val="24"/>
                <w:lang w:eastAsia="uk-UA"/>
              </w:rPr>
              <w:t>)</w:t>
            </w:r>
          </w:p>
          <w:p w14:paraId="04CC3583" w14:textId="77777777" w:rsidR="006175A1" w:rsidRPr="007510B0" w:rsidRDefault="00C11AE0"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Номер запису: 10721020000043328</w:t>
            </w:r>
          </w:p>
        </w:tc>
      </w:tr>
      <w:tr w:rsidR="00D3762A" w:rsidRPr="007510B0" w14:paraId="0FD195E2" w14:textId="77777777" w:rsidTr="00E66790">
        <w:trPr>
          <w:trHeight w:val="57"/>
        </w:trPr>
        <w:tc>
          <w:tcPr>
            <w:tcW w:w="432" w:type="dxa"/>
            <w:vAlign w:val="center"/>
          </w:tcPr>
          <w:p w14:paraId="56A9076A" w14:textId="27032535" w:rsidR="006175A1" w:rsidRPr="007510B0" w:rsidRDefault="00C019DD"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7</w:t>
            </w:r>
          </w:p>
        </w:tc>
        <w:tc>
          <w:tcPr>
            <w:tcW w:w="3432" w:type="dxa"/>
            <w:vAlign w:val="center"/>
          </w:tcPr>
          <w:p w14:paraId="2D8E47F3" w14:textId="77777777" w:rsidR="006175A1" w:rsidRPr="007510B0" w:rsidRDefault="006175A1"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Організаційна форма:</w:t>
            </w:r>
          </w:p>
        </w:tc>
        <w:tc>
          <w:tcPr>
            <w:tcW w:w="5822" w:type="dxa"/>
            <w:vAlign w:val="center"/>
          </w:tcPr>
          <w:p w14:paraId="466AF1F8" w14:textId="77777777" w:rsidR="006175A1" w:rsidRPr="007510B0" w:rsidRDefault="007F031D"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Товариство з обмеженою відповідальністю «ТАЙМ ОФ БІЛД»</w:t>
            </w:r>
          </w:p>
        </w:tc>
      </w:tr>
      <w:tr w:rsidR="0017307B" w:rsidRPr="007510B0" w14:paraId="0E96310C" w14:textId="77777777" w:rsidTr="00E66790">
        <w:trPr>
          <w:trHeight w:val="57"/>
        </w:trPr>
        <w:tc>
          <w:tcPr>
            <w:tcW w:w="432" w:type="dxa"/>
            <w:vAlign w:val="center"/>
          </w:tcPr>
          <w:p w14:paraId="766FA9F5" w14:textId="60C6C8C0" w:rsidR="006175A1" w:rsidRPr="007510B0" w:rsidRDefault="00C019DD"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8</w:t>
            </w:r>
          </w:p>
        </w:tc>
        <w:tc>
          <w:tcPr>
            <w:tcW w:w="3432" w:type="dxa"/>
            <w:vAlign w:val="center"/>
          </w:tcPr>
          <w:p w14:paraId="34D81850" w14:textId="77777777" w:rsidR="006175A1" w:rsidRPr="007510B0" w:rsidRDefault="006175A1"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Статутний капітал</w:t>
            </w:r>
          </w:p>
        </w:tc>
        <w:tc>
          <w:tcPr>
            <w:tcW w:w="5822" w:type="dxa"/>
            <w:vAlign w:val="center"/>
          </w:tcPr>
          <w:p w14:paraId="612975B9" w14:textId="20D260DD" w:rsidR="006175A1" w:rsidRPr="007510B0" w:rsidRDefault="000E13EF" w:rsidP="00E66790">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1 00000 грн.</w:t>
            </w:r>
          </w:p>
        </w:tc>
      </w:tr>
    </w:tbl>
    <w:p w14:paraId="32E44FFC" w14:textId="77777777" w:rsidR="006175A1" w:rsidRPr="007510B0" w:rsidRDefault="006175A1" w:rsidP="007E4ECF">
      <w:pPr>
        <w:spacing w:after="0" w:line="360" w:lineRule="auto"/>
        <w:ind w:firstLine="709"/>
        <w:jc w:val="both"/>
        <w:rPr>
          <w:rFonts w:ascii="Times New Roman" w:hAnsi="Times New Roman" w:cs="Times New Roman"/>
          <w:sz w:val="28"/>
          <w:szCs w:val="28"/>
        </w:rPr>
      </w:pPr>
    </w:p>
    <w:p w14:paraId="219EE411" w14:textId="285365F0" w:rsidR="002C0835" w:rsidRPr="007510B0" w:rsidRDefault="002C0835"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Основною метою будь-якої господарської системи </w:t>
      </w:r>
      <w:r w:rsidR="008951BF" w:rsidRPr="007510B0">
        <w:rPr>
          <w:rFonts w:ascii="Times New Roman" w:hAnsi="Times New Roman" w:cs="Times New Roman"/>
          <w:sz w:val="28"/>
          <w:szCs w:val="28"/>
        </w:rPr>
        <w:t>–</w:t>
      </w:r>
      <w:r w:rsidRPr="007510B0">
        <w:rPr>
          <w:rFonts w:ascii="Times New Roman" w:hAnsi="Times New Roman" w:cs="Times New Roman"/>
          <w:sz w:val="28"/>
          <w:szCs w:val="28"/>
        </w:rPr>
        <w:t xml:space="preserve"> будь то суспільне виробництво, підприємство, цех, підрозділ або робоче місце </w:t>
      </w:r>
      <w:r w:rsidR="008951BF" w:rsidRPr="007510B0">
        <w:rPr>
          <w:rFonts w:ascii="Times New Roman" w:hAnsi="Times New Roman" w:cs="Times New Roman"/>
          <w:sz w:val="28"/>
          <w:szCs w:val="28"/>
        </w:rPr>
        <w:t>–</w:t>
      </w:r>
      <w:r w:rsidRPr="007510B0">
        <w:rPr>
          <w:rFonts w:ascii="Times New Roman" w:hAnsi="Times New Roman" w:cs="Times New Roman"/>
          <w:sz w:val="28"/>
          <w:szCs w:val="28"/>
        </w:rPr>
        <w:t xml:space="preserve"> є досягнення максимальної економічної ефективності. У кожній з цих систем відбувається процес трансформації </w:t>
      </w:r>
      <w:r w:rsidR="008951BF" w:rsidRPr="007510B0">
        <w:rPr>
          <w:rFonts w:ascii="Times New Roman" w:hAnsi="Times New Roman" w:cs="Times New Roman"/>
          <w:sz w:val="28"/>
          <w:szCs w:val="28"/>
        </w:rPr>
        <w:t>–</w:t>
      </w:r>
      <w:r w:rsidRPr="007510B0">
        <w:rPr>
          <w:rFonts w:ascii="Times New Roman" w:hAnsi="Times New Roman" w:cs="Times New Roman"/>
          <w:sz w:val="28"/>
          <w:szCs w:val="28"/>
        </w:rPr>
        <w:t xml:space="preserve"> від виробничих ресурсів (витрат) до кінцевих результатів (доходу, прибутку, економічного ефекту, поліпшення якості тощо).</w:t>
      </w:r>
    </w:p>
    <w:p w14:paraId="67A02A0E" w14:textId="77777777" w:rsidR="002C0835" w:rsidRPr="007510B0" w:rsidRDefault="002C0835"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Класифікатор видів економічної діяльності, або ж КВЕД, представляє собою код, що включає всі можливі напрямки діяльності компанії. Цей код визначається під час первинної реєстрації компанії і служить для систематизації видів діяльності, які вона виконує.</w:t>
      </w:r>
    </w:p>
    <w:p w14:paraId="17911460" w14:textId="0DD688CE" w:rsidR="006175A1" w:rsidRPr="007510B0" w:rsidRDefault="00B5621C"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w:t>
      </w:r>
      <w:r w:rsidR="00E66790" w:rsidRPr="007510B0">
        <w:rPr>
          <w:rFonts w:ascii="Times New Roman" w:hAnsi="Times New Roman" w:cs="Times New Roman"/>
          <w:sz w:val="28"/>
          <w:szCs w:val="28"/>
        </w:rPr>
        <w:t>. 2.2</w:t>
      </w:r>
      <w:r w:rsidRPr="007510B0">
        <w:rPr>
          <w:rFonts w:ascii="Times New Roman" w:hAnsi="Times New Roman" w:cs="Times New Roman"/>
          <w:sz w:val="28"/>
          <w:szCs w:val="28"/>
        </w:rPr>
        <w:t xml:space="preserve"> представ</w:t>
      </w:r>
      <w:r w:rsidR="00AB55C4" w:rsidRPr="007510B0">
        <w:rPr>
          <w:rFonts w:ascii="Times New Roman" w:hAnsi="Times New Roman" w:cs="Times New Roman"/>
          <w:sz w:val="28"/>
          <w:szCs w:val="28"/>
        </w:rPr>
        <w:t>лено</w:t>
      </w:r>
      <w:r w:rsidRPr="007510B0">
        <w:rPr>
          <w:rFonts w:ascii="Times New Roman" w:hAnsi="Times New Roman" w:cs="Times New Roman"/>
          <w:sz w:val="28"/>
          <w:szCs w:val="28"/>
        </w:rPr>
        <w:t xml:space="preserve"> види діяльності ТОВ «ТАЙМ ОФ БІЛД» за КВЕД.</w:t>
      </w:r>
    </w:p>
    <w:p w14:paraId="33C758DA" w14:textId="77777777" w:rsidR="0061707D" w:rsidRPr="007510B0" w:rsidRDefault="0061707D" w:rsidP="00E66790">
      <w:pPr>
        <w:spacing w:after="0" w:line="360" w:lineRule="auto"/>
        <w:jc w:val="right"/>
        <w:rPr>
          <w:rFonts w:ascii="Times New Roman" w:hAnsi="Times New Roman" w:cs="Times New Roman"/>
          <w:sz w:val="28"/>
          <w:szCs w:val="28"/>
        </w:rPr>
      </w:pPr>
      <w:r w:rsidRPr="007510B0">
        <w:rPr>
          <w:rFonts w:ascii="Times New Roman" w:hAnsi="Times New Roman" w:cs="Times New Roman"/>
          <w:sz w:val="28"/>
          <w:szCs w:val="28"/>
        </w:rPr>
        <w:t>Таблиця 2.2</w:t>
      </w:r>
    </w:p>
    <w:p w14:paraId="01A882F5" w14:textId="110360F4" w:rsidR="006175A1" w:rsidRPr="007510B0" w:rsidRDefault="0061707D" w:rsidP="00E66790">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 xml:space="preserve">Види діяльності </w:t>
      </w:r>
      <w:r w:rsidR="00EE2114" w:rsidRPr="007510B0">
        <w:rPr>
          <w:rFonts w:ascii="Times New Roman" w:hAnsi="Times New Roman" w:cs="Times New Roman"/>
          <w:sz w:val="28"/>
          <w:szCs w:val="28"/>
        </w:rPr>
        <w:t xml:space="preserve">ТОВ «ТАЙМ ОФ БІЛД» </w:t>
      </w:r>
      <w:r w:rsidRPr="007510B0">
        <w:rPr>
          <w:rFonts w:ascii="Times New Roman" w:hAnsi="Times New Roman" w:cs="Times New Roman"/>
          <w:sz w:val="28"/>
          <w:szCs w:val="28"/>
        </w:rPr>
        <w:t>[</w:t>
      </w:r>
      <w:r w:rsidR="00927AEB" w:rsidRPr="007510B0">
        <w:rPr>
          <w:rFonts w:ascii="Times New Roman" w:hAnsi="Times New Roman" w:cs="Times New Roman"/>
          <w:sz w:val="28"/>
          <w:szCs w:val="28"/>
        </w:rPr>
        <w:t>47,49</w:t>
      </w:r>
      <w:r w:rsidRPr="007510B0">
        <w:rPr>
          <w:rFonts w:ascii="Times New Roman" w:hAnsi="Times New Roman" w:cs="Times New Roman"/>
          <w:sz w:val="28"/>
          <w:szCs w:val="28"/>
        </w:rPr>
        <w:t>]</w:t>
      </w:r>
    </w:p>
    <w:tbl>
      <w:tblPr>
        <w:tblW w:w="992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11"/>
        <w:gridCol w:w="2325"/>
        <w:gridCol w:w="5387"/>
      </w:tblGrid>
      <w:tr w:rsidR="00D3762A" w:rsidRPr="007510B0" w14:paraId="502B4469" w14:textId="77777777" w:rsidTr="007D0FCB">
        <w:trPr>
          <w:trHeight w:val="52"/>
        </w:trPr>
        <w:tc>
          <w:tcPr>
            <w:tcW w:w="2211" w:type="dxa"/>
            <w:vAlign w:val="center"/>
          </w:tcPr>
          <w:p w14:paraId="38B4A9BA" w14:textId="77777777" w:rsidR="00EE2114" w:rsidRPr="007510B0" w:rsidRDefault="00EE211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Вид</w:t>
            </w:r>
            <w:r w:rsidRPr="007510B0">
              <w:rPr>
                <w:rFonts w:ascii="Times New Roman" w:hAnsi="Times New Roman" w:cs="Times New Roman"/>
                <w:spacing w:val="10"/>
                <w:sz w:val="24"/>
                <w:szCs w:val="24"/>
              </w:rPr>
              <w:t xml:space="preserve"> </w:t>
            </w:r>
            <w:r w:rsidRPr="007510B0">
              <w:rPr>
                <w:rFonts w:ascii="Times New Roman" w:hAnsi="Times New Roman" w:cs="Times New Roman"/>
                <w:sz w:val="24"/>
                <w:szCs w:val="24"/>
              </w:rPr>
              <w:t>діяльності</w:t>
            </w:r>
          </w:p>
        </w:tc>
        <w:tc>
          <w:tcPr>
            <w:tcW w:w="2325" w:type="dxa"/>
            <w:vAlign w:val="center"/>
          </w:tcPr>
          <w:p w14:paraId="05E00B4F" w14:textId="77777777" w:rsidR="00EE2114" w:rsidRPr="007510B0" w:rsidRDefault="00EE211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Шифр</w:t>
            </w:r>
            <w:r w:rsidRPr="007510B0">
              <w:rPr>
                <w:rFonts w:ascii="Times New Roman" w:hAnsi="Times New Roman" w:cs="Times New Roman"/>
                <w:spacing w:val="10"/>
                <w:sz w:val="24"/>
                <w:szCs w:val="24"/>
              </w:rPr>
              <w:t xml:space="preserve"> </w:t>
            </w:r>
            <w:r w:rsidRPr="007510B0">
              <w:rPr>
                <w:rFonts w:ascii="Times New Roman" w:hAnsi="Times New Roman" w:cs="Times New Roman"/>
                <w:sz w:val="24"/>
                <w:szCs w:val="24"/>
              </w:rPr>
              <w:t>за</w:t>
            </w:r>
            <w:r w:rsidRPr="007510B0">
              <w:rPr>
                <w:rFonts w:ascii="Times New Roman" w:hAnsi="Times New Roman" w:cs="Times New Roman"/>
                <w:spacing w:val="-3"/>
                <w:sz w:val="24"/>
                <w:szCs w:val="24"/>
              </w:rPr>
              <w:t xml:space="preserve"> </w:t>
            </w:r>
            <w:r w:rsidRPr="007510B0">
              <w:rPr>
                <w:rFonts w:ascii="Times New Roman" w:hAnsi="Times New Roman" w:cs="Times New Roman"/>
                <w:sz w:val="24"/>
                <w:szCs w:val="24"/>
              </w:rPr>
              <w:t>КВЕД</w:t>
            </w:r>
          </w:p>
        </w:tc>
        <w:tc>
          <w:tcPr>
            <w:tcW w:w="5387" w:type="dxa"/>
            <w:vAlign w:val="center"/>
          </w:tcPr>
          <w:p w14:paraId="7F1E8041" w14:textId="77777777" w:rsidR="00EE2114" w:rsidRPr="007510B0" w:rsidRDefault="00EE211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Назва</w:t>
            </w:r>
          </w:p>
        </w:tc>
      </w:tr>
      <w:tr w:rsidR="00D3762A" w:rsidRPr="007510B0" w14:paraId="7AE9932D" w14:textId="77777777" w:rsidTr="007D0FCB">
        <w:trPr>
          <w:trHeight w:val="52"/>
        </w:trPr>
        <w:tc>
          <w:tcPr>
            <w:tcW w:w="2211" w:type="dxa"/>
            <w:vAlign w:val="center"/>
          </w:tcPr>
          <w:p w14:paraId="0909A4BD" w14:textId="6DC00E3F" w:rsidR="007D0FCB" w:rsidRPr="007510B0" w:rsidRDefault="007D0FCB"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1</w:t>
            </w:r>
          </w:p>
        </w:tc>
        <w:tc>
          <w:tcPr>
            <w:tcW w:w="2325" w:type="dxa"/>
            <w:vAlign w:val="center"/>
          </w:tcPr>
          <w:p w14:paraId="5201AED1" w14:textId="7BEF6C1D" w:rsidR="007D0FCB" w:rsidRPr="007510B0" w:rsidRDefault="007D0FCB"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2</w:t>
            </w:r>
          </w:p>
        </w:tc>
        <w:tc>
          <w:tcPr>
            <w:tcW w:w="5387" w:type="dxa"/>
            <w:vAlign w:val="center"/>
          </w:tcPr>
          <w:p w14:paraId="259C5EB2" w14:textId="2B137DA9" w:rsidR="007D0FCB" w:rsidRPr="007510B0" w:rsidRDefault="007D0FCB"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3</w:t>
            </w:r>
          </w:p>
        </w:tc>
      </w:tr>
      <w:tr w:rsidR="00D3762A" w:rsidRPr="007510B0" w14:paraId="7EB735FF" w14:textId="77777777" w:rsidTr="007D0FCB">
        <w:trPr>
          <w:trHeight w:val="52"/>
        </w:trPr>
        <w:tc>
          <w:tcPr>
            <w:tcW w:w="2211" w:type="dxa"/>
            <w:vAlign w:val="center"/>
          </w:tcPr>
          <w:p w14:paraId="26EC414B" w14:textId="77777777" w:rsidR="00EE2114" w:rsidRPr="007510B0" w:rsidRDefault="00EE211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Основний</w:t>
            </w:r>
            <w:r w:rsidRPr="007510B0">
              <w:rPr>
                <w:rFonts w:ascii="Times New Roman" w:hAnsi="Times New Roman" w:cs="Times New Roman"/>
                <w:spacing w:val="8"/>
                <w:sz w:val="24"/>
                <w:szCs w:val="24"/>
              </w:rPr>
              <w:t xml:space="preserve"> </w:t>
            </w:r>
            <w:r w:rsidRPr="007510B0">
              <w:rPr>
                <w:rFonts w:ascii="Times New Roman" w:hAnsi="Times New Roman" w:cs="Times New Roman"/>
                <w:sz w:val="24"/>
                <w:szCs w:val="24"/>
              </w:rPr>
              <w:t>вид діяльності</w:t>
            </w:r>
          </w:p>
        </w:tc>
        <w:tc>
          <w:tcPr>
            <w:tcW w:w="2325" w:type="dxa"/>
            <w:vAlign w:val="center"/>
          </w:tcPr>
          <w:p w14:paraId="5091A938" w14:textId="77777777" w:rsidR="00EE2114" w:rsidRPr="007510B0" w:rsidRDefault="00EE211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41.20</w:t>
            </w:r>
          </w:p>
        </w:tc>
        <w:tc>
          <w:tcPr>
            <w:tcW w:w="5387" w:type="dxa"/>
            <w:vAlign w:val="center"/>
          </w:tcPr>
          <w:p w14:paraId="7F15B46A" w14:textId="77777777" w:rsidR="00EE2114" w:rsidRPr="007510B0" w:rsidRDefault="00EE211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Будівництво житлових і нежитлових будівель</w:t>
            </w:r>
          </w:p>
        </w:tc>
      </w:tr>
      <w:tr w:rsidR="00D3762A" w:rsidRPr="007510B0" w14:paraId="7CE21BA3" w14:textId="77777777" w:rsidTr="007D0FCB">
        <w:trPr>
          <w:trHeight w:val="52"/>
        </w:trPr>
        <w:tc>
          <w:tcPr>
            <w:tcW w:w="2211" w:type="dxa"/>
            <w:vMerge w:val="restart"/>
            <w:vAlign w:val="center"/>
          </w:tcPr>
          <w:p w14:paraId="6363323A" w14:textId="1EDAFA7B" w:rsidR="002F4951"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Інші види діяльності</w:t>
            </w:r>
          </w:p>
        </w:tc>
        <w:tc>
          <w:tcPr>
            <w:tcW w:w="2325" w:type="dxa"/>
            <w:vAlign w:val="center"/>
          </w:tcPr>
          <w:p w14:paraId="6F8ACFCE" w14:textId="77777777"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43.21</w:t>
            </w:r>
          </w:p>
        </w:tc>
        <w:tc>
          <w:tcPr>
            <w:tcW w:w="5387" w:type="dxa"/>
            <w:vAlign w:val="center"/>
          </w:tcPr>
          <w:p w14:paraId="3B5311E4" w14:textId="25C8903E"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Електромонтажні роботи</w:t>
            </w:r>
          </w:p>
        </w:tc>
      </w:tr>
      <w:tr w:rsidR="00D3762A" w:rsidRPr="007510B0" w14:paraId="0D2351D2" w14:textId="77777777" w:rsidTr="007D0FCB">
        <w:trPr>
          <w:trHeight w:val="52"/>
        </w:trPr>
        <w:tc>
          <w:tcPr>
            <w:tcW w:w="2211" w:type="dxa"/>
            <w:vMerge/>
            <w:vAlign w:val="center"/>
          </w:tcPr>
          <w:p w14:paraId="094B24D2" w14:textId="77777777" w:rsidR="00C40734" w:rsidRPr="007510B0" w:rsidRDefault="00C40734" w:rsidP="007D0FCB">
            <w:pPr>
              <w:spacing w:after="0" w:line="240" w:lineRule="auto"/>
              <w:jc w:val="center"/>
              <w:rPr>
                <w:rFonts w:ascii="Times New Roman" w:hAnsi="Times New Roman" w:cs="Times New Roman"/>
                <w:sz w:val="24"/>
                <w:szCs w:val="24"/>
              </w:rPr>
            </w:pPr>
          </w:p>
        </w:tc>
        <w:tc>
          <w:tcPr>
            <w:tcW w:w="2325" w:type="dxa"/>
            <w:vAlign w:val="center"/>
          </w:tcPr>
          <w:p w14:paraId="22D02F48" w14:textId="77777777"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43.22</w:t>
            </w:r>
          </w:p>
        </w:tc>
        <w:tc>
          <w:tcPr>
            <w:tcW w:w="5387" w:type="dxa"/>
            <w:vAlign w:val="center"/>
          </w:tcPr>
          <w:p w14:paraId="27B2B054" w14:textId="1A5257D1"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Монтаж водопровідних мереж, систем опалення та кондиціонування</w:t>
            </w:r>
          </w:p>
        </w:tc>
      </w:tr>
      <w:tr w:rsidR="00D3762A" w:rsidRPr="007510B0" w14:paraId="50F76068" w14:textId="77777777" w:rsidTr="007D0FCB">
        <w:trPr>
          <w:trHeight w:val="52"/>
        </w:trPr>
        <w:tc>
          <w:tcPr>
            <w:tcW w:w="2211" w:type="dxa"/>
            <w:vMerge/>
            <w:vAlign w:val="center"/>
          </w:tcPr>
          <w:p w14:paraId="1F06ADD2" w14:textId="77777777" w:rsidR="00C40734" w:rsidRPr="007510B0" w:rsidRDefault="00C40734" w:rsidP="007D0FCB">
            <w:pPr>
              <w:spacing w:after="0" w:line="240" w:lineRule="auto"/>
              <w:jc w:val="center"/>
              <w:rPr>
                <w:rFonts w:ascii="Times New Roman" w:hAnsi="Times New Roman" w:cs="Times New Roman"/>
                <w:sz w:val="24"/>
                <w:szCs w:val="24"/>
              </w:rPr>
            </w:pPr>
          </w:p>
        </w:tc>
        <w:tc>
          <w:tcPr>
            <w:tcW w:w="2325" w:type="dxa"/>
            <w:vAlign w:val="center"/>
          </w:tcPr>
          <w:p w14:paraId="5E472488" w14:textId="77777777"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43.29</w:t>
            </w:r>
          </w:p>
        </w:tc>
        <w:tc>
          <w:tcPr>
            <w:tcW w:w="5387" w:type="dxa"/>
            <w:vAlign w:val="center"/>
          </w:tcPr>
          <w:p w14:paraId="6A516E0A" w14:textId="63FFB6BA"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Інші будівельно-монтажні роботи</w:t>
            </w:r>
          </w:p>
        </w:tc>
      </w:tr>
      <w:tr w:rsidR="00D3762A" w:rsidRPr="007510B0" w14:paraId="18D400E1" w14:textId="77777777" w:rsidTr="007D0FCB">
        <w:trPr>
          <w:trHeight w:val="52"/>
        </w:trPr>
        <w:tc>
          <w:tcPr>
            <w:tcW w:w="2211" w:type="dxa"/>
            <w:vMerge/>
            <w:vAlign w:val="center"/>
          </w:tcPr>
          <w:p w14:paraId="3D3A4967" w14:textId="77777777" w:rsidR="00C40734" w:rsidRPr="007510B0" w:rsidRDefault="00C40734" w:rsidP="007D0FCB">
            <w:pPr>
              <w:spacing w:after="0" w:line="240" w:lineRule="auto"/>
              <w:jc w:val="center"/>
              <w:rPr>
                <w:rFonts w:ascii="Times New Roman" w:hAnsi="Times New Roman" w:cs="Times New Roman"/>
                <w:sz w:val="24"/>
                <w:szCs w:val="24"/>
              </w:rPr>
            </w:pPr>
          </w:p>
        </w:tc>
        <w:tc>
          <w:tcPr>
            <w:tcW w:w="2325" w:type="dxa"/>
            <w:vAlign w:val="center"/>
          </w:tcPr>
          <w:p w14:paraId="001EC32C" w14:textId="77777777"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43.31</w:t>
            </w:r>
          </w:p>
        </w:tc>
        <w:tc>
          <w:tcPr>
            <w:tcW w:w="5387" w:type="dxa"/>
            <w:vAlign w:val="center"/>
          </w:tcPr>
          <w:p w14:paraId="37321ECA" w14:textId="6411FA8C"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Штукатурні роботи</w:t>
            </w:r>
          </w:p>
        </w:tc>
      </w:tr>
      <w:tr w:rsidR="00D3762A" w:rsidRPr="007510B0" w14:paraId="47F1DCC3" w14:textId="77777777" w:rsidTr="007D0FCB">
        <w:trPr>
          <w:trHeight w:val="52"/>
        </w:trPr>
        <w:tc>
          <w:tcPr>
            <w:tcW w:w="2211" w:type="dxa"/>
            <w:vMerge/>
            <w:vAlign w:val="center"/>
          </w:tcPr>
          <w:p w14:paraId="18328345" w14:textId="77777777" w:rsidR="00C40734" w:rsidRPr="007510B0" w:rsidRDefault="00C40734" w:rsidP="007D0FCB">
            <w:pPr>
              <w:spacing w:after="0" w:line="240" w:lineRule="auto"/>
              <w:jc w:val="center"/>
              <w:rPr>
                <w:rFonts w:ascii="Times New Roman" w:hAnsi="Times New Roman" w:cs="Times New Roman"/>
                <w:sz w:val="24"/>
                <w:szCs w:val="24"/>
              </w:rPr>
            </w:pPr>
          </w:p>
        </w:tc>
        <w:tc>
          <w:tcPr>
            <w:tcW w:w="2325" w:type="dxa"/>
            <w:vAlign w:val="center"/>
          </w:tcPr>
          <w:p w14:paraId="64E2A523" w14:textId="77777777"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43.33</w:t>
            </w:r>
          </w:p>
        </w:tc>
        <w:tc>
          <w:tcPr>
            <w:tcW w:w="5387" w:type="dxa"/>
            <w:vAlign w:val="center"/>
          </w:tcPr>
          <w:p w14:paraId="65E61CF5" w14:textId="20C5CC2A"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Покриття підлоги й облицювання стін</w:t>
            </w:r>
          </w:p>
        </w:tc>
      </w:tr>
      <w:tr w:rsidR="00D3762A" w:rsidRPr="007510B0" w14:paraId="6E50C63B" w14:textId="77777777" w:rsidTr="007D0FCB">
        <w:trPr>
          <w:trHeight w:val="52"/>
        </w:trPr>
        <w:tc>
          <w:tcPr>
            <w:tcW w:w="2211" w:type="dxa"/>
            <w:vMerge/>
            <w:vAlign w:val="center"/>
          </w:tcPr>
          <w:p w14:paraId="24AF050D" w14:textId="77777777" w:rsidR="00C40734" w:rsidRPr="007510B0" w:rsidRDefault="00C40734" w:rsidP="007D0FCB">
            <w:pPr>
              <w:spacing w:after="0" w:line="240" w:lineRule="auto"/>
              <w:jc w:val="center"/>
              <w:rPr>
                <w:rFonts w:ascii="Times New Roman" w:hAnsi="Times New Roman" w:cs="Times New Roman"/>
                <w:sz w:val="24"/>
                <w:szCs w:val="24"/>
              </w:rPr>
            </w:pPr>
          </w:p>
        </w:tc>
        <w:tc>
          <w:tcPr>
            <w:tcW w:w="2325" w:type="dxa"/>
            <w:vAlign w:val="center"/>
          </w:tcPr>
          <w:p w14:paraId="69617FE3" w14:textId="77777777"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43.34</w:t>
            </w:r>
          </w:p>
        </w:tc>
        <w:tc>
          <w:tcPr>
            <w:tcW w:w="5387" w:type="dxa"/>
            <w:vAlign w:val="center"/>
          </w:tcPr>
          <w:p w14:paraId="5C742232" w14:textId="5F363209"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Малярні роботи та скління</w:t>
            </w:r>
          </w:p>
        </w:tc>
      </w:tr>
      <w:tr w:rsidR="00D3762A" w:rsidRPr="007510B0" w14:paraId="7E172E24" w14:textId="77777777" w:rsidTr="007D0FCB">
        <w:trPr>
          <w:trHeight w:val="52"/>
        </w:trPr>
        <w:tc>
          <w:tcPr>
            <w:tcW w:w="2211" w:type="dxa"/>
            <w:vMerge/>
            <w:vAlign w:val="center"/>
          </w:tcPr>
          <w:p w14:paraId="2BD1BF1E" w14:textId="77777777" w:rsidR="00C40734" w:rsidRPr="007510B0" w:rsidRDefault="00C40734" w:rsidP="007D0FCB">
            <w:pPr>
              <w:spacing w:after="0" w:line="240" w:lineRule="auto"/>
              <w:jc w:val="center"/>
              <w:rPr>
                <w:rFonts w:ascii="Times New Roman" w:hAnsi="Times New Roman" w:cs="Times New Roman"/>
                <w:sz w:val="24"/>
                <w:szCs w:val="24"/>
              </w:rPr>
            </w:pPr>
          </w:p>
        </w:tc>
        <w:tc>
          <w:tcPr>
            <w:tcW w:w="2325" w:type="dxa"/>
            <w:vAlign w:val="center"/>
          </w:tcPr>
          <w:p w14:paraId="289DBB24" w14:textId="77777777"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43.39</w:t>
            </w:r>
          </w:p>
        </w:tc>
        <w:tc>
          <w:tcPr>
            <w:tcW w:w="5387" w:type="dxa"/>
            <w:vAlign w:val="center"/>
          </w:tcPr>
          <w:p w14:paraId="4621145E" w14:textId="3D2A67C0"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Інші роботи із завершення будівництва</w:t>
            </w:r>
          </w:p>
        </w:tc>
      </w:tr>
    </w:tbl>
    <w:p w14:paraId="05A1BD4B" w14:textId="77777777" w:rsidR="007D0FCB" w:rsidRPr="007510B0" w:rsidRDefault="007D0FCB"/>
    <w:p w14:paraId="032769F2" w14:textId="73C1FA0D" w:rsidR="007D0FCB" w:rsidRPr="007510B0" w:rsidRDefault="007D0FCB" w:rsidP="007D0FCB">
      <w:pPr>
        <w:spacing w:after="0" w:line="360" w:lineRule="auto"/>
        <w:jc w:val="right"/>
        <w:rPr>
          <w:rFonts w:ascii="Times New Roman" w:hAnsi="Times New Roman" w:cs="Times New Roman"/>
          <w:sz w:val="28"/>
          <w:szCs w:val="28"/>
        </w:rPr>
      </w:pPr>
      <w:r w:rsidRPr="007510B0">
        <w:rPr>
          <w:rFonts w:ascii="Times New Roman" w:hAnsi="Times New Roman" w:cs="Times New Roman"/>
          <w:sz w:val="28"/>
          <w:szCs w:val="28"/>
        </w:rPr>
        <w:lastRenderedPageBreak/>
        <w:t>Продовж. табл. 2.2</w:t>
      </w:r>
    </w:p>
    <w:tbl>
      <w:tblPr>
        <w:tblW w:w="992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211"/>
        <w:gridCol w:w="2325"/>
        <w:gridCol w:w="5387"/>
      </w:tblGrid>
      <w:tr w:rsidR="00D3762A" w:rsidRPr="007510B0" w14:paraId="7F4F44C4" w14:textId="77777777" w:rsidTr="007D0FCB">
        <w:trPr>
          <w:trHeight w:val="52"/>
        </w:trPr>
        <w:tc>
          <w:tcPr>
            <w:tcW w:w="2211" w:type="dxa"/>
            <w:vAlign w:val="center"/>
          </w:tcPr>
          <w:p w14:paraId="044D4D66" w14:textId="1F0E1103" w:rsidR="007D0FCB" w:rsidRPr="007510B0" w:rsidRDefault="007D0FCB"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1</w:t>
            </w:r>
          </w:p>
        </w:tc>
        <w:tc>
          <w:tcPr>
            <w:tcW w:w="2325" w:type="dxa"/>
            <w:vAlign w:val="center"/>
          </w:tcPr>
          <w:p w14:paraId="249EFF0C" w14:textId="79AF6997" w:rsidR="007D0FCB" w:rsidRPr="007510B0" w:rsidRDefault="007D0FCB"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2</w:t>
            </w:r>
          </w:p>
        </w:tc>
        <w:tc>
          <w:tcPr>
            <w:tcW w:w="5387" w:type="dxa"/>
            <w:vAlign w:val="center"/>
          </w:tcPr>
          <w:p w14:paraId="02AB43A8" w14:textId="5972CD53" w:rsidR="007D0FCB" w:rsidRPr="007510B0" w:rsidRDefault="007D0FCB"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3</w:t>
            </w:r>
          </w:p>
        </w:tc>
      </w:tr>
      <w:tr w:rsidR="00D3762A" w:rsidRPr="007510B0" w14:paraId="1826EA76" w14:textId="77777777" w:rsidTr="007D0FCB">
        <w:trPr>
          <w:trHeight w:val="52"/>
        </w:trPr>
        <w:tc>
          <w:tcPr>
            <w:tcW w:w="2211" w:type="dxa"/>
            <w:vMerge w:val="restart"/>
            <w:vAlign w:val="center"/>
          </w:tcPr>
          <w:p w14:paraId="26D27F87" w14:textId="77777777" w:rsidR="00C40734" w:rsidRPr="007510B0" w:rsidRDefault="00C40734" w:rsidP="007D0FCB">
            <w:pPr>
              <w:spacing w:after="0" w:line="240" w:lineRule="auto"/>
              <w:jc w:val="center"/>
              <w:rPr>
                <w:rFonts w:ascii="Times New Roman" w:hAnsi="Times New Roman" w:cs="Times New Roman"/>
                <w:sz w:val="24"/>
                <w:szCs w:val="24"/>
              </w:rPr>
            </w:pPr>
          </w:p>
        </w:tc>
        <w:tc>
          <w:tcPr>
            <w:tcW w:w="2325" w:type="dxa"/>
            <w:vAlign w:val="center"/>
          </w:tcPr>
          <w:p w14:paraId="74731FE7" w14:textId="77777777"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43.91</w:t>
            </w:r>
          </w:p>
        </w:tc>
        <w:tc>
          <w:tcPr>
            <w:tcW w:w="5387" w:type="dxa"/>
            <w:vAlign w:val="center"/>
          </w:tcPr>
          <w:p w14:paraId="7F9BD427" w14:textId="73A2AC1F"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Покрівельні роботи</w:t>
            </w:r>
          </w:p>
        </w:tc>
      </w:tr>
      <w:tr w:rsidR="00D3762A" w:rsidRPr="007510B0" w14:paraId="7F82EAD4" w14:textId="77777777" w:rsidTr="007D0FCB">
        <w:trPr>
          <w:trHeight w:val="52"/>
        </w:trPr>
        <w:tc>
          <w:tcPr>
            <w:tcW w:w="2211" w:type="dxa"/>
            <w:vMerge/>
            <w:vAlign w:val="center"/>
          </w:tcPr>
          <w:p w14:paraId="27FD61F2" w14:textId="77777777" w:rsidR="00C40734" w:rsidRPr="007510B0" w:rsidRDefault="00C40734" w:rsidP="007D0FCB">
            <w:pPr>
              <w:spacing w:after="0" w:line="240" w:lineRule="auto"/>
              <w:jc w:val="center"/>
              <w:rPr>
                <w:rFonts w:ascii="Times New Roman" w:hAnsi="Times New Roman" w:cs="Times New Roman"/>
                <w:sz w:val="24"/>
                <w:szCs w:val="24"/>
              </w:rPr>
            </w:pPr>
          </w:p>
        </w:tc>
        <w:tc>
          <w:tcPr>
            <w:tcW w:w="2325" w:type="dxa"/>
            <w:vAlign w:val="center"/>
          </w:tcPr>
          <w:p w14:paraId="3EA359C8" w14:textId="77777777"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52.10</w:t>
            </w:r>
          </w:p>
        </w:tc>
        <w:tc>
          <w:tcPr>
            <w:tcW w:w="5387" w:type="dxa"/>
            <w:vAlign w:val="center"/>
          </w:tcPr>
          <w:p w14:paraId="1BB81178" w14:textId="77777777"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Складське господарство</w:t>
            </w:r>
          </w:p>
        </w:tc>
      </w:tr>
      <w:tr w:rsidR="00D3762A" w:rsidRPr="007510B0" w14:paraId="24015D21" w14:textId="77777777" w:rsidTr="007D0FCB">
        <w:trPr>
          <w:trHeight w:val="52"/>
        </w:trPr>
        <w:tc>
          <w:tcPr>
            <w:tcW w:w="2211" w:type="dxa"/>
            <w:vMerge/>
            <w:vAlign w:val="center"/>
          </w:tcPr>
          <w:p w14:paraId="5C77B6BB" w14:textId="77777777" w:rsidR="00C40734" w:rsidRPr="007510B0" w:rsidRDefault="00C40734" w:rsidP="007D0FCB">
            <w:pPr>
              <w:spacing w:after="0" w:line="240" w:lineRule="auto"/>
              <w:jc w:val="center"/>
              <w:rPr>
                <w:rFonts w:ascii="Times New Roman" w:hAnsi="Times New Roman" w:cs="Times New Roman"/>
                <w:sz w:val="24"/>
                <w:szCs w:val="24"/>
              </w:rPr>
            </w:pPr>
          </w:p>
        </w:tc>
        <w:tc>
          <w:tcPr>
            <w:tcW w:w="2325" w:type="dxa"/>
            <w:vAlign w:val="center"/>
          </w:tcPr>
          <w:p w14:paraId="77AA1D8A" w14:textId="77777777"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71.11</w:t>
            </w:r>
          </w:p>
        </w:tc>
        <w:tc>
          <w:tcPr>
            <w:tcW w:w="5387" w:type="dxa"/>
            <w:vAlign w:val="center"/>
          </w:tcPr>
          <w:p w14:paraId="543C2FC4" w14:textId="77777777"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Діяльність у сфері архітектури</w:t>
            </w:r>
          </w:p>
        </w:tc>
      </w:tr>
      <w:tr w:rsidR="00D3762A" w:rsidRPr="007510B0" w14:paraId="011BA0D0" w14:textId="77777777" w:rsidTr="007D0FCB">
        <w:trPr>
          <w:trHeight w:val="52"/>
        </w:trPr>
        <w:tc>
          <w:tcPr>
            <w:tcW w:w="2211" w:type="dxa"/>
            <w:vMerge/>
            <w:vAlign w:val="center"/>
          </w:tcPr>
          <w:p w14:paraId="635E762E" w14:textId="77777777" w:rsidR="00C40734" w:rsidRPr="007510B0" w:rsidRDefault="00C40734" w:rsidP="007D0FCB">
            <w:pPr>
              <w:spacing w:after="0" w:line="240" w:lineRule="auto"/>
              <w:jc w:val="center"/>
              <w:rPr>
                <w:rFonts w:ascii="Times New Roman" w:hAnsi="Times New Roman" w:cs="Times New Roman"/>
                <w:sz w:val="24"/>
                <w:szCs w:val="24"/>
              </w:rPr>
            </w:pPr>
          </w:p>
        </w:tc>
        <w:tc>
          <w:tcPr>
            <w:tcW w:w="2325" w:type="dxa"/>
            <w:vAlign w:val="center"/>
          </w:tcPr>
          <w:p w14:paraId="39E8AF95" w14:textId="77777777"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77.12</w:t>
            </w:r>
          </w:p>
        </w:tc>
        <w:tc>
          <w:tcPr>
            <w:tcW w:w="5387" w:type="dxa"/>
            <w:vAlign w:val="center"/>
          </w:tcPr>
          <w:p w14:paraId="2EA4BE0C" w14:textId="77777777" w:rsidR="00C40734" w:rsidRPr="007510B0" w:rsidRDefault="00C40734" w:rsidP="007D0FCB">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Надання в оренду вантажних автомобілів</w:t>
            </w:r>
          </w:p>
        </w:tc>
      </w:tr>
    </w:tbl>
    <w:p w14:paraId="1BF505DC" w14:textId="77777777" w:rsidR="006175A1" w:rsidRPr="007510B0" w:rsidRDefault="006175A1" w:rsidP="007E4ECF">
      <w:pPr>
        <w:spacing w:after="0" w:line="360" w:lineRule="auto"/>
        <w:ind w:firstLine="709"/>
        <w:jc w:val="both"/>
        <w:rPr>
          <w:rFonts w:ascii="Times New Roman" w:hAnsi="Times New Roman" w:cs="Times New Roman"/>
          <w:sz w:val="28"/>
          <w:szCs w:val="28"/>
        </w:rPr>
      </w:pPr>
    </w:p>
    <w:p w14:paraId="7606FC70" w14:textId="77777777" w:rsidR="00813013" w:rsidRPr="007510B0" w:rsidRDefault="00813013"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Товариство вважається утвореним з моменту його державної реєстрації. Таким чином, до моменту реєстрації товариства особа має статус засновника, а після його створення стає учасником. Всі особи, які отримали право на участь у товаристві після його державної реєстрації, вважаються учасниками. Особливості відповідальності засновників та учасників визначаються їх статусом.</w:t>
      </w:r>
    </w:p>
    <w:p w14:paraId="56F8DD47" w14:textId="58D9B875" w:rsidR="00EE2114" w:rsidRPr="007510B0" w:rsidRDefault="00EB1027"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w:t>
      </w:r>
      <w:r w:rsidR="00710965" w:rsidRPr="007510B0">
        <w:rPr>
          <w:rFonts w:ascii="Times New Roman" w:hAnsi="Times New Roman" w:cs="Times New Roman"/>
          <w:sz w:val="28"/>
          <w:szCs w:val="28"/>
        </w:rPr>
        <w:t xml:space="preserve"> 2.3</w:t>
      </w:r>
      <w:r w:rsidRPr="007510B0">
        <w:rPr>
          <w:rFonts w:ascii="Times New Roman" w:hAnsi="Times New Roman" w:cs="Times New Roman"/>
          <w:sz w:val="28"/>
          <w:szCs w:val="28"/>
        </w:rPr>
        <w:t xml:space="preserve"> представ</w:t>
      </w:r>
      <w:r w:rsidR="00B60D17" w:rsidRPr="007510B0">
        <w:rPr>
          <w:rFonts w:ascii="Times New Roman" w:hAnsi="Times New Roman" w:cs="Times New Roman"/>
          <w:sz w:val="28"/>
          <w:szCs w:val="28"/>
        </w:rPr>
        <w:t>лено</w:t>
      </w:r>
      <w:r w:rsidRPr="007510B0">
        <w:rPr>
          <w:rFonts w:ascii="Times New Roman" w:hAnsi="Times New Roman" w:cs="Times New Roman"/>
          <w:sz w:val="28"/>
          <w:szCs w:val="28"/>
        </w:rPr>
        <w:t xml:space="preserve"> інформацію про засновники ТОВ «ТАЙМ ОФ БІЛД» та їх частки</w:t>
      </w:r>
    </w:p>
    <w:p w14:paraId="244DC566" w14:textId="40EEC2D4" w:rsidR="00EB1027" w:rsidRPr="007510B0" w:rsidRDefault="00EB1027" w:rsidP="00710965">
      <w:pPr>
        <w:spacing w:after="0" w:line="360" w:lineRule="auto"/>
        <w:ind w:firstLine="709"/>
        <w:jc w:val="right"/>
        <w:rPr>
          <w:rFonts w:ascii="Times New Roman" w:hAnsi="Times New Roman" w:cs="Times New Roman"/>
          <w:sz w:val="28"/>
          <w:szCs w:val="28"/>
        </w:rPr>
      </w:pPr>
      <w:r w:rsidRPr="007510B0">
        <w:rPr>
          <w:rFonts w:ascii="Times New Roman" w:hAnsi="Times New Roman" w:cs="Times New Roman"/>
          <w:sz w:val="28"/>
          <w:szCs w:val="28"/>
        </w:rPr>
        <w:t>Таблиця 2.</w:t>
      </w:r>
      <w:r w:rsidR="00710965" w:rsidRPr="007510B0">
        <w:rPr>
          <w:rFonts w:ascii="Times New Roman" w:hAnsi="Times New Roman" w:cs="Times New Roman"/>
          <w:sz w:val="28"/>
          <w:szCs w:val="28"/>
        </w:rPr>
        <w:t>3</w:t>
      </w:r>
    </w:p>
    <w:p w14:paraId="569A98B2" w14:textId="5F5F9C13" w:rsidR="00EB1027" w:rsidRPr="007510B0" w:rsidRDefault="00EB1027" w:rsidP="00710965">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Засновники ТОВ «ТАЙМ ОФ БІЛД» та їх частки</w:t>
      </w:r>
      <w:r w:rsidR="00927AEB" w:rsidRPr="007510B0">
        <w:rPr>
          <w:rFonts w:ascii="Times New Roman" w:hAnsi="Times New Roman" w:cs="Times New Roman"/>
          <w:sz w:val="28"/>
          <w:szCs w:val="28"/>
        </w:rPr>
        <w:t>[47,49]</w:t>
      </w:r>
    </w:p>
    <w:tbl>
      <w:tblPr>
        <w:tblW w:w="992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511"/>
        <w:gridCol w:w="2183"/>
        <w:gridCol w:w="2287"/>
        <w:gridCol w:w="1841"/>
        <w:gridCol w:w="3101"/>
      </w:tblGrid>
      <w:tr w:rsidR="00D3762A" w:rsidRPr="007510B0" w14:paraId="3EA5318B" w14:textId="77777777" w:rsidTr="00710965">
        <w:trPr>
          <w:trHeight w:val="854"/>
        </w:trPr>
        <w:tc>
          <w:tcPr>
            <w:tcW w:w="511" w:type="dxa"/>
            <w:tcBorders>
              <w:top w:val="single" w:sz="6" w:space="0" w:color="000000"/>
              <w:left w:val="single" w:sz="6" w:space="0" w:color="000000"/>
              <w:bottom w:val="single" w:sz="6" w:space="0" w:color="000000"/>
              <w:right w:val="single" w:sz="6" w:space="0" w:color="000000"/>
            </w:tcBorders>
            <w:vAlign w:val="center"/>
          </w:tcPr>
          <w:p w14:paraId="03E0B8D0" w14:textId="77777777" w:rsidR="00D0315F" w:rsidRPr="007510B0" w:rsidRDefault="00D0315F" w:rsidP="00710965">
            <w:pPr>
              <w:spacing w:after="0" w:line="240" w:lineRule="auto"/>
              <w:jc w:val="center"/>
              <w:rPr>
                <w:rFonts w:ascii="Times New Roman" w:eastAsia="Times New Roman" w:hAnsi="Times New Roman" w:cs="Times New Roman"/>
                <w:sz w:val="24"/>
                <w:szCs w:val="24"/>
                <w:lang w:eastAsia="ru-RU"/>
              </w:rPr>
            </w:pPr>
            <w:r w:rsidRPr="007510B0">
              <w:rPr>
                <w:rFonts w:ascii="Times New Roman" w:eastAsia="Times New Roman" w:hAnsi="Times New Roman" w:cs="Times New Roman"/>
                <w:sz w:val="24"/>
                <w:szCs w:val="24"/>
                <w:lang w:eastAsia="ru-RU"/>
              </w:rPr>
              <w:t>№</w:t>
            </w:r>
          </w:p>
        </w:tc>
        <w:tc>
          <w:tcPr>
            <w:tcW w:w="2183" w:type="dxa"/>
            <w:tcBorders>
              <w:top w:val="single" w:sz="6" w:space="0" w:color="000000"/>
              <w:left w:val="single" w:sz="6" w:space="0" w:color="000000"/>
              <w:bottom w:val="single" w:sz="6" w:space="0" w:color="000000"/>
              <w:right w:val="single" w:sz="6" w:space="0" w:color="000000"/>
            </w:tcBorders>
            <w:vAlign w:val="center"/>
          </w:tcPr>
          <w:p w14:paraId="5F1EB65D" w14:textId="77777777" w:rsidR="00D0315F" w:rsidRPr="007510B0" w:rsidRDefault="00D0315F" w:rsidP="00710965">
            <w:pPr>
              <w:spacing w:after="0" w:line="240" w:lineRule="auto"/>
              <w:jc w:val="center"/>
              <w:rPr>
                <w:rFonts w:ascii="Times New Roman" w:eastAsia="Times New Roman" w:hAnsi="Times New Roman" w:cs="Times New Roman"/>
                <w:sz w:val="24"/>
                <w:szCs w:val="24"/>
                <w:lang w:eastAsia="ru-RU"/>
              </w:rPr>
            </w:pPr>
            <w:r w:rsidRPr="007510B0">
              <w:rPr>
                <w:rFonts w:ascii="Times New Roman" w:eastAsia="Times New Roman" w:hAnsi="Times New Roman" w:cs="Times New Roman"/>
                <w:sz w:val="24"/>
                <w:szCs w:val="24"/>
                <w:lang w:eastAsia="ru-RU"/>
              </w:rPr>
              <w:t>Повна назва (форма власності) або П.І.П.</w:t>
            </w:r>
          </w:p>
        </w:tc>
        <w:tc>
          <w:tcPr>
            <w:tcW w:w="2287" w:type="dxa"/>
            <w:tcBorders>
              <w:top w:val="single" w:sz="6" w:space="0" w:color="000000"/>
              <w:left w:val="single" w:sz="6" w:space="0" w:color="000000"/>
              <w:bottom w:val="single" w:sz="6" w:space="0" w:color="000000"/>
              <w:right w:val="single" w:sz="6" w:space="0" w:color="000000"/>
            </w:tcBorders>
            <w:vAlign w:val="center"/>
          </w:tcPr>
          <w:p w14:paraId="3846ED78" w14:textId="77777777" w:rsidR="00D0315F" w:rsidRPr="007510B0" w:rsidRDefault="00D0315F" w:rsidP="00710965">
            <w:pPr>
              <w:spacing w:after="0" w:line="240" w:lineRule="auto"/>
              <w:jc w:val="center"/>
              <w:rPr>
                <w:rFonts w:ascii="Times New Roman" w:eastAsia="Times New Roman" w:hAnsi="Times New Roman" w:cs="Times New Roman"/>
                <w:sz w:val="24"/>
                <w:szCs w:val="24"/>
                <w:lang w:eastAsia="ru-RU"/>
              </w:rPr>
            </w:pPr>
            <w:r w:rsidRPr="007510B0">
              <w:rPr>
                <w:rFonts w:ascii="Times New Roman" w:eastAsia="Times New Roman" w:hAnsi="Times New Roman" w:cs="Times New Roman"/>
                <w:sz w:val="24"/>
                <w:szCs w:val="24"/>
                <w:lang w:eastAsia="ru-RU"/>
              </w:rPr>
              <w:t>Юридична адреса</w:t>
            </w:r>
          </w:p>
        </w:tc>
        <w:tc>
          <w:tcPr>
            <w:tcW w:w="1841" w:type="dxa"/>
            <w:tcBorders>
              <w:top w:val="single" w:sz="6" w:space="0" w:color="000000"/>
              <w:left w:val="single" w:sz="6" w:space="0" w:color="000000"/>
              <w:bottom w:val="single" w:sz="6" w:space="0" w:color="000000"/>
              <w:right w:val="single" w:sz="6" w:space="0" w:color="000000"/>
            </w:tcBorders>
            <w:vAlign w:val="center"/>
          </w:tcPr>
          <w:p w14:paraId="1410ECB6" w14:textId="77777777" w:rsidR="00D0315F" w:rsidRPr="007510B0" w:rsidRDefault="00D0315F" w:rsidP="00710965">
            <w:pPr>
              <w:spacing w:after="0" w:line="240" w:lineRule="auto"/>
              <w:jc w:val="center"/>
              <w:rPr>
                <w:rFonts w:ascii="Times New Roman" w:eastAsia="Times New Roman" w:hAnsi="Times New Roman" w:cs="Times New Roman"/>
                <w:sz w:val="24"/>
                <w:szCs w:val="24"/>
                <w:lang w:eastAsia="ru-RU"/>
              </w:rPr>
            </w:pPr>
            <w:r w:rsidRPr="007510B0">
              <w:rPr>
                <w:rFonts w:ascii="Times New Roman" w:eastAsia="Times New Roman" w:hAnsi="Times New Roman" w:cs="Times New Roman"/>
                <w:sz w:val="24"/>
                <w:szCs w:val="24"/>
                <w:lang w:eastAsia="ru-RU"/>
              </w:rPr>
              <w:t>Сума внеску</w:t>
            </w:r>
          </w:p>
        </w:tc>
        <w:tc>
          <w:tcPr>
            <w:tcW w:w="3101" w:type="dxa"/>
            <w:tcBorders>
              <w:top w:val="single" w:sz="6" w:space="0" w:color="000000"/>
              <w:left w:val="single" w:sz="6" w:space="0" w:color="000000"/>
              <w:bottom w:val="single" w:sz="6" w:space="0" w:color="000000"/>
              <w:right w:val="single" w:sz="6" w:space="0" w:color="000000"/>
            </w:tcBorders>
            <w:vAlign w:val="center"/>
          </w:tcPr>
          <w:p w14:paraId="6855CCF8" w14:textId="77777777" w:rsidR="00D0315F" w:rsidRPr="007510B0" w:rsidRDefault="00D0315F" w:rsidP="00710965">
            <w:pPr>
              <w:spacing w:after="0" w:line="240" w:lineRule="auto"/>
              <w:jc w:val="center"/>
              <w:rPr>
                <w:rFonts w:ascii="Times New Roman" w:eastAsia="Times New Roman" w:hAnsi="Times New Roman" w:cs="Times New Roman"/>
                <w:sz w:val="24"/>
                <w:szCs w:val="24"/>
                <w:lang w:eastAsia="ru-RU"/>
              </w:rPr>
            </w:pPr>
            <w:r w:rsidRPr="007510B0">
              <w:rPr>
                <w:rFonts w:ascii="Times New Roman" w:eastAsia="Times New Roman" w:hAnsi="Times New Roman" w:cs="Times New Roman"/>
                <w:sz w:val="24"/>
                <w:szCs w:val="24"/>
                <w:lang w:eastAsia="ru-RU"/>
              </w:rPr>
              <w:t>Частка</w:t>
            </w:r>
          </w:p>
        </w:tc>
      </w:tr>
      <w:tr w:rsidR="00D3762A" w:rsidRPr="007510B0" w14:paraId="7B1CBAE1" w14:textId="77777777" w:rsidTr="00710965">
        <w:trPr>
          <w:trHeight w:val="296"/>
        </w:trPr>
        <w:tc>
          <w:tcPr>
            <w:tcW w:w="511" w:type="dxa"/>
            <w:tcBorders>
              <w:top w:val="single" w:sz="6" w:space="0" w:color="000000"/>
              <w:left w:val="single" w:sz="6" w:space="0" w:color="000000"/>
              <w:bottom w:val="single" w:sz="6" w:space="0" w:color="000000"/>
              <w:right w:val="single" w:sz="6" w:space="0" w:color="000000"/>
            </w:tcBorders>
            <w:vAlign w:val="center"/>
          </w:tcPr>
          <w:p w14:paraId="626A671A" w14:textId="77777777" w:rsidR="00D0315F" w:rsidRPr="007510B0" w:rsidRDefault="00D0315F" w:rsidP="00710965">
            <w:pPr>
              <w:spacing w:after="0" w:line="240" w:lineRule="auto"/>
              <w:jc w:val="center"/>
              <w:rPr>
                <w:rFonts w:ascii="Times New Roman" w:eastAsia="Times New Roman" w:hAnsi="Times New Roman" w:cs="Times New Roman"/>
                <w:sz w:val="24"/>
                <w:szCs w:val="24"/>
                <w:lang w:eastAsia="ru-RU"/>
              </w:rPr>
            </w:pPr>
            <w:r w:rsidRPr="007510B0">
              <w:rPr>
                <w:rFonts w:ascii="Times New Roman" w:eastAsia="Times New Roman" w:hAnsi="Times New Roman" w:cs="Times New Roman"/>
                <w:sz w:val="24"/>
                <w:szCs w:val="24"/>
                <w:lang w:eastAsia="ru-RU"/>
              </w:rPr>
              <w:t>1</w:t>
            </w:r>
          </w:p>
        </w:tc>
        <w:tc>
          <w:tcPr>
            <w:tcW w:w="2183" w:type="dxa"/>
            <w:tcBorders>
              <w:top w:val="single" w:sz="6" w:space="0" w:color="000000"/>
              <w:left w:val="single" w:sz="6" w:space="0" w:color="000000"/>
              <w:bottom w:val="single" w:sz="6" w:space="0" w:color="000000"/>
              <w:right w:val="single" w:sz="6" w:space="0" w:color="000000"/>
            </w:tcBorders>
            <w:vAlign w:val="center"/>
          </w:tcPr>
          <w:p w14:paraId="270246D5" w14:textId="77777777" w:rsidR="00D0315F" w:rsidRPr="007510B0" w:rsidRDefault="005D52F9" w:rsidP="00710965">
            <w:pPr>
              <w:spacing w:after="0" w:line="240" w:lineRule="auto"/>
              <w:jc w:val="center"/>
              <w:rPr>
                <w:rFonts w:ascii="Times New Roman" w:eastAsia="Times New Roman" w:hAnsi="Times New Roman" w:cs="Times New Roman"/>
                <w:sz w:val="24"/>
                <w:szCs w:val="24"/>
                <w:lang w:eastAsia="ru-RU"/>
              </w:rPr>
            </w:pPr>
            <w:r w:rsidRPr="007510B0">
              <w:rPr>
                <w:rFonts w:ascii="Times New Roman" w:eastAsia="Times New Roman" w:hAnsi="Times New Roman" w:cs="Times New Roman"/>
                <w:sz w:val="24"/>
                <w:szCs w:val="24"/>
                <w:lang w:eastAsia="ru-RU"/>
              </w:rPr>
              <w:t>Лук'янов Микола Володимирович</w:t>
            </w:r>
          </w:p>
        </w:tc>
        <w:tc>
          <w:tcPr>
            <w:tcW w:w="2287" w:type="dxa"/>
            <w:tcBorders>
              <w:top w:val="single" w:sz="6" w:space="0" w:color="000000"/>
              <w:left w:val="single" w:sz="6" w:space="0" w:color="000000"/>
              <w:bottom w:val="single" w:sz="6" w:space="0" w:color="000000"/>
              <w:right w:val="single" w:sz="6" w:space="0" w:color="000000"/>
            </w:tcBorders>
            <w:vAlign w:val="center"/>
          </w:tcPr>
          <w:p w14:paraId="1D6432EC" w14:textId="77777777" w:rsidR="00D0315F" w:rsidRPr="007510B0" w:rsidRDefault="007C4348" w:rsidP="00710965">
            <w:pPr>
              <w:spacing w:after="0" w:line="240" w:lineRule="auto"/>
              <w:jc w:val="center"/>
              <w:rPr>
                <w:rFonts w:ascii="Times New Roman" w:eastAsia="Times New Roman" w:hAnsi="Times New Roman" w:cs="Times New Roman"/>
                <w:sz w:val="24"/>
                <w:szCs w:val="24"/>
                <w:lang w:eastAsia="ru-RU"/>
              </w:rPr>
            </w:pPr>
            <w:r w:rsidRPr="007510B0">
              <w:rPr>
                <w:rFonts w:ascii="Times New Roman" w:eastAsia="Times New Roman" w:hAnsi="Times New Roman" w:cs="Times New Roman"/>
                <w:sz w:val="24"/>
                <w:szCs w:val="24"/>
                <w:lang w:eastAsia="ru-RU"/>
              </w:rPr>
              <w:t xml:space="preserve">04123, м. Київ, вул. Бестужева Олександра, буд. 2-г, </w:t>
            </w:r>
            <w:proofErr w:type="spellStart"/>
            <w:r w:rsidRPr="007510B0">
              <w:rPr>
                <w:rFonts w:ascii="Times New Roman" w:eastAsia="Times New Roman" w:hAnsi="Times New Roman" w:cs="Times New Roman"/>
                <w:sz w:val="24"/>
                <w:szCs w:val="24"/>
                <w:lang w:eastAsia="ru-RU"/>
              </w:rPr>
              <w:t>кв</w:t>
            </w:r>
            <w:proofErr w:type="spellEnd"/>
            <w:r w:rsidRPr="007510B0">
              <w:rPr>
                <w:rFonts w:ascii="Times New Roman" w:eastAsia="Times New Roman" w:hAnsi="Times New Roman" w:cs="Times New Roman"/>
                <w:sz w:val="24"/>
                <w:szCs w:val="24"/>
                <w:lang w:eastAsia="ru-RU"/>
              </w:rPr>
              <w:t>. 3</w:t>
            </w:r>
          </w:p>
        </w:tc>
        <w:tc>
          <w:tcPr>
            <w:tcW w:w="1841" w:type="dxa"/>
            <w:tcBorders>
              <w:top w:val="single" w:sz="6" w:space="0" w:color="000000"/>
              <w:left w:val="single" w:sz="6" w:space="0" w:color="000000"/>
              <w:bottom w:val="single" w:sz="6" w:space="0" w:color="000000"/>
              <w:right w:val="single" w:sz="6" w:space="0" w:color="000000"/>
            </w:tcBorders>
            <w:vAlign w:val="center"/>
          </w:tcPr>
          <w:p w14:paraId="28023D89" w14:textId="6BBDF7AA" w:rsidR="00D0315F" w:rsidRPr="007510B0" w:rsidRDefault="007C4348" w:rsidP="00710965">
            <w:pPr>
              <w:spacing w:after="0" w:line="240" w:lineRule="auto"/>
              <w:jc w:val="center"/>
              <w:rPr>
                <w:rFonts w:ascii="Times New Roman" w:eastAsia="Times New Roman" w:hAnsi="Times New Roman" w:cs="Times New Roman"/>
                <w:sz w:val="24"/>
                <w:szCs w:val="24"/>
                <w:lang w:eastAsia="ru-RU"/>
              </w:rPr>
            </w:pPr>
            <w:r w:rsidRPr="007510B0">
              <w:rPr>
                <w:rFonts w:ascii="Times New Roman" w:eastAsia="Times New Roman" w:hAnsi="Times New Roman" w:cs="Times New Roman"/>
                <w:sz w:val="24"/>
                <w:szCs w:val="24"/>
                <w:lang w:eastAsia="ru-RU"/>
              </w:rPr>
              <w:t>100000 грн,</w:t>
            </w:r>
          </w:p>
        </w:tc>
        <w:tc>
          <w:tcPr>
            <w:tcW w:w="3101" w:type="dxa"/>
            <w:tcBorders>
              <w:top w:val="single" w:sz="6" w:space="0" w:color="000000"/>
              <w:left w:val="single" w:sz="6" w:space="0" w:color="000000"/>
              <w:bottom w:val="single" w:sz="6" w:space="0" w:color="000000"/>
              <w:right w:val="single" w:sz="6" w:space="0" w:color="000000"/>
            </w:tcBorders>
            <w:vAlign w:val="center"/>
          </w:tcPr>
          <w:p w14:paraId="78FF7447" w14:textId="77777777" w:rsidR="00D0315F" w:rsidRPr="007510B0" w:rsidRDefault="007C4348" w:rsidP="00710965">
            <w:pPr>
              <w:spacing w:after="0" w:line="240" w:lineRule="auto"/>
              <w:jc w:val="center"/>
              <w:rPr>
                <w:rFonts w:ascii="Times New Roman" w:eastAsia="Times New Roman" w:hAnsi="Times New Roman" w:cs="Times New Roman"/>
                <w:sz w:val="24"/>
                <w:szCs w:val="24"/>
                <w:lang w:eastAsia="ru-RU"/>
              </w:rPr>
            </w:pPr>
            <w:r w:rsidRPr="007510B0">
              <w:rPr>
                <w:rFonts w:ascii="Times New Roman" w:eastAsia="Times New Roman" w:hAnsi="Times New Roman" w:cs="Times New Roman"/>
                <w:sz w:val="24"/>
                <w:szCs w:val="24"/>
                <w:lang w:eastAsia="ru-RU"/>
              </w:rPr>
              <w:t>100%</w:t>
            </w:r>
          </w:p>
        </w:tc>
      </w:tr>
    </w:tbl>
    <w:p w14:paraId="183A49F1" w14:textId="77777777" w:rsidR="00EB1027" w:rsidRPr="007510B0" w:rsidRDefault="00EB1027" w:rsidP="007E4ECF">
      <w:pPr>
        <w:spacing w:after="0" w:line="360" w:lineRule="auto"/>
        <w:ind w:firstLine="709"/>
        <w:jc w:val="both"/>
        <w:rPr>
          <w:rFonts w:ascii="Times New Roman" w:hAnsi="Times New Roman" w:cs="Times New Roman"/>
          <w:sz w:val="28"/>
          <w:szCs w:val="28"/>
        </w:rPr>
      </w:pPr>
    </w:p>
    <w:p w14:paraId="0F33744D" w14:textId="2EA5AB6A" w:rsidR="00EB1027" w:rsidRPr="007510B0" w:rsidRDefault="00A33D48"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Організаційна структура підприємства є моделлю, що ілюструє взаємозв'язки між працівниками або підрозділами. Вона формує ієрархічну систему в межах компанії та визначає принципи, за якими приймаються та виконуються рішення. Права і обов’язки керівників та працівників регулюються на основі цієї організаційної структури </w:t>
      </w:r>
      <w:r w:rsidR="00BE0196" w:rsidRPr="007510B0">
        <w:rPr>
          <w:rFonts w:ascii="Times New Roman" w:hAnsi="Times New Roman" w:cs="Times New Roman"/>
          <w:sz w:val="28"/>
          <w:szCs w:val="28"/>
        </w:rPr>
        <w:t>(рис.</w:t>
      </w:r>
      <w:r w:rsidR="00492507" w:rsidRPr="007510B0">
        <w:rPr>
          <w:rFonts w:ascii="Times New Roman" w:hAnsi="Times New Roman" w:cs="Times New Roman"/>
          <w:sz w:val="28"/>
          <w:szCs w:val="28"/>
        </w:rPr>
        <w:t xml:space="preserve"> 2.1</w:t>
      </w:r>
      <w:r w:rsidR="00BE0196" w:rsidRPr="007510B0">
        <w:rPr>
          <w:rFonts w:ascii="Times New Roman" w:hAnsi="Times New Roman" w:cs="Times New Roman"/>
          <w:sz w:val="28"/>
          <w:szCs w:val="28"/>
        </w:rPr>
        <w:t>).</w:t>
      </w:r>
    </w:p>
    <w:p w14:paraId="440167F8" w14:textId="77777777" w:rsidR="00EB1027" w:rsidRPr="007510B0" w:rsidRDefault="001305A8" w:rsidP="00492507">
      <w:pPr>
        <w:spacing w:after="0" w:line="360" w:lineRule="auto"/>
        <w:jc w:val="both"/>
        <w:rPr>
          <w:rFonts w:ascii="Times New Roman" w:hAnsi="Times New Roman" w:cs="Times New Roman"/>
          <w:sz w:val="28"/>
          <w:szCs w:val="28"/>
        </w:rPr>
      </w:pPr>
      <w:r w:rsidRPr="007510B0">
        <w:rPr>
          <w:rFonts w:ascii="Times New Roman" w:hAnsi="Times New Roman" w:cs="Times New Roman"/>
          <w:noProof/>
          <w:sz w:val="28"/>
          <w:szCs w:val="28"/>
          <w:lang w:val="ru-RU" w:eastAsia="ru-RU"/>
        </w:rPr>
        <w:lastRenderedPageBreak/>
        <w:drawing>
          <wp:inline distT="0" distB="0" distL="0" distR="0" wp14:anchorId="2E98CF08" wp14:editId="374B3A5A">
            <wp:extent cx="5940425" cy="2405749"/>
            <wp:effectExtent l="0" t="0" r="3175" b="0"/>
            <wp:docPr id="7" name="Рисунок 7" descr="C:\Users\HP\Desktop\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777.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2405749"/>
                    </a:xfrm>
                    <a:prstGeom prst="rect">
                      <a:avLst/>
                    </a:prstGeom>
                    <a:noFill/>
                    <a:ln>
                      <a:noFill/>
                    </a:ln>
                  </pic:spPr>
                </pic:pic>
              </a:graphicData>
            </a:graphic>
          </wp:inline>
        </w:drawing>
      </w:r>
    </w:p>
    <w:p w14:paraId="04FE5F34" w14:textId="33F22C35" w:rsidR="00C05E8C" w:rsidRPr="007510B0" w:rsidRDefault="00D40375" w:rsidP="00492507">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Рис</w:t>
      </w:r>
      <w:r w:rsidR="00492507" w:rsidRPr="007510B0">
        <w:rPr>
          <w:rFonts w:ascii="Times New Roman" w:hAnsi="Times New Roman" w:cs="Times New Roman"/>
          <w:sz w:val="28"/>
          <w:szCs w:val="28"/>
        </w:rPr>
        <w:t>.</w:t>
      </w:r>
      <w:r w:rsidRPr="007510B0">
        <w:rPr>
          <w:rFonts w:ascii="Times New Roman" w:hAnsi="Times New Roman" w:cs="Times New Roman"/>
          <w:sz w:val="28"/>
          <w:szCs w:val="28"/>
        </w:rPr>
        <w:t xml:space="preserve"> 2.</w:t>
      </w:r>
      <w:r w:rsidR="00492507" w:rsidRPr="007510B0">
        <w:rPr>
          <w:rFonts w:ascii="Times New Roman" w:hAnsi="Times New Roman" w:cs="Times New Roman"/>
          <w:sz w:val="28"/>
          <w:szCs w:val="28"/>
        </w:rPr>
        <w:t>1</w:t>
      </w:r>
      <w:r w:rsidRPr="007510B0">
        <w:rPr>
          <w:rFonts w:ascii="Times New Roman" w:hAnsi="Times New Roman" w:cs="Times New Roman"/>
          <w:sz w:val="28"/>
          <w:szCs w:val="28"/>
        </w:rPr>
        <w:t xml:space="preserve"> Організаційна структура ТОВ «ТАЙМ ОФ БІЛД»</w:t>
      </w:r>
      <w:r w:rsidR="00927AEB" w:rsidRPr="007510B0">
        <w:t xml:space="preserve"> </w:t>
      </w:r>
      <w:r w:rsidR="00927AEB" w:rsidRPr="007510B0">
        <w:rPr>
          <w:rFonts w:ascii="Times New Roman" w:hAnsi="Times New Roman" w:cs="Times New Roman"/>
          <w:sz w:val="28"/>
          <w:szCs w:val="28"/>
        </w:rPr>
        <w:t>[47,49]</w:t>
      </w:r>
      <w:r w:rsidRPr="007510B0">
        <w:rPr>
          <w:rFonts w:ascii="Times New Roman" w:hAnsi="Times New Roman" w:cs="Times New Roman"/>
          <w:sz w:val="28"/>
          <w:szCs w:val="28"/>
        </w:rPr>
        <w:t>.</w:t>
      </w:r>
    </w:p>
    <w:p w14:paraId="50BA3BF9" w14:textId="77777777" w:rsidR="00492507" w:rsidRPr="007510B0" w:rsidRDefault="00492507" w:rsidP="007E4ECF">
      <w:pPr>
        <w:spacing w:after="0" w:line="360" w:lineRule="auto"/>
        <w:ind w:firstLine="709"/>
        <w:jc w:val="both"/>
        <w:rPr>
          <w:rFonts w:ascii="Times New Roman" w:hAnsi="Times New Roman" w:cs="Times New Roman"/>
          <w:sz w:val="28"/>
          <w:szCs w:val="28"/>
        </w:rPr>
      </w:pPr>
    </w:p>
    <w:p w14:paraId="394EE2A5" w14:textId="797D2325" w:rsidR="00A33D48" w:rsidRPr="007510B0" w:rsidRDefault="00A33D48"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До складу цієї організаційної структури входять: директор, головний інженер, бухгалтер, менеджери з продажу, секретар, фахівець-кошторисник, спеціаліст із тендерних </w:t>
      </w:r>
      <w:proofErr w:type="spellStart"/>
      <w:r w:rsidRPr="007510B0">
        <w:rPr>
          <w:rFonts w:ascii="Times New Roman" w:hAnsi="Times New Roman" w:cs="Times New Roman"/>
          <w:sz w:val="28"/>
          <w:szCs w:val="28"/>
        </w:rPr>
        <w:t>закупівель</w:t>
      </w:r>
      <w:proofErr w:type="spellEnd"/>
      <w:r w:rsidRPr="007510B0">
        <w:rPr>
          <w:rFonts w:ascii="Times New Roman" w:hAnsi="Times New Roman" w:cs="Times New Roman"/>
          <w:sz w:val="28"/>
          <w:szCs w:val="28"/>
        </w:rPr>
        <w:t>, інженер з контролю якості, інженер з техніки безпеки, бригадири, робочі бригади (електрогазозварники від 4 розряду і вище, монтажники, малярі та мулярі) та інші.</w:t>
      </w:r>
    </w:p>
    <w:p w14:paraId="22599D73" w14:textId="77777777" w:rsidR="00A33D48" w:rsidRPr="007510B0" w:rsidRDefault="00A33D48"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структурі ТОВ «ТАЙМ ОФ БІЛД» переважають функціонально-лінійні взаємини між керівництвом і підлеглими. У безпосередньому підпорядкуванні директора знаходяться такі підрозділи:</w:t>
      </w:r>
    </w:p>
    <w:p w14:paraId="62F9FF85" w14:textId="77777777" w:rsidR="00A33D48" w:rsidRPr="007510B0" w:rsidRDefault="00A33D48" w:rsidP="007E4ECF">
      <w:pPr>
        <w:numPr>
          <w:ilvl w:val="0"/>
          <w:numId w:val="8"/>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Бухгалтерія – складається з головного бухгалтера та одного рядового бухгалтера, які відповідають за організацію фінансової діяльності підприємства.</w:t>
      </w:r>
    </w:p>
    <w:p w14:paraId="2BCC7ABE" w14:textId="77777777" w:rsidR="00A33D48" w:rsidRPr="007510B0" w:rsidRDefault="00A33D48" w:rsidP="007E4ECF">
      <w:pPr>
        <w:numPr>
          <w:ilvl w:val="0"/>
          <w:numId w:val="8"/>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Особистий секретар директора – його обов'язки включають виконання особистих розпоряджень директора.</w:t>
      </w:r>
    </w:p>
    <w:p w14:paraId="5E8D944D" w14:textId="77777777" w:rsidR="00A33D48" w:rsidRPr="007510B0" w:rsidRDefault="00A33D48" w:rsidP="007E4ECF">
      <w:pPr>
        <w:numPr>
          <w:ilvl w:val="0"/>
          <w:numId w:val="8"/>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Відділ продажів – в ньому працюють три менеджери, які займаються реалізацією готових будівель та будівельних матеріалів, а також залученням клієнтів.</w:t>
      </w:r>
    </w:p>
    <w:p w14:paraId="787F4089" w14:textId="77777777" w:rsidR="00A33D48" w:rsidRPr="007510B0" w:rsidRDefault="00A33D48" w:rsidP="007E4ECF">
      <w:pPr>
        <w:numPr>
          <w:ilvl w:val="0"/>
          <w:numId w:val="8"/>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Юридичний відділ – спеціалісти цього відділу відповідають за юридичний супровід угод і консультування клієнтів.</w:t>
      </w:r>
    </w:p>
    <w:p w14:paraId="44DBBD8F" w14:textId="77777777" w:rsidR="00A33D48" w:rsidRPr="007510B0" w:rsidRDefault="00A33D48" w:rsidP="007E4ECF">
      <w:pPr>
        <w:numPr>
          <w:ilvl w:val="0"/>
          <w:numId w:val="8"/>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Заступник директора з виробничої діяльності – відповідає за всю виробничу діяльність підприємства. Йому підпорядковуються такі фахівці:</w:t>
      </w:r>
    </w:p>
    <w:p w14:paraId="3D03DF1B" w14:textId="77777777" w:rsidR="00A33D48" w:rsidRPr="007510B0" w:rsidRDefault="00A33D48" w:rsidP="007E4ECF">
      <w:pPr>
        <w:numPr>
          <w:ilvl w:val="1"/>
          <w:numId w:val="8"/>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Інженер з контролю якості – працює на об'єктах і відповідає за виконання робіт та їх приймання.</w:t>
      </w:r>
    </w:p>
    <w:p w14:paraId="5892E593" w14:textId="77777777" w:rsidR="00A33D48" w:rsidRPr="007510B0" w:rsidRDefault="00A33D48" w:rsidP="007E4ECF">
      <w:pPr>
        <w:numPr>
          <w:ilvl w:val="1"/>
          <w:numId w:val="8"/>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Інженер з техніки безпеки – забезпечує дотримання умов безпеки праці та організацію робіт.</w:t>
      </w:r>
    </w:p>
    <w:p w14:paraId="167E1F48" w14:textId="77777777" w:rsidR="00A33D48" w:rsidRPr="007510B0" w:rsidRDefault="00A33D48" w:rsidP="007E4ECF">
      <w:pPr>
        <w:numPr>
          <w:ilvl w:val="1"/>
          <w:numId w:val="8"/>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Фахівець-кошторисник – розраховує матеріально-господарські витрати та остаточну вартість робіт.</w:t>
      </w:r>
    </w:p>
    <w:p w14:paraId="7F82CFB0" w14:textId="77777777" w:rsidR="00A33D48" w:rsidRPr="007510B0" w:rsidRDefault="00A33D48" w:rsidP="007E4ECF">
      <w:pPr>
        <w:numPr>
          <w:ilvl w:val="1"/>
          <w:numId w:val="8"/>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Бригадир – відповідає за дотримання термінів робіт, розподіл завдань між робітниками, ведення облікових журналів та контроль виконаних робіт на об'єкті.</w:t>
      </w:r>
    </w:p>
    <w:p w14:paraId="54D52CF1" w14:textId="66E35F1A" w:rsidR="00D57FB0" w:rsidRPr="007510B0" w:rsidRDefault="00A33D48"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Бригадири, у свою чергу, керують майстрами та робітниками, включаючи мулярів, малярів, електрогазозварників і монтажників </w:t>
      </w:r>
      <w:r w:rsidR="001B7FDF" w:rsidRPr="007510B0">
        <w:rPr>
          <w:rFonts w:ascii="Times New Roman" w:hAnsi="Times New Roman" w:cs="Times New Roman"/>
          <w:sz w:val="28"/>
          <w:szCs w:val="28"/>
        </w:rPr>
        <w:t>[</w:t>
      </w:r>
      <w:r w:rsidR="00927AEB" w:rsidRPr="007510B0">
        <w:rPr>
          <w:rFonts w:ascii="Times New Roman" w:hAnsi="Times New Roman" w:cs="Times New Roman"/>
          <w:sz w:val="28"/>
          <w:szCs w:val="28"/>
        </w:rPr>
        <w:t>39,47</w:t>
      </w:r>
      <w:r w:rsidR="001B7FDF" w:rsidRPr="007510B0">
        <w:rPr>
          <w:rFonts w:ascii="Times New Roman" w:hAnsi="Times New Roman" w:cs="Times New Roman"/>
          <w:sz w:val="28"/>
          <w:szCs w:val="28"/>
        </w:rPr>
        <w:t>]</w:t>
      </w:r>
      <w:r w:rsidR="00F2130B" w:rsidRPr="007510B0">
        <w:rPr>
          <w:rFonts w:ascii="Times New Roman" w:hAnsi="Times New Roman" w:cs="Times New Roman"/>
          <w:sz w:val="28"/>
          <w:szCs w:val="28"/>
        </w:rPr>
        <w:t>.</w:t>
      </w:r>
    </w:p>
    <w:p w14:paraId="126529C0" w14:textId="77777777" w:rsidR="00EE2114" w:rsidRPr="007510B0" w:rsidRDefault="002F4951"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Діяльність </w:t>
      </w:r>
      <w:r w:rsidR="00D77DA1" w:rsidRPr="007510B0">
        <w:rPr>
          <w:rFonts w:ascii="Times New Roman" w:hAnsi="Times New Roman" w:cs="Times New Roman"/>
          <w:sz w:val="28"/>
          <w:szCs w:val="28"/>
        </w:rPr>
        <w:t xml:space="preserve">ТОВ «ТАЙМ ОФ БІЛД» </w:t>
      </w:r>
      <w:r w:rsidRPr="007510B0">
        <w:rPr>
          <w:rFonts w:ascii="Times New Roman" w:hAnsi="Times New Roman" w:cs="Times New Roman"/>
          <w:sz w:val="28"/>
          <w:szCs w:val="28"/>
        </w:rPr>
        <w:t>регулю</w:t>
      </w:r>
      <w:r w:rsidR="00EB1027" w:rsidRPr="007510B0">
        <w:rPr>
          <w:rFonts w:ascii="Times New Roman" w:hAnsi="Times New Roman" w:cs="Times New Roman"/>
          <w:sz w:val="28"/>
          <w:szCs w:val="28"/>
        </w:rPr>
        <w:t>ється</w:t>
      </w:r>
      <w:r w:rsidRPr="007510B0">
        <w:rPr>
          <w:rFonts w:ascii="Times New Roman" w:hAnsi="Times New Roman" w:cs="Times New Roman"/>
          <w:sz w:val="28"/>
          <w:szCs w:val="28"/>
        </w:rPr>
        <w:t xml:space="preserve"> основн</w:t>
      </w:r>
      <w:r w:rsidR="00EB1027" w:rsidRPr="007510B0">
        <w:rPr>
          <w:rFonts w:ascii="Times New Roman" w:hAnsi="Times New Roman" w:cs="Times New Roman"/>
          <w:sz w:val="28"/>
          <w:szCs w:val="28"/>
        </w:rPr>
        <w:t>ими</w:t>
      </w:r>
      <w:r w:rsidRPr="007510B0">
        <w:rPr>
          <w:rFonts w:ascii="Times New Roman" w:hAnsi="Times New Roman" w:cs="Times New Roman"/>
          <w:sz w:val="28"/>
          <w:szCs w:val="28"/>
        </w:rPr>
        <w:t xml:space="preserve"> нормативно-правов</w:t>
      </w:r>
      <w:r w:rsidR="00EB1027" w:rsidRPr="007510B0">
        <w:rPr>
          <w:rFonts w:ascii="Times New Roman" w:hAnsi="Times New Roman" w:cs="Times New Roman"/>
          <w:sz w:val="28"/>
          <w:szCs w:val="28"/>
        </w:rPr>
        <w:t>ими</w:t>
      </w:r>
      <w:r w:rsidRPr="007510B0">
        <w:rPr>
          <w:rFonts w:ascii="Times New Roman" w:hAnsi="Times New Roman" w:cs="Times New Roman"/>
          <w:sz w:val="28"/>
          <w:szCs w:val="28"/>
        </w:rPr>
        <w:t xml:space="preserve"> документ</w:t>
      </w:r>
      <w:r w:rsidR="00EB1027" w:rsidRPr="007510B0">
        <w:rPr>
          <w:rFonts w:ascii="Times New Roman" w:hAnsi="Times New Roman" w:cs="Times New Roman"/>
          <w:sz w:val="28"/>
          <w:szCs w:val="28"/>
        </w:rPr>
        <w:t>ами.</w:t>
      </w:r>
    </w:p>
    <w:p w14:paraId="4DFF76E0" w14:textId="640AB26C" w:rsidR="002F4951" w:rsidRPr="007510B0" w:rsidRDefault="002F4951"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 2.</w:t>
      </w:r>
      <w:r w:rsidR="00A15123" w:rsidRPr="007510B0">
        <w:rPr>
          <w:rFonts w:ascii="Times New Roman" w:hAnsi="Times New Roman" w:cs="Times New Roman"/>
          <w:sz w:val="28"/>
          <w:szCs w:val="28"/>
        </w:rPr>
        <w:t>4</w:t>
      </w:r>
      <w:r w:rsidRPr="007510B0">
        <w:rPr>
          <w:rFonts w:ascii="Times New Roman" w:hAnsi="Times New Roman" w:cs="Times New Roman"/>
          <w:sz w:val="28"/>
          <w:szCs w:val="28"/>
        </w:rPr>
        <w:t xml:space="preserve"> представ</w:t>
      </w:r>
      <w:r w:rsidR="006A1C6C" w:rsidRPr="007510B0">
        <w:rPr>
          <w:rFonts w:ascii="Times New Roman" w:hAnsi="Times New Roman" w:cs="Times New Roman"/>
          <w:sz w:val="28"/>
          <w:szCs w:val="28"/>
        </w:rPr>
        <w:t>лено</w:t>
      </w:r>
      <w:r w:rsidRPr="007510B0">
        <w:rPr>
          <w:rFonts w:ascii="Times New Roman" w:hAnsi="Times New Roman" w:cs="Times New Roman"/>
          <w:sz w:val="28"/>
          <w:szCs w:val="28"/>
        </w:rPr>
        <w:t xml:space="preserve"> відомості про рахунки в банках </w:t>
      </w:r>
      <w:r w:rsidR="00D77DA1" w:rsidRPr="007510B0">
        <w:rPr>
          <w:rFonts w:ascii="Times New Roman" w:hAnsi="Times New Roman" w:cs="Times New Roman"/>
          <w:sz w:val="28"/>
          <w:szCs w:val="28"/>
        </w:rPr>
        <w:t>ТОВ «ТАЙМ ОФ БІЛД»</w:t>
      </w:r>
      <w:r w:rsidRPr="007510B0">
        <w:rPr>
          <w:rFonts w:ascii="Times New Roman" w:hAnsi="Times New Roman" w:cs="Times New Roman"/>
          <w:sz w:val="28"/>
          <w:szCs w:val="28"/>
        </w:rPr>
        <w:t>.</w:t>
      </w:r>
    </w:p>
    <w:p w14:paraId="5C805E31" w14:textId="088FFA3A" w:rsidR="002F4951" w:rsidRPr="007510B0" w:rsidRDefault="002F4951" w:rsidP="00A15123">
      <w:pPr>
        <w:spacing w:after="0" w:line="360" w:lineRule="auto"/>
        <w:jc w:val="right"/>
        <w:rPr>
          <w:rFonts w:ascii="Times New Roman" w:hAnsi="Times New Roman" w:cs="Times New Roman"/>
          <w:sz w:val="28"/>
          <w:szCs w:val="28"/>
        </w:rPr>
      </w:pPr>
      <w:r w:rsidRPr="007510B0">
        <w:rPr>
          <w:rFonts w:ascii="Times New Roman" w:hAnsi="Times New Roman" w:cs="Times New Roman"/>
          <w:sz w:val="28"/>
          <w:szCs w:val="28"/>
        </w:rPr>
        <w:t>Таблиця 2.</w:t>
      </w:r>
      <w:r w:rsidR="00A15123" w:rsidRPr="007510B0">
        <w:rPr>
          <w:rFonts w:ascii="Times New Roman" w:hAnsi="Times New Roman" w:cs="Times New Roman"/>
          <w:sz w:val="28"/>
          <w:szCs w:val="28"/>
        </w:rPr>
        <w:t>4</w:t>
      </w:r>
    </w:p>
    <w:p w14:paraId="43AA7071" w14:textId="393EEE8F" w:rsidR="00EE2114" w:rsidRPr="007510B0" w:rsidRDefault="002F4951" w:rsidP="00A15123">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 xml:space="preserve">Відомості про рахунки в банках </w:t>
      </w:r>
      <w:r w:rsidR="00D77DA1" w:rsidRPr="007510B0">
        <w:rPr>
          <w:rFonts w:ascii="Times New Roman" w:hAnsi="Times New Roman" w:cs="Times New Roman"/>
          <w:sz w:val="28"/>
          <w:szCs w:val="28"/>
        </w:rPr>
        <w:t xml:space="preserve">ТОВ «ТАЙМ ОФ БІЛД» </w:t>
      </w:r>
      <w:r w:rsidRPr="007510B0">
        <w:rPr>
          <w:rFonts w:ascii="Times New Roman" w:hAnsi="Times New Roman" w:cs="Times New Roman"/>
          <w:sz w:val="28"/>
          <w:szCs w:val="28"/>
        </w:rPr>
        <w:t>[</w:t>
      </w:r>
      <w:r w:rsidR="00043537" w:rsidRPr="007510B0">
        <w:rPr>
          <w:rFonts w:ascii="Times New Roman" w:hAnsi="Times New Roman" w:cs="Times New Roman"/>
          <w:sz w:val="28"/>
          <w:szCs w:val="28"/>
        </w:rPr>
        <w:t>49,50</w:t>
      </w:r>
      <w:r w:rsidRPr="007510B0">
        <w:rPr>
          <w:rFonts w:ascii="Times New Roman" w:hAnsi="Times New Roman" w:cs="Times New Roman"/>
          <w:sz w:val="28"/>
          <w:szCs w:val="28"/>
        </w:rPr>
        <w:t>]</w:t>
      </w:r>
    </w:p>
    <w:tbl>
      <w:tblPr>
        <w:tblW w:w="9931" w:type="dxa"/>
        <w:jc w:val="righ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76"/>
        <w:gridCol w:w="1826"/>
        <w:gridCol w:w="1105"/>
        <w:gridCol w:w="1605"/>
        <w:gridCol w:w="1976"/>
        <w:gridCol w:w="2843"/>
      </w:tblGrid>
      <w:tr w:rsidR="00D3762A" w:rsidRPr="007510B0" w14:paraId="77C66356" w14:textId="77777777" w:rsidTr="00A15123">
        <w:trPr>
          <w:trHeight w:val="53"/>
          <w:jc w:val="right"/>
        </w:trPr>
        <w:tc>
          <w:tcPr>
            <w:tcW w:w="576" w:type="dxa"/>
            <w:vAlign w:val="center"/>
          </w:tcPr>
          <w:p w14:paraId="7CA87571" w14:textId="77777777" w:rsidR="002F4951" w:rsidRPr="007510B0" w:rsidRDefault="002F4951" w:rsidP="00A15123">
            <w:pPr>
              <w:widowControl w:val="0"/>
              <w:autoSpaceDE w:val="0"/>
              <w:autoSpaceDN w:val="0"/>
              <w:spacing w:after="0" w:line="240" w:lineRule="auto"/>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 п/п</w:t>
            </w:r>
          </w:p>
        </w:tc>
        <w:tc>
          <w:tcPr>
            <w:tcW w:w="1826" w:type="dxa"/>
            <w:vAlign w:val="center"/>
          </w:tcPr>
          <w:p w14:paraId="65AE5A72" w14:textId="77777777" w:rsidR="002F4951" w:rsidRPr="007510B0" w:rsidRDefault="002F4951" w:rsidP="00A15123">
            <w:pPr>
              <w:widowControl w:val="0"/>
              <w:autoSpaceDE w:val="0"/>
              <w:autoSpaceDN w:val="0"/>
              <w:spacing w:after="0" w:line="240" w:lineRule="auto"/>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 рахунку</w:t>
            </w:r>
          </w:p>
        </w:tc>
        <w:tc>
          <w:tcPr>
            <w:tcW w:w="1105" w:type="dxa"/>
            <w:vAlign w:val="center"/>
          </w:tcPr>
          <w:p w14:paraId="6CD0C4EB" w14:textId="77777777" w:rsidR="002F4951" w:rsidRPr="007510B0" w:rsidRDefault="002F4951" w:rsidP="00A15123">
            <w:pPr>
              <w:widowControl w:val="0"/>
              <w:autoSpaceDE w:val="0"/>
              <w:autoSpaceDN w:val="0"/>
              <w:spacing w:after="0" w:line="240" w:lineRule="auto"/>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МФО</w:t>
            </w:r>
          </w:p>
        </w:tc>
        <w:tc>
          <w:tcPr>
            <w:tcW w:w="1605" w:type="dxa"/>
            <w:vAlign w:val="center"/>
          </w:tcPr>
          <w:p w14:paraId="201F4EBA" w14:textId="77777777" w:rsidR="002F4951" w:rsidRPr="007510B0" w:rsidRDefault="002F4951" w:rsidP="00A15123">
            <w:pPr>
              <w:widowControl w:val="0"/>
              <w:autoSpaceDE w:val="0"/>
              <w:autoSpaceDN w:val="0"/>
              <w:spacing w:after="0" w:line="240" w:lineRule="auto"/>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Дата відкриття рахунку</w:t>
            </w:r>
          </w:p>
        </w:tc>
        <w:tc>
          <w:tcPr>
            <w:tcW w:w="1976" w:type="dxa"/>
            <w:vAlign w:val="center"/>
          </w:tcPr>
          <w:p w14:paraId="6C1C0A03" w14:textId="77777777" w:rsidR="002F4951" w:rsidRPr="007510B0" w:rsidRDefault="002F4951" w:rsidP="00A15123">
            <w:pPr>
              <w:widowControl w:val="0"/>
              <w:autoSpaceDE w:val="0"/>
              <w:autoSpaceDN w:val="0"/>
              <w:spacing w:after="0" w:line="240" w:lineRule="auto"/>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Банк</w:t>
            </w:r>
          </w:p>
        </w:tc>
        <w:tc>
          <w:tcPr>
            <w:tcW w:w="2843" w:type="dxa"/>
            <w:vAlign w:val="center"/>
          </w:tcPr>
          <w:p w14:paraId="0AB90A22" w14:textId="77777777" w:rsidR="002F4951" w:rsidRPr="007510B0" w:rsidRDefault="002F4951" w:rsidP="00A15123">
            <w:pPr>
              <w:widowControl w:val="0"/>
              <w:autoSpaceDE w:val="0"/>
              <w:autoSpaceDN w:val="0"/>
              <w:spacing w:after="0" w:line="240" w:lineRule="auto"/>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Адреса банку</w:t>
            </w:r>
          </w:p>
        </w:tc>
      </w:tr>
      <w:tr w:rsidR="00D3762A" w:rsidRPr="007510B0" w14:paraId="4B559BD7" w14:textId="77777777" w:rsidTr="00A15123">
        <w:trPr>
          <w:trHeight w:val="275"/>
          <w:jc w:val="right"/>
        </w:trPr>
        <w:tc>
          <w:tcPr>
            <w:tcW w:w="576" w:type="dxa"/>
            <w:vAlign w:val="center"/>
          </w:tcPr>
          <w:p w14:paraId="10DDC1CC" w14:textId="77777777" w:rsidR="00B00670" w:rsidRPr="007510B0" w:rsidRDefault="00AF235C" w:rsidP="00A15123">
            <w:pPr>
              <w:widowControl w:val="0"/>
              <w:autoSpaceDE w:val="0"/>
              <w:autoSpaceDN w:val="0"/>
              <w:spacing w:after="0" w:line="240" w:lineRule="auto"/>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1</w:t>
            </w:r>
          </w:p>
        </w:tc>
        <w:tc>
          <w:tcPr>
            <w:tcW w:w="1826" w:type="dxa"/>
            <w:vAlign w:val="center"/>
          </w:tcPr>
          <w:p w14:paraId="266063C9" w14:textId="79BC1A3F" w:rsidR="00B00670" w:rsidRPr="007510B0" w:rsidRDefault="00B00670" w:rsidP="00A15123">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26002114426</w:t>
            </w:r>
          </w:p>
        </w:tc>
        <w:tc>
          <w:tcPr>
            <w:tcW w:w="1105" w:type="dxa"/>
            <w:vAlign w:val="center"/>
          </w:tcPr>
          <w:p w14:paraId="5AE0E418" w14:textId="4047EA82" w:rsidR="00B00670" w:rsidRPr="007510B0" w:rsidRDefault="00B00670" w:rsidP="00A15123">
            <w:pPr>
              <w:spacing w:after="0" w:line="240" w:lineRule="auto"/>
              <w:jc w:val="center"/>
              <w:divId w:val="809977612"/>
              <w:rPr>
                <w:rFonts w:ascii="Times New Roman" w:hAnsi="Times New Roman" w:cs="Times New Roman"/>
                <w:sz w:val="24"/>
                <w:szCs w:val="24"/>
              </w:rPr>
            </w:pPr>
            <w:r w:rsidRPr="007510B0">
              <w:rPr>
                <w:rFonts w:ascii="Times New Roman" w:hAnsi="Times New Roman" w:cs="Times New Roman"/>
                <w:sz w:val="24"/>
                <w:szCs w:val="24"/>
              </w:rPr>
              <w:t>МФО: 334851</w:t>
            </w:r>
          </w:p>
        </w:tc>
        <w:tc>
          <w:tcPr>
            <w:tcW w:w="1605" w:type="dxa"/>
            <w:vAlign w:val="center"/>
          </w:tcPr>
          <w:p w14:paraId="009B50E7" w14:textId="21FC4E60" w:rsidR="00B00670" w:rsidRPr="007510B0" w:rsidRDefault="00B00670" w:rsidP="00A15123">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27.12.2023</w:t>
            </w:r>
          </w:p>
        </w:tc>
        <w:tc>
          <w:tcPr>
            <w:tcW w:w="1976" w:type="dxa"/>
            <w:vAlign w:val="center"/>
          </w:tcPr>
          <w:p w14:paraId="617B5BC6" w14:textId="77777777" w:rsidR="00B00670" w:rsidRPr="007510B0" w:rsidRDefault="00AF235C" w:rsidP="00A15123">
            <w:pPr>
              <w:widowControl w:val="0"/>
              <w:autoSpaceDE w:val="0"/>
              <w:autoSpaceDN w:val="0"/>
              <w:spacing w:after="0" w:line="240" w:lineRule="auto"/>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Акціонерне товариство «ПЕРШИЙ УКРАЇНСЬКИЙ МІЖНАРОДНИЙ БАНК»</w:t>
            </w:r>
          </w:p>
        </w:tc>
        <w:tc>
          <w:tcPr>
            <w:tcW w:w="2843" w:type="dxa"/>
            <w:vAlign w:val="center"/>
          </w:tcPr>
          <w:p w14:paraId="547C9B10" w14:textId="77777777" w:rsidR="00B00670" w:rsidRPr="007510B0" w:rsidRDefault="00AF235C" w:rsidP="00A15123">
            <w:pPr>
              <w:widowControl w:val="0"/>
              <w:autoSpaceDE w:val="0"/>
              <w:autoSpaceDN w:val="0"/>
              <w:spacing w:after="0" w:line="240" w:lineRule="auto"/>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04070, м. Київ, вул. Андріївська</w:t>
            </w:r>
          </w:p>
        </w:tc>
      </w:tr>
      <w:tr w:rsidR="00D3762A" w:rsidRPr="007510B0" w14:paraId="1C470C51" w14:textId="77777777" w:rsidTr="00A15123">
        <w:trPr>
          <w:trHeight w:val="275"/>
          <w:jc w:val="right"/>
        </w:trPr>
        <w:tc>
          <w:tcPr>
            <w:tcW w:w="576" w:type="dxa"/>
            <w:vAlign w:val="center"/>
          </w:tcPr>
          <w:p w14:paraId="2E485794" w14:textId="77777777" w:rsidR="00B00670" w:rsidRPr="007510B0" w:rsidRDefault="00AF235C" w:rsidP="00A15123">
            <w:pPr>
              <w:widowControl w:val="0"/>
              <w:autoSpaceDE w:val="0"/>
              <w:autoSpaceDN w:val="0"/>
              <w:spacing w:after="0" w:line="240" w:lineRule="auto"/>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2</w:t>
            </w:r>
          </w:p>
        </w:tc>
        <w:tc>
          <w:tcPr>
            <w:tcW w:w="1826" w:type="dxa"/>
            <w:vAlign w:val="center"/>
          </w:tcPr>
          <w:p w14:paraId="2854A5C1" w14:textId="675787D9" w:rsidR="00B00670" w:rsidRPr="007510B0" w:rsidRDefault="00B00670" w:rsidP="00A15123">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26002455025812</w:t>
            </w:r>
          </w:p>
        </w:tc>
        <w:tc>
          <w:tcPr>
            <w:tcW w:w="1105" w:type="dxa"/>
            <w:vAlign w:val="center"/>
          </w:tcPr>
          <w:p w14:paraId="5267A08C" w14:textId="24037AE8" w:rsidR="00B00670" w:rsidRPr="007510B0" w:rsidRDefault="00B00670" w:rsidP="00A15123">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МФО: 300528</w:t>
            </w:r>
          </w:p>
        </w:tc>
        <w:tc>
          <w:tcPr>
            <w:tcW w:w="1605" w:type="dxa"/>
            <w:vAlign w:val="center"/>
          </w:tcPr>
          <w:p w14:paraId="6C8706FA" w14:textId="348EDF6A" w:rsidR="00B00670" w:rsidRPr="007510B0" w:rsidRDefault="00B00670" w:rsidP="00A15123">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15.12.2022</w:t>
            </w:r>
          </w:p>
        </w:tc>
        <w:tc>
          <w:tcPr>
            <w:tcW w:w="1976" w:type="dxa"/>
            <w:vAlign w:val="center"/>
          </w:tcPr>
          <w:p w14:paraId="1323A926" w14:textId="77777777" w:rsidR="00B00670" w:rsidRPr="007510B0" w:rsidRDefault="00745929" w:rsidP="00A15123">
            <w:pPr>
              <w:widowControl w:val="0"/>
              <w:autoSpaceDE w:val="0"/>
              <w:autoSpaceDN w:val="0"/>
              <w:spacing w:after="0" w:line="240" w:lineRule="auto"/>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Акціонерне товариство «ОТП БАНК»</w:t>
            </w:r>
          </w:p>
        </w:tc>
        <w:tc>
          <w:tcPr>
            <w:tcW w:w="2843" w:type="dxa"/>
            <w:vAlign w:val="center"/>
          </w:tcPr>
          <w:p w14:paraId="5A1CC1E3" w14:textId="77777777" w:rsidR="00B00670" w:rsidRPr="007510B0" w:rsidRDefault="00745929" w:rsidP="00A15123">
            <w:pPr>
              <w:widowControl w:val="0"/>
              <w:autoSpaceDE w:val="0"/>
              <w:autoSpaceDN w:val="0"/>
              <w:spacing w:after="0" w:line="240" w:lineRule="auto"/>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01033, м. Київ, вул. Жилянська, 43</w:t>
            </w:r>
          </w:p>
        </w:tc>
      </w:tr>
      <w:tr w:rsidR="00A15123" w:rsidRPr="007510B0" w14:paraId="47363259" w14:textId="77777777" w:rsidTr="00A15123">
        <w:trPr>
          <w:trHeight w:val="275"/>
          <w:jc w:val="right"/>
        </w:trPr>
        <w:tc>
          <w:tcPr>
            <w:tcW w:w="576" w:type="dxa"/>
            <w:vAlign w:val="center"/>
          </w:tcPr>
          <w:p w14:paraId="6CB033A6" w14:textId="77777777" w:rsidR="00B00670" w:rsidRPr="007510B0" w:rsidRDefault="00AF235C" w:rsidP="00A15123">
            <w:pPr>
              <w:widowControl w:val="0"/>
              <w:autoSpaceDE w:val="0"/>
              <w:autoSpaceDN w:val="0"/>
              <w:spacing w:after="0" w:line="240" w:lineRule="auto"/>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3</w:t>
            </w:r>
          </w:p>
        </w:tc>
        <w:tc>
          <w:tcPr>
            <w:tcW w:w="1826" w:type="dxa"/>
            <w:vAlign w:val="center"/>
          </w:tcPr>
          <w:p w14:paraId="3EBA584C" w14:textId="681DA3C5" w:rsidR="00B00670" w:rsidRPr="007510B0" w:rsidRDefault="00B00670" w:rsidP="00A15123">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26043455001981</w:t>
            </w:r>
          </w:p>
        </w:tc>
        <w:tc>
          <w:tcPr>
            <w:tcW w:w="1105" w:type="dxa"/>
            <w:vAlign w:val="center"/>
          </w:tcPr>
          <w:p w14:paraId="0DDA3228" w14:textId="5420BA98" w:rsidR="00B00670" w:rsidRPr="007510B0" w:rsidRDefault="00B00670" w:rsidP="00A15123">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МФО: 300528</w:t>
            </w:r>
          </w:p>
        </w:tc>
        <w:tc>
          <w:tcPr>
            <w:tcW w:w="1605" w:type="dxa"/>
            <w:vAlign w:val="center"/>
          </w:tcPr>
          <w:p w14:paraId="06C2D425" w14:textId="06A346FE" w:rsidR="00B00670" w:rsidRPr="007510B0" w:rsidRDefault="00B00670" w:rsidP="00A15123">
            <w:pPr>
              <w:spacing w:after="0" w:line="240" w:lineRule="auto"/>
              <w:jc w:val="center"/>
              <w:rPr>
                <w:rFonts w:ascii="Times New Roman" w:hAnsi="Times New Roman" w:cs="Times New Roman"/>
                <w:sz w:val="24"/>
                <w:szCs w:val="24"/>
              </w:rPr>
            </w:pPr>
            <w:r w:rsidRPr="007510B0">
              <w:rPr>
                <w:rFonts w:ascii="Times New Roman" w:hAnsi="Times New Roman" w:cs="Times New Roman"/>
                <w:sz w:val="24"/>
                <w:szCs w:val="24"/>
              </w:rPr>
              <w:t>06.12.2022</w:t>
            </w:r>
          </w:p>
        </w:tc>
        <w:tc>
          <w:tcPr>
            <w:tcW w:w="1976" w:type="dxa"/>
            <w:vAlign w:val="center"/>
          </w:tcPr>
          <w:p w14:paraId="7B5137F9" w14:textId="77777777" w:rsidR="00B00670" w:rsidRPr="007510B0" w:rsidRDefault="00745929" w:rsidP="00A15123">
            <w:pPr>
              <w:widowControl w:val="0"/>
              <w:autoSpaceDE w:val="0"/>
              <w:autoSpaceDN w:val="0"/>
              <w:spacing w:after="0" w:line="240" w:lineRule="auto"/>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Акціонерне товариство «ОТП БАНК»</w:t>
            </w:r>
          </w:p>
        </w:tc>
        <w:tc>
          <w:tcPr>
            <w:tcW w:w="2843" w:type="dxa"/>
            <w:vAlign w:val="center"/>
          </w:tcPr>
          <w:p w14:paraId="75DD55EC" w14:textId="77777777" w:rsidR="00B00670" w:rsidRPr="007510B0" w:rsidRDefault="00745929" w:rsidP="00A15123">
            <w:pPr>
              <w:widowControl w:val="0"/>
              <w:autoSpaceDE w:val="0"/>
              <w:autoSpaceDN w:val="0"/>
              <w:spacing w:after="0" w:line="240" w:lineRule="auto"/>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01033, м. Київ, вул. Жилянська, 43</w:t>
            </w:r>
          </w:p>
        </w:tc>
      </w:tr>
    </w:tbl>
    <w:p w14:paraId="053664AA" w14:textId="77777777" w:rsidR="00EE2114" w:rsidRPr="007510B0" w:rsidRDefault="00EE2114" w:rsidP="007E4ECF">
      <w:pPr>
        <w:spacing w:after="0" w:line="360" w:lineRule="auto"/>
        <w:ind w:firstLine="709"/>
        <w:jc w:val="both"/>
        <w:rPr>
          <w:rFonts w:ascii="Times New Roman" w:hAnsi="Times New Roman" w:cs="Times New Roman"/>
          <w:sz w:val="28"/>
          <w:szCs w:val="28"/>
        </w:rPr>
      </w:pPr>
    </w:p>
    <w:p w14:paraId="47508357" w14:textId="67A360B6" w:rsidR="00700C0F" w:rsidRPr="007510B0" w:rsidRDefault="00700C0F"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Ліцензування є механізмом, що застосовується державою для регулювання різних видів господарської діяльності з метою забезпечення безпеки та захисту економічних, соціальних, правових і екологічних інтересів держави, суспільства та окремих гр</w:t>
      </w:r>
      <w:r w:rsidR="00445E4F" w:rsidRPr="007510B0">
        <w:rPr>
          <w:rFonts w:ascii="Times New Roman" w:hAnsi="Times New Roman" w:cs="Times New Roman"/>
          <w:sz w:val="28"/>
          <w:szCs w:val="28"/>
        </w:rPr>
        <w:t>омадян. Видача ліцензії</w:t>
      </w:r>
      <w:r w:rsidRPr="007510B0">
        <w:rPr>
          <w:rFonts w:ascii="Times New Roman" w:hAnsi="Times New Roman" w:cs="Times New Roman"/>
          <w:sz w:val="28"/>
          <w:szCs w:val="28"/>
        </w:rPr>
        <w:t xml:space="preserve"> – це процес, в рамках якого компетентний орган </w:t>
      </w:r>
      <w:r w:rsidRPr="007510B0">
        <w:rPr>
          <w:rFonts w:ascii="Times New Roman" w:hAnsi="Times New Roman" w:cs="Times New Roman"/>
          <w:sz w:val="28"/>
          <w:szCs w:val="28"/>
        </w:rPr>
        <w:lastRenderedPageBreak/>
        <w:t>приймає рішення про надання суб'єкту господарювання права на виконання певного виду господарської діяльності або її частини, що підлягає ліцензуванню. Після цього у ліцензійному реєстрі робиться відповідний запис.</w:t>
      </w:r>
    </w:p>
    <w:p w14:paraId="76CB6875" w14:textId="76A1AAF3" w:rsidR="00700C0F" w:rsidRPr="007510B0" w:rsidRDefault="00700C0F"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w:t>
      </w:r>
      <w:r w:rsidR="00B50181" w:rsidRPr="007510B0">
        <w:rPr>
          <w:rFonts w:ascii="Times New Roman" w:hAnsi="Times New Roman" w:cs="Times New Roman"/>
          <w:sz w:val="28"/>
          <w:szCs w:val="28"/>
        </w:rPr>
        <w:t>.</w:t>
      </w:r>
      <w:r w:rsidRPr="007510B0">
        <w:rPr>
          <w:rFonts w:ascii="Times New Roman" w:hAnsi="Times New Roman" w:cs="Times New Roman"/>
          <w:sz w:val="28"/>
          <w:szCs w:val="28"/>
        </w:rPr>
        <w:t xml:space="preserve"> </w:t>
      </w:r>
      <w:r w:rsidR="00B50181" w:rsidRPr="007510B0">
        <w:rPr>
          <w:rFonts w:ascii="Times New Roman" w:hAnsi="Times New Roman" w:cs="Times New Roman"/>
          <w:sz w:val="28"/>
          <w:szCs w:val="28"/>
        </w:rPr>
        <w:t>2</w:t>
      </w:r>
      <w:r w:rsidRPr="007510B0">
        <w:rPr>
          <w:rFonts w:ascii="Times New Roman" w:hAnsi="Times New Roman" w:cs="Times New Roman"/>
          <w:sz w:val="28"/>
          <w:szCs w:val="28"/>
        </w:rPr>
        <w:t>.</w:t>
      </w:r>
      <w:r w:rsidR="00B50181" w:rsidRPr="007510B0">
        <w:rPr>
          <w:rFonts w:ascii="Times New Roman" w:hAnsi="Times New Roman" w:cs="Times New Roman"/>
          <w:sz w:val="28"/>
          <w:szCs w:val="28"/>
        </w:rPr>
        <w:t>5</w:t>
      </w:r>
      <w:r w:rsidRPr="007510B0">
        <w:rPr>
          <w:rFonts w:ascii="Times New Roman" w:hAnsi="Times New Roman" w:cs="Times New Roman"/>
          <w:sz w:val="28"/>
          <w:szCs w:val="28"/>
        </w:rPr>
        <w:t xml:space="preserve"> представлен</w:t>
      </w:r>
      <w:r w:rsidR="002E51B2" w:rsidRPr="007510B0">
        <w:rPr>
          <w:rFonts w:ascii="Times New Roman" w:hAnsi="Times New Roman" w:cs="Times New Roman"/>
          <w:sz w:val="28"/>
          <w:szCs w:val="28"/>
        </w:rPr>
        <w:t>о</w:t>
      </w:r>
      <w:r w:rsidRPr="007510B0">
        <w:rPr>
          <w:rFonts w:ascii="Times New Roman" w:hAnsi="Times New Roman" w:cs="Times New Roman"/>
          <w:sz w:val="28"/>
          <w:szCs w:val="28"/>
        </w:rPr>
        <w:t xml:space="preserve"> інформація про отримані ліцензії (дозволи) на окремі види діяльності ТОВ «ТАЙМ ОФ БІЛД».</w:t>
      </w:r>
    </w:p>
    <w:p w14:paraId="16AF3ADA" w14:textId="14B131A2" w:rsidR="00D77DA1" w:rsidRPr="007510B0" w:rsidRDefault="00D77DA1" w:rsidP="00B50181">
      <w:pPr>
        <w:spacing w:after="0" w:line="360" w:lineRule="auto"/>
        <w:jc w:val="right"/>
        <w:rPr>
          <w:rFonts w:ascii="Times New Roman" w:hAnsi="Times New Roman" w:cs="Times New Roman"/>
          <w:sz w:val="28"/>
          <w:szCs w:val="28"/>
        </w:rPr>
      </w:pPr>
      <w:r w:rsidRPr="007510B0">
        <w:rPr>
          <w:rFonts w:ascii="Times New Roman" w:hAnsi="Times New Roman" w:cs="Times New Roman"/>
          <w:sz w:val="28"/>
          <w:szCs w:val="28"/>
        </w:rPr>
        <w:t xml:space="preserve">Таблиця </w:t>
      </w:r>
      <w:r w:rsidR="00B50181" w:rsidRPr="007510B0">
        <w:rPr>
          <w:rFonts w:ascii="Times New Roman" w:hAnsi="Times New Roman" w:cs="Times New Roman"/>
          <w:sz w:val="28"/>
          <w:szCs w:val="28"/>
        </w:rPr>
        <w:t>2.5</w:t>
      </w:r>
    </w:p>
    <w:p w14:paraId="5B716847" w14:textId="75AC7903" w:rsidR="00D77DA1" w:rsidRPr="007510B0" w:rsidRDefault="00D77DA1" w:rsidP="00B50181">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Інформація про одержані ліцензії (дозволи) на окремі види діяльності</w:t>
      </w:r>
      <w:r w:rsidR="00043537" w:rsidRPr="007510B0">
        <w:rPr>
          <w:rFonts w:ascii="Times New Roman" w:hAnsi="Times New Roman" w:cs="Times New Roman"/>
          <w:sz w:val="28"/>
          <w:szCs w:val="28"/>
        </w:rPr>
        <w:t xml:space="preserve"> </w:t>
      </w:r>
      <w:r w:rsidRPr="007510B0">
        <w:rPr>
          <w:rFonts w:ascii="Times New Roman" w:hAnsi="Times New Roman" w:cs="Times New Roman"/>
          <w:sz w:val="28"/>
          <w:szCs w:val="28"/>
        </w:rPr>
        <w:t>ТОВ «ТАЙМ ОФ БІЛД»</w:t>
      </w:r>
      <w:r w:rsidR="00445E4F" w:rsidRPr="007510B0">
        <w:t xml:space="preserve"> </w:t>
      </w:r>
      <w:r w:rsidR="00445E4F" w:rsidRPr="007510B0">
        <w:rPr>
          <w:rFonts w:ascii="Times New Roman" w:hAnsi="Times New Roman" w:cs="Times New Roman"/>
          <w:sz w:val="28"/>
          <w:szCs w:val="28"/>
        </w:rPr>
        <w:t>[47,49]</w:t>
      </w:r>
    </w:p>
    <w:tbl>
      <w:tblPr>
        <w:tblStyle w:val="11"/>
        <w:tblW w:w="9918" w:type="dxa"/>
        <w:tblLayout w:type="fixed"/>
        <w:tblLook w:val="01E0" w:firstRow="1" w:lastRow="1" w:firstColumn="1" w:lastColumn="1" w:noHBand="0" w:noVBand="0"/>
      </w:tblPr>
      <w:tblGrid>
        <w:gridCol w:w="1693"/>
        <w:gridCol w:w="4111"/>
        <w:gridCol w:w="4114"/>
      </w:tblGrid>
      <w:tr w:rsidR="00D3762A" w:rsidRPr="007510B0" w14:paraId="116845CC" w14:textId="77777777" w:rsidTr="00B50181">
        <w:trPr>
          <w:trHeight w:val="53"/>
        </w:trPr>
        <w:tc>
          <w:tcPr>
            <w:tcW w:w="1693" w:type="dxa"/>
            <w:vAlign w:val="center"/>
          </w:tcPr>
          <w:p w14:paraId="28BA56A4" w14:textId="70EF7F1F" w:rsidR="00947FAC" w:rsidRPr="007510B0" w:rsidRDefault="00947FAC" w:rsidP="00B50181">
            <w:pPr>
              <w:widowControl w:val="0"/>
              <w:autoSpaceDE w:val="0"/>
              <w:autoSpaceDN w:val="0"/>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 ліцензії</w:t>
            </w:r>
          </w:p>
        </w:tc>
        <w:tc>
          <w:tcPr>
            <w:tcW w:w="4111" w:type="dxa"/>
            <w:vAlign w:val="center"/>
          </w:tcPr>
          <w:p w14:paraId="0F9AAC2B" w14:textId="77777777" w:rsidR="00947FAC" w:rsidRPr="007510B0" w:rsidRDefault="00947FAC" w:rsidP="00B50181">
            <w:pPr>
              <w:widowControl w:val="0"/>
              <w:autoSpaceDE w:val="0"/>
              <w:autoSpaceDN w:val="0"/>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Діяльність</w:t>
            </w:r>
          </w:p>
        </w:tc>
        <w:tc>
          <w:tcPr>
            <w:tcW w:w="4114" w:type="dxa"/>
            <w:vAlign w:val="center"/>
          </w:tcPr>
          <w:p w14:paraId="3BCBB840" w14:textId="77777777" w:rsidR="00947FAC" w:rsidRPr="007510B0" w:rsidRDefault="00947FAC" w:rsidP="00B50181">
            <w:pPr>
              <w:widowControl w:val="0"/>
              <w:autoSpaceDE w:val="0"/>
              <w:autoSpaceDN w:val="0"/>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Ліцензіар</w:t>
            </w:r>
          </w:p>
        </w:tc>
      </w:tr>
      <w:tr w:rsidR="00D3762A" w:rsidRPr="007510B0" w14:paraId="23A3036B" w14:textId="77777777" w:rsidTr="00B50181">
        <w:trPr>
          <w:trHeight w:val="275"/>
        </w:trPr>
        <w:tc>
          <w:tcPr>
            <w:tcW w:w="1693" w:type="dxa"/>
            <w:vAlign w:val="center"/>
          </w:tcPr>
          <w:p w14:paraId="684A4EB7" w14:textId="35658740" w:rsidR="00947FAC" w:rsidRPr="007510B0" w:rsidRDefault="008058DB" w:rsidP="00B50181">
            <w:pPr>
              <w:jc w:val="center"/>
              <w:rPr>
                <w:rFonts w:ascii="Times New Roman" w:hAnsi="Times New Roman" w:cs="Times New Roman"/>
                <w:sz w:val="24"/>
                <w:szCs w:val="24"/>
              </w:rPr>
            </w:pPr>
            <w:r w:rsidRPr="007510B0">
              <w:rPr>
                <w:rFonts w:ascii="Times New Roman" w:hAnsi="Times New Roman" w:cs="Times New Roman"/>
                <w:bCs/>
                <w:sz w:val="24"/>
                <w:szCs w:val="24"/>
              </w:rPr>
              <w:t>ЕЛЕКТРОН</w:t>
            </w:r>
            <w:r w:rsidR="00947FAC" w:rsidRPr="007510B0">
              <w:rPr>
                <w:rFonts w:ascii="Times New Roman" w:hAnsi="Times New Roman" w:cs="Times New Roman"/>
                <w:bCs/>
                <w:sz w:val="24"/>
                <w:szCs w:val="24"/>
              </w:rPr>
              <w:t>А</w:t>
            </w:r>
            <w:r w:rsidR="00947FAC" w:rsidRPr="007510B0">
              <w:rPr>
                <w:rFonts w:ascii="Times New Roman" w:hAnsi="Times New Roman" w:cs="Times New Roman"/>
                <w:sz w:val="24"/>
                <w:szCs w:val="24"/>
              </w:rPr>
              <w:t xml:space="preserve"> з 10.07.2019</w:t>
            </w:r>
          </w:p>
        </w:tc>
        <w:tc>
          <w:tcPr>
            <w:tcW w:w="4111" w:type="dxa"/>
            <w:vAlign w:val="center"/>
          </w:tcPr>
          <w:p w14:paraId="05BAB7BF" w14:textId="5863B876" w:rsidR="00947FAC" w:rsidRPr="007510B0" w:rsidRDefault="00947FAC" w:rsidP="00B50181">
            <w:pPr>
              <w:jc w:val="center"/>
              <w:rPr>
                <w:rFonts w:ascii="Times New Roman" w:hAnsi="Times New Roman" w:cs="Times New Roman"/>
                <w:sz w:val="24"/>
                <w:szCs w:val="24"/>
              </w:rPr>
            </w:pPr>
            <w:r w:rsidRPr="007510B0">
              <w:rPr>
                <w:rFonts w:ascii="Times New Roman" w:hAnsi="Times New Roman" w:cs="Times New Roman"/>
                <w:sz w:val="24"/>
                <w:szCs w:val="24"/>
              </w:rPr>
              <w:t>Отримання ліцензії</w:t>
            </w:r>
          </w:p>
        </w:tc>
        <w:tc>
          <w:tcPr>
            <w:tcW w:w="4114" w:type="dxa"/>
            <w:vAlign w:val="center"/>
          </w:tcPr>
          <w:p w14:paraId="687D990D" w14:textId="77777777" w:rsidR="00B50181" w:rsidRPr="007510B0" w:rsidRDefault="00947FAC" w:rsidP="00B50181">
            <w:pPr>
              <w:jc w:val="center"/>
              <w:divId w:val="1959213509"/>
              <w:rPr>
                <w:rFonts w:ascii="Times New Roman" w:hAnsi="Times New Roman" w:cs="Times New Roman"/>
                <w:sz w:val="24"/>
                <w:szCs w:val="24"/>
              </w:rPr>
            </w:pPr>
            <w:r w:rsidRPr="007510B0">
              <w:rPr>
                <w:rFonts w:ascii="Times New Roman" w:hAnsi="Times New Roman" w:cs="Times New Roman"/>
                <w:sz w:val="24"/>
                <w:szCs w:val="24"/>
              </w:rPr>
              <w:t>Державна архітектурно-будівельна інспекція України</w:t>
            </w:r>
            <w:r w:rsidR="00B50181" w:rsidRPr="007510B0">
              <w:rPr>
                <w:rFonts w:ascii="Times New Roman" w:hAnsi="Times New Roman" w:cs="Times New Roman"/>
                <w:sz w:val="24"/>
                <w:szCs w:val="24"/>
              </w:rPr>
              <w:t xml:space="preserve"> </w:t>
            </w:r>
          </w:p>
          <w:p w14:paraId="7E9B373C" w14:textId="12B297FE" w:rsidR="00947FAC" w:rsidRPr="007510B0" w:rsidRDefault="00947FAC" w:rsidP="00B50181">
            <w:pPr>
              <w:jc w:val="center"/>
              <w:divId w:val="1959213509"/>
              <w:rPr>
                <w:rFonts w:ascii="Times New Roman" w:hAnsi="Times New Roman" w:cs="Times New Roman"/>
                <w:sz w:val="24"/>
                <w:szCs w:val="24"/>
              </w:rPr>
            </w:pPr>
            <w:r w:rsidRPr="007510B0">
              <w:rPr>
                <w:rFonts w:ascii="Times New Roman" w:hAnsi="Times New Roman" w:cs="Times New Roman"/>
                <w:sz w:val="24"/>
                <w:szCs w:val="24"/>
              </w:rPr>
              <w:t>Ліцензійний реєстр</w:t>
            </w:r>
          </w:p>
        </w:tc>
      </w:tr>
      <w:tr w:rsidR="00B50181" w:rsidRPr="007510B0" w14:paraId="24E07CBD" w14:textId="77777777" w:rsidTr="00B50181">
        <w:trPr>
          <w:trHeight w:val="275"/>
        </w:trPr>
        <w:tc>
          <w:tcPr>
            <w:tcW w:w="1693" w:type="dxa"/>
            <w:vAlign w:val="center"/>
          </w:tcPr>
          <w:p w14:paraId="3FC6D4D9" w14:textId="130281F0" w:rsidR="00947FAC" w:rsidRPr="007510B0" w:rsidRDefault="008058DB" w:rsidP="00B50181">
            <w:pPr>
              <w:jc w:val="center"/>
              <w:rPr>
                <w:rFonts w:ascii="Times New Roman" w:hAnsi="Times New Roman" w:cs="Times New Roman"/>
                <w:sz w:val="24"/>
                <w:szCs w:val="24"/>
              </w:rPr>
            </w:pPr>
            <w:r w:rsidRPr="007510B0">
              <w:rPr>
                <w:rFonts w:ascii="Times New Roman" w:hAnsi="Times New Roman" w:cs="Times New Roman"/>
                <w:bCs/>
                <w:sz w:val="24"/>
                <w:szCs w:val="24"/>
              </w:rPr>
              <w:t>ЕЛЕКТРОН</w:t>
            </w:r>
            <w:r w:rsidR="00947FAC" w:rsidRPr="007510B0">
              <w:rPr>
                <w:rFonts w:ascii="Times New Roman" w:hAnsi="Times New Roman" w:cs="Times New Roman"/>
                <w:bCs/>
                <w:sz w:val="24"/>
                <w:szCs w:val="24"/>
              </w:rPr>
              <w:t>А</w:t>
            </w:r>
            <w:r w:rsidR="00947FAC" w:rsidRPr="007510B0">
              <w:rPr>
                <w:rFonts w:ascii="Times New Roman" w:hAnsi="Times New Roman" w:cs="Times New Roman"/>
                <w:sz w:val="24"/>
                <w:szCs w:val="24"/>
              </w:rPr>
              <w:t xml:space="preserve"> з 22.08.2019</w:t>
            </w:r>
          </w:p>
        </w:tc>
        <w:tc>
          <w:tcPr>
            <w:tcW w:w="4111" w:type="dxa"/>
            <w:vAlign w:val="center"/>
          </w:tcPr>
          <w:p w14:paraId="49E04C6B" w14:textId="28499E40" w:rsidR="00947FAC" w:rsidRPr="007510B0" w:rsidRDefault="00947FAC" w:rsidP="00B50181">
            <w:pPr>
              <w:jc w:val="center"/>
              <w:rPr>
                <w:rFonts w:ascii="Times New Roman" w:hAnsi="Times New Roman" w:cs="Times New Roman"/>
                <w:sz w:val="24"/>
                <w:szCs w:val="24"/>
              </w:rPr>
            </w:pPr>
            <w:r w:rsidRPr="007510B0">
              <w:rPr>
                <w:rFonts w:ascii="Times New Roman" w:hAnsi="Times New Roman" w:cs="Times New Roman"/>
                <w:sz w:val="24"/>
                <w:szCs w:val="24"/>
              </w:rPr>
              <w:t>10.07.2019: заява про отримання ліцензії</w:t>
            </w:r>
          </w:p>
        </w:tc>
        <w:tc>
          <w:tcPr>
            <w:tcW w:w="4114" w:type="dxa"/>
            <w:vAlign w:val="center"/>
          </w:tcPr>
          <w:p w14:paraId="3CE07891" w14:textId="2B48BE4A" w:rsidR="00947FAC" w:rsidRPr="007510B0" w:rsidRDefault="00947FAC" w:rsidP="00B50181">
            <w:pPr>
              <w:jc w:val="center"/>
              <w:divId w:val="510947457"/>
              <w:rPr>
                <w:rFonts w:ascii="Times New Roman" w:hAnsi="Times New Roman" w:cs="Times New Roman"/>
                <w:sz w:val="24"/>
                <w:szCs w:val="24"/>
              </w:rPr>
            </w:pPr>
            <w:r w:rsidRPr="007510B0">
              <w:rPr>
                <w:rFonts w:ascii="Times New Roman" w:hAnsi="Times New Roman" w:cs="Times New Roman"/>
                <w:sz w:val="24"/>
                <w:szCs w:val="24"/>
              </w:rPr>
              <w:t>Державна архітектурно-будівельна інспекція України</w:t>
            </w:r>
          </w:p>
          <w:p w14:paraId="0A7E2866" w14:textId="20B8E9D6" w:rsidR="00947FAC" w:rsidRPr="007510B0" w:rsidRDefault="00947FAC" w:rsidP="00B50181">
            <w:pPr>
              <w:jc w:val="center"/>
              <w:divId w:val="795487311"/>
              <w:rPr>
                <w:rFonts w:ascii="Times New Roman" w:hAnsi="Times New Roman" w:cs="Times New Roman"/>
                <w:sz w:val="24"/>
                <w:szCs w:val="24"/>
              </w:rPr>
            </w:pPr>
            <w:r w:rsidRPr="007510B0">
              <w:rPr>
                <w:rFonts w:ascii="Times New Roman" w:hAnsi="Times New Roman" w:cs="Times New Roman"/>
                <w:sz w:val="24"/>
                <w:szCs w:val="24"/>
              </w:rPr>
              <w:t>Реєстр ліцензій на господарську діяльність, пов'язану зі створенням об'єктів архітектури</w:t>
            </w:r>
          </w:p>
        </w:tc>
      </w:tr>
    </w:tbl>
    <w:p w14:paraId="531E3487" w14:textId="77777777" w:rsidR="00D77DA1" w:rsidRPr="007510B0" w:rsidRDefault="00D77DA1" w:rsidP="007E4ECF">
      <w:pPr>
        <w:spacing w:after="0" w:line="360" w:lineRule="auto"/>
        <w:ind w:firstLine="709"/>
        <w:jc w:val="both"/>
        <w:rPr>
          <w:rFonts w:ascii="Times New Roman" w:hAnsi="Times New Roman" w:cs="Times New Roman"/>
          <w:sz w:val="28"/>
          <w:szCs w:val="28"/>
        </w:rPr>
      </w:pPr>
    </w:p>
    <w:p w14:paraId="5F0F4E59" w14:textId="77777777" w:rsidR="00700C0F" w:rsidRPr="007510B0" w:rsidRDefault="00700C0F"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ТОВ «ТАЙМ ОФ БІЛД» є комерційним підприємством, основною метою якого є отримання прибутку. Компанія вважає ефективність і прибутковість основними цілями своєї діяльності.</w:t>
      </w:r>
    </w:p>
    <w:p w14:paraId="693D8652" w14:textId="77777777" w:rsidR="00700C0F" w:rsidRPr="007510B0" w:rsidRDefault="00700C0F"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Місія ТОВ «ТАЙМ ОФ БІЛД» полягає в задоволенні потреб суспільства, замовників і споживачів у будівельних і ремонтних послугах, що стосуються об'єктів промислової та соціальної сфери, за найбільш ефективними та безпечними методами.</w:t>
      </w:r>
    </w:p>
    <w:p w14:paraId="57C214F2" w14:textId="77777777" w:rsidR="00B50181" w:rsidRPr="007510B0" w:rsidRDefault="00700C0F"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Протягом своєї діяльності будівельна компанія ТОВ «ТАЙМ ОФ БІЛД» активно займається будівництвом індивідуальних і багатоквартирних житлових будинків, виробничих і торгових приміщень, а також різноманітних об'єктів нерухомості соціального та побутового призначення.</w:t>
      </w:r>
    </w:p>
    <w:p w14:paraId="38BA1C5F" w14:textId="0A0E0AD4" w:rsidR="00700C0F" w:rsidRPr="007510B0" w:rsidRDefault="00700C0F"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Компанія реалізує різноманітні проекти в Києві та Київській області, при цьому основними пріоритетами є якість і довговічність збудованих будівель. Головною особливістю є надійні цегляні будинки високого рівня комфорту.</w:t>
      </w:r>
    </w:p>
    <w:p w14:paraId="6BA8699C" w14:textId="4CB368CA" w:rsidR="00D77DA1" w:rsidRPr="007510B0" w:rsidRDefault="00195941"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w:t>
      </w:r>
      <w:r w:rsidR="00B50181" w:rsidRPr="007510B0">
        <w:rPr>
          <w:rFonts w:ascii="Times New Roman" w:hAnsi="Times New Roman" w:cs="Times New Roman"/>
          <w:sz w:val="28"/>
          <w:szCs w:val="28"/>
        </w:rPr>
        <w:t>. 2.6</w:t>
      </w:r>
      <w:r w:rsidR="00AC29F3" w:rsidRPr="007510B0">
        <w:rPr>
          <w:rFonts w:ascii="Times New Roman" w:hAnsi="Times New Roman" w:cs="Times New Roman"/>
          <w:sz w:val="28"/>
          <w:szCs w:val="28"/>
        </w:rPr>
        <w:t xml:space="preserve"> розглян</w:t>
      </w:r>
      <w:r w:rsidR="00411839" w:rsidRPr="007510B0">
        <w:rPr>
          <w:rFonts w:ascii="Times New Roman" w:hAnsi="Times New Roman" w:cs="Times New Roman"/>
          <w:sz w:val="28"/>
          <w:szCs w:val="28"/>
        </w:rPr>
        <w:t>уто</w:t>
      </w:r>
      <w:r w:rsidR="00AC29F3" w:rsidRPr="007510B0">
        <w:rPr>
          <w:rFonts w:ascii="Times New Roman" w:hAnsi="Times New Roman" w:cs="Times New Roman"/>
          <w:sz w:val="28"/>
          <w:szCs w:val="28"/>
        </w:rPr>
        <w:t xml:space="preserve"> основні об'єкти будівництва житлових і комерційних будівель </w:t>
      </w:r>
      <w:r w:rsidRPr="007510B0">
        <w:rPr>
          <w:rFonts w:ascii="Times New Roman" w:hAnsi="Times New Roman" w:cs="Times New Roman"/>
          <w:sz w:val="28"/>
          <w:szCs w:val="28"/>
        </w:rPr>
        <w:t>ТОВ «ТАЙМ ОФ БІЛД» та</w:t>
      </w:r>
      <w:r w:rsidR="00AC29F3" w:rsidRPr="007510B0">
        <w:rPr>
          <w:rFonts w:ascii="Times New Roman" w:hAnsi="Times New Roman" w:cs="Times New Roman"/>
          <w:sz w:val="28"/>
          <w:szCs w:val="28"/>
        </w:rPr>
        <w:t xml:space="preserve"> проаналізуємо базові ціни за останні </w:t>
      </w:r>
      <w:r w:rsidRPr="007510B0">
        <w:rPr>
          <w:rFonts w:ascii="Times New Roman" w:hAnsi="Times New Roman" w:cs="Times New Roman"/>
          <w:sz w:val="28"/>
          <w:szCs w:val="28"/>
        </w:rPr>
        <w:t>три</w:t>
      </w:r>
      <w:r w:rsidR="00AC29F3" w:rsidRPr="007510B0">
        <w:rPr>
          <w:rFonts w:ascii="Times New Roman" w:hAnsi="Times New Roman" w:cs="Times New Roman"/>
          <w:sz w:val="28"/>
          <w:szCs w:val="28"/>
        </w:rPr>
        <w:t xml:space="preserve"> роки.</w:t>
      </w:r>
      <w:r w:rsidR="00BC2A7F" w:rsidRPr="007510B0">
        <w:t xml:space="preserve"> </w:t>
      </w:r>
    </w:p>
    <w:p w14:paraId="36E8844D" w14:textId="3997ACA7" w:rsidR="00195941" w:rsidRPr="007510B0" w:rsidRDefault="00195941" w:rsidP="00B50181">
      <w:pPr>
        <w:spacing w:after="0" w:line="360" w:lineRule="auto"/>
        <w:jc w:val="right"/>
        <w:rPr>
          <w:rFonts w:ascii="Times New Roman" w:hAnsi="Times New Roman" w:cs="Times New Roman"/>
          <w:sz w:val="28"/>
          <w:szCs w:val="28"/>
        </w:rPr>
      </w:pPr>
      <w:r w:rsidRPr="007510B0">
        <w:rPr>
          <w:rFonts w:ascii="Times New Roman" w:hAnsi="Times New Roman" w:cs="Times New Roman"/>
          <w:sz w:val="28"/>
          <w:szCs w:val="28"/>
        </w:rPr>
        <w:lastRenderedPageBreak/>
        <w:t xml:space="preserve">Таблиця </w:t>
      </w:r>
      <w:r w:rsidR="00B50181" w:rsidRPr="007510B0">
        <w:rPr>
          <w:rFonts w:ascii="Times New Roman" w:hAnsi="Times New Roman" w:cs="Times New Roman"/>
          <w:sz w:val="28"/>
          <w:szCs w:val="28"/>
        </w:rPr>
        <w:t>2.6</w:t>
      </w:r>
    </w:p>
    <w:p w14:paraId="7105093F" w14:textId="77777777" w:rsidR="00867A61" w:rsidRPr="007510B0" w:rsidRDefault="00195941" w:rsidP="00867A61">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 xml:space="preserve">Аналіз основних об’єктів будівництва житлових і нежитлових будівель, </w:t>
      </w:r>
    </w:p>
    <w:p w14:paraId="112856EA" w14:textId="6E6B1B63" w:rsidR="00D77DA1" w:rsidRPr="007510B0" w:rsidRDefault="00195941" w:rsidP="00867A61">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ТОВ «ТАЙМ ОФ БІЛД» [</w:t>
      </w:r>
      <w:r w:rsidR="00445E4F" w:rsidRPr="007510B0">
        <w:rPr>
          <w:rFonts w:ascii="Times New Roman" w:hAnsi="Times New Roman" w:cs="Times New Roman"/>
          <w:sz w:val="28"/>
          <w:szCs w:val="28"/>
        </w:rPr>
        <w:t>49,50</w:t>
      </w:r>
      <w:r w:rsidRPr="007510B0">
        <w:rPr>
          <w:rFonts w:ascii="Times New Roman" w:hAnsi="Times New Roman" w:cs="Times New Roman"/>
          <w:sz w:val="28"/>
          <w:szCs w:val="28"/>
        </w:rPr>
        <w:t>]</w:t>
      </w:r>
    </w:p>
    <w:tbl>
      <w:tblPr>
        <w:tblStyle w:val="a5"/>
        <w:tblW w:w="9918" w:type="dxa"/>
        <w:tblLook w:val="04A0" w:firstRow="1" w:lastRow="0" w:firstColumn="1" w:lastColumn="0" w:noHBand="0" w:noVBand="1"/>
      </w:tblPr>
      <w:tblGrid>
        <w:gridCol w:w="540"/>
        <w:gridCol w:w="3589"/>
        <w:gridCol w:w="1065"/>
        <w:gridCol w:w="955"/>
        <w:gridCol w:w="954"/>
        <w:gridCol w:w="1287"/>
        <w:gridCol w:w="1528"/>
      </w:tblGrid>
      <w:tr w:rsidR="00D3762A" w:rsidRPr="007510B0" w14:paraId="1D71A138" w14:textId="77777777" w:rsidTr="00CA0C23">
        <w:tc>
          <w:tcPr>
            <w:tcW w:w="540" w:type="dxa"/>
            <w:vMerge w:val="restart"/>
            <w:vAlign w:val="center"/>
          </w:tcPr>
          <w:p w14:paraId="539B19C9" w14:textId="77777777" w:rsidR="00195941" w:rsidRPr="007510B0" w:rsidRDefault="0019594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w:t>
            </w:r>
          </w:p>
          <w:p w14:paraId="00391881" w14:textId="77777777" w:rsidR="00195941" w:rsidRPr="007510B0" w:rsidRDefault="0019594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п/п</w:t>
            </w:r>
          </w:p>
        </w:tc>
        <w:tc>
          <w:tcPr>
            <w:tcW w:w="3589" w:type="dxa"/>
            <w:vMerge w:val="restart"/>
            <w:vAlign w:val="center"/>
          </w:tcPr>
          <w:p w14:paraId="700E9715" w14:textId="65A4C2BA" w:rsidR="00195941" w:rsidRPr="007510B0" w:rsidRDefault="00195941" w:rsidP="00CA0C23">
            <w:pPr>
              <w:jc w:val="center"/>
              <w:rPr>
                <w:rFonts w:ascii="Times New Roman" w:eastAsia="Calibri" w:hAnsi="Times New Roman" w:cs="Times New Roman"/>
                <w:sz w:val="24"/>
                <w:szCs w:val="24"/>
              </w:rPr>
            </w:pPr>
            <w:r w:rsidRPr="007510B0">
              <w:rPr>
                <w:rFonts w:ascii="Times New Roman" w:eastAsia="Calibri" w:hAnsi="Times New Roman" w:cs="Times New Roman"/>
                <w:bCs/>
                <w:sz w:val="24"/>
                <w:szCs w:val="24"/>
              </w:rPr>
              <w:t>Об’єкт нерухомості</w:t>
            </w:r>
            <w:r w:rsidR="00CA0C23" w:rsidRPr="007510B0">
              <w:rPr>
                <w:rFonts w:ascii="Times New Roman" w:eastAsia="Calibri" w:hAnsi="Times New Roman" w:cs="Times New Roman"/>
                <w:bCs/>
                <w:sz w:val="24"/>
                <w:szCs w:val="24"/>
              </w:rPr>
              <w:t xml:space="preserve"> </w:t>
            </w:r>
            <w:r w:rsidRPr="007510B0">
              <w:rPr>
                <w:rFonts w:ascii="Times New Roman" w:eastAsia="Calibri" w:hAnsi="Times New Roman" w:cs="Times New Roman"/>
                <w:bCs/>
                <w:sz w:val="24"/>
                <w:szCs w:val="24"/>
              </w:rPr>
              <w:t>Житлові приміщення</w:t>
            </w:r>
          </w:p>
        </w:tc>
        <w:tc>
          <w:tcPr>
            <w:tcW w:w="2974" w:type="dxa"/>
            <w:gridSpan w:val="3"/>
            <w:vAlign w:val="center"/>
          </w:tcPr>
          <w:p w14:paraId="7AC6EC13" w14:textId="77777777" w:rsidR="00195941" w:rsidRPr="007510B0" w:rsidRDefault="00195941" w:rsidP="00CA0C23">
            <w:pPr>
              <w:jc w:val="center"/>
              <w:rPr>
                <w:rFonts w:ascii="Times New Roman" w:eastAsia="Calibri" w:hAnsi="Times New Roman" w:cs="Times New Roman"/>
                <w:sz w:val="24"/>
                <w:szCs w:val="24"/>
              </w:rPr>
            </w:pPr>
            <w:r w:rsidRPr="007510B0">
              <w:rPr>
                <w:rFonts w:ascii="Times New Roman" w:eastAsia="Calibri" w:hAnsi="Times New Roman" w:cs="Times New Roman"/>
                <w:bCs/>
                <w:sz w:val="24"/>
                <w:szCs w:val="24"/>
              </w:rPr>
              <w:t>Базова вартість грн/</w:t>
            </w:r>
            <w:proofErr w:type="spellStart"/>
            <w:r w:rsidRPr="007510B0">
              <w:rPr>
                <w:rFonts w:ascii="Times New Roman" w:eastAsia="Calibri" w:hAnsi="Times New Roman" w:cs="Times New Roman"/>
                <w:bCs/>
                <w:sz w:val="24"/>
                <w:szCs w:val="24"/>
              </w:rPr>
              <w:t>кв.м</w:t>
            </w:r>
            <w:proofErr w:type="spellEnd"/>
            <w:r w:rsidRPr="007510B0">
              <w:rPr>
                <w:rFonts w:ascii="Times New Roman" w:eastAsia="Calibri" w:hAnsi="Times New Roman" w:cs="Times New Roman"/>
                <w:bCs/>
                <w:sz w:val="24"/>
                <w:szCs w:val="24"/>
              </w:rPr>
              <w:t>.</w:t>
            </w:r>
          </w:p>
        </w:tc>
        <w:tc>
          <w:tcPr>
            <w:tcW w:w="2815" w:type="dxa"/>
            <w:gridSpan w:val="2"/>
            <w:vAlign w:val="center"/>
          </w:tcPr>
          <w:p w14:paraId="3C5B8106" w14:textId="77777777" w:rsidR="00195941" w:rsidRPr="007510B0" w:rsidRDefault="00195941" w:rsidP="00CA0C23">
            <w:pPr>
              <w:jc w:val="center"/>
              <w:rPr>
                <w:rFonts w:ascii="Times New Roman" w:eastAsia="Calibri" w:hAnsi="Times New Roman" w:cs="Times New Roman"/>
                <w:sz w:val="24"/>
                <w:szCs w:val="24"/>
              </w:rPr>
            </w:pPr>
            <w:r w:rsidRPr="007510B0">
              <w:rPr>
                <w:rFonts w:ascii="Times New Roman" w:eastAsia="Calibri" w:hAnsi="Times New Roman" w:cs="Times New Roman"/>
                <w:bCs/>
                <w:sz w:val="24"/>
                <w:szCs w:val="24"/>
              </w:rPr>
              <w:t>Відхилення +/-,</w:t>
            </w:r>
          </w:p>
        </w:tc>
      </w:tr>
      <w:tr w:rsidR="00D3762A" w:rsidRPr="007510B0" w14:paraId="36BD97F8" w14:textId="77777777" w:rsidTr="00CA0C23">
        <w:tc>
          <w:tcPr>
            <w:tcW w:w="540" w:type="dxa"/>
            <w:vMerge/>
            <w:vAlign w:val="center"/>
          </w:tcPr>
          <w:p w14:paraId="2B42933F" w14:textId="77777777" w:rsidR="00195941" w:rsidRPr="007510B0" w:rsidRDefault="00195941" w:rsidP="00CA0C23">
            <w:pPr>
              <w:jc w:val="center"/>
              <w:rPr>
                <w:rFonts w:ascii="Times New Roman" w:eastAsia="Calibri" w:hAnsi="Times New Roman" w:cs="Times New Roman"/>
                <w:sz w:val="24"/>
                <w:szCs w:val="24"/>
              </w:rPr>
            </w:pPr>
          </w:p>
        </w:tc>
        <w:tc>
          <w:tcPr>
            <w:tcW w:w="3589" w:type="dxa"/>
            <w:vMerge/>
            <w:vAlign w:val="center"/>
          </w:tcPr>
          <w:p w14:paraId="3417B0AE" w14:textId="77777777" w:rsidR="00195941" w:rsidRPr="007510B0" w:rsidRDefault="00195941" w:rsidP="00CA0C23">
            <w:pPr>
              <w:jc w:val="center"/>
              <w:rPr>
                <w:rFonts w:ascii="Times New Roman" w:eastAsia="Calibri" w:hAnsi="Times New Roman" w:cs="Times New Roman"/>
                <w:sz w:val="24"/>
                <w:szCs w:val="24"/>
              </w:rPr>
            </w:pPr>
          </w:p>
        </w:tc>
        <w:tc>
          <w:tcPr>
            <w:tcW w:w="1065" w:type="dxa"/>
            <w:vAlign w:val="center"/>
          </w:tcPr>
          <w:p w14:paraId="0BE1C00E" w14:textId="77777777" w:rsidR="00195941" w:rsidRPr="007510B0" w:rsidRDefault="0019594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2021р</w:t>
            </w:r>
          </w:p>
        </w:tc>
        <w:tc>
          <w:tcPr>
            <w:tcW w:w="955" w:type="dxa"/>
            <w:vAlign w:val="center"/>
          </w:tcPr>
          <w:p w14:paraId="6E919F71" w14:textId="77777777" w:rsidR="00195941" w:rsidRPr="007510B0" w:rsidRDefault="0019594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2022 р.</w:t>
            </w:r>
          </w:p>
        </w:tc>
        <w:tc>
          <w:tcPr>
            <w:tcW w:w="954" w:type="dxa"/>
            <w:vAlign w:val="center"/>
          </w:tcPr>
          <w:p w14:paraId="639EA164" w14:textId="77777777" w:rsidR="00195941" w:rsidRPr="007510B0" w:rsidRDefault="0019594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2023 р.</w:t>
            </w:r>
          </w:p>
        </w:tc>
        <w:tc>
          <w:tcPr>
            <w:tcW w:w="1287" w:type="dxa"/>
            <w:vAlign w:val="center"/>
          </w:tcPr>
          <w:p w14:paraId="57A27688" w14:textId="77777777" w:rsidR="00195941" w:rsidRPr="007510B0" w:rsidRDefault="0019594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2022р /</w:t>
            </w:r>
          </w:p>
          <w:p w14:paraId="0EAA2D41" w14:textId="77777777" w:rsidR="00195941" w:rsidRPr="007510B0" w:rsidRDefault="0019594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2021р</w:t>
            </w:r>
          </w:p>
        </w:tc>
        <w:tc>
          <w:tcPr>
            <w:tcW w:w="1528" w:type="dxa"/>
            <w:vAlign w:val="center"/>
          </w:tcPr>
          <w:p w14:paraId="3196D508" w14:textId="77777777" w:rsidR="00195941" w:rsidRPr="007510B0" w:rsidRDefault="0019594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2023 р/</w:t>
            </w:r>
          </w:p>
          <w:p w14:paraId="02775326" w14:textId="77777777" w:rsidR="00195941" w:rsidRPr="007510B0" w:rsidRDefault="0019594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2022 р</w:t>
            </w:r>
          </w:p>
        </w:tc>
      </w:tr>
      <w:tr w:rsidR="00D3762A" w:rsidRPr="007510B0" w14:paraId="779711E3" w14:textId="77777777" w:rsidTr="00CA0C23">
        <w:tc>
          <w:tcPr>
            <w:tcW w:w="540" w:type="dxa"/>
            <w:vAlign w:val="center"/>
          </w:tcPr>
          <w:p w14:paraId="227BE3A8" w14:textId="35C879B5" w:rsidR="00C7406E" w:rsidRPr="007510B0" w:rsidRDefault="00867A6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1</w:t>
            </w:r>
          </w:p>
        </w:tc>
        <w:tc>
          <w:tcPr>
            <w:tcW w:w="3589" w:type="dxa"/>
            <w:vAlign w:val="center"/>
          </w:tcPr>
          <w:p w14:paraId="05D9775B" w14:textId="77777777" w:rsidR="00C7406E" w:rsidRPr="007510B0" w:rsidRDefault="00C7406E"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ЖК «</w:t>
            </w:r>
            <w:proofErr w:type="spellStart"/>
            <w:r w:rsidRPr="007510B0">
              <w:rPr>
                <w:rFonts w:ascii="Times New Roman" w:eastAsia="Calibri" w:hAnsi="Times New Roman" w:cs="Times New Roman"/>
                <w:sz w:val="24"/>
                <w:szCs w:val="24"/>
              </w:rPr>
              <w:t>Vlasna</w:t>
            </w:r>
            <w:proofErr w:type="spellEnd"/>
            <w:r w:rsidRPr="007510B0">
              <w:rPr>
                <w:rFonts w:ascii="Times New Roman" w:eastAsia="Calibri" w:hAnsi="Times New Roman" w:cs="Times New Roman"/>
                <w:sz w:val="24"/>
                <w:szCs w:val="24"/>
              </w:rPr>
              <w:t>»</w:t>
            </w:r>
          </w:p>
        </w:tc>
        <w:tc>
          <w:tcPr>
            <w:tcW w:w="1065" w:type="dxa"/>
            <w:vAlign w:val="center"/>
          </w:tcPr>
          <w:p w14:paraId="02C490F0" w14:textId="77777777" w:rsidR="00C7406E" w:rsidRPr="007510B0" w:rsidRDefault="00C7406E" w:rsidP="00CA0C23">
            <w:pPr>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44400</w:t>
            </w:r>
          </w:p>
        </w:tc>
        <w:tc>
          <w:tcPr>
            <w:tcW w:w="955" w:type="dxa"/>
            <w:vAlign w:val="center"/>
          </w:tcPr>
          <w:p w14:paraId="49F9077A" w14:textId="77777777" w:rsidR="00C7406E" w:rsidRPr="007510B0" w:rsidRDefault="00C7406E" w:rsidP="00CA0C23">
            <w:pPr>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49000</w:t>
            </w:r>
          </w:p>
        </w:tc>
        <w:tc>
          <w:tcPr>
            <w:tcW w:w="954" w:type="dxa"/>
            <w:vAlign w:val="center"/>
          </w:tcPr>
          <w:p w14:paraId="71A0A751" w14:textId="77777777" w:rsidR="00C7406E" w:rsidRPr="007510B0" w:rsidRDefault="00C7406E"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56350</w:t>
            </w:r>
          </w:p>
        </w:tc>
        <w:tc>
          <w:tcPr>
            <w:tcW w:w="1287" w:type="dxa"/>
            <w:vAlign w:val="center"/>
          </w:tcPr>
          <w:p w14:paraId="3B3FB0A8" w14:textId="77777777" w:rsidR="00C7406E" w:rsidRPr="007510B0" w:rsidRDefault="00C7406E"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4600</w:t>
            </w:r>
          </w:p>
        </w:tc>
        <w:tc>
          <w:tcPr>
            <w:tcW w:w="1528" w:type="dxa"/>
            <w:vAlign w:val="center"/>
          </w:tcPr>
          <w:p w14:paraId="1568FBF8" w14:textId="77777777" w:rsidR="00C7406E" w:rsidRPr="007510B0" w:rsidRDefault="00C7406E"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7350</w:t>
            </w:r>
          </w:p>
        </w:tc>
      </w:tr>
      <w:tr w:rsidR="00D3762A" w:rsidRPr="007510B0" w14:paraId="28A59AF4" w14:textId="77777777" w:rsidTr="00CA0C23">
        <w:tc>
          <w:tcPr>
            <w:tcW w:w="540" w:type="dxa"/>
            <w:vAlign w:val="center"/>
          </w:tcPr>
          <w:p w14:paraId="79962587" w14:textId="66F1D9E9" w:rsidR="00C7406E" w:rsidRPr="007510B0" w:rsidRDefault="00867A6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2</w:t>
            </w:r>
          </w:p>
        </w:tc>
        <w:tc>
          <w:tcPr>
            <w:tcW w:w="3589" w:type="dxa"/>
            <w:vAlign w:val="center"/>
          </w:tcPr>
          <w:p w14:paraId="102A93D2" w14:textId="77777777" w:rsidR="00C7406E" w:rsidRPr="007510B0" w:rsidRDefault="00C7406E"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ЖК «Спутник Теремки»</w:t>
            </w:r>
          </w:p>
        </w:tc>
        <w:tc>
          <w:tcPr>
            <w:tcW w:w="1065" w:type="dxa"/>
            <w:vAlign w:val="center"/>
          </w:tcPr>
          <w:p w14:paraId="4C75A8CB" w14:textId="77777777" w:rsidR="00C7406E" w:rsidRPr="007510B0" w:rsidRDefault="00C7406E" w:rsidP="00CA0C23">
            <w:pPr>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38000</w:t>
            </w:r>
          </w:p>
        </w:tc>
        <w:tc>
          <w:tcPr>
            <w:tcW w:w="955" w:type="dxa"/>
            <w:vAlign w:val="center"/>
          </w:tcPr>
          <w:p w14:paraId="58D954DA" w14:textId="77777777" w:rsidR="00C7406E" w:rsidRPr="007510B0" w:rsidRDefault="00C7406E" w:rsidP="00CA0C23">
            <w:pPr>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43500</w:t>
            </w:r>
          </w:p>
        </w:tc>
        <w:tc>
          <w:tcPr>
            <w:tcW w:w="954" w:type="dxa"/>
            <w:vAlign w:val="center"/>
          </w:tcPr>
          <w:p w14:paraId="2499189F" w14:textId="77777777" w:rsidR="00C7406E" w:rsidRPr="007510B0" w:rsidRDefault="00C7406E"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46130</w:t>
            </w:r>
          </w:p>
        </w:tc>
        <w:tc>
          <w:tcPr>
            <w:tcW w:w="1287" w:type="dxa"/>
            <w:vAlign w:val="center"/>
          </w:tcPr>
          <w:p w14:paraId="2052550B" w14:textId="77777777" w:rsidR="00C7406E" w:rsidRPr="007510B0" w:rsidRDefault="00C7406E"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5500</w:t>
            </w:r>
          </w:p>
        </w:tc>
        <w:tc>
          <w:tcPr>
            <w:tcW w:w="1528" w:type="dxa"/>
            <w:vAlign w:val="center"/>
          </w:tcPr>
          <w:p w14:paraId="11955334" w14:textId="77777777" w:rsidR="00C7406E" w:rsidRPr="007510B0" w:rsidRDefault="00C7406E"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2630</w:t>
            </w:r>
          </w:p>
        </w:tc>
      </w:tr>
      <w:tr w:rsidR="00D3762A" w:rsidRPr="007510B0" w14:paraId="7E673499" w14:textId="77777777" w:rsidTr="00CA0C23">
        <w:tc>
          <w:tcPr>
            <w:tcW w:w="540" w:type="dxa"/>
            <w:vAlign w:val="center"/>
          </w:tcPr>
          <w:p w14:paraId="74364ACB" w14:textId="6741B295" w:rsidR="00195941" w:rsidRPr="007510B0" w:rsidRDefault="00867A6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3</w:t>
            </w:r>
          </w:p>
        </w:tc>
        <w:tc>
          <w:tcPr>
            <w:tcW w:w="3589" w:type="dxa"/>
            <w:vAlign w:val="center"/>
          </w:tcPr>
          <w:p w14:paraId="61E04AE0" w14:textId="77777777" w:rsidR="00195941" w:rsidRPr="007510B0" w:rsidRDefault="00C7406E"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ЖК «</w:t>
            </w:r>
            <w:proofErr w:type="spellStart"/>
            <w:r w:rsidRPr="007510B0">
              <w:rPr>
                <w:rFonts w:ascii="Times New Roman" w:eastAsia="Calibri" w:hAnsi="Times New Roman" w:cs="Times New Roman"/>
                <w:sz w:val="24"/>
                <w:szCs w:val="24"/>
              </w:rPr>
              <w:t>Гнатовський</w:t>
            </w:r>
            <w:proofErr w:type="spellEnd"/>
            <w:r w:rsidRPr="007510B0">
              <w:rPr>
                <w:rFonts w:ascii="Times New Roman" w:eastAsia="Calibri" w:hAnsi="Times New Roman" w:cs="Times New Roman"/>
                <w:sz w:val="24"/>
                <w:szCs w:val="24"/>
              </w:rPr>
              <w:t>»</w:t>
            </w:r>
          </w:p>
        </w:tc>
        <w:tc>
          <w:tcPr>
            <w:tcW w:w="1065" w:type="dxa"/>
            <w:vAlign w:val="center"/>
          </w:tcPr>
          <w:p w14:paraId="74A55A66" w14:textId="77777777" w:rsidR="00195941" w:rsidRPr="007510B0" w:rsidRDefault="0019594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31000</w:t>
            </w:r>
          </w:p>
        </w:tc>
        <w:tc>
          <w:tcPr>
            <w:tcW w:w="955" w:type="dxa"/>
            <w:vAlign w:val="center"/>
          </w:tcPr>
          <w:p w14:paraId="0689F1E5" w14:textId="77777777" w:rsidR="00195941" w:rsidRPr="007510B0" w:rsidRDefault="0019594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37200</w:t>
            </w:r>
          </w:p>
        </w:tc>
        <w:tc>
          <w:tcPr>
            <w:tcW w:w="954" w:type="dxa"/>
            <w:vAlign w:val="center"/>
          </w:tcPr>
          <w:p w14:paraId="751194F6" w14:textId="77777777" w:rsidR="00195941" w:rsidRPr="007510B0" w:rsidRDefault="0019594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47700</w:t>
            </w:r>
          </w:p>
        </w:tc>
        <w:tc>
          <w:tcPr>
            <w:tcW w:w="1287" w:type="dxa"/>
            <w:vAlign w:val="center"/>
          </w:tcPr>
          <w:p w14:paraId="3E8C991A" w14:textId="77777777" w:rsidR="00195941" w:rsidRPr="007510B0" w:rsidRDefault="0019594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6200</w:t>
            </w:r>
          </w:p>
        </w:tc>
        <w:tc>
          <w:tcPr>
            <w:tcW w:w="1528" w:type="dxa"/>
            <w:vAlign w:val="center"/>
          </w:tcPr>
          <w:p w14:paraId="32DA5E7A" w14:textId="77777777" w:rsidR="00195941" w:rsidRPr="007510B0" w:rsidRDefault="0019594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10500</w:t>
            </w:r>
          </w:p>
        </w:tc>
      </w:tr>
      <w:tr w:rsidR="00D3762A" w:rsidRPr="007510B0" w14:paraId="200E08EA" w14:textId="77777777" w:rsidTr="00CA0C23">
        <w:tc>
          <w:tcPr>
            <w:tcW w:w="540" w:type="dxa"/>
            <w:vAlign w:val="center"/>
          </w:tcPr>
          <w:p w14:paraId="5859E052" w14:textId="5E6CF065" w:rsidR="00C7406E" w:rsidRPr="007510B0" w:rsidRDefault="00867A6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4</w:t>
            </w:r>
          </w:p>
        </w:tc>
        <w:tc>
          <w:tcPr>
            <w:tcW w:w="3589" w:type="dxa"/>
            <w:vAlign w:val="center"/>
          </w:tcPr>
          <w:p w14:paraId="0AFF84AE" w14:textId="77777777" w:rsidR="00C7406E" w:rsidRPr="007510B0" w:rsidRDefault="00C7406E"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ЖК «</w:t>
            </w:r>
            <w:proofErr w:type="spellStart"/>
            <w:r w:rsidRPr="007510B0">
              <w:rPr>
                <w:rFonts w:ascii="Times New Roman" w:eastAsia="Calibri" w:hAnsi="Times New Roman" w:cs="Times New Roman"/>
                <w:sz w:val="24"/>
                <w:szCs w:val="24"/>
              </w:rPr>
              <w:t>Вілар</w:t>
            </w:r>
            <w:proofErr w:type="spellEnd"/>
            <w:r w:rsidRPr="007510B0">
              <w:rPr>
                <w:rFonts w:ascii="Times New Roman" w:eastAsia="Calibri" w:hAnsi="Times New Roman" w:cs="Times New Roman"/>
                <w:sz w:val="24"/>
                <w:szCs w:val="24"/>
              </w:rPr>
              <w:t>»</w:t>
            </w:r>
          </w:p>
        </w:tc>
        <w:tc>
          <w:tcPr>
            <w:tcW w:w="1065" w:type="dxa"/>
            <w:vAlign w:val="center"/>
          </w:tcPr>
          <w:p w14:paraId="0791C75A" w14:textId="77777777" w:rsidR="00C7406E" w:rsidRPr="007510B0" w:rsidRDefault="00C7406E" w:rsidP="00CA0C23">
            <w:pPr>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34900</w:t>
            </w:r>
          </w:p>
        </w:tc>
        <w:tc>
          <w:tcPr>
            <w:tcW w:w="955" w:type="dxa"/>
            <w:vAlign w:val="center"/>
          </w:tcPr>
          <w:p w14:paraId="7E998DC0" w14:textId="77777777" w:rsidR="00C7406E" w:rsidRPr="007510B0" w:rsidRDefault="00C7406E" w:rsidP="00CA0C23">
            <w:pPr>
              <w:jc w:val="center"/>
              <w:rPr>
                <w:rFonts w:ascii="Times New Roman" w:eastAsia="Calibri" w:hAnsi="Times New Roman" w:cs="Times New Roman"/>
                <w:sz w:val="24"/>
                <w:szCs w:val="24"/>
                <w:lang w:eastAsia="uk"/>
              </w:rPr>
            </w:pPr>
            <w:r w:rsidRPr="007510B0">
              <w:rPr>
                <w:rFonts w:ascii="Times New Roman" w:eastAsia="Calibri" w:hAnsi="Times New Roman" w:cs="Times New Roman"/>
                <w:sz w:val="24"/>
                <w:szCs w:val="24"/>
                <w:lang w:eastAsia="uk"/>
              </w:rPr>
              <w:t>42210</w:t>
            </w:r>
          </w:p>
        </w:tc>
        <w:tc>
          <w:tcPr>
            <w:tcW w:w="954" w:type="dxa"/>
            <w:vAlign w:val="center"/>
          </w:tcPr>
          <w:p w14:paraId="63DFF895" w14:textId="77777777" w:rsidR="00C7406E" w:rsidRPr="007510B0" w:rsidRDefault="00C7406E"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45280</w:t>
            </w:r>
          </w:p>
        </w:tc>
        <w:tc>
          <w:tcPr>
            <w:tcW w:w="1287" w:type="dxa"/>
            <w:vAlign w:val="center"/>
          </w:tcPr>
          <w:p w14:paraId="22505375" w14:textId="77777777" w:rsidR="00C7406E" w:rsidRPr="007510B0" w:rsidRDefault="00C7406E"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7310</w:t>
            </w:r>
          </w:p>
        </w:tc>
        <w:tc>
          <w:tcPr>
            <w:tcW w:w="1528" w:type="dxa"/>
            <w:vAlign w:val="center"/>
          </w:tcPr>
          <w:p w14:paraId="7E9E757C" w14:textId="77777777" w:rsidR="00C7406E" w:rsidRPr="007510B0" w:rsidRDefault="00C7406E"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3070</w:t>
            </w:r>
          </w:p>
        </w:tc>
      </w:tr>
      <w:tr w:rsidR="0017307B" w:rsidRPr="007510B0" w14:paraId="570307BB" w14:textId="77777777" w:rsidTr="00CA0C23">
        <w:tc>
          <w:tcPr>
            <w:tcW w:w="540" w:type="dxa"/>
            <w:vAlign w:val="center"/>
          </w:tcPr>
          <w:p w14:paraId="5578BE04" w14:textId="144F2C9C" w:rsidR="00195941" w:rsidRPr="007510B0" w:rsidRDefault="00867A6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5</w:t>
            </w:r>
          </w:p>
        </w:tc>
        <w:tc>
          <w:tcPr>
            <w:tcW w:w="3589" w:type="dxa"/>
            <w:vAlign w:val="center"/>
          </w:tcPr>
          <w:p w14:paraId="141E8476" w14:textId="77777777" w:rsidR="00195941" w:rsidRPr="007510B0" w:rsidRDefault="00C7406E" w:rsidP="00CA0C23">
            <w:pPr>
              <w:jc w:val="center"/>
              <w:rPr>
                <w:rFonts w:ascii="Times New Roman" w:eastAsia="Calibri" w:hAnsi="Times New Roman" w:cs="Times New Roman"/>
                <w:sz w:val="24"/>
                <w:szCs w:val="24"/>
              </w:rPr>
            </w:pPr>
            <w:proofErr w:type="spellStart"/>
            <w:r w:rsidRPr="007510B0">
              <w:rPr>
                <w:rFonts w:ascii="Times New Roman" w:eastAsia="Calibri" w:hAnsi="Times New Roman" w:cs="Times New Roman"/>
                <w:sz w:val="24"/>
                <w:szCs w:val="24"/>
              </w:rPr>
              <w:t>Таунхаус</w:t>
            </w:r>
            <w:proofErr w:type="spellEnd"/>
            <w:r w:rsidRPr="007510B0">
              <w:rPr>
                <w:rFonts w:ascii="Times New Roman" w:eastAsia="Calibri" w:hAnsi="Times New Roman" w:cs="Times New Roman"/>
                <w:sz w:val="24"/>
                <w:szCs w:val="24"/>
              </w:rPr>
              <w:t xml:space="preserve"> «</w:t>
            </w:r>
            <w:proofErr w:type="spellStart"/>
            <w:r w:rsidRPr="007510B0">
              <w:rPr>
                <w:rFonts w:ascii="Times New Roman" w:eastAsia="Calibri" w:hAnsi="Times New Roman" w:cs="Times New Roman"/>
                <w:sz w:val="24"/>
                <w:szCs w:val="24"/>
              </w:rPr>
              <w:t>СанЛенд</w:t>
            </w:r>
            <w:proofErr w:type="spellEnd"/>
            <w:r w:rsidRPr="007510B0">
              <w:rPr>
                <w:rFonts w:ascii="Times New Roman" w:eastAsia="Calibri" w:hAnsi="Times New Roman" w:cs="Times New Roman"/>
                <w:sz w:val="24"/>
                <w:szCs w:val="24"/>
              </w:rPr>
              <w:t>»</w:t>
            </w:r>
          </w:p>
        </w:tc>
        <w:tc>
          <w:tcPr>
            <w:tcW w:w="1065" w:type="dxa"/>
            <w:vAlign w:val="center"/>
          </w:tcPr>
          <w:p w14:paraId="71CC50A5" w14:textId="77777777" w:rsidR="00195941" w:rsidRPr="007510B0" w:rsidRDefault="003E0D0B"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36000</w:t>
            </w:r>
          </w:p>
        </w:tc>
        <w:tc>
          <w:tcPr>
            <w:tcW w:w="955" w:type="dxa"/>
            <w:vAlign w:val="center"/>
          </w:tcPr>
          <w:p w14:paraId="463EC978" w14:textId="77777777" w:rsidR="00195941" w:rsidRPr="007510B0" w:rsidRDefault="003E0D0B"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39350</w:t>
            </w:r>
          </w:p>
        </w:tc>
        <w:tc>
          <w:tcPr>
            <w:tcW w:w="954" w:type="dxa"/>
            <w:vAlign w:val="center"/>
          </w:tcPr>
          <w:p w14:paraId="71C3E06D" w14:textId="77777777" w:rsidR="00195941" w:rsidRPr="007510B0" w:rsidRDefault="0019594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42150</w:t>
            </w:r>
          </w:p>
        </w:tc>
        <w:tc>
          <w:tcPr>
            <w:tcW w:w="1287" w:type="dxa"/>
            <w:vAlign w:val="center"/>
          </w:tcPr>
          <w:p w14:paraId="02859BA7" w14:textId="77777777" w:rsidR="00195941" w:rsidRPr="007510B0" w:rsidRDefault="0019594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3350</w:t>
            </w:r>
          </w:p>
        </w:tc>
        <w:tc>
          <w:tcPr>
            <w:tcW w:w="1528" w:type="dxa"/>
            <w:vAlign w:val="center"/>
          </w:tcPr>
          <w:p w14:paraId="5AB1186E" w14:textId="77777777" w:rsidR="00195941" w:rsidRPr="007510B0" w:rsidRDefault="00195941" w:rsidP="00CA0C23">
            <w:pPr>
              <w:jc w:val="center"/>
              <w:rPr>
                <w:rFonts w:ascii="Times New Roman" w:eastAsia="Calibri" w:hAnsi="Times New Roman" w:cs="Times New Roman"/>
                <w:sz w:val="24"/>
                <w:szCs w:val="24"/>
              </w:rPr>
            </w:pPr>
            <w:r w:rsidRPr="007510B0">
              <w:rPr>
                <w:rFonts w:ascii="Times New Roman" w:eastAsia="Calibri" w:hAnsi="Times New Roman" w:cs="Times New Roman"/>
                <w:sz w:val="24"/>
                <w:szCs w:val="24"/>
              </w:rPr>
              <w:t>6150</w:t>
            </w:r>
          </w:p>
        </w:tc>
      </w:tr>
    </w:tbl>
    <w:p w14:paraId="2A4C84A0" w14:textId="77777777" w:rsidR="00D77DA1" w:rsidRPr="007510B0" w:rsidRDefault="00D77DA1" w:rsidP="007E4ECF">
      <w:pPr>
        <w:spacing w:after="0" w:line="360" w:lineRule="auto"/>
        <w:ind w:firstLine="709"/>
        <w:jc w:val="both"/>
        <w:rPr>
          <w:rFonts w:ascii="Times New Roman" w:hAnsi="Times New Roman" w:cs="Times New Roman"/>
          <w:sz w:val="28"/>
          <w:szCs w:val="28"/>
        </w:rPr>
      </w:pPr>
    </w:p>
    <w:p w14:paraId="7D31B4F9" w14:textId="66D11258" w:rsidR="0062478D" w:rsidRPr="007510B0" w:rsidRDefault="0062478D"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Якість та обсяги </w:t>
      </w:r>
      <w:r w:rsidR="00CA0C23" w:rsidRPr="007510B0">
        <w:rPr>
          <w:rFonts w:ascii="Times New Roman" w:hAnsi="Times New Roman" w:cs="Times New Roman"/>
          <w:sz w:val="28"/>
          <w:szCs w:val="28"/>
        </w:rPr>
        <w:t>будівництва</w:t>
      </w:r>
      <w:r w:rsidRPr="007510B0">
        <w:rPr>
          <w:rFonts w:ascii="Times New Roman" w:hAnsi="Times New Roman" w:cs="Times New Roman"/>
          <w:sz w:val="28"/>
          <w:szCs w:val="28"/>
        </w:rPr>
        <w:t xml:space="preserve"> роблять ТОВ «ТАЙМ ОФ БІЛД» однією з провідних компаній на ринку. Цегляні будинки завжди користуються високим попитом, і фахівці компанії успішно поєднують їхні переваги з унікальністю кожного окремого проекту.</w:t>
      </w:r>
    </w:p>
    <w:p w14:paraId="76F8A106" w14:textId="77777777" w:rsidR="0062478D" w:rsidRPr="007510B0" w:rsidRDefault="0062478D"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Компанія серйозно підходить до питання зниження витрат на будівництво, не поступаючись надійністю та ефективністю. Вдосконалення бізнес-процесів, оптимізація витрат, спрямованість на модернізацію обладнання та інвестування в розвиток виробничої бази забезпечать стабільну та стійку роботу структурних підрозділів ТОВ «ТАЙМ ОФ БІЛД» у майбутньому.</w:t>
      </w:r>
    </w:p>
    <w:p w14:paraId="1820176D" w14:textId="375AFDDB" w:rsidR="00D77DA1" w:rsidRPr="007510B0" w:rsidRDefault="0018695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Проведемо аналіз виробничого потенціалу</w:t>
      </w:r>
      <w:r w:rsidRPr="007510B0">
        <w:t xml:space="preserve"> </w:t>
      </w:r>
      <w:r w:rsidRPr="007510B0">
        <w:rPr>
          <w:rFonts w:ascii="Times New Roman" w:hAnsi="Times New Roman" w:cs="Times New Roman"/>
          <w:sz w:val="28"/>
          <w:szCs w:val="28"/>
        </w:rPr>
        <w:t>ТОВ «ТАЙМ ОФ БІЛД»</w:t>
      </w:r>
      <w:r w:rsidR="00356BC4" w:rsidRPr="007510B0">
        <w:rPr>
          <w:rFonts w:ascii="Times New Roman" w:hAnsi="Times New Roman" w:cs="Times New Roman"/>
          <w:sz w:val="28"/>
          <w:szCs w:val="28"/>
        </w:rPr>
        <w:t>, згідно фінансової звітності (Додаток Д)</w:t>
      </w:r>
      <w:r w:rsidRPr="007510B0">
        <w:rPr>
          <w:rFonts w:ascii="Times New Roman" w:hAnsi="Times New Roman" w:cs="Times New Roman"/>
          <w:sz w:val="28"/>
          <w:szCs w:val="28"/>
        </w:rPr>
        <w:t>. Дані представ</w:t>
      </w:r>
      <w:r w:rsidR="00DF052F" w:rsidRPr="007510B0">
        <w:rPr>
          <w:rFonts w:ascii="Times New Roman" w:hAnsi="Times New Roman" w:cs="Times New Roman"/>
          <w:sz w:val="28"/>
          <w:szCs w:val="28"/>
        </w:rPr>
        <w:t>лено</w:t>
      </w:r>
      <w:r w:rsidRPr="007510B0">
        <w:rPr>
          <w:rFonts w:ascii="Times New Roman" w:hAnsi="Times New Roman" w:cs="Times New Roman"/>
          <w:sz w:val="28"/>
          <w:szCs w:val="28"/>
        </w:rPr>
        <w:t xml:space="preserve"> у табл</w:t>
      </w:r>
      <w:r w:rsidR="00BE72BE" w:rsidRPr="007510B0">
        <w:rPr>
          <w:rFonts w:ascii="Times New Roman" w:hAnsi="Times New Roman" w:cs="Times New Roman"/>
          <w:sz w:val="28"/>
          <w:szCs w:val="28"/>
        </w:rPr>
        <w:t>. 2.7</w:t>
      </w:r>
    </w:p>
    <w:p w14:paraId="222F62A7" w14:textId="1E5EB5EF" w:rsidR="00EE2114" w:rsidRPr="007510B0" w:rsidRDefault="00186952" w:rsidP="00BE72BE">
      <w:pPr>
        <w:spacing w:after="0" w:line="360" w:lineRule="auto"/>
        <w:jc w:val="right"/>
        <w:rPr>
          <w:rFonts w:ascii="Times New Roman" w:hAnsi="Times New Roman" w:cs="Times New Roman"/>
          <w:sz w:val="28"/>
          <w:szCs w:val="28"/>
        </w:rPr>
      </w:pPr>
      <w:r w:rsidRPr="007510B0">
        <w:rPr>
          <w:rFonts w:ascii="Times New Roman" w:hAnsi="Times New Roman" w:cs="Times New Roman"/>
          <w:sz w:val="28"/>
          <w:szCs w:val="28"/>
        </w:rPr>
        <w:t>Таблиця</w:t>
      </w:r>
      <w:r w:rsidR="00BE72BE" w:rsidRPr="007510B0">
        <w:rPr>
          <w:rFonts w:ascii="Times New Roman" w:hAnsi="Times New Roman" w:cs="Times New Roman"/>
          <w:sz w:val="28"/>
          <w:szCs w:val="28"/>
        </w:rPr>
        <w:t xml:space="preserve"> 2.7</w:t>
      </w:r>
    </w:p>
    <w:p w14:paraId="0EE86109" w14:textId="193B9DBF" w:rsidR="00186952" w:rsidRPr="007510B0" w:rsidRDefault="00186952" w:rsidP="00BE72BE">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Аналіз виробничого потенціалу ТОВ «ТАЙМ ОФ БІЛД» за 2021</w:t>
      </w:r>
      <w:r w:rsidR="00BE72BE" w:rsidRPr="007510B0">
        <w:rPr>
          <w:rFonts w:ascii="Times New Roman" w:hAnsi="Times New Roman" w:cs="Times New Roman"/>
          <w:sz w:val="28"/>
          <w:szCs w:val="28"/>
        </w:rPr>
        <w:t>-</w:t>
      </w:r>
      <w:r w:rsidRPr="007510B0">
        <w:rPr>
          <w:rFonts w:ascii="Times New Roman" w:hAnsi="Times New Roman" w:cs="Times New Roman"/>
          <w:sz w:val="28"/>
          <w:szCs w:val="28"/>
        </w:rPr>
        <w:t>2023 р</w:t>
      </w:r>
      <w:r w:rsidR="00BE72BE" w:rsidRPr="007510B0">
        <w:rPr>
          <w:rFonts w:ascii="Times New Roman" w:hAnsi="Times New Roman" w:cs="Times New Roman"/>
          <w:sz w:val="28"/>
          <w:szCs w:val="28"/>
        </w:rPr>
        <w:t>р.</w:t>
      </w:r>
    </w:p>
    <w:tbl>
      <w:tblPr>
        <w:tblStyle w:val="11"/>
        <w:tblW w:w="9918" w:type="dxa"/>
        <w:tblLook w:val="04A0" w:firstRow="1" w:lastRow="0" w:firstColumn="1" w:lastColumn="0" w:noHBand="0" w:noVBand="1"/>
      </w:tblPr>
      <w:tblGrid>
        <w:gridCol w:w="807"/>
        <w:gridCol w:w="1765"/>
        <w:gridCol w:w="881"/>
        <w:gridCol w:w="1141"/>
        <w:gridCol w:w="1215"/>
        <w:gridCol w:w="1008"/>
        <w:gridCol w:w="1422"/>
        <w:gridCol w:w="1679"/>
      </w:tblGrid>
      <w:tr w:rsidR="00D3762A" w:rsidRPr="007510B0" w14:paraId="2F714F35" w14:textId="77777777" w:rsidTr="00BE72BE">
        <w:trPr>
          <w:trHeight w:val="58"/>
        </w:trPr>
        <w:tc>
          <w:tcPr>
            <w:tcW w:w="807" w:type="dxa"/>
            <w:vMerge w:val="restart"/>
            <w:tcBorders>
              <w:bottom w:val="single" w:sz="4" w:space="0" w:color="auto"/>
            </w:tcBorders>
            <w:vAlign w:val="center"/>
            <w:hideMark/>
          </w:tcPr>
          <w:p w14:paraId="74422F86" w14:textId="77777777" w:rsidR="00BE72BE" w:rsidRPr="007510B0" w:rsidRDefault="00BE72BE"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 п/ п</w:t>
            </w:r>
          </w:p>
        </w:tc>
        <w:tc>
          <w:tcPr>
            <w:tcW w:w="1765" w:type="dxa"/>
            <w:vMerge w:val="restart"/>
            <w:tcBorders>
              <w:bottom w:val="single" w:sz="4" w:space="0" w:color="auto"/>
            </w:tcBorders>
            <w:vAlign w:val="center"/>
            <w:hideMark/>
          </w:tcPr>
          <w:p w14:paraId="2A261587" w14:textId="77777777" w:rsidR="00BE72BE" w:rsidRPr="007510B0" w:rsidRDefault="00BE72BE"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Показники</w:t>
            </w:r>
          </w:p>
        </w:tc>
        <w:tc>
          <w:tcPr>
            <w:tcW w:w="881" w:type="dxa"/>
            <w:vMerge w:val="restart"/>
            <w:tcBorders>
              <w:bottom w:val="single" w:sz="4" w:space="0" w:color="auto"/>
            </w:tcBorders>
            <w:vAlign w:val="center"/>
            <w:hideMark/>
          </w:tcPr>
          <w:p w14:paraId="12149A9C" w14:textId="78A1385E" w:rsidR="00BE72BE" w:rsidRPr="007510B0" w:rsidRDefault="00BE72BE"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Ф 1 (код рядка)</w:t>
            </w:r>
          </w:p>
        </w:tc>
        <w:tc>
          <w:tcPr>
            <w:tcW w:w="3364" w:type="dxa"/>
            <w:gridSpan w:val="3"/>
            <w:tcBorders>
              <w:bottom w:val="single" w:sz="4" w:space="0" w:color="auto"/>
            </w:tcBorders>
            <w:vAlign w:val="center"/>
            <w:hideMark/>
          </w:tcPr>
          <w:p w14:paraId="3B7C1FD9" w14:textId="77777777" w:rsidR="00BE72BE" w:rsidRPr="007510B0" w:rsidRDefault="00BE72BE"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Значення</w:t>
            </w:r>
          </w:p>
        </w:tc>
        <w:tc>
          <w:tcPr>
            <w:tcW w:w="3101" w:type="dxa"/>
            <w:gridSpan w:val="2"/>
            <w:tcBorders>
              <w:bottom w:val="single" w:sz="4" w:space="0" w:color="auto"/>
            </w:tcBorders>
            <w:vAlign w:val="center"/>
            <w:hideMark/>
          </w:tcPr>
          <w:p w14:paraId="23DEA51F" w14:textId="32E6A25B" w:rsidR="00BE72BE" w:rsidRPr="007510B0" w:rsidRDefault="00BE72BE"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Відхилення (+/-) від попереднього періоду</w:t>
            </w:r>
          </w:p>
        </w:tc>
      </w:tr>
      <w:tr w:rsidR="00D3762A" w:rsidRPr="007510B0" w14:paraId="3978041E" w14:textId="77777777" w:rsidTr="00BE72BE">
        <w:trPr>
          <w:trHeight w:val="58"/>
        </w:trPr>
        <w:tc>
          <w:tcPr>
            <w:tcW w:w="807" w:type="dxa"/>
            <w:vMerge/>
            <w:vAlign w:val="center"/>
            <w:hideMark/>
          </w:tcPr>
          <w:p w14:paraId="3EF4DC4C" w14:textId="77777777" w:rsidR="00BE72BE" w:rsidRPr="007510B0" w:rsidRDefault="00BE72BE" w:rsidP="00BE72BE">
            <w:pPr>
              <w:jc w:val="center"/>
              <w:rPr>
                <w:rFonts w:ascii="Times New Roman" w:eastAsia="Times New Roman" w:hAnsi="Times New Roman" w:cs="Times New Roman"/>
                <w:sz w:val="20"/>
                <w:szCs w:val="20"/>
                <w:lang w:eastAsia="uk-UA"/>
              </w:rPr>
            </w:pPr>
          </w:p>
        </w:tc>
        <w:tc>
          <w:tcPr>
            <w:tcW w:w="1765" w:type="dxa"/>
            <w:vMerge/>
            <w:vAlign w:val="center"/>
            <w:hideMark/>
          </w:tcPr>
          <w:p w14:paraId="52B42387" w14:textId="77777777" w:rsidR="00BE72BE" w:rsidRPr="007510B0" w:rsidRDefault="00BE72BE" w:rsidP="00BE72BE">
            <w:pPr>
              <w:jc w:val="center"/>
              <w:rPr>
                <w:rFonts w:ascii="Times New Roman" w:eastAsia="Times New Roman" w:hAnsi="Times New Roman" w:cs="Times New Roman"/>
                <w:sz w:val="20"/>
                <w:szCs w:val="20"/>
                <w:lang w:eastAsia="uk-UA"/>
              </w:rPr>
            </w:pPr>
          </w:p>
        </w:tc>
        <w:tc>
          <w:tcPr>
            <w:tcW w:w="881" w:type="dxa"/>
            <w:vMerge/>
            <w:vAlign w:val="center"/>
            <w:hideMark/>
          </w:tcPr>
          <w:p w14:paraId="63C3DCAA" w14:textId="02514D4A" w:rsidR="00BE72BE" w:rsidRPr="007510B0" w:rsidRDefault="00BE72BE" w:rsidP="00BE72BE">
            <w:pPr>
              <w:jc w:val="center"/>
              <w:rPr>
                <w:rFonts w:ascii="Calibri" w:eastAsia="Times New Roman" w:hAnsi="Calibri" w:cs="Calibri"/>
                <w:lang w:eastAsia="uk-UA"/>
              </w:rPr>
            </w:pPr>
          </w:p>
        </w:tc>
        <w:tc>
          <w:tcPr>
            <w:tcW w:w="1141" w:type="dxa"/>
            <w:vAlign w:val="center"/>
            <w:hideMark/>
          </w:tcPr>
          <w:p w14:paraId="6BF551CD" w14:textId="34AE9151" w:rsidR="00BE72BE" w:rsidRPr="007510B0" w:rsidRDefault="00BE72BE"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2021 р.</w:t>
            </w:r>
          </w:p>
        </w:tc>
        <w:tc>
          <w:tcPr>
            <w:tcW w:w="1215" w:type="dxa"/>
            <w:vAlign w:val="center"/>
            <w:hideMark/>
          </w:tcPr>
          <w:p w14:paraId="3D5022D4" w14:textId="368488FB" w:rsidR="00BE72BE" w:rsidRPr="007510B0" w:rsidRDefault="00BE72BE"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2022 р.</w:t>
            </w:r>
          </w:p>
        </w:tc>
        <w:tc>
          <w:tcPr>
            <w:tcW w:w="1008" w:type="dxa"/>
            <w:vAlign w:val="center"/>
            <w:hideMark/>
          </w:tcPr>
          <w:p w14:paraId="4654F482" w14:textId="173CC71D" w:rsidR="00BE72BE" w:rsidRPr="007510B0" w:rsidRDefault="00BE72BE"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2023 р.</w:t>
            </w:r>
          </w:p>
        </w:tc>
        <w:tc>
          <w:tcPr>
            <w:tcW w:w="1422" w:type="dxa"/>
            <w:vAlign w:val="center"/>
            <w:hideMark/>
          </w:tcPr>
          <w:p w14:paraId="443502BB" w14:textId="74E75657" w:rsidR="00BE72BE" w:rsidRPr="007510B0" w:rsidRDefault="00BE72BE"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2022/2021 рр.</w:t>
            </w:r>
          </w:p>
        </w:tc>
        <w:tc>
          <w:tcPr>
            <w:tcW w:w="1679" w:type="dxa"/>
            <w:vAlign w:val="center"/>
            <w:hideMark/>
          </w:tcPr>
          <w:p w14:paraId="40B6A22A" w14:textId="7CB23FC7" w:rsidR="00BE72BE" w:rsidRPr="007510B0" w:rsidRDefault="00BE72BE"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2023/2022 рр.</w:t>
            </w:r>
          </w:p>
        </w:tc>
      </w:tr>
      <w:tr w:rsidR="00D3762A" w:rsidRPr="007510B0" w14:paraId="7E7D8927" w14:textId="77777777" w:rsidTr="006D7B00">
        <w:trPr>
          <w:trHeight w:val="58"/>
        </w:trPr>
        <w:tc>
          <w:tcPr>
            <w:tcW w:w="807" w:type="dxa"/>
            <w:vAlign w:val="center"/>
          </w:tcPr>
          <w:p w14:paraId="7A44B2CB" w14:textId="31039102" w:rsidR="006D7B00" w:rsidRPr="007510B0" w:rsidRDefault="006D7B00" w:rsidP="00BE72BE">
            <w:pPr>
              <w:jc w:val="center"/>
              <w:rPr>
                <w:rFonts w:ascii="Times New Roman" w:eastAsia="Times New Roman" w:hAnsi="Times New Roman" w:cs="Times New Roman"/>
                <w:sz w:val="20"/>
                <w:szCs w:val="20"/>
                <w:lang w:val="en-US" w:eastAsia="uk-UA"/>
              </w:rPr>
            </w:pPr>
            <w:r w:rsidRPr="007510B0">
              <w:rPr>
                <w:rFonts w:ascii="Times New Roman" w:eastAsia="Times New Roman" w:hAnsi="Times New Roman" w:cs="Times New Roman"/>
                <w:sz w:val="20"/>
                <w:szCs w:val="20"/>
                <w:lang w:val="en-US" w:eastAsia="uk-UA"/>
              </w:rPr>
              <w:t>1</w:t>
            </w:r>
          </w:p>
        </w:tc>
        <w:tc>
          <w:tcPr>
            <w:tcW w:w="1765" w:type="dxa"/>
            <w:vAlign w:val="center"/>
          </w:tcPr>
          <w:p w14:paraId="388C17D3" w14:textId="70DECCAB" w:rsidR="006D7B00" w:rsidRPr="007510B0" w:rsidRDefault="006D7B00" w:rsidP="00BE72BE">
            <w:pPr>
              <w:jc w:val="center"/>
              <w:rPr>
                <w:rFonts w:ascii="Times New Roman" w:eastAsia="Times New Roman" w:hAnsi="Times New Roman" w:cs="Times New Roman"/>
                <w:sz w:val="20"/>
                <w:szCs w:val="20"/>
                <w:lang w:val="en-US" w:eastAsia="uk-UA"/>
              </w:rPr>
            </w:pPr>
            <w:r w:rsidRPr="007510B0">
              <w:rPr>
                <w:rFonts w:ascii="Times New Roman" w:eastAsia="Times New Roman" w:hAnsi="Times New Roman" w:cs="Times New Roman"/>
                <w:sz w:val="20"/>
                <w:szCs w:val="20"/>
                <w:lang w:val="en-US" w:eastAsia="uk-UA"/>
              </w:rPr>
              <w:t>2</w:t>
            </w:r>
          </w:p>
        </w:tc>
        <w:tc>
          <w:tcPr>
            <w:tcW w:w="881" w:type="dxa"/>
            <w:vAlign w:val="center"/>
          </w:tcPr>
          <w:p w14:paraId="717AB9B7" w14:textId="2E5EBF3F" w:rsidR="006D7B00" w:rsidRPr="007510B0" w:rsidRDefault="006D7B00" w:rsidP="00BE72BE">
            <w:pPr>
              <w:jc w:val="center"/>
              <w:rPr>
                <w:rFonts w:ascii="Times New Roman" w:eastAsia="Times New Roman" w:hAnsi="Times New Roman" w:cs="Times New Roman"/>
                <w:sz w:val="20"/>
                <w:szCs w:val="20"/>
                <w:lang w:val="en-US" w:eastAsia="uk-UA"/>
              </w:rPr>
            </w:pPr>
            <w:r w:rsidRPr="007510B0">
              <w:rPr>
                <w:rFonts w:ascii="Times New Roman" w:eastAsia="Times New Roman" w:hAnsi="Times New Roman" w:cs="Times New Roman"/>
                <w:sz w:val="20"/>
                <w:szCs w:val="20"/>
                <w:lang w:val="en-US" w:eastAsia="uk-UA"/>
              </w:rPr>
              <w:t>3</w:t>
            </w:r>
          </w:p>
        </w:tc>
        <w:tc>
          <w:tcPr>
            <w:tcW w:w="1141" w:type="dxa"/>
            <w:vAlign w:val="center"/>
          </w:tcPr>
          <w:p w14:paraId="0C3386F0" w14:textId="03DBA8EF" w:rsidR="006D7B00" w:rsidRPr="007510B0" w:rsidRDefault="006D7B00" w:rsidP="00BE72BE">
            <w:pPr>
              <w:jc w:val="center"/>
              <w:rPr>
                <w:rFonts w:ascii="Times New Roman" w:eastAsia="Times New Roman" w:hAnsi="Times New Roman" w:cs="Times New Roman"/>
                <w:sz w:val="20"/>
                <w:szCs w:val="20"/>
                <w:lang w:val="en-US" w:eastAsia="uk-UA"/>
              </w:rPr>
            </w:pPr>
            <w:r w:rsidRPr="007510B0">
              <w:rPr>
                <w:rFonts w:ascii="Times New Roman" w:eastAsia="Times New Roman" w:hAnsi="Times New Roman" w:cs="Times New Roman"/>
                <w:sz w:val="20"/>
                <w:szCs w:val="20"/>
                <w:lang w:val="en-US" w:eastAsia="uk-UA"/>
              </w:rPr>
              <w:t>4</w:t>
            </w:r>
          </w:p>
        </w:tc>
        <w:tc>
          <w:tcPr>
            <w:tcW w:w="1215" w:type="dxa"/>
            <w:vAlign w:val="center"/>
          </w:tcPr>
          <w:p w14:paraId="2FCC5691" w14:textId="1CEC9285" w:rsidR="006D7B00" w:rsidRPr="007510B0" w:rsidRDefault="006D7B00" w:rsidP="00BE72BE">
            <w:pPr>
              <w:jc w:val="center"/>
              <w:rPr>
                <w:rFonts w:ascii="Times New Roman" w:eastAsia="Times New Roman" w:hAnsi="Times New Roman" w:cs="Times New Roman"/>
                <w:sz w:val="20"/>
                <w:szCs w:val="20"/>
                <w:lang w:val="en-US" w:eastAsia="uk-UA"/>
              </w:rPr>
            </w:pPr>
            <w:r w:rsidRPr="007510B0">
              <w:rPr>
                <w:rFonts w:ascii="Times New Roman" w:eastAsia="Times New Roman" w:hAnsi="Times New Roman" w:cs="Times New Roman"/>
                <w:sz w:val="20"/>
                <w:szCs w:val="20"/>
                <w:lang w:val="en-US" w:eastAsia="uk-UA"/>
              </w:rPr>
              <w:t>5</w:t>
            </w:r>
          </w:p>
        </w:tc>
        <w:tc>
          <w:tcPr>
            <w:tcW w:w="1008" w:type="dxa"/>
            <w:vAlign w:val="center"/>
          </w:tcPr>
          <w:p w14:paraId="4D21C70D" w14:textId="3ABDCCE9" w:rsidR="006D7B00" w:rsidRPr="007510B0" w:rsidRDefault="006D7B00" w:rsidP="00BE72BE">
            <w:pPr>
              <w:jc w:val="center"/>
              <w:rPr>
                <w:rFonts w:ascii="Times New Roman" w:eastAsia="Times New Roman" w:hAnsi="Times New Roman" w:cs="Times New Roman"/>
                <w:sz w:val="20"/>
                <w:szCs w:val="20"/>
                <w:lang w:val="en-US" w:eastAsia="uk-UA"/>
              </w:rPr>
            </w:pPr>
            <w:r w:rsidRPr="007510B0">
              <w:rPr>
                <w:rFonts w:ascii="Times New Roman" w:eastAsia="Times New Roman" w:hAnsi="Times New Roman" w:cs="Times New Roman"/>
                <w:sz w:val="20"/>
                <w:szCs w:val="20"/>
                <w:lang w:val="en-US" w:eastAsia="uk-UA"/>
              </w:rPr>
              <w:t>6</w:t>
            </w:r>
          </w:p>
        </w:tc>
        <w:tc>
          <w:tcPr>
            <w:tcW w:w="1422" w:type="dxa"/>
            <w:vAlign w:val="center"/>
          </w:tcPr>
          <w:p w14:paraId="23DE176A" w14:textId="1E6AE342" w:rsidR="006D7B00" w:rsidRPr="007510B0" w:rsidRDefault="006D7B00" w:rsidP="00BE72BE">
            <w:pPr>
              <w:jc w:val="center"/>
              <w:rPr>
                <w:rFonts w:ascii="Times New Roman" w:eastAsia="Times New Roman" w:hAnsi="Times New Roman" w:cs="Times New Roman"/>
                <w:sz w:val="20"/>
                <w:szCs w:val="20"/>
                <w:lang w:val="en-US" w:eastAsia="uk-UA"/>
              </w:rPr>
            </w:pPr>
            <w:r w:rsidRPr="007510B0">
              <w:rPr>
                <w:rFonts w:ascii="Times New Roman" w:eastAsia="Times New Roman" w:hAnsi="Times New Roman" w:cs="Times New Roman"/>
                <w:sz w:val="20"/>
                <w:szCs w:val="20"/>
                <w:lang w:val="en-US" w:eastAsia="uk-UA"/>
              </w:rPr>
              <w:t>7</w:t>
            </w:r>
          </w:p>
        </w:tc>
        <w:tc>
          <w:tcPr>
            <w:tcW w:w="1679" w:type="dxa"/>
            <w:vAlign w:val="center"/>
          </w:tcPr>
          <w:p w14:paraId="1A35013F" w14:textId="059D21F0" w:rsidR="006D7B00" w:rsidRPr="007510B0" w:rsidRDefault="006D7B00" w:rsidP="00BE72BE">
            <w:pPr>
              <w:jc w:val="center"/>
              <w:rPr>
                <w:rFonts w:ascii="Times New Roman" w:eastAsia="Times New Roman" w:hAnsi="Times New Roman" w:cs="Times New Roman"/>
                <w:sz w:val="20"/>
                <w:szCs w:val="20"/>
                <w:lang w:val="en-US" w:eastAsia="uk-UA"/>
              </w:rPr>
            </w:pPr>
            <w:r w:rsidRPr="007510B0">
              <w:rPr>
                <w:rFonts w:ascii="Times New Roman" w:eastAsia="Times New Roman" w:hAnsi="Times New Roman" w:cs="Times New Roman"/>
                <w:sz w:val="20"/>
                <w:szCs w:val="20"/>
                <w:lang w:val="en-US" w:eastAsia="uk-UA"/>
              </w:rPr>
              <w:t>8</w:t>
            </w:r>
          </w:p>
        </w:tc>
      </w:tr>
      <w:tr w:rsidR="00D3762A" w:rsidRPr="007510B0" w14:paraId="42C56773" w14:textId="77777777" w:rsidTr="00BE72BE">
        <w:trPr>
          <w:trHeight w:val="553"/>
        </w:trPr>
        <w:tc>
          <w:tcPr>
            <w:tcW w:w="807" w:type="dxa"/>
            <w:vAlign w:val="center"/>
            <w:hideMark/>
          </w:tcPr>
          <w:p w14:paraId="6D5AE234"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w:t>
            </w:r>
          </w:p>
        </w:tc>
        <w:tc>
          <w:tcPr>
            <w:tcW w:w="1765" w:type="dxa"/>
            <w:vAlign w:val="center"/>
            <w:hideMark/>
          </w:tcPr>
          <w:p w14:paraId="52A4D5BB"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Балансова вартість нематеріальних активів всього, тис. грн.</w:t>
            </w:r>
          </w:p>
        </w:tc>
        <w:tc>
          <w:tcPr>
            <w:tcW w:w="881" w:type="dxa"/>
            <w:vAlign w:val="center"/>
            <w:hideMark/>
          </w:tcPr>
          <w:p w14:paraId="18A8560E"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1001</w:t>
            </w:r>
          </w:p>
        </w:tc>
        <w:tc>
          <w:tcPr>
            <w:tcW w:w="1141" w:type="dxa"/>
            <w:vAlign w:val="center"/>
            <w:hideMark/>
          </w:tcPr>
          <w:p w14:paraId="0CFA18E0"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133,00</w:t>
            </w:r>
          </w:p>
        </w:tc>
        <w:tc>
          <w:tcPr>
            <w:tcW w:w="1215" w:type="dxa"/>
            <w:vAlign w:val="center"/>
            <w:hideMark/>
          </w:tcPr>
          <w:p w14:paraId="71990F48"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24,00</w:t>
            </w:r>
          </w:p>
        </w:tc>
        <w:tc>
          <w:tcPr>
            <w:tcW w:w="1008" w:type="dxa"/>
            <w:vAlign w:val="center"/>
            <w:hideMark/>
          </w:tcPr>
          <w:p w14:paraId="17EC290E"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4,00</w:t>
            </w:r>
          </w:p>
        </w:tc>
        <w:tc>
          <w:tcPr>
            <w:tcW w:w="1422" w:type="dxa"/>
            <w:vAlign w:val="center"/>
            <w:hideMark/>
          </w:tcPr>
          <w:p w14:paraId="59EFC724"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-109,00</w:t>
            </w:r>
          </w:p>
        </w:tc>
        <w:tc>
          <w:tcPr>
            <w:tcW w:w="1679" w:type="dxa"/>
            <w:vAlign w:val="center"/>
            <w:hideMark/>
          </w:tcPr>
          <w:p w14:paraId="5EB78DBD"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-20,00</w:t>
            </w:r>
          </w:p>
        </w:tc>
      </w:tr>
      <w:tr w:rsidR="00D3762A" w:rsidRPr="007510B0" w14:paraId="6C677F87" w14:textId="77777777" w:rsidTr="00BE72BE">
        <w:trPr>
          <w:trHeight w:val="58"/>
        </w:trPr>
        <w:tc>
          <w:tcPr>
            <w:tcW w:w="9918" w:type="dxa"/>
            <w:gridSpan w:val="8"/>
            <w:vAlign w:val="center"/>
            <w:hideMark/>
          </w:tcPr>
          <w:p w14:paraId="2A1E6DD0"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 Знос нематеріальних активів</w:t>
            </w:r>
          </w:p>
        </w:tc>
      </w:tr>
      <w:tr w:rsidR="00D3762A" w:rsidRPr="007510B0" w14:paraId="1473F251" w14:textId="77777777" w:rsidTr="00BE72BE">
        <w:trPr>
          <w:trHeight w:val="58"/>
        </w:trPr>
        <w:tc>
          <w:tcPr>
            <w:tcW w:w="807" w:type="dxa"/>
            <w:vAlign w:val="center"/>
            <w:hideMark/>
          </w:tcPr>
          <w:p w14:paraId="59945C5F"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2.1</w:t>
            </w:r>
          </w:p>
        </w:tc>
        <w:tc>
          <w:tcPr>
            <w:tcW w:w="1765" w:type="dxa"/>
            <w:vAlign w:val="center"/>
            <w:hideMark/>
          </w:tcPr>
          <w:p w14:paraId="2BA88BF1"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тис. грн.</w:t>
            </w:r>
          </w:p>
        </w:tc>
        <w:tc>
          <w:tcPr>
            <w:tcW w:w="881" w:type="dxa"/>
            <w:vAlign w:val="center"/>
            <w:hideMark/>
          </w:tcPr>
          <w:p w14:paraId="7C0D77CF"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1002</w:t>
            </w:r>
          </w:p>
        </w:tc>
        <w:tc>
          <w:tcPr>
            <w:tcW w:w="1141" w:type="dxa"/>
            <w:vAlign w:val="center"/>
            <w:hideMark/>
          </w:tcPr>
          <w:p w14:paraId="2BBA498B"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459,00</w:t>
            </w:r>
          </w:p>
        </w:tc>
        <w:tc>
          <w:tcPr>
            <w:tcW w:w="1215" w:type="dxa"/>
            <w:vAlign w:val="center"/>
            <w:hideMark/>
          </w:tcPr>
          <w:p w14:paraId="24A43164"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568,00</w:t>
            </w:r>
          </w:p>
        </w:tc>
        <w:tc>
          <w:tcPr>
            <w:tcW w:w="1008" w:type="dxa"/>
            <w:vAlign w:val="center"/>
            <w:hideMark/>
          </w:tcPr>
          <w:p w14:paraId="4A077F47"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588,00</w:t>
            </w:r>
          </w:p>
        </w:tc>
        <w:tc>
          <w:tcPr>
            <w:tcW w:w="1422" w:type="dxa"/>
            <w:vAlign w:val="center"/>
            <w:hideMark/>
          </w:tcPr>
          <w:p w14:paraId="1CAA983E"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109,00</w:t>
            </w:r>
          </w:p>
        </w:tc>
        <w:tc>
          <w:tcPr>
            <w:tcW w:w="1679" w:type="dxa"/>
            <w:vAlign w:val="center"/>
            <w:hideMark/>
          </w:tcPr>
          <w:p w14:paraId="579F4702"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20,00</w:t>
            </w:r>
          </w:p>
        </w:tc>
      </w:tr>
      <w:tr w:rsidR="00D3762A" w:rsidRPr="007510B0" w14:paraId="3FBA5D3B" w14:textId="77777777" w:rsidTr="00BE72BE">
        <w:trPr>
          <w:trHeight w:val="58"/>
        </w:trPr>
        <w:tc>
          <w:tcPr>
            <w:tcW w:w="807" w:type="dxa"/>
            <w:vAlign w:val="center"/>
            <w:hideMark/>
          </w:tcPr>
          <w:p w14:paraId="3F23D80E"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2.2</w:t>
            </w:r>
          </w:p>
        </w:tc>
        <w:tc>
          <w:tcPr>
            <w:tcW w:w="1765" w:type="dxa"/>
            <w:vAlign w:val="center"/>
            <w:hideMark/>
          </w:tcPr>
          <w:p w14:paraId="5D2467A0"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 зносу</w:t>
            </w:r>
          </w:p>
        </w:tc>
        <w:tc>
          <w:tcPr>
            <w:tcW w:w="881" w:type="dxa"/>
            <w:vAlign w:val="center"/>
            <w:hideMark/>
          </w:tcPr>
          <w:p w14:paraId="58A85D75" w14:textId="040EBC9E" w:rsidR="009F74B8" w:rsidRPr="007510B0" w:rsidRDefault="009F74B8" w:rsidP="00BE72BE">
            <w:pPr>
              <w:jc w:val="center"/>
              <w:rPr>
                <w:rFonts w:ascii="Times New Roman" w:eastAsia="Times New Roman" w:hAnsi="Times New Roman" w:cs="Times New Roman"/>
                <w:sz w:val="20"/>
                <w:szCs w:val="20"/>
                <w:lang w:eastAsia="uk-UA"/>
              </w:rPr>
            </w:pPr>
          </w:p>
        </w:tc>
        <w:tc>
          <w:tcPr>
            <w:tcW w:w="1141" w:type="dxa"/>
            <w:vAlign w:val="center"/>
            <w:hideMark/>
          </w:tcPr>
          <w:p w14:paraId="4E1646C4"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345,11</w:t>
            </w:r>
          </w:p>
        </w:tc>
        <w:tc>
          <w:tcPr>
            <w:tcW w:w="1215" w:type="dxa"/>
            <w:vAlign w:val="center"/>
            <w:hideMark/>
          </w:tcPr>
          <w:p w14:paraId="47A5B14F"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2366,67</w:t>
            </w:r>
          </w:p>
        </w:tc>
        <w:tc>
          <w:tcPr>
            <w:tcW w:w="1008" w:type="dxa"/>
            <w:vAlign w:val="center"/>
            <w:hideMark/>
          </w:tcPr>
          <w:p w14:paraId="3A8FF0F3"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14700,00</w:t>
            </w:r>
          </w:p>
        </w:tc>
        <w:tc>
          <w:tcPr>
            <w:tcW w:w="1422" w:type="dxa"/>
            <w:vAlign w:val="center"/>
            <w:hideMark/>
          </w:tcPr>
          <w:p w14:paraId="3F1B7E88"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2021,55</w:t>
            </w:r>
          </w:p>
        </w:tc>
        <w:tc>
          <w:tcPr>
            <w:tcW w:w="1679" w:type="dxa"/>
            <w:vAlign w:val="center"/>
            <w:hideMark/>
          </w:tcPr>
          <w:p w14:paraId="1CD20299"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12333,33</w:t>
            </w:r>
          </w:p>
        </w:tc>
      </w:tr>
      <w:tr w:rsidR="0036328C" w:rsidRPr="007510B0" w14:paraId="04225D1A" w14:textId="77777777" w:rsidTr="00BE72BE">
        <w:trPr>
          <w:trHeight w:val="58"/>
        </w:trPr>
        <w:tc>
          <w:tcPr>
            <w:tcW w:w="807" w:type="dxa"/>
            <w:vAlign w:val="center"/>
            <w:hideMark/>
          </w:tcPr>
          <w:p w14:paraId="6B977C5E"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3</w:t>
            </w:r>
          </w:p>
        </w:tc>
        <w:tc>
          <w:tcPr>
            <w:tcW w:w="1765" w:type="dxa"/>
            <w:vAlign w:val="center"/>
            <w:hideMark/>
          </w:tcPr>
          <w:p w14:paraId="2D8B1D7B"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Балансова вартість основних засобів, тис. грн.</w:t>
            </w:r>
          </w:p>
        </w:tc>
        <w:tc>
          <w:tcPr>
            <w:tcW w:w="881" w:type="dxa"/>
            <w:vAlign w:val="center"/>
            <w:hideMark/>
          </w:tcPr>
          <w:p w14:paraId="4CF6D0EC"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1011</w:t>
            </w:r>
          </w:p>
        </w:tc>
        <w:tc>
          <w:tcPr>
            <w:tcW w:w="1141" w:type="dxa"/>
            <w:vAlign w:val="center"/>
            <w:hideMark/>
          </w:tcPr>
          <w:p w14:paraId="33B9D463" w14:textId="2626189C"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37855,00</w:t>
            </w:r>
          </w:p>
        </w:tc>
        <w:tc>
          <w:tcPr>
            <w:tcW w:w="1215" w:type="dxa"/>
            <w:vAlign w:val="center"/>
            <w:hideMark/>
          </w:tcPr>
          <w:p w14:paraId="7B15ADF5" w14:textId="1E8AE16E"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23438,00</w:t>
            </w:r>
          </w:p>
        </w:tc>
        <w:tc>
          <w:tcPr>
            <w:tcW w:w="1008" w:type="dxa"/>
            <w:vAlign w:val="center"/>
            <w:hideMark/>
          </w:tcPr>
          <w:p w14:paraId="09BF8199" w14:textId="50F6FABF"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16448,00</w:t>
            </w:r>
          </w:p>
        </w:tc>
        <w:tc>
          <w:tcPr>
            <w:tcW w:w="1422" w:type="dxa"/>
            <w:vAlign w:val="center"/>
            <w:hideMark/>
          </w:tcPr>
          <w:p w14:paraId="12DB8C26"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-14417,00</w:t>
            </w:r>
          </w:p>
        </w:tc>
        <w:tc>
          <w:tcPr>
            <w:tcW w:w="1679" w:type="dxa"/>
            <w:vAlign w:val="center"/>
            <w:hideMark/>
          </w:tcPr>
          <w:p w14:paraId="0B9C3ED0"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-6990,00</w:t>
            </w:r>
          </w:p>
        </w:tc>
      </w:tr>
    </w:tbl>
    <w:p w14:paraId="4D519E19" w14:textId="77777777" w:rsidR="006D7B00" w:rsidRPr="007510B0" w:rsidRDefault="006D7B00">
      <w:pPr>
        <w:rPr>
          <w:lang w:val="en-US"/>
        </w:rPr>
      </w:pPr>
    </w:p>
    <w:p w14:paraId="5BB60945" w14:textId="76262F3F" w:rsidR="006D7B00" w:rsidRPr="007510B0" w:rsidRDefault="006D7B00" w:rsidP="006D7B00">
      <w:pPr>
        <w:spacing w:after="0" w:line="360" w:lineRule="auto"/>
        <w:jc w:val="right"/>
        <w:rPr>
          <w:rFonts w:ascii="Times New Roman" w:hAnsi="Times New Roman" w:cs="Times New Roman"/>
          <w:sz w:val="28"/>
          <w:szCs w:val="28"/>
        </w:rPr>
      </w:pPr>
      <w:proofErr w:type="spellStart"/>
      <w:r w:rsidRPr="007510B0">
        <w:rPr>
          <w:rFonts w:ascii="Times New Roman" w:hAnsi="Times New Roman" w:cs="Times New Roman"/>
          <w:sz w:val="28"/>
          <w:szCs w:val="28"/>
          <w:lang w:val="ru-RU"/>
        </w:rPr>
        <w:lastRenderedPageBreak/>
        <w:t>Продовж</w:t>
      </w:r>
      <w:proofErr w:type="spellEnd"/>
      <w:r w:rsidRPr="007510B0">
        <w:rPr>
          <w:rFonts w:ascii="Times New Roman" w:hAnsi="Times New Roman" w:cs="Times New Roman"/>
          <w:sz w:val="28"/>
          <w:szCs w:val="28"/>
          <w:lang w:val="ru-RU"/>
        </w:rPr>
        <w:t>. т</w:t>
      </w:r>
      <w:proofErr w:type="spellStart"/>
      <w:r w:rsidRPr="007510B0">
        <w:rPr>
          <w:rFonts w:ascii="Times New Roman" w:hAnsi="Times New Roman" w:cs="Times New Roman"/>
          <w:sz w:val="28"/>
          <w:szCs w:val="28"/>
        </w:rPr>
        <w:t>абл</w:t>
      </w:r>
      <w:proofErr w:type="spellEnd"/>
      <w:r w:rsidRPr="007510B0">
        <w:rPr>
          <w:rFonts w:ascii="Times New Roman" w:hAnsi="Times New Roman" w:cs="Times New Roman"/>
          <w:sz w:val="28"/>
          <w:szCs w:val="28"/>
          <w:lang w:val="ru-RU"/>
        </w:rPr>
        <w:t>.</w:t>
      </w:r>
      <w:r w:rsidRPr="007510B0">
        <w:rPr>
          <w:rFonts w:ascii="Times New Roman" w:hAnsi="Times New Roman" w:cs="Times New Roman"/>
          <w:sz w:val="28"/>
          <w:szCs w:val="28"/>
        </w:rPr>
        <w:t xml:space="preserve"> 2.7</w:t>
      </w:r>
    </w:p>
    <w:tbl>
      <w:tblPr>
        <w:tblStyle w:val="11"/>
        <w:tblW w:w="9918" w:type="dxa"/>
        <w:tblLook w:val="04A0" w:firstRow="1" w:lastRow="0" w:firstColumn="1" w:lastColumn="0" w:noHBand="0" w:noVBand="1"/>
      </w:tblPr>
      <w:tblGrid>
        <w:gridCol w:w="807"/>
        <w:gridCol w:w="1765"/>
        <w:gridCol w:w="881"/>
        <w:gridCol w:w="1141"/>
        <w:gridCol w:w="1215"/>
        <w:gridCol w:w="1008"/>
        <w:gridCol w:w="1422"/>
        <w:gridCol w:w="1679"/>
      </w:tblGrid>
      <w:tr w:rsidR="00D3762A" w:rsidRPr="007510B0" w14:paraId="1AE46A6A" w14:textId="77777777" w:rsidTr="00BE72BE">
        <w:trPr>
          <w:trHeight w:val="58"/>
        </w:trPr>
        <w:tc>
          <w:tcPr>
            <w:tcW w:w="807" w:type="dxa"/>
            <w:vAlign w:val="center"/>
          </w:tcPr>
          <w:p w14:paraId="573A995A" w14:textId="47D32492" w:rsidR="006D7B00" w:rsidRPr="007510B0" w:rsidRDefault="006D7B00" w:rsidP="00BE72BE">
            <w:pPr>
              <w:jc w:val="center"/>
              <w:rPr>
                <w:rFonts w:ascii="Times New Roman" w:eastAsia="Times New Roman" w:hAnsi="Times New Roman" w:cs="Times New Roman"/>
                <w:sz w:val="20"/>
                <w:szCs w:val="20"/>
                <w:lang w:val="en-US" w:eastAsia="uk-UA"/>
              </w:rPr>
            </w:pPr>
            <w:r w:rsidRPr="007510B0">
              <w:rPr>
                <w:rFonts w:ascii="Times New Roman" w:eastAsia="Times New Roman" w:hAnsi="Times New Roman" w:cs="Times New Roman"/>
                <w:sz w:val="20"/>
                <w:szCs w:val="20"/>
                <w:lang w:val="en-US" w:eastAsia="uk-UA"/>
              </w:rPr>
              <w:t>1</w:t>
            </w:r>
          </w:p>
        </w:tc>
        <w:tc>
          <w:tcPr>
            <w:tcW w:w="1765" w:type="dxa"/>
            <w:vAlign w:val="center"/>
          </w:tcPr>
          <w:p w14:paraId="7E1A0934" w14:textId="0A2EDA7F" w:rsidR="006D7B00" w:rsidRPr="007510B0" w:rsidRDefault="006D7B00" w:rsidP="00BE72BE">
            <w:pPr>
              <w:jc w:val="center"/>
              <w:rPr>
                <w:rFonts w:ascii="Times New Roman" w:eastAsia="Times New Roman" w:hAnsi="Times New Roman" w:cs="Times New Roman"/>
                <w:sz w:val="20"/>
                <w:szCs w:val="20"/>
                <w:lang w:val="en-US" w:eastAsia="uk-UA"/>
              </w:rPr>
            </w:pPr>
            <w:r w:rsidRPr="007510B0">
              <w:rPr>
                <w:rFonts w:ascii="Times New Roman" w:eastAsia="Times New Roman" w:hAnsi="Times New Roman" w:cs="Times New Roman"/>
                <w:sz w:val="20"/>
                <w:szCs w:val="20"/>
                <w:lang w:val="en-US" w:eastAsia="uk-UA"/>
              </w:rPr>
              <w:t>2</w:t>
            </w:r>
          </w:p>
        </w:tc>
        <w:tc>
          <w:tcPr>
            <w:tcW w:w="881" w:type="dxa"/>
            <w:vAlign w:val="center"/>
          </w:tcPr>
          <w:p w14:paraId="47E0053A" w14:textId="4280EB5D" w:rsidR="006D7B00" w:rsidRPr="007510B0" w:rsidRDefault="006D7B00" w:rsidP="00BE72BE">
            <w:pPr>
              <w:jc w:val="center"/>
              <w:rPr>
                <w:rFonts w:ascii="Times New Roman" w:eastAsia="Times New Roman" w:hAnsi="Times New Roman" w:cs="Times New Roman"/>
                <w:sz w:val="20"/>
                <w:szCs w:val="20"/>
                <w:lang w:val="en-US" w:eastAsia="uk-UA"/>
              </w:rPr>
            </w:pPr>
            <w:r w:rsidRPr="007510B0">
              <w:rPr>
                <w:rFonts w:ascii="Times New Roman" w:eastAsia="Times New Roman" w:hAnsi="Times New Roman" w:cs="Times New Roman"/>
                <w:sz w:val="20"/>
                <w:szCs w:val="20"/>
                <w:lang w:val="en-US" w:eastAsia="uk-UA"/>
              </w:rPr>
              <w:t>3</w:t>
            </w:r>
          </w:p>
        </w:tc>
        <w:tc>
          <w:tcPr>
            <w:tcW w:w="1141" w:type="dxa"/>
            <w:vAlign w:val="center"/>
          </w:tcPr>
          <w:p w14:paraId="78356D4A" w14:textId="66D23596" w:rsidR="006D7B00" w:rsidRPr="007510B0" w:rsidRDefault="006D7B00" w:rsidP="00BE72BE">
            <w:pPr>
              <w:jc w:val="center"/>
              <w:rPr>
                <w:rFonts w:ascii="Times New Roman" w:eastAsia="Times New Roman" w:hAnsi="Times New Roman" w:cs="Times New Roman"/>
                <w:sz w:val="20"/>
                <w:szCs w:val="20"/>
                <w:lang w:val="en-US" w:eastAsia="uk-UA"/>
              </w:rPr>
            </w:pPr>
            <w:r w:rsidRPr="007510B0">
              <w:rPr>
                <w:rFonts w:ascii="Times New Roman" w:eastAsia="Times New Roman" w:hAnsi="Times New Roman" w:cs="Times New Roman"/>
                <w:sz w:val="20"/>
                <w:szCs w:val="20"/>
                <w:lang w:val="en-US" w:eastAsia="uk-UA"/>
              </w:rPr>
              <w:t>4</w:t>
            </w:r>
          </w:p>
        </w:tc>
        <w:tc>
          <w:tcPr>
            <w:tcW w:w="1215" w:type="dxa"/>
            <w:vAlign w:val="center"/>
          </w:tcPr>
          <w:p w14:paraId="34AEAD50" w14:textId="295E9D6D" w:rsidR="006D7B00" w:rsidRPr="007510B0" w:rsidRDefault="006D7B00" w:rsidP="00BE72BE">
            <w:pPr>
              <w:jc w:val="center"/>
              <w:rPr>
                <w:rFonts w:ascii="Times New Roman" w:eastAsia="Times New Roman" w:hAnsi="Times New Roman" w:cs="Times New Roman"/>
                <w:sz w:val="20"/>
                <w:szCs w:val="20"/>
                <w:lang w:val="en-US" w:eastAsia="uk-UA"/>
              </w:rPr>
            </w:pPr>
            <w:r w:rsidRPr="007510B0">
              <w:rPr>
                <w:rFonts w:ascii="Times New Roman" w:eastAsia="Times New Roman" w:hAnsi="Times New Roman" w:cs="Times New Roman"/>
                <w:sz w:val="20"/>
                <w:szCs w:val="20"/>
                <w:lang w:val="en-US" w:eastAsia="uk-UA"/>
              </w:rPr>
              <w:t>5</w:t>
            </w:r>
          </w:p>
        </w:tc>
        <w:tc>
          <w:tcPr>
            <w:tcW w:w="1008" w:type="dxa"/>
            <w:vAlign w:val="center"/>
          </w:tcPr>
          <w:p w14:paraId="2C3BB29A" w14:textId="3F80DAAB" w:rsidR="006D7B00" w:rsidRPr="007510B0" w:rsidRDefault="006D7B00" w:rsidP="00BE72BE">
            <w:pPr>
              <w:jc w:val="center"/>
              <w:rPr>
                <w:rFonts w:ascii="Times New Roman" w:eastAsia="Times New Roman" w:hAnsi="Times New Roman" w:cs="Times New Roman"/>
                <w:sz w:val="20"/>
                <w:szCs w:val="20"/>
                <w:lang w:val="en-US" w:eastAsia="uk-UA"/>
              </w:rPr>
            </w:pPr>
            <w:r w:rsidRPr="007510B0">
              <w:rPr>
                <w:rFonts w:ascii="Times New Roman" w:eastAsia="Times New Roman" w:hAnsi="Times New Roman" w:cs="Times New Roman"/>
                <w:sz w:val="20"/>
                <w:szCs w:val="20"/>
                <w:lang w:val="en-US" w:eastAsia="uk-UA"/>
              </w:rPr>
              <w:t>6</w:t>
            </w:r>
          </w:p>
        </w:tc>
        <w:tc>
          <w:tcPr>
            <w:tcW w:w="1422" w:type="dxa"/>
            <w:vAlign w:val="center"/>
          </w:tcPr>
          <w:p w14:paraId="093F7DF0" w14:textId="7EF16428" w:rsidR="006D7B00" w:rsidRPr="007510B0" w:rsidRDefault="006D7B00" w:rsidP="00BE72BE">
            <w:pPr>
              <w:jc w:val="center"/>
              <w:rPr>
                <w:rFonts w:ascii="Times New Roman" w:eastAsia="Times New Roman" w:hAnsi="Times New Roman" w:cs="Times New Roman"/>
                <w:sz w:val="20"/>
                <w:szCs w:val="20"/>
                <w:lang w:val="en-US" w:eastAsia="uk-UA"/>
              </w:rPr>
            </w:pPr>
            <w:r w:rsidRPr="007510B0">
              <w:rPr>
                <w:rFonts w:ascii="Times New Roman" w:eastAsia="Times New Roman" w:hAnsi="Times New Roman" w:cs="Times New Roman"/>
                <w:sz w:val="20"/>
                <w:szCs w:val="20"/>
                <w:lang w:val="en-US" w:eastAsia="uk-UA"/>
              </w:rPr>
              <w:t>7</w:t>
            </w:r>
          </w:p>
        </w:tc>
        <w:tc>
          <w:tcPr>
            <w:tcW w:w="1679" w:type="dxa"/>
            <w:vAlign w:val="center"/>
          </w:tcPr>
          <w:p w14:paraId="63CF184F" w14:textId="0D9C47F3" w:rsidR="006D7B00" w:rsidRPr="007510B0" w:rsidRDefault="006D7B00" w:rsidP="00BE72BE">
            <w:pPr>
              <w:jc w:val="center"/>
              <w:rPr>
                <w:rFonts w:ascii="Times New Roman" w:eastAsia="Times New Roman" w:hAnsi="Times New Roman" w:cs="Times New Roman"/>
                <w:sz w:val="20"/>
                <w:szCs w:val="20"/>
                <w:lang w:val="en-US" w:eastAsia="uk-UA"/>
              </w:rPr>
            </w:pPr>
            <w:r w:rsidRPr="007510B0">
              <w:rPr>
                <w:rFonts w:ascii="Times New Roman" w:eastAsia="Times New Roman" w:hAnsi="Times New Roman" w:cs="Times New Roman"/>
                <w:sz w:val="20"/>
                <w:szCs w:val="20"/>
                <w:lang w:val="en-US" w:eastAsia="uk-UA"/>
              </w:rPr>
              <w:t>8</w:t>
            </w:r>
          </w:p>
        </w:tc>
      </w:tr>
      <w:tr w:rsidR="00D3762A" w:rsidRPr="007510B0" w14:paraId="64BC6B50" w14:textId="77777777" w:rsidTr="00BE72BE">
        <w:trPr>
          <w:trHeight w:val="58"/>
        </w:trPr>
        <w:tc>
          <w:tcPr>
            <w:tcW w:w="9918" w:type="dxa"/>
            <w:gridSpan w:val="8"/>
            <w:vAlign w:val="center"/>
            <w:hideMark/>
          </w:tcPr>
          <w:p w14:paraId="355A5004"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4 Знос основних засобів</w:t>
            </w:r>
          </w:p>
        </w:tc>
      </w:tr>
      <w:tr w:rsidR="00D3762A" w:rsidRPr="007510B0" w14:paraId="48D8602A" w14:textId="77777777" w:rsidTr="00BE72BE">
        <w:trPr>
          <w:trHeight w:val="288"/>
        </w:trPr>
        <w:tc>
          <w:tcPr>
            <w:tcW w:w="807" w:type="dxa"/>
            <w:vAlign w:val="center"/>
            <w:hideMark/>
          </w:tcPr>
          <w:p w14:paraId="2B6DCF4E"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4.1</w:t>
            </w:r>
          </w:p>
        </w:tc>
        <w:tc>
          <w:tcPr>
            <w:tcW w:w="1765" w:type="dxa"/>
            <w:vAlign w:val="center"/>
            <w:hideMark/>
          </w:tcPr>
          <w:p w14:paraId="2EB6A4C0"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тис. Грн.</w:t>
            </w:r>
          </w:p>
        </w:tc>
        <w:tc>
          <w:tcPr>
            <w:tcW w:w="881" w:type="dxa"/>
            <w:vAlign w:val="center"/>
            <w:hideMark/>
          </w:tcPr>
          <w:p w14:paraId="2FDB232E"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1012</w:t>
            </w:r>
          </w:p>
        </w:tc>
        <w:tc>
          <w:tcPr>
            <w:tcW w:w="1141" w:type="dxa"/>
            <w:vAlign w:val="center"/>
            <w:hideMark/>
          </w:tcPr>
          <w:p w14:paraId="04E175DB" w14:textId="2DFE5DA9"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15686,00</w:t>
            </w:r>
          </w:p>
        </w:tc>
        <w:tc>
          <w:tcPr>
            <w:tcW w:w="1215" w:type="dxa"/>
            <w:vAlign w:val="center"/>
            <w:hideMark/>
          </w:tcPr>
          <w:p w14:paraId="5872F360" w14:textId="125BE1EE"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10995,00</w:t>
            </w:r>
          </w:p>
        </w:tc>
        <w:tc>
          <w:tcPr>
            <w:tcW w:w="1008" w:type="dxa"/>
            <w:vAlign w:val="center"/>
            <w:hideMark/>
          </w:tcPr>
          <w:p w14:paraId="4CEF9925" w14:textId="69F73084"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10945,00</w:t>
            </w:r>
          </w:p>
        </w:tc>
        <w:tc>
          <w:tcPr>
            <w:tcW w:w="1422" w:type="dxa"/>
            <w:vAlign w:val="center"/>
            <w:hideMark/>
          </w:tcPr>
          <w:p w14:paraId="1ED2F02B"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-4691,00</w:t>
            </w:r>
          </w:p>
        </w:tc>
        <w:tc>
          <w:tcPr>
            <w:tcW w:w="1679" w:type="dxa"/>
            <w:vAlign w:val="center"/>
            <w:hideMark/>
          </w:tcPr>
          <w:p w14:paraId="1D545F4A"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-50,00</w:t>
            </w:r>
          </w:p>
        </w:tc>
      </w:tr>
      <w:tr w:rsidR="00D3762A" w:rsidRPr="007510B0" w14:paraId="2A2035ED" w14:textId="77777777" w:rsidTr="00BE72BE">
        <w:trPr>
          <w:trHeight w:val="288"/>
        </w:trPr>
        <w:tc>
          <w:tcPr>
            <w:tcW w:w="807" w:type="dxa"/>
            <w:vAlign w:val="center"/>
            <w:hideMark/>
          </w:tcPr>
          <w:p w14:paraId="2FEE13A2"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4.2</w:t>
            </w:r>
          </w:p>
        </w:tc>
        <w:tc>
          <w:tcPr>
            <w:tcW w:w="1765" w:type="dxa"/>
            <w:vAlign w:val="center"/>
            <w:hideMark/>
          </w:tcPr>
          <w:p w14:paraId="5B7408AA"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 зносу</w:t>
            </w:r>
          </w:p>
        </w:tc>
        <w:tc>
          <w:tcPr>
            <w:tcW w:w="881" w:type="dxa"/>
            <w:vAlign w:val="center"/>
            <w:hideMark/>
          </w:tcPr>
          <w:p w14:paraId="0D7D414B" w14:textId="4466BDBC" w:rsidR="009F74B8" w:rsidRPr="007510B0" w:rsidRDefault="009F74B8" w:rsidP="00BE72BE">
            <w:pPr>
              <w:jc w:val="center"/>
              <w:rPr>
                <w:rFonts w:ascii="Times New Roman" w:eastAsia="Times New Roman" w:hAnsi="Times New Roman" w:cs="Times New Roman"/>
                <w:sz w:val="20"/>
                <w:szCs w:val="20"/>
                <w:lang w:eastAsia="uk-UA"/>
              </w:rPr>
            </w:pPr>
          </w:p>
        </w:tc>
        <w:tc>
          <w:tcPr>
            <w:tcW w:w="1141" w:type="dxa"/>
            <w:vAlign w:val="center"/>
            <w:hideMark/>
          </w:tcPr>
          <w:p w14:paraId="193EA46E"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41,44</w:t>
            </w:r>
          </w:p>
        </w:tc>
        <w:tc>
          <w:tcPr>
            <w:tcW w:w="1215" w:type="dxa"/>
            <w:vAlign w:val="center"/>
            <w:hideMark/>
          </w:tcPr>
          <w:p w14:paraId="1336BCB2"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46,91</w:t>
            </w:r>
          </w:p>
        </w:tc>
        <w:tc>
          <w:tcPr>
            <w:tcW w:w="1008" w:type="dxa"/>
            <w:vAlign w:val="center"/>
            <w:hideMark/>
          </w:tcPr>
          <w:p w14:paraId="35F1BD00"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66,54</w:t>
            </w:r>
          </w:p>
        </w:tc>
        <w:tc>
          <w:tcPr>
            <w:tcW w:w="1422" w:type="dxa"/>
            <w:vAlign w:val="center"/>
            <w:hideMark/>
          </w:tcPr>
          <w:p w14:paraId="15EC75A8"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5,47</w:t>
            </w:r>
          </w:p>
        </w:tc>
        <w:tc>
          <w:tcPr>
            <w:tcW w:w="1679" w:type="dxa"/>
            <w:vAlign w:val="center"/>
            <w:hideMark/>
          </w:tcPr>
          <w:p w14:paraId="2B6A5A8A"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19,63</w:t>
            </w:r>
          </w:p>
        </w:tc>
      </w:tr>
      <w:tr w:rsidR="00D3762A" w:rsidRPr="007510B0" w14:paraId="3B5C5996" w14:textId="77777777" w:rsidTr="00BE72BE">
        <w:trPr>
          <w:trHeight w:val="58"/>
        </w:trPr>
        <w:tc>
          <w:tcPr>
            <w:tcW w:w="807" w:type="dxa"/>
            <w:vAlign w:val="center"/>
            <w:hideMark/>
          </w:tcPr>
          <w:p w14:paraId="30C19E1D"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5</w:t>
            </w:r>
          </w:p>
        </w:tc>
        <w:tc>
          <w:tcPr>
            <w:tcW w:w="1765" w:type="dxa"/>
            <w:vAlign w:val="center"/>
            <w:hideMark/>
          </w:tcPr>
          <w:p w14:paraId="0EDB9049"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Чистий доход (виручка) від реалізації продукції</w:t>
            </w:r>
          </w:p>
        </w:tc>
        <w:tc>
          <w:tcPr>
            <w:tcW w:w="881" w:type="dxa"/>
            <w:vAlign w:val="center"/>
            <w:hideMark/>
          </w:tcPr>
          <w:p w14:paraId="183AFA84"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2000</w:t>
            </w:r>
          </w:p>
        </w:tc>
        <w:tc>
          <w:tcPr>
            <w:tcW w:w="1141" w:type="dxa"/>
            <w:vAlign w:val="center"/>
            <w:hideMark/>
          </w:tcPr>
          <w:p w14:paraId="29A9640F" w14:textId="1EB67CB0"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113336,00</w:t>
            </w:r>
          </w:p>
        </w:tc>
        <w:tc>
          <w:tcPr>
            <w:tcW w:w="1215" w:type="dxa"/>
            <w:vAlign w:val="center"/>
            <w:hideMark/>
          </w:tcPr>
          <w:p w14:paraId="62705F93" w14:textId="500303D2"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25893,00</w:t>
            </w:r>
          </w:p>
        </w:tc>
        <w:tc>
          <w:tcPr>
            <w:tcW w:w="1008" w:type="dxa"/>
            <w:vAlign w:val="center"/>
            <w:hideMark/>
          </w:tcPr>
          <w:p w14:paraId="0C0F793A" w14:textId="4B0D159D"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58568,00</w:t>
            </w:r>
          </w:p>
        </w:tc>
        <w:tc>
          <w:tcPr>
            <w:tcW w:w="1422" w:type="dxa"/>
            <w:vAlign w:val="center"/>
            <w:hideMark/>
          </w:tcPr>
          <w:p w14:paraId="48AA4BFC"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-87443,00</w:t>
            </w:r>
          </w:p>
        </w:tc>
        <w:tc>
          <w:tcPr>
            <w:tcW w:w="1679" w:type="dxa"/>
            <w:vAlign w:val="center"/>
            <w:hideMark/>
          </w:tcPr>
          <w:p w14:paraId="4831D8F0"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32675,00</w:t>
            </w:r>
          </w:p>
        </w:tc>
      </w:tr>
      <w:tr w:rsidR="00D3762A" w:rsidRPr="007510B0" w14:paraId="638E765F" w14:textId="77777777" w:rsidTr="00BE72BE">
        <w:trPr>
          <w:trHeight w:val="58"/>
        </w:trPr>
        <w:tc>
          <w:tcPr>
            <w:tcW w:w="807" w:type="dxa"/>
            <w:vAlign w:val="center"/>
            <w:hideMark/>
          </w:tcPr>
          <w:p w14:paraId="60E5A6A2"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6</w:t>
            </w:r>
          </w:p>
        </w:tc>
        <w:tc>
          <w:tcPr>
            <w:tcW w:w="1765" w:type="dxa"/>
            <w:vAlign w:val="center"/>
            <w:hideMark/>
          </w:tcPr>
          <w:p w14:paraId="65367834" w14:textId="5A68F759" w:rsidR="009F74B8" w:rsidRPr="007510B0" w:rsidRDefault="009F74B8" w:rsidP="00BE72BE">
            <w:pPr>
              <w:jc w:val="center"/>
              <w:rPr>
                <w:rFonts w:ascii="Times New Roman" w:eastAsia="Times New Roman" w:hAnsi="Times New Roman" w:cs="Times New Roman"/>
                <w:sz w:val="20"/>
                <w:szCs w:val="20"/>
                <w:lang w:eastAsia="uk-UA"/>
              </w:rPr>
            </w:pPr>
            <w:proofErr w:type="spellStart"/>
            <w:r w:rsidRPr="007510B0">
              <w:rPr>
                <w:rFonts w:ascii="Times New Roman" w:eastAsia="Times New Roman" w:hAnsi="Times New Roman" w:cs="Times New Roman"/>
                <w:sz w:val="20"/>
                <w:szCs w:val="20"/>
                <w:lang w:eastAsia="uk-UA"/>
              </w:rPr>
              <w:t>Середньооблiкова</w:t>
            </w:r>
            <w:proofErr w:type="spellEnd"/>
            <w:r w:rsidRPr="007510B0">
              <w:rPr>
                <w:rFonts w:ascii="Times New Roman" w:eastAsia="Times New Roman" w:hAnsi="Times New Roman" w:cs="Times New Roman"/>
                <w:sz w:val="20"/>
                <w:szCs w:val="20"/>
                <w:lang w:eastAsia="uk-UA"/>
              </w:rPr>
              <w:t xml:space="preserve"> </w:t>
            </w:r>
            <w:proofErr w:type="spellStart"/>
            <w:r w:rsidRPr="007510B0">
              <w:rPr>
                <w:rFonts w:ascii="Times New Roman" w:eastAsia="Times New Roman" w:hAnsi="Times New Roman" w:cs="Times New Roman"/>
                <w:sz w:val="20"/>
                <w:szCs w:val="20"/>
                <w:lang w:eastAsia="uk-UA"/>
              </w:rPr>
              <w:t>чисельнiсть</w:t>
            </w:r>
            <w:proofErr w:type="spellEnd"/>
            <w:r w:rsidRPr="007510B0">
              <w:rPr>
                <w:rFonts w:ascii="Times New Roman" w:eastAsia="Times New Roman" w:hAnsi="Times New Roman" w:cs="Times New Roman"/>
                <w:sz w:val="20"/>
                <w:szCs w:val="20"/>
                <w:lang w:eastAsia="uk-UA"/>
              </w:rPr>
              <w:t xml:space="preserve"> штатних працівників </w:t>
            </w:r>
            <w:r w:rsidR="007D3492" w:rsidRPr="007510B0">
              <w:rPr>
                <w:rFonts w:ascii="Times New Roman" w:eastAsia="Times New Roman" w:hAnsi="Times New Roman" w:cs="Times New Roman"/>
                <w:sz w:val="20"/>
                <w:szCs w:val="20"/>
                <w:lang w:eastAsia="uk-UA"/>
              </w:rPr>
              <w:t>ос.</w:t>
            </w:r>
          </w:p>
        </w:tc>
        <w:tc>
          <w:tcPr>
            <w:tcW w:w="881" w:type="dxa"/>
            <w:vAlign w:val="center"/>
            <w:hideMark/>
          </w:tcPr>
          <w:p w14:paraId="75AE5D8C" w14:textId="77777777" w:rsidR="009F74B8" w:rsidRPr="007510B0" w:rsidRDefault="009F74B8" w:rsidP="00BE72BE">
            <w:pPr>
              <w:jc w:val="center"/>
              <w:rPr>
                <w:rFonts w:ascii="Times New Roman" w:eastAsia="Times New Roman" w:hAnsi="Times New Roman" w:cs="Times New Roman"/>
                <w:sz w:val="20"/>
                <w:szCs w:val="20"/>
                <w:lang w:eastAsia="uk-UA"/>
              </w:rPr>
            </w:pPr>
            <w:proofErr w:type="spellStart"/>
            <w:r w:rsidRPr="007510B0">
              <w:rPr>
                <w:rFonts w:ascii="Times New Roman" w:eastAsia="Times New Roman" w:hAnsi="Times New Roman" w:cs="Times New Roman"/>
                <w:sz w:val="20"/>
                <w:szCs w:val="20"/>
                <w:lang w:eastAsia="uk-UA"/>
              </w:rPr>
              <w:t>чол</w:t>
            </w:r>
            <w:proofErr w:type="spellEnd"/>
          </w:p>
        </w:tc>
        <w:tc>
          <w:tcPr>
            <w:tcW w:w="1141" w:type="dxa"/>
            <w:vAlign w:val="center"/>
            <w:hideMark/>
          </w:tcPr>
          <w:p w14:paraId="3D47AAF6" w14:textId="6079C573" w:rsidR="009F74B8" w:rsidRPr="007510B0" w:rsidRDefault="00217369"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264</w:t>
            </w:r>
          </w:p>
        </w:tc>
        <w:tc>
          <w:tcPr>
            <w:tcW w:w="1215" w:type="dxa"/>
            <w:vAlign w:val="center"/>
            <w:hideMark/>
          </w:tcPr>
          <w:p w14:paraId="017676D0" w14:textId="74C1733A" w:rsidR="009F74B8" w:rsidRPr="007510B0" w:rsidRDefault="00217369"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212</w:t>
            </w:r>
          </w:p>
        </w:tc>
        <w:tc>
          <w:tcPr>
            <w:tcW w:w="1008" w:type="dxa"/>
            <w:vAlign w:val="center"/>
            <w:hideMark/>
          </w:tcPr>
          <w:p w14:paraId="38B8BC11" w14:textId="5B601CAC" w:rsidR="009F74B8" w:rsidRPr="007510B0" w:rsidRDefault="00217369"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117</w:t>
            </w:r>
          </w:p>
        </w:tc>
        <w:tc>
          <w:tcPr>
            <w:tcW w:w="1422" w:type="dxa"/>
            <w:vAlign w:val="center"/>
            <w:hideMark/>
          </w:tcPr>
          <w:p w14:paraId="22139BFD" w14:textId="6AE43395" w:rsidR="009F74B8" w:rsidRPr="007510B0" w:rsidRDefault="0028451F"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-52</w:t>
            </w:r>
          </w:p>
        </w:tc>
        <w:tc>
          <w:tcPr>
            <w:tcW w:w="1679" w:type="dxa"/>
            <w:vAlign w:val="center"/>
            <w:hideMark/>
          </w:tcPr>
          <w:p w14:paraId="6554069C" w14:textId="50C8D3CF" w:rsidR="009F74B8" w:rsidRPr="007510B0" w:rsidRDefault="0028451F"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-95</w:t>
            </w:r>
          </w:p>
        </w:tc>
      </w:tr>
      <w:tr w:rsidR="0017307B" w:rsidRPr="007510B0" w14:paraId="4396690D" w14:textId="77777777" w:rsidTr="00BE72BE">
        <w:trPr>
          <w:trHeight w:val="58"/>
        </w:trPr>
        <w:tc>
          <w:tcPr>
            <w:tcW w:w="807" w:type="dxa"/>
            <w:vAlign w:val="center"/>
            <w:hideMark/>
          </w:tcPr>
          <w:p w14:paraId="6B600356"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7</w:t>
            </w:r>
          </w:p>
        </w:tc>
        <w:tc>
          <w:tcPr>
            <w:tcW w:w="1765" w:type="dxa"/>
            <w:vAlign w:val="center"/>
            <w:hideMark/>
          </w:tcPr>
          <w:p w14:paraId="5D6CD880"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Основні засоби (залишкова вартість)</w:t>
            </w:r>
          </w:p>
        </w:tc>
        <w:tc>
          <w:tcPr>
            <w:tcW w:w="881" w:type="dxa"/>
            <w:vAlign w:val="center"/>
            <w:hideMark/>
          </w:tcPr>
          <w:p w14:paraId="33BA93D2"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1010</w:t>
            </w:r>
          </w:p>
        </w:tc>
        <w:tc>
          <w:tcPr>
            <w:tcW w:w="1141" w:type="dxa"/>
            <w:vAlign w:val="center"/>
            <w:hideMark/>
          </w:tcPr>
          <w:p w14:paraId="17C5B9A8"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22169,00</w:t>
            </w:r>
          </w:p>
        </w:tc>
        <w:tc>
          <w:tcPr>
            <w:tcW w:w="1215" w:type="dxa"/>
            <w:vAlign w:val="center"/>
            <w:hideMark/>
          </w:tcPr>
          <w:p w14:paraId="177017C2"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12443,00</w:t>
            </w:r>
          </w:p>
        </w:tc>
        <w:tc>
          <w:tcPr>
            <w:tcW w:w="1008" w:type="dxa"/>
            <w:vAlign w:val="center"/>
            <w:hideMark/>
          </w:tcPr>
          <w:p w14:paraId="424C2A05"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5503,00</w:t>
            </w:r>
          </w:p>
        </w:tc>
        <w:tc>
          <w:tcPr>
            <w:tcW w:w="1422" w:type="dxa"/>
            <w:vAlign w:val="center"/>
            <w:hideMark/>
          </w:tcPr>
          <w:p w14:paraId="7EF4D2A9"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-9726,00</w:t>
            </w:r>
          </w:p>
        </w:tc>
        <w:tc>
          <w:tcPr>
            <w:tcW w:w="1679" w:type="dxa"/>
            <w:vAlign w:val="center"/>
            <w:hideMark/>
          </w:tcPr>
          <w:p w14:paraId="11429D3A" w14:textId="77777777" w:rsidR="009F74B8" w:rsidRPr="007510B0" w:rsidRDefault="009F74B8" w:rsidP="00BE72BE">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-6940,00</w:t>
            </w:r>
          </w:p>
        </w:tc>
      </w:tr>
    </w:tbl>
    <w:p w14:paraId="21136A40" w14:textId="77777777" w:rsidR="00BE72BE" w:rsidRPr="007510B0" w:rsidRDefault="00BE72BE" w:rsidP="007E4ECF">
      <w:pPr>
        <w:spacing w:after="0" w:line="360" w:lineRule="auto"/>
        <w:ind w:firstLine="709"/>
        <w:jc w:val="both"/>
        <w:rPr>
          <w:rFonts w:ascii="Times New Roman" w:hAnsi="Times New Roman" w:cs="Times New Roman"/>
          <w:sz w:val="28"/>
          <w:szCs w:val="28"/>
        </w:rPr>
      </w:pPr>
    </w:p>
    <w:p w14:paraId="48EE26B4" w14:textId="59DA26E8" w:rsidR="00186952" w:rsidRPr="007510B0" w:rsidRDefault="00E77CD1"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Протягом трьох років спостерігається зниження балансової вартості нематеріальних активів, а саме у 2022 році в порівнянні з 2021 роком на 109 тис грн, а у 2023 році на 20 тис грн. Знос нематеріальних активів зростає протягом 2021-2023 рр. У 2022 році на 109 тис грн, а у 2023 році на 20 тис грн. </w:t>
      </w:r>
    </w:p>
    <w:p w14:paraId="25781F88" w14:textId="05D18B54" w:rsidR="00E847BD" w:rsidRPr="007510B0" w:rsidRDefault="00E847BD"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Спостерігається зниження балансової вартості основних засобів протягом трьох років</w:t>
      </w:r>
      <w:r w:rsidR="000D02E6" w:rsidRPr="007510B0">
        <w:rPr>
          <w:rFonts w:ascii="Times New Roman" w:hAnsi="Times New Roman" w:cs="Times New Roman"/>
          <w:sz w:val="28"/>
          <w:szCs w:val="28"/>
        </w:rPr>
        <w:t xml:space="preserve">: у 2022 році на 14417 тис грн, а у 2022 році на 6990 тис грн. З 2021 по 2023 рік знос основних засобів постійно знижувався. У 2022 році на 4691 тис грн, а у 2023 році в порівнянні з 2022 на 50 тис грн. У 2022 році в </w:t>
      </w:r>
      <w:proofErr w:type="spellStart"/>
      <w:r w:rsidR="000D02E6" w:rsidRPr="007510B0">
        <w:rPr>
          <w:rFonts w:ascii="Times New Roman" w:hAnsi="Times New Roman" w:cs="Times New Roman"/>
          <w:sz w:val="28"/>
          <w:szCs w:val="28"/>
        </w:rPr>
        <w:t>порівнні</w:t>
      </w:r>
      <w:proofErr w:type="spellEnd"/>
      <w:r w:rsidR="000D02E6" w:rsidRPr="007510B0">
        <w:rPr>
          <w:rFonts w:ascii="Times New Roman" w:hAnsi="Times New Roman" w:cs="Times New Roman"/>
          <w:sz w:val="28"/>
          <w:szCs w:val="28"/>
        </w:rPr>
        <w:t xml:space="preserve"> 2021 роком </w:t>
      </w:r>
      <w:proofErr w:type="spellStart"/>
      <w:r w:rsidR="000D02E6" w:rsidRPr="007510B0">
        <w:rPr>
          <w:rFonts w:ascii="Times New Roman" w:hAnsi="Times New Roman" w:cs="Times New Roman"/>
          <w:sz w:val="28"/>
          <w:szCs w:val="28"/>
        </w:rPr>
        <w:t>спотерігається</w:t>
      </w:r>
      <w:proofErr w:type="spellEnd"/>
      <w:r w:rsidR="000D02E6" w:rsidRPr="007510B0">
        <w:rPr>
          <w:rFonts w:ascii="Times New Roman" w:hAnsi="Times New Roman" w:cs="Times New Roman"/>
          <w:sz w:val="28"/>
          <w:szCs w:val="28"/>
        </w:rPr>
        <w:t xml:space="preserve"> зниження чистого доходу від реалізації продукції на </w:t>
      </w:r>
      <w:r w:rsidR="006A30FF" w:rsidRPr="007510B0">
        <w:rPr>
          <w:rFonts w:ascii="Times New Roman" w:hAnsi="Times New Roman" w:cs="Times New Roman"/>
          <w:sz w:val="28"/>
          <w:szCs w:val="28"/>
        </w:rPr>
        <w:t>87443 тис грн</w:t>
      </w:r>
      <w:r w:rsidR="007D3492" w:rsidRPr="007510B0">
        <w:rPr>
          <w:rFonts w:ascii="Times New Roman" w:hAnsi="Times New Roman" w:cs="Times New Roman"/>
          <w:sz w:val="28"/>
          <w:szCs w:val="28"/>
        </w:rPr>
        <w:t xml:space="preserve">, а у 2023 році він зріс на 32675 тис грн. Протягом 3-х років спостерігається </w:t>
      </w:r>
      <w:proofErr w:type="spellStart"/>
      <w:r w:rsidR="007D3492" w:rsidRPr="007510B0">
        <w:rPr>
          <w:rFonts w:ascii="Times New Roman" w:hAnsi="Times New Roman" w:cs="Times New Roman"/>
          <w:sz w:val="28"/>
          <w:szCs w:val="28"/>
        </w:rPr>
        <w:t>зниженян</w:t>
      </w:r>
      <w:proofErr w:type="spellEnd"/>
      <w:r w:rsidR="007D3492" w:rsidRPr="007510B0">
        <w:rPr>
          <w:rFonts w:ascii="Times New Roman" w:hAnsi="Times New Roman" w:cs="Times New Roman"/>
          <w:sz w:val="28"/>
          <w:szCs w:val="28"/>
        </w:rPr>
        <w:t xml:space="preserve"> </w:t>
      </w:r>
      <w:proofErr w:type="spellStart"/>
      <w:r w:rsidR="007D3492" w:rsidRPr="007510B0">
        <w:rPr>
          <w:rFonts w:ascii="Times New Roman" w:eastAsia="Times New Roman" w:hAnsi="Times New Roman" w:cs="Times New Roman"/>
          <w:sz w:val="28"/>
          <w:szCs w:val="28"/>
          <w:lang w:eastAsia="uk-UA"/>
        </w:rPr>
        <w:t>Середньооблiкової</w:t>
      </w:r>
      <w:proofErr w:type="spellEnd"/>
      <w:r w:rsidR="007D3492" w:rsidRPr="007510B0">
        <w:rPr>
          <w:rFonts w:ascii="Times New Roman" w:eastAsia="Times New Roman" w:hAnsi="Times New Roman" w:cs="Times New Roman"/>
          <w:sz w:val="28"/>
          <w:szCs w:val="28"/>
          <w:lang w:eastAsia="uk-UA"/>
        </w:rPr>
        <w:t xml:space="preserve"> чисельності штатних працівників</w:t>
      </w:r>
      <w:r w:rsidR="006E4CDF" w:rsidRPr="007510B0">
        <w:rPr>
          <w:rFonts w:ascii="Times New Roman" w:eastAsia="Times New Roman" w:hAnsi="Times New Roman" w:cs="Times New Roman"/>
          <w:sz w:val="28"/>
          <w:szCs w:val="28"/>
          <w:lang w:eastAsia="uk-UA"/>
        </w:rPr>
        <w:t>: на 52 особи у 2022 році, і на 95 осіб у 2023 році.</w:t>
      </w:r>
      <w:r w:rsidR="00064E31" w:rsidRPr="007510B0">
        <w:rPr>
          <w:rFonts w:ascii="Times New Roman" w:eastAsia="Times New Roman" w:hAnsi="Times New Roman" w:cs="Times New Roman"/>
          <w:sz w:val="28"/>
          <w:szCs w:val="28"/>
          <w:lang w:eastAsia="uk-UA"/>
        </w:rPr>
        <w:t xml:space="preserve"> Основні засоби (залишкова вартість) протягом 3-х років знижується, а саме у 2022 році в порівнянні з 2021 на 9726 тис грн., у 2023 році в порівнянні з 2022 на 6940 тис грн. </w:t>
      </w:r>
    </w:p>
    <w:p w14:paraId="258C2AF7" w14:textId="77777777" w:rsidR="0035341C" w:rsidRPr="007510B0" w:rsidRDefault="0035341C"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Маркетингове середовище визначається як комплекс суб'єктів, умов і сил, що діють поза межами компанії і можуть впливати на її маркетингову діяльність. Управління цим середовищем є безперервним і циклічним процесом, що дозволяє </w:t>
      </w:r>
      <w:proofErr w:type="spellStart"/>
      <w:r w:rsidRPr="007510B0">
        <w:rPr>
          <w:rFonts w:ascii="Times New Roman" w:hAnsi="Times New Roman" w:cs="Times New Roman"/>
          <w:sz w:val="28"/>
          <w:szCs w:val="28"/>
        </w:rPr>
        <w:t>оперативно</w:t>
      </w:r>
      <w:proofErr w:type="spellEnd"/>
      <w:r w:rsidRPr="007510B0">
        <w:rPr>
          <w:rFonts w:ascii="Times New Roman" w:hAnsi="Times New Roman" w:cs="Times New Roman"/>
          <w:sz w:val="28"/>
          <w:szCs w:val="28"/>
        </w:rPr>
        <w:t xml:space="preserve"> адаптуватися до змін та коригувати маркетингові рішення. Ефективність управління маркетинговою діяльністю зростає завдяки прийняттю аналітично обґрунтованих рішень з використанням наукових методів та прийомів.</w:t>
      </w:r>
    </w:p>
    <w:p w14:paraId="0D5910F6" w14:textId="77777777" w:rsidR="0035341C" w:rsidRPr="007510B0" w:rsidRDefault="0035341C"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ТОВ «ТАЙМ ОФ БІЛД» функціонує як відкрита система, що постійно взаємодіє з навколишнім середовищем. Для ефективної роботи та розвитку компанія потребує постачання матеріально-технічних і енергетичних ресурсів, інформації, кадрів, а також реалізації продукції через торговельних посередників або безпосередньо кінцевим споживачам.</w:t>
      </w:r>
    </w:p>
    <w:p w14:paraId="1FB1EFE8" w14:textId="16B4DCCD" w:rsidR="00186952" w:rsidRPr="007510B0" w:rsidRDefault="0035341C"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Маркетингове середовище включає елементи та взаємодії, які перебувають поза межами компанії. Воно поділяється на мікросередовище та макросередовище. Макросередовище підприємства охоплює фактори зовнішнього середовища, що не підлягають контролю компанії, але мають опосередкований вплив на неї. Натомість, мікросередовище включає фактори, які не контролюються компанією, але мають безпосередній вплив на успішність її діяльності </w:t>
      </w:r>
      <w:r w:rsidR="00505C4B" w:rsidRPr="007510B0">
        <w:rPr>
          <w:rFonts w:ascii="Times New Roman" w:hAnsi="Times New Roman" w:cs="Times New Roman"/>
          <w:sz w:val="28"/>
          <w:szCs w:val="28"/>
        </w:rPr>
        <w:t>(рис.</w:t>
      </w:r>
      <w:r w:rsidR="004C0A6A" w:rsidRPr="007510B0">
        <w:rPr>
          <w:rFonts w:ascii="Times New Roman" w:hAnsi="Times New Roman" w:cs="Times New Roman"/>
          <w:sz w:val="28"/>
          <w:szCs w:val="28"/>
        </w:rPr>
        <w:t xml:space="preserve"> 2.2</w:t>
      </w:r>
      <w:r w:rsidR="00505C4B" w:rsidRPr="007510B0">
        <w:rPr>
          <w:rFonts w:ascii="Times New Roman" w:hAnsi="Times New Roman" w:cs="Times New Roman"/>
          <w:sz w:val="28"/>
          <w:szCs w:val="28"/>
        </w:rPr>
        <w:t>).</w:t>
      </w:r>
    </w:p>
    <w:p w14:paraId="084D5361" w14:textId="77777777" w:rsidR="00505C4B" w:rsidRPr="007510B0" w:rsidRDefault="0086043C" w:rsidP="004C0A6A">
      <w:pPr>
        <w:spacing w:after="0" w:line="360" w:lineRule="auto"/>
        <w:jc w:val="both"/>
        <w:rPr>
          <w:rFonts w:ascii="Times New Roman" w:hAnsi="Times New Roman" w:cs="Times New Roman"/>
          <w:sz w:val="28"/>
          <w:szCs w:val="28"/>
        </w:rPr>
      </w:pPr>
      <w:r w:rsidRPr="007510B0">
        <w:rPr>
          <w:rFonts w:ascii="Times New Roman" w:hAnsi="Times New Roman" w:cs="Times New Roman"/>
          <w:noProof/>
          <w:sz w:val="28"/>
          <w:szCs w:val="28"/>
          <w:lang w:val="ru-RU" w:eastAsia="ru-RU"/>
        </w:rPr>
        <w:drawing>
          <wp:inline distT="0" distB="0" distL="0" distR="0" wp14:anchorId="5C0A5D5E" wp14:editId="14ACD4B7">
            <wp:extent cx="5940425" cy="2450092"/>
            <wp:effectExtent l="0" t="0" r="3175" b="7620"/>
            <wp:docPr id="8" name="Рисунок 8" descr="C:\Users\HP\Desktop\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4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450092"/>
                    </a:xfrm>
                    <a:prstGeom prst="rect">
                      <a:avLst/>
                    </a:prstGeom>
                    <a:noFill/>
                    <a:ln>
                      <a:noFill/>
                    </a:ln>
                  </pic:spPr>
                </pic:pic>
              </a:graphicData>
            </a:graphic>
          </wp:inline>
        </w:drawing>
      </w:r>
    </w:p>
    <w:p w14:paraId="19845747" w14:textId="7EF88001" w:rsidR="00505C4B" w:rsidRPr="007510B0" w:rsidRDefault="0086043C" w:rsidP="004C0A6A">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 xml:space="preserve">Рис. </w:t>
      </w:r>
      <w:r w:rsidR="004C0A6A" w:rsidRPr="007510B0">
        <w:rPr>
          <w:rFonts w:ascii="Times New Roman" w:hAnsi="Times New Roman" w:cs="Times New Roman"/>
          <w:sz w:val="28"/>
          <w:szCs w:val="28"/>
        </w:rPr>
        <w:t xml:space="preserve">2.2. </w:t>
      </w:r>
      <w:r w:rsidRPr="007510B0">
        <w:rPr>
          <w:rFonts w:ascii="Times New Roman" w:hAnsi="Times New Roman" w:cs="Times New Roman"/>
          <w:sz w:val="28"/>
          <w:szCs w:val="28"/>
        </w:rPr>
        <w:t xml:space="preserve">Структура впливу </w:t>
      </w:r>
      <w:proofErr w:type="spellStart"/>
      <w:r w:rsidRPr="007510B0">
        <w:rPr>
          <w:rFonts w:ascii="Times New Roman" w:hAnsi="Times New Roman" w:cs="Times New Roman"/>
          <w:sz w:val="28"/>
          <w:szCs w:val="28"/>
        </w:rPr>
        <w:t>макро</w:t>
      </w:r>
      <w:proofErr w:type="spellEnd"/>
      <w:r w:rsidRPr="007510B0">
        <w:rPr>
          <w:rFonts w:ascii="Times New Roman" w:hAnsi="Times New Roman" w:cs="Times New Roman"/>
          <w:sz w:val="28"/>
          <w:szCs w:val="28"/>
        </w:rPr>
        <w:t>- та мікросередовища на підприємство</w:t>
      </w:r>
      <w:r w:rsidR="00445E4F" w:rsidRPr="007510B0">
        <w:rPr>
          <w:rFonts w:ascii="Times New Roman" w:hAnsi="Times New Roman" w:cs="Times New Roman"/>
          <w:sz w:val="28"/>
          <w:szCs w:val="28"/>
        </w:rPr>
        <w:t>[64]</w:t>
      </w:r>
    </w:p>
    <w:p w14:paraId="05150AA0" w14:textId="77777777" w:rsidR="0086043C" w:rsidRPr="007510B0" w:rsidRDefault="0086043C"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Основні фактори макросередовища, які варто ретельно враховувати при розробці маркетингових стратегій, включають політичні, фінансово-економічні, виробничо-технологічні, соціальні та екологічні аспекти.</w:t>
      </w:r>
    </w:p>
    <w:p w14:paraId="134548B6" w14:textId="46CF296C" w:rsidR="00505C4B" w:rsidRPr="007510B0" w:rsidRDefault="0086043C"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 2.</w:t>
      </w:r>
      <w:r w:rsidR="00001C8B" w:rsidRPr="007510B0">
        <w:rPr>
          <w:rFonts w:ascii="Times New Roman" w:hAnsi="Times New Roman" w:cs="Times New Roman"/>
          <w:sz w:val="28"/>
          <w:szCs w:val="28"/>
          <w:lang w:val="ru-RU"/>
        </w:rPr>
        <w:t>8</w:t>
      </w:r>
      <w:r w:rsidRPr="007510B0">
        <w:rPr>
          <w:rFonts w:ascii="Times New Roman" w:hAnsi="Times New Roman" w:cs="Times New Roman"/>
          <w:sz w:val="28"/>
          <w:szCs w:val="28"/>
        </w:rPr>
        <w:t xml:space="preserve"> розглянемо основні фактори впливу на діяльність ТОВ «ІБК «АЛЬЯНС-ГРУП».</w:t>
      </w:r>
    </w:p>
    <w:p w14:paraId="62C498C2" w14:textId="77777777" w:rsidR="00001C8B" w:rsidRPr="007510B0" w:rsidRDefault="00001C8B" w:rsidP="00F22343">
      <w:pPr>
        <w:spacing w:after="0" w:line="360" w:lineRule="auto"/>
        <w:ind w:firstLine="709"/>
        <w:jc w:val="right"/>
        <w:rPr>
          <w:rFonts w:ascii="Times New Roman" w:hAnsi="Times New Roman" w:cs="Times New Roman"/>
          <w:sz w:val="28"/>
          <w:szCs w:val="28"/>
          <w:lang w:val="ru-RU"/>
        </w:rPr>
      </w:pPr>
    </w:p>
    <w:p w14:paraId="4B5F240E" w14:textId="77777777" w:rsidR="00001C8B" w:rsidRPr="007510B0" w:rsidRDefault="00001C8B" w:rsidP="00F22343">
      <w:pPr>
        <w:spacing w:after="0" w:line="360" w:lineRule="auto"/>
        <w:ind w:firstLine="709"/>
        <w:jc w:val="right"/>
        <w:rPr>
          <w:rFonts w:ascii="Times New Roman" w:hAnsi="Times New Roman" w:cs="Times New Roman"/>
          <w:sz w:val="28"/>
          <w:szCs w:val="28"/>
          <w:lang w:val="ru-RU"/>
        </w:rPr>
      </w:pPr>
    </w:p>
    <w:p w14:paraId="6DA97116" w14:textId="77777777" w:rsidR="00001C8B" w:rsidRPr="007510B0" w:rsidRDefault="00001C8B" w:rsidP="00F22343">
      <w:pPr>
        <w:spacing w:after="0" w:line="360" w:lineRule="auto"/>
        <w:ind w:firstLine="709"/>
        <w:jc w:val="right"/>
        <w:rPr>
          <w:rFonts w:ascii="Times New Roman" w:hAnsi="Times New Roman" w:cs="Times New Roman"/>
          <w:sz w:val="28"/>
          <w:szCs w:val="28"/>
          <w:lang w:val="ru-RU"/>
        </w:rPr>
      </w:pPr>
    </w:p>
    <w:p w14:paraId="5D0C417E" w14:textId="77777777" w:rsidR="00001C8B" w:rsidRPr="007510B0" w:rsidRDefault="00001C8B" w:rsidP="00F22343">
      <w:pPr>
        <w:spacing w:after="0" w:line="360" w:lineRule="auto"/>
        <w:ind w:firstLine="709"/>
        <w:jc w:val="right"/>
        <w:rPr>
          <w:rFonts w:ascii="Times New Roman" w:hAnsi="Times New Roman" w:cs="Times New Roman"/>
          <w:sz w:val="28"/>
          <w:szCs w:val="28"/>
          <w:lang w:val="ru-RU"/>
        </w:rPr>
      </w:pPr>
    </w:p>
    <w:p w14:paraId="47A152D5" w14:textId="77777777" w:rsidR="00001C8B" w:rsidRPr="007510B0" w:rsidRDefault="00001C8B" w:rsidP="00F22343">
      <w:pPr>
        <w:spacing w:after="0" w:line="360" w:lineRule="auto"/>
        <w:ind w:firstLine="709"/>
        <w:jc w:val="right"/>
        <w:rPr>
          <w:rFonts w:ascii="Times New Roman" w:hAnsi="Times New Roman" w:cs="Times New Roman"/>
          <w:sz w:val="28"/>
          <w:szCs w:val="28"/>
          <w:lang w:val="ru-RU"/>
        </w:rPr>
      </w:pPr>
    </w:p>
    <w:p w14:paraId="64032483" w14:textId="25C9FD82" w:rsidR="0086043C" w:rsidRPr="007510B0" w:rsidRDefault="005E26B3" w:rsidP="00F22343">
      <w:pPr>
        <w:spacing w:after="0" w:line="360" w:lineRule="auto"/>
        <w:ind w:firstLine="709"/>
        <w:jc w:val="right"/>
        <w:rPr>
          <w:rFonts w:ascii="Times New Roman" w:hAnsi="Times New Roman" w:cs="Times New Roman"/>
          <w:sz w:val="28"/>
          <w:szCs w:val="28"/>
          <w:lang w:val="ru-RU"/>
        </w:rPr>
      </w:pPr>
      <w:r w:rsidRPr="007510B0">
        <w:rPr>
          <w:rFonts w:ascii="Times New Roman" w:hAnsi="Times New Roman" w:cs="Times New Roman"/>
          <w:sz w:val="28"/>
          <w:szCs w:val="28"/>
        </w:rPr>
        <w:lastRenderedPageBreak/>
        <w:t>Таблиця</w:t>
      </w:r>
      <w:r w:rsidR="00F22343" w:rsidRPr="007510B0">
        <w:rPr>
          <w:rFonts w:ascii="Times New Roman" w:hAnsi="Times New Roman" w:cs="Times New Roman"/>
          <w:sz w:val="28"/>
          <w:szCs w:val="28"/>
        </w:rPr>
        <w:t xml:space="preserve"> 2.</w:t>
      </w:r>
      <w:r w:rsidR="00001C8B" w:rsidRPr="007510B0">
        <w:rPr>
          <w:rFonts w:ascii="Times New Roman" w:hAnsi="Times New Roman" w:cs="Times New Roman"/>
          <w:sz w:val="28"/>
          <w:szCs w:val="28"/>
          <w:lang w:val="ru-RU"/>
        </w:rPr>
        <w:t>8</w:t>
      </w:r>
    </w:p>
    <w:p w14:paraId="679CB0D8" w14:textId="093B4516" w:rsidR="0086043C" w:rsidRPr="007510B0" w:rsidRDefault="005E26B3" w:rsidP="00F22343">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Фактори й показники макросередовища ТОВ «ТАЙМ ОФ БІЛД»</w:t>
      </w:r>
      <w:r w:rsidR="00E12C30" w:rsidRPr="007510B0">
        <w:rPr>
          <w:rFonts w:ascii="Times New Roman" w:hAnsi="Times New Roman" w:cs="Times New Roman"/>
          <w:sz w:val="28"/>
          <w:szCs w:val="28"/>
        </w:rPr>
        <w:t>[</w:t>
      </w:r>
      <w:r w:rsidR="00445E4F" w:rsidRPr="007510B0">
        <w:rPr>
          <w:rFonts w:ascii="Times New Roman" w:hAnsi="Times New Roman" w:cs="Times New Roman"/>
          <w:sz w:val="28"/>
          <w:szCs w:val="28"/>
        </w:rPr>
        <w:t>64</w:t>
      </w:r>
      <w:r w:rsidR="00E12C30" w:rsidRPr="007510B0">
        <w:rPr>
          <w:rFonts w:ascii="Times New Roman" w:hAnsi="Times New Roman" w:cs="Times New Roman"/>
          <w:sz w:val="28"/>
          <w:szCs w:val="28"/>
        </w:rPr>
        <w:t>]</w:t>
      </w:r>
    </w:p>
    <w:tbl>
      <w:tblPr>
        <w:tblStyle w:val="TableNormal"/>
        <w:tblW w:w="9923" w:type="dxa"/>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969"/>
        <w:gridCol w:w="5954"/>
      </w:tblGrid>
      <w:tr w:rsidR="00D3762A" w:rsidRPr="007510B0" w14:paraId="4AE7B32F" w14:textId="77777777" w:rsidTr="00F22343">
        <w:trPr>
          <w:trHeight w:val="320"/>
        </w:trPr>
        <w:tc>
          <w:tcPr>
            <w:tcW w:w="3969" w:type="dxa"/>
            <w:vAlign w:val="center"/>
          </w:tcPr>
          <w:p w14:paraId="013946F5" w14:textId="77777777"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Фактори</w:t>
            </w:r>
            <w:r w:rsidRPr="007510B0">
              <w:rPr>
                <w:rFonts w:ascii="Times New Roman" w:hAnsi="Times New Roman" w:cs="Times New Roman"/>
                <w:bCs/>
                <w:iCs/>
                <w:spacing w:val="-8"/>
                <w:sz w:val="24"/>
                <w:szCs w:val="24"/>
                <w:lang w:val="uk-UA"/>
              </w:rPr>
              <w:t xml:space="preserve"> </w:t>
            </w:r>
            <w:r w:rsidRPr="007510B0">
              <w:rPr>
                <w:rFonts w:ascii="Times New Roman" w:hAnsi="Times New Roman" w:cs="Times New Roman"/>
                <w:bCs/>
                <w:iCs/>
                <w:sz w:val="24"/>
                <w:szCs w:val="24"/>
                <w:lang w:val="uk-UA"/>
              </w:rPr>
              <w:t>макросередовища</w:t>
            </w:r>
          </w:p>
        </w:tc>
        <w:tc>
          <w:tcPr>
            <w:tcW w:w="5954" w:type="dxa"/>
            <w:vAlign w:val="center"/>
          </w:tcPr>
          <w:p w14:paraId="0D63DB7B" w14:textId="77777777"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Показники</w:t>
            </w:r>
          </w:p>
        </w:tc>
      </w:tr>
      <w:tr w:rsidR="00D3762A" w:rsidRPr="007510B0" w14:paraId="5A83733E" w14:textId="77777777" w:rsidTr="00361C9F">
        <w:trPr>
          <w:trHeight w:val="1676"/>
        </w:trPr>
        <w:tc>
          <w:tcPr>
            <w:tcW w:w="3969" w:type="dxa"/>
            <w:vAlign w:val="center"/>
          </w:tcPr>
          <w:p w14:paraId="35D1EB94" w14:textId="77777777" w:rsidR="00F22343" w:rsidRPr="007510B0" w:rsidRDefault="00F2234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Економіка</w:t>
            </w:r>
          </w:p>
        </w:tc>
        <w:tc>
          <w:tcPr>
            <w:tcW w:w="5954" w:type="dxa"/>
            <w:vAlign w:val="center"/>
          </w:tcPr>
          <w:p w14:paraId="04BCE7E1" w14:textId="77777777" w:rsidR="00F22343" w:rsidRPr="007510B0" w:rsidRDefault="00F2234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Фаза</w:t>
            </w:r>
            <w:r w:rsidRPr="007510B0">
              <w:rPr>
                <w:rFonts w:ascii="Times New Roman" w:hAnsi="Times New Roman" w:cs="Times New Roman"/>
                <w:bCs/>
                <w:iCs/>
                <w:spacing w:val="-2"/>
                <w:sz w:val="24"/>
                <w:szCs w:val="24"/>
                <w:lang w:val="uk-UA"/>
              </w:rPr>
              <w:t xml:space="preserve"> </w:t>
            </w:r>
            <w:r w:rsidRPr="007510B0">
              <w:rPr>
                <w:rFonts w:ascii="Times New Roman" w:hAnsi="Times New Roman" w:cs="Times New Roman"/>
                <w:bCs/>
                <w:iCs/>
                <w:sz w:val="24"/>
                <w:szCs w:val="24"/>
                <w:lang w:val="uk-UA"/>
              </w:rPr>
              <w:t>економічного</w:t>
            </w:r>
            <w:r w:rsidRPr="007510B0">
              <w:rPr>
                <w:rFonts w:ascii="Times New Roman" w:hAnsi="Times New Roman" w:cs="Times New Roman"/>
                <w:bCs/>
                <w:iCs/>
                <w:spacing w:val="-5"/>
                <w:sz w:val="24"/>
                <w:szCs w:val="24"/>
                <w:lang w:val="uk-UA"/>
              </w:rPr>
              <w:t xml:space="preserve"> </w:t>
            </w:r>
            <w:r w:rsidRPr="007510B0">
              <w:rPr>
                <w:rFonts w:ascii="Times New Roman" w:hAnsi="Times New Roman" w:cs="Times New Roman"/>
                <w:bCs/>
                <w:iCs/>
                <w:sz w:val="24"/>
                <w:szCs w:val="24"/>
                <w:lang w:val="uk-UA"/>
              </w:rPr>
              <w:t>циклу</w:t>
            </w:r>
            <w:r w:rsidRPr="007510B0">
              <w:rPr>
                <w:rFonts w:ascii="Times New Roman" w:hAnsi="Times New Roman" w:cs="Times New Roman"/>
                <w:bCs/>
                <w:iCs/>
                <w:spacing w:val="-9"/>
                <w:sz w:val="24"/>
                <w:szCs w:val="24"/>
                <w:lang w:val="uk-UA"/>
              </w:rPr>
              <w:t xml:space="preserve"> </w:t>
            </w:r>
            <w:r w:rsidRPr="007510B0">
              <w:rPr>
                <w:rFonts w:ascii="Times New Roman" w:hAnsi="Times New Roman" w:cs="Times New Roman"/>
                <w:bCs/>
                <w:iCs/>
                <w:sz w:val="24"/>
                <w:szCs w:val="24"/>
                <w:lang w:val="uk-UA"/>
              </w:rPr>
              <w:t>країни</w:t>
            </w:r>
          </w:p>
          <w:p w14:paraId="5147524C" w14:textId="09EDD97B" w:rsidR="00F22343" w:rsidRPr="007510B0" w:rsidRDefault="00F2234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pacing w:val="-67"/>
                <w:sz w:val="24"/>
                <w:szCs w:val="24"/>
                <w:lang w:val="uk-UA"/>
              </w:rPr>
              <w:t xml:space="preserve"> . . </w:t>
            </w:r>
            <w:r w:rsidRPr="007510B0">
              <w:rPr>
                <w:rFonts w:ascii="Times New Roman" w:hAnsi="Times New Roman" w:cs="Times New Roman"/>
                <w:bCs/>
                <w:iCs/>
                <w:sz w:val="24"/>
                <w:szCs w:val="24"/>
                <w:lang w:val="uk-UA"/>
              </w:rPr>
              <w:t>Рівень</w:t>
            </w:r>
            <w:r w:rsidRPr="007510B0">
              <w:rPr>
                <w:rFonts w:ascii="Times New Roman" w:hAnsi="Times New Roman" w:cs="Times New Roman"/>
                <w:bCs/>
                <w:iCs/>
                <w:spacing w:val="-3"/>
                <w:sz w:val="24"/>
                <w:szCs w:val="24"/>
                <w:lang w:val="uk-UA"/>
              </w:rPr>
              <w:t xml:space="preserve"> </w:t>
            </w:r>
            <w:r w:rsidRPr="007510B0">
              <w:rPr>
                <w:rFonts w:ascii="Times New Roman" w:hAnsi="Times New Roman" w:cs="Times New Roman"/>
                <w:bCs/>
                <w:iCs/>
                <w:sz w:val="24"/>
                <w:szCs w:val="24"/>
                <w:lang w:val="uk-UA"/>
              </w:rPr>
              <w:t>інфляції</w:t>
            </w:r>
          </w:p>
          <w:p w14:paraId="382D1D07" w14:textId="77777777" w:rsidR="00F22343" w:rsidRPr="007510B0" w:rsidRDefault="00F2234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Рівень</w:t>
            </w:r>
            <w:r w:rsidRPr="007510B0">
              <w:rPr>
                <w:rFonts w:ascii="Times New Roman" w:hAnsi="Times New Roman" w:cs="Times New Roman"/>
                <w:bCs/>
                <w:iCs/>
                <w:spacing w:val="-2"/>
                <w:sz w:val="24"/>
                <w:szCs w:val="24"/>
                <w:lang w:val="uk-UA"/>
              </w:rPr>
              <w:t xml:space="preserve"> </w:t>
            </w:r>
            <w:r w:rsidRPr="007510B0">
              <w:rPr>
                <w:rFonts w:ascii="Times New Roman" w:hAnsi="Times New Roman" w:cs="Times New Roman"/>
                <w:bCs/>
                <w:iCs/>
                <w:sz w:val="24"/>
                <w:szCs w:val="24"/>
                <w:lang w:val="uk-UA"/>
              </w:rPr>
              <w:t>безробіття</w:t>
            </w:r>
          </w:p>
          <w:p w14:paraId="35BF7334" w14:textId="77777777" w:rsidR="00F22343" w:rsidRPr="007510B0" w:rsidRDefault="00F22343" w:rsidP="00F22343">
            <w:pPr>
              <w:pStyle w:val="TableParagraph"/>
              <w:tabs>
                <w:tab w:val="left" w:pos="1458"/>
                <w:tab w:val="left" w:pos="3416"/>
                <w:tab w:val="left" w:pos="4715"/>
                <w:tab w:val="left" w:pos="5291"/>
              </w:tabs>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 xml:space="preserve">Валовий національний продукт та </w:t>
            </w:r>
            <w:r w:rsidRPr="007510B0">
              <w:rPr>
                <w:rFonts w:ascii="Times New Roman" w:hAnsi="Times New Roman" w:cs="Times New Roman"/>
                <w:bCs/>
                <w:iCs/>
                <w:spacing w:val="-2"/>
                <w:sz w:val="24"/>
                <w:szCs w:val="24"/>
                <w:lang w:val="uk-UA"/>
              </w:rPr>
              <w:t>його</w:t>
            </w:r>
            <w:r w:rsidRPr="007510B0">
              <w:rPr>
                <w:rFonts w:ascii="Times New Roman" w:hAnsi="Times New Roman" w:cs="Times New Roman"/>
                <w:bCs/>
                <w:iCs/>
                <w:spacing w:val="-67"/>
                <w:sz w:val="24"/>
                <w:szCs w:val="24"/>
                <w:lang w:val="uk-UA"/>
              </w:rPr>
              <w:t xml:space="preserve"> </w:t>
            </w:r>
            <w:r w:rsidRPr="007510B0">
              <w:rPr>
                <w:rFonts w:ascii="Times New Roman" w:hAnsi="Times New Roman" w:cs="Times New Roman"/>
                <w:bCs/>
                <w:iCs/>
                <w:sz w:val="24"/>
                <w:szCs w:val="24"/>
                <w:lang w:val="uk-UA"/>
              </w:rPr>
              <w:t>динаміка</w:t>
            </w:r>
          </w:p>
          <w:p w14:paraId="7DF1ED4A" w14:textId="77777777" w:rsidR="00F22343" w:rsidRPr="007510B0" w:rsidRDefault="00F2234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Наявність</w:t>
            </w:r>
            <w:r w:rsidRPr="007510B0">
              <w:rPr>
                <w:rFonts w:ascii="Times New Roman" w:hAnsi="Times New Roman" w:cs="Times New Roman"/>
                <w:bCs/>
                <w:iCs/>
                <w:spacing w:val="-5"/>
                <w:sz w:val="24"/>
                <w:szCs w:val="24"/>
                <w:lang w:val="uk-UA"/>
              </w:rPr>
              <w:t xml:space="preserve"> </w:t>
            </w:r>
            <w:r w:rsidRPr="007510B0">
              <w:rPr>
                <w:rFonts w:ascii="Times New Roman" w:hAnsi="Times New Roman" w:cs="Times New Roman"/>
                <w:bCs/>
                <w:iCs/>
                <w:sz w:val="24"/>
                <w:szCs w:val="24"/>
                <w:lang w:val="uk-UA"/>
              </w:rPr>
              <w:t>та</w:t>
            </w:r>
            <w:r w:rsidRPr="007510B0">
              <w:rPr>
                <w:rFonts w:ascii="Times New Roman" w:hAnsi="Times New Roman" w:cs="Times New Roman"/>
                <w:bCs/>
                <w:iCs/>
                <w:spacing w:val="-4"/>
                <w:sz w:val="24"/>
                <w:szCs w:val="24"/>
                <w:lang w:val="uk-UA"/>
              </w:rPr>
              <w:t xml:space="preserve"> </w:t>
            </w:r>
            <w:r w:rsidRPr="007510B0">
              <w:rPr>
                <w:rFonts w:ascii="Times New Roman" w:hAnsi="Times New Roman" w:cs="Times New Roman"/>
                <w:bCs/>
                <w:iCs/>
                <w:sz w:val="24"/>
                <w:szCs w:val="24"/>
                <w:lang w:val="uk-UA"/>
              </w:rPr>
              <w:t>рівень</w:t>
            </w:r>
            <w:r w:rsidRPr="007510B0">
              <w:rPr>
                <w:rFonts w:ascii="Times New Roman" w:hAnsi="Times New Roman" w:cs="Times New Roman"/>
                <w:bCs/>
                <w:iCs/>
                <w:spacing w:val="-4"/>
                <w:sz w:val="24"/>
                <w:szCs w:val="24"/>
                <w:lang w:val="uk-UA"/>
              </w:rPr>
              <w:t xml:space="preserve"> </w:t>
            </w:r>
            <w:r w:rsidRPr="007510B0">
              <w:rPr>
                <w:rFonts w:ascii="Times New Roman" w:hAnsi="Times New Roman" w:cs="Times New Roman"/>
                <w:bCs/>
                <w:iCs/>
                <w:sz w:val="24"/>
                <w:szCs w:val="24"/>
                <w:lang w:val="uk-UA"/>
              </w:rPr>
              <w:t>товарного</w:t>
            </w:r>
            <w:r w:rsidRPr="007510B0">
              <w:rPr>
                <w:rFonts w:ascii="Times New Roman" w:hAnsi="Times New Roman" w:cs="Times New Roman"/>
                <w:bCs/>
                <w:iCs/>
                <w:spacing w:val="-5"/>
                <w:sz w:val="24"/>
                <w:szCs w:val="24"/>
                <w:lang w:val="uk-UA"/>
              </w:rPr>
              <w:t xml:space="preserve"> </w:t>
            </w:r>
            <w:r w:rsidRPr="007510B0">
              <w:rPr>
                <w:rFonts w:ascii="Times New Roman" w:hAnsi="Times New Roman" w:cs="Times New Roman"/>
                <w:bCs/>
                <w:iCs/>
                <w:sz w:val="24"/>
                <w:szCs w:val="24"/>
                <w:lang w:val="uk-UA"/>
              </w:rPr>
              <w:t>дефіциту</w:t>
            </w:r>
          </w:p>
          <w:p w14:paraId="0CB36DAE" w14:textId="45291928" w:rsidR="00F22343" w:rsidRPr="007510B0" w:rsidRDefault="00F2234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Рівень</w:t>
            </w:r>
            <w:r w:rsidRPr="007510B0">
              <w:rPr>
                <w:rFonts w:ascii="Times New Roman" w:hAnsi="Times New Roman" w:cs="Times New Roman"/>
                <w:bCs/>
                <w:iCs/>
                <w:spacing w:val="36"/>
                <w:sz w:val="24"/>
                <w:szCs w:val="24"/>
                <w:lang w:val="uk-UA"/>
              </w:rPr>
              <w:t xml:space="preserve"> </w:t>
            </w:r>
            <w:r w:rsidRPr="007510B0">
              <w:rPr>
                <w:rFonts w:ascii="Times New Roman" w:hAnsi="Times New Roman" w:cs="Times New Roman"/>
                <w:bCs/>
                <w:iCs/>
                <w:sz w:val="24"/>
                <w:szCs w:val="24"/>
                <w:lang w:val="uk-UA"/>
              </w:rPr>
              <w:t>доходів</w:t>
            </w:r>
            <w:r w:rsidRPr="007510B0">
              <w:rPr>
                <w:rFonts w:ascii="Times New Roman" w:hAnsi="Times New Roman" w:cs="Times New Roman"/>
                <w:bCs/>
                <w:iCs/>
                <w:spacing w:val="111"/>
                <w:sz w:val="24"/>
                <w:szCs w:val="24"/>
                <w:lang w:val="uk-UA"/>
              </w:rPr>
              <w:t xml:space="preserve"> </w:t>
            </w:r>
            <w:r w:rsidRPr="007510B0">
              <w:rPr>
                <w:rFonts w:ascii="Times New Roman" w:hAnsi="Times New Roman" w:cs="Times New Roman"/>
                <w:bCs/>
                <w:iCs/>
                <w:sz w:val="24"/>
                <w:szCs w:val="24"/>
                <w:lang w:val="uk-UA"/>
              </w:rPr>
              <w:t>та</w:t>
            </w:r>
            <w:r w:rsidRPr="007510B0">
              <w:rPr>
                <w:rFonts w:ascii="Times New Roman" w:hAnsi="Times New Roman" w:cs="Times New Roman"/>
                <w:bCs/>
                <w:iCs/>
                <w:spacing w:val="108"/>
                <w:sz w:val="24"/>
                <w:szCs w:val="24"/>
                <w:lang w:val="uk-UA"/>
              </w:rPr>
              <w:t xml:space="preserve"> </w:t>
            </w:r>
            <w:r w:rsidRPr="007510B0">
              <w:rPr>
                <w:rFonts w:ascii="Times New Roman" w:hAnsi="Times New Roman" w:cs="Times New Roman"/>
                <w:bCs/>
                <w:iCs/>
                <w:sz w:val="24"/>
                <w:szCs w:val="24"/>
                <w:lang w:val="uk-UA"/>
              </w:rPr>
              <w:t>купівельної</w:t>
            </w:r>
            <w:r w:rsidRPr="007510B0">
              <w:rPr>
                <w:rFonts w:ascii="Times New Roman" w:hAnsi="Times New Roman" w:cs="Times New Roman"/>
                <w:bCs/>
                <w:iCs/>
                <w:spacing w:val="104"/>
                <w:sz w:val="24"/>
                <w:szCs w:val="24"/>
                <w:lang w:val="uk-UA"/>
              </w:rPr>
              <w:t xml:space="preserve"> </w:t>
            </w:r>
            <w:r w:rsidRPr="007510B0">
              <w:rPr>
                <w:rFonts w:ascii="Times New Roman" w:hAnsi="Times New Roman" w:cs="Times New Roman"/>
                <w:bCs/>
                <w:iCs/>
                <w:sz w:val="24"/>
                <w:szCs w:val="24"/>
                <w:lang w:val="uk-UA"/>
              </w:rPr>
              <w:t>спроможності населення</w:t>
            </w:r>
          </w:p>
        </w:tc>
      </w:tr>
      <w:tr w:rsidR="00D3762A" w:rsidRPr="007510B0" w14:paraId="64F669B6" w14:textId="77777777" w:rsidTr="00F22343">
        <w:trPr>
          <w:trHeight w:val="373"/>
        </w:trPr>
        <w:tc>
          <w:tcPr>
            <w:tcW w:w="3969" w:type="dxa"/>
            <w:vAlign w:val="center"/>
          </w:tcPr>
          <w:p w14:paraId="09AFD54F" w14:textId="77777777"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Демографія</w:t>
            </w:r>
          </w:p>
        </w:tc>
        <w:tc>
          <w:tcPr>
            <w:tcW w:w="5954" w:type="dxa"/>
            <w:vAlign w:val="center"/>
          </w:tcPr>
          <w:p w14:paraId="0F7FF6E6" w14:textId="77777777" w:rsidR="00F22343" w:rsidRPr="007510B0" w:rsidRDefault="005E26B3" w:rsidP="00F22343">
            <w:pPr>
              <w:pStyle w:val="TableParagraph"/>
              <w:jc w:val="center"/>
              <w:rPr>
                <w:rFonts w:ascii="Times New Roman" w:hAnsi="Times New Roman" w:cs="Times New Roman"/>
                <w:bCs/>
                <w:iCs/>
                <w:spacing w:val="1"/>
                <w:sz w:val="24"/>
                <w:szCs w:val="24"/>
                <w:lang w:val="uk-UA"/>
              </w:rPr>
            </w:pPr>
            <w:r w:rsidRPr="007510B0">
              <w:rPr>
                <w:rFonts w:ascii="Times New Roman" w:hAnsi="Times New Roman" w:cs="Times New Roman"/>
                <w:bCs/>
                <w:iCs/>
                <w:sz w:val="24"/>
                <w:szCs w:val="24"/>
                <w:lang w:val="uk-UA"/>
              </w:rPr>
              <w:t>Чисельність</w:t>
            </w:r>
            <w:r w:rsidRPr="007510B0">
              <w:rPr>
                <w:rFonts w:ascii="Times New Roman" w:hAnsi="Times New Roman" w:cs="Times New Roman"/>
                <w:bCs/>
                <w:iCs/>
                <w:spacing w:val="70"/>
                <w:sz w:val="24"/>
                <w:szCs w:val="24"/>
                <w:lang w:val="uk-UA"/>
              </w:rPr>
              <w:t xml:space="preserve"> </w:t>
            </w:r>
            <w:r w:rsidRPr="007510B0">
              <w:rPr>
                <w:rFonts w:ascii="Times New Roman" w:hAnsi="Times New Roman" w:cs="Times New Roman"/>
                <w:bCs/>
                <w:iCs/>
                <w:sz w:val="24"/>
                <w:szCs w:val="24"/>
                <w:lang w:val="uk-UA"/>
              </w:rPr>
              <w:t>населення</w:t>
            </w:r>
            <w:r w:rsidRPr="007510B0">
              <w:rPr>
                <w:rFonts w:ascii="Times New Roman" w:hAnsi="Times New Roman" w:cs="Times New Roman"/>
                <w:bCs/>
                <w:iCs/>
                <w:spacing w:val="1"/>
                <w:sz w:val="24"/>
                <w:szCs w:val="24"/>
                <w:lang w:val="uk-UA"/>
              </w:rPr>
              <w:t xml:space="preserve"> </w:t>
            </w:r>
          </w:p>
          <w:p w14:paraId="65267F5E" w14:textId="10F12E0A" w:rsidR="00F2234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Територіальне</w:t>
            </w:r>
            <w:r w:rsidRPr="007510B0">
              <w:rPr>
                <w:rFonts w:ascii="Times New Roman" w:hAnsi="Times New Roman" w:cs="Times New Roman"/>
                <w:bCs/>
                <w:iCs/>
                <w:spacing w:val="-9"/>
                <w:sz w:val="24"/>
                <w:szCs w:val="24"/>
                <w:lang w:val="uk-UA"/>
              </w:rPr>
              <w:t xml:space="preserve"> </w:t>
            </w:r>
            <w:r w:rsidRPr="007510B0">
              <w:rPr>
                <w:rFonts w:ascii="Times New Roman" w:hAnsi="Times New Roman" w:cs="Times New Roman"/>
                <w:bCs/>
                <w:iCs/>
                <w:sz w:val="24"/>
                <w:szCs w:val="24"/>
                <w:lang w:val="uk-UA"/>
              </w:rPr>
              <w:t>розміщення</w:t>
            </w:r>
            <w:r w:rsidRPr="007510B0">
              <w:rPr>
                <w:rFonts w:ascii="Times New Roman" w:hAnsi="Times New Roman" w:cs="Times New Roman"/>
                <w:bCs/>
                <w:iCs/>
                <w:spacing w:val="-9"/>
                <w:sz w:val="24"/>
                <w:szCs w:val="24"/>
                <w:lang w:val="uk-UA"/>
              </w:rPr>
              <w:t xml:space="preserve"> </w:t>
            </w:r>
            <w:r w:rsidRPr="007510B0">
              <w:rPr>
                <w:rFonts w:ascii="Times New Roman" w:hAnsi="Times New Roman" w:cs="Times New Roman"/>
                <w:bCs/>
                <w:iCs/>
                <w:sz w:val="24"/>
                <w:szCs w:val="24"/>
                <w:lang w:val="uk-UA"/>
              </w:rPr>
              <w:t>населення</w:t>
            </w:r>
          </w:p>
          <w:p w14:paraId="3996E93A" w14:textId="5E184BF3"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pacing w:val="-67"/>
                <w:sz w:val="24"/>
                <w:szCs w:val="24"/>
                <w:lang w:val="uk-UA"/>
              </w:rPr>
              <w:t xml:space="preserve"> </w:t>
            </w:r>
            <w:r w:rsidRPr="007510B0">
              <w:rPr>
                <w:rFonts w:ascii="Times New Roman" w:hAnsi="Times New Roman" w:cs="Times New Roman"/>
                <w:bCs/>
                <w:iCs/>
                <w:sz w:val="24"/>
                <w:szCs w:val="24"/>
                <w:lang w:val="uk-UA"/>
              </w:rPr>
              <w:t>Рівень</w:t>
            </w:r>
            <w:r w:rsidRPr="007510B0">
              <w:rPr>
                <w:rFonts w:ascii="Times New Roman" w:hAnsi="Times New Roman" w:cs="Times New Roman"/>
                <w:bCs/>
                <w:iCs/>
                <w:spacing w:val="-3"/>
                <w:sz w:val="24"/>
                <w:szCs w:val="24"/>
                <w:lang w:val="uk-UA"/>
              </w:rPr>
              <w:t xml:space="preserve"> </w:t>
            </w:r>
            <w:r w:rsidRPr="007510B0">
              <w:rPr>
                <w:rFonts w:ascii="Times New Roman" w:hAnsi="Times New Roman" w:cs="Times New Roman"/>
                <w:bCs/>
                <w:iCs/>
                <w:sz w:val="24"/>
                <w:szCs w:val="24"/>
                <w:lang w:val="uk-UA"/>
              </w:rPr>
              <w:t>урбанізації</w:t>
            </w:r>
          </w:p>
          <w:p w14:paraId="2ADC5BBE" w14:textId="77777777" w:rsidR="00F22343" w:rsidRPr="007510B0" w:rsidRDefault="005E26B3" w:rsidP="00F22343">
            <w:pPr>
              <w:pStyle w:val="TableParagraph"/>
              <w:jc w:val="center"/>
              <w:rPr>
                <w:rFonts w:ascii="Times New Roman" w:hAnsi="Times New Roman" w:cs="Times New Roman"/>
                <w:bCs/>
                <w:iCs/>
                <w:spacing w:val="1"/>
                <w:sz w:val="24"/>
                <w:szCs w:val="24"/>
                <w:lang w:val="uk-UA"/>
              </w:rPr>
            </w:pPr>
            <w:r w:rsidRPr="007510B0">
              <w:rPr>
                <w:rFonts w:ascii="Times New Roman" w:hAnsi="Times New Roman" w:cs="Times New Roman"/>
                <w:bCs/>
                <w:iCs/>
                <w:sz w:val="24"/>
                <w:szCs w:val="24"/>
                <w:lang w:val="uk-UA"/>
              </w:rPr>
              <w:t>Міграція населення</w:t>
            </w:r>
            <w:r w:rsidRPr="007510B0">
              <w:rPr>
                <w:rFonts w:ascii="Times New Roman" w:hAnsi="Times New Roman" w:cs="Times New Roman"/>
                <w:bCs/>
                <w:iCs/>
                <w:spacing w:val="1"/>
                <w:sz w:val="24"/>
                <w:szCs w:val="24"/>
                <w:lang w:val="uk-UA"/>
              </w:rPr>
              <w:t xml:space="preserve"> </w:t>
            </w:r>
          </w:p>
          <w:p w14:paraId="6D7E3261" w14:textId="3B2F910C"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Віковий</w:t>
            </w:r>
            <w:r w:rsidRPr="007510B0">
              <w:rPr>
                <w:rFonts w:ascii="Times New Roman" w:hAnsi="Times New Roman" w:cs="Times New Roman"/>
                <w:bCs/>
                <w:iCs/>
                <w:spacing w:val="-8"/>
                <w:sz w:val="24"/>
                <w:szCs w:val="24"/>
                <w:lang w:val="uk-UA"/>
              </w:rPr>
              <w:t xml:space="preserve"> </w:t>
            </w:r>
            <w:r w:rsidRPr="007510B0">
              <w:rPr>
                <w:rFonts w:ascii="Times New Roman" w:hAnsi="Times New Roman" w:cs="Times New Roman"/>
                <w:bCs/>
                <w:iCs/>
                <w:sz w:val="24"/>
                <w:szCs w:val="24"/>
                <w:lang w:val="uk-UA"/>
              </w:rPr>
              <w:t>склад</w:t>
            </w:r>
            <w:r w:rsidRPr="007510B0">
              <w:rPr>
                <w:rFonts w:ascii="Times New Roman" w:hAnsi="Times New Roman" w:cs="Times New Roman"/>
                <w:bCs/>
                <w:iCs/>
                <w:spacing w:val="-4"/>
                <w:sz w:val="24"/>
                <w:szCs w:val="24"/>
                <w:lang w:val="uk-UA"/>
              </w:rPr>
              <w:t xml:space="preserve"> </w:t>
            </w:r>
            <w:r w:rsidRPr="007510B0">
              <w:rPr>
                <w:rFonts w:ascii="Times New Roman" w:hAnsi="Times New Roman" w:cs="Times New Roman"/>
                <w:bCs/>
                <w:iCs/>
                <w:sz w:val="24"/>
                <w:szCs w:val="24"/>
                <w:lang w:val="uk-UA"/>
              </w:rPr>
              <w:t>населення</w:t>
            </w:r>
          </w:p>
          <w:p w14:paraId="53A6AE74" w14:textId="77777777" w:rsidR="00F2234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Рівень</w:t>
            </w:r>
            <w:r w:rsidRPr="007510B0">
              <w:rPr>
                <w:rFonts w:ascii="Times New Roman" w:hAnsi="Times New Roman" w:cs="Times New Roman"/>
                <w:bCs/>
                <w:iCs/>
                <w:spacing w:val="-8"/>
                <w:sz w:val="24"/>
                <w:szCs w:val="24"/>
                <w:lang w:val="uk-UA"/>
              </w:rPr>
              <w:t xml:space="preserve"> </w:t>
            </w:r>
            <w:r w:rsidRPr="007510B0">
              <w:rPr>
                <w:rFonts w:ascii="Times New Roman" w:hAnsi="Times New Roman" w:cs="Times New Roman"/>
                <w:bCs/>
                <w:iCs/>
                <w:sz w:val="24"/>
                <w:szCs w:val="24"/>
                <w:lang w:val="uk-UA"/>
              </w:rPr>
              <w:t>народжуваності</w:t>
            </w:r>
            <w:r w:rsidRPr="007510B0">
              <w:rPr>
                <w:rFonts w:ascii="Times New Roman" w:hAnsi="Times New Roman" w:cs="Times New Roman"/>
                <w:bCs/>
                <w:iCs/>
                <w:spacing w:val="-7"/>
                <w:sz w:val="24"/>
                <w:szCs w:val="24"/>
                <w:lang w:val="uk-UA"/>
              </w:rPr>
              <w:t xml:space="preserve"> </w:t>
            </w:r>
            <w:r w:rsidRPr="007510B0">
              <w:rPr>
                <w:rFonts w:ascii="Times New Roman" w:hAnsi="Times New Roman" w:cs="Times New Roman"/>
                <w:bCs/>
                <w:iCs/>
                <w:sz w:val="24"/>
                <w:szCs w:val="24"/>
                <w:lang w:val="uk-UA"/>
              </w:rPr>
              <w:t>та</w:t>
            </w:r>
            <w:r w:rsidRPr="007510B0">
              <w:rPr>
                <w:rFonts w:ascii="Times New Roman" w:hAnsi="Times New Roman" w:cs="Times New Roman"/>
                <w:bCs/>
                <w:iCs/>
                <w:spacing w:val="-8"/>
                <w:sz w:val="24"/>
                <w:szCs w:val="24"/>
                <w:lang w:val="uk-UA"/>
              </w:rPr>
              <w:t xml:space="preserve"> </w:t>
            </w:r>
            <w:r w:rsidRPr="007510B0">
              <w:rPr>
                <w:rFonts w:ascii="Times New Roman" w:hAnsi="Times New Roman" w:cs="Times New Roman"/>
                <w:bCs/>
                <w:iCs/>
                <w:sz w:val="24"/>
                <w:szCs w:val="24"/>
                <w:lang w:val="uk-UA"/>
              </w:rPr>
              <w:t>смертності</w:t>
            </w:r>
          </w:p>
          <w:p w14:paraId="1D5FAB0D" w14:textId="62B84E74"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pacing w:val="-67"/>
                <w:sz w:val="24"/>
                <w:szCs w:val="24"/>
                <w:lang w:val="uk-UA"/>
              </w:rPr>
              <w:t xml:space="preserve"> </w:t>
            </w:r>
            <w:r w:rsidRPr="007510B0">
              <w:rPr>
                <w:rFonts w:ascii="Times New Roman" w:hAnsi="Times New Roman" w:cs="Times New Roman"/>
                <w:bCs/>
                <w:iCs/>
                <w:sz w:val="24"/>
                <w:szCs w:val="24"/>
                <w:lang w:val="uk-UA"/>
              </w:rPr>
              <w:t>Статевий</w:t>
            </w:r>
            <w:r w:rsidRPr="007510B0">
              <w:rPr>
                <w:rFonts w:ascii="Times New Roman" w:hAnsi="Times New Roman" w:cs="Times New Roman"/>
                <w:bCs/>
                <w:iCs/>
                <w:spacing w:val="3"/>
                <w:sz w:val="24"/>
                <w:szCs w:val="24"/>
                <w:lang w:val="uk-UA"/>
              </w:rPr>
              <w:t xml:space="preserve"> </w:t>
            </w:r>
            <w:r w:rsidRPr="007510B0">
              <w:rPr>
                <w:rFonts w:ascii="Times New Roman" w:hAnsi="Times New Roman" w:cs="Times New Roman"/>
                <w:bCs/>
                <w:iCs/>
                <w:sz w:val="24"/>
                <w:szCs w:val="24"/>
                <w:lang w:val="uk-UA"/>
              </w:rPr>
              <w:t>склад населення</w:t>
            </w:r>
          </w:p>
          <w:p w14:paraId="7A31D647" w14:textId="77777777"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Сімейний</w:t>
            </w:r>
            <w:r w:rsidRPr="007510B0">
              <w:rPr>
                <w:rFonts w:ascii="Times New Roman" w:hAnsi="Times New Roman" w:cs="Times New Roman"/>
                <w:bCs/>
                <w:iCs/>
                <w:spacing w:val="-6"/>
                <w:sz w:val="24"/>
                <w:szCs w:val="24"/>
                <w:lang w:val="uk-UA"/>
              </w:rPr>
              <w:t xml:space="preserve"> </w:t>
            </w:r>
            <w:r w:rsidRPr="007510B0">
              <w:rPr>
                <w:rFonts w:ascii="Times New Roman" w:hAnsi="Times New Roman" w:cs="Times New Roman"/>
                <w:bCs/>
                <w:iCs/>
                <w:sz w:val="24"/>
                <w:szCs w:val="24"/>
                <w:lang w:val="uk-UA"/>
              </w:rPr>
              <w:t>стан</w:t>
            </w:r>
            <w:r w:rsidRPr="007510B0">
              <w:rPr>
                <w:rFonts w:ascii="Times New Roman" w:hAnsi="Times New Roman" w:cs="Times New Roman"/>
                <w:bCs/>
                <w:iCs/>
                <w:spacing w:val="-5"/>
                <w:sz w:val="24"/>
                <w:szCs w:val="24"/>
                <w:lang w:val="uk-UA"/>
              </w:rPr>
              <w:t xml:space="preserve"> </w:t>
            </w:r>
            <w:r w:rsidRPr="007510B0">
              <w:rPr>
                <w:rFonts w:ascii="Times New Roman" w:hAnsi="Times New Roman" w:cs="Times New Roman"/>
                <w:bCs/>
                <w:iCs/>
                <w:sz w:val="24"/>
                <w:szCs w:val="24"/>
                <w:lang w:val="uk-UA"/>
              </w:rPr>
              <w:t>населення</w:t>
            </w:r>
          </w:p>
        </w:tc>
      </w:tr>
      <w:tr w:rsidR="00D3762A" w:rsidRPr="007510B0" w14:paraId="4E276C0D" w14:textId="77777777" w:rsidTr="00F22343">
        <w:trPr>
          <w:trHeight w:val="48"/>
        </w:trPr>
        <w:tc>
          <w:tcPr>
            <w:tcW w:w="3969" w:type="dxa"/>
            <w:vAlign w:val="center"/>
          </w:tcPr>
          <w:p w14:paraId="5C425823" w14:textId="77777777"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Політико-законодавчий</w:t>
            </w:r>
          </w:p>
        </w:tc>
        <w:tc>
          <w:tcPr>
            <w:tcW w:w="5954" w:type="dxa"/>
            <w:vAlign w:val="center"/>
          </w:tcPr>
          <w:p w14:paraId="783C1B91" w14:textId="77777777"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Політична</w:t>
            </w:r>
            <w:r w:rsidRPr="007510B0">
              <w:rPr>
                <w:rFonts w:ascii="Times New Roman" w:hAnsi="Times New Roman" w:cs="Times New Roman"/>
                <w:bCs/>
                <w:iCs/>
                <w:spacing w:val="-6"/>
                <w:sz w:val="24"/>
                <w:szCs w:val="24"/>
                <w:lang w:val="uk-UA"/>
              </w:rPr>
              <w:t xml:space="preserve"> </w:t>
            </w:r>
            <w:r w:rsidRPr="007510B0">
              <w:rPr>
                <w:rFonts w:ascii="Times New Roman" w:hAnsi="Times New Roman" w:cs="Times New Roman"/>
                <w:bCs/>
                <w:iCs/>
                <w:sz w:val="24"/>
                <w:szCs w:val="24"/>
                <w:lang w:val="uk-UA"/>
              </w:rPr>
              <w:t>структура</w:t>
            </w:r>
          </w:p>
          <w:p w14:paraId="34FA763F" w14:textId="77777777"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Рівень</w:t>
            </w:r>
            <w:r w:rsidRPr="007510B0">
              <w:rPr>
                <w:rFonts w:ascii="Times New Roman" w:hAnsi="Times New Roman" w:cs="Times New Roman"/>
                <w:bCs/>
                <w:iCs/>
                <w:spacing w:val="-5"/>
                <w:sz w:val="24"/>
                <w:szCs w:val="24"/>
                <w:lang w:val="uk-UA"/>
              </w:rPr>
              <w:t xml:space="preserve"> </w:t>
            </w:r>
            <w:r w:rsidRPr="007510B0">
              <w:rPr>
                <w:rFonts w:ascii="Times New Roman" w:hAnsi="Times New Roman" w:cs="Times New Roman"/>
                <w:bCs/>
                <w:iCs/>
                <w:sz w:val="24"/>
                <w:szCs w:val="24"/>
                <w:lang w:val="uk-UA"/>
              </w:rPr>
              <w:t>політичної</w:t>
            </w:r>
            <w:r w:rsidRPr="007510B0">
              <w:rPr>
                <w:rFonts w:ascii="Times New Roman" w:hAnsi="Times New Roman" w:cs="Times New Roman"/>
                <w:bCs/>
                <w:iCs/>
                <w:spacing w:val="-10"/>
                <w:sz w:val="24"/>
                <w:szCs w:val="24"/>
                <w:lang w:val="uk-UA"/>
              </w:rPr>
              <w:t xml:space="preserve"> </w:t>
            </w:r>
            <w:r w:rsidRPr="007510B0">
              <w:rPr>
                <w:rFonts w:ascii="Times New Roman" w:hAnsi="Times New Roman" w:cs="Times New Roman"/>
                <w:bCs/>
                <w:iCs/>
                <w:sz w:val="24"/>
                <w:szCs w:val="24"/>
                <w:lang w:val="uk-UA"/>
              </w:rPr>
              <w:t>та</w:t>
            </w:r>
            <w:r w:rsidRPr="007510B0">
              <w:rPr>
                <w:rFonts w:ascii="Times New Roman" w:hAnsi="Times New Roman" w:cs="Times New Roman"/>
                <w:bCs/>
                <w:iCs/>
                <w:spacing w:val="-4"/>
                <w:sz w:val="24"/>
                <w:szCs w:val="24"/>
                <w:lang w:val="uk-UA"/>
              </w:rPr>
              <w:t xml:space="preserve"> </w:t>
            </w:r>
            <w:r w:rsidRPr="007510B0">
              <w:rPr>
                <w:rFonts w:ascii="Times New Roman" w:hAnsi="Times New Roman" w:cs="Times New Roman"/>
                <w:bCs/>
                <w:iCs/>
                <w:sz w:val="24"/>
                <w:szCs w:val="24"/>
                <w:lang w:val="uk-UA"/>
              </w:rPr>
              <w:t>законодавчої</w:t>
            </w:r>
            <w:r w:rsidRPr="007510B0">
              <w:rPr>
                <w:rFonts w:ascii="Times New Roman" w:hAnsi="Times New Roman" w:cs="Times New Roman"/>
                <w:bCs/>
                <w:iCs/>
                <w:spacing w:val="-5"/>
                <w:sz w:val="24"/>
                <w:szCs w:val="24"/>
                <w:lang w:val="uk-UA"/>
              </w:rPr>
              <w:t xml:space="preserve"> </w:t>
            </w:r>
            <w:r w:rsidRPr="007510B0">
              <w:rPr>
                <w:rFonts w:ascii="Times New Roman" w:hAnsi="Times New Roman" w:cs="Times New Roman"/>
                <w:bCs/>
                <w:iCs/>
                <w:sz w:val="24"/>
                <w:szCs w:val="24"/>
                <w:lang w:val="uk-UA"/>
              </w:rPr>
              <w:t>стабільності</w:t>
            </w:r>
            <w:r w:rsidRPr="007510B0">
              <w:rPr>
                <w:rFonts w:ascii="Times New Roman" w:hAnsi="Times New Roman" w:cs="Times New Roman"/>
                <w:bCs/>
                <w:iCs/>
                <w:spacing w:val="-67"/>
                <w:sz w:val="24"/>
                <w:szCs w:val="24"/>
                <w:lang w:val="uk-UA"/>
              </w:rPr>
              <w:t xml:space="preserve"> </w:t>
            </w:r>
            <w:r w:rsidRPr="007510B0">
              <w:rPr>
                <w:rFonts w:ascii="Times New Roman" w:hAnsi="Times New Roman" w:cs="Times New Roman"/>
                <w:bCs/>
                <w:iCs/>
                <w:sz w:val="24"/>
                <w:szCs w:val="24"/>
                <w:lang w:val="uk-UA"/>
              </w:rPr>
              <w:t>Антимонопольне</w:t>
            </w:r>
            <w:r w:rsidRPr="007510B0">
              <w:rPr>
                <w:rFonts w:ascii="Times New Roman" w:hAnsi="Times New Roman" w:cs="Times New Roman"/>
                <w:bCs/>
                <w:iCs/>
                <w:spacing w:val="-1"/>
                <w:sz w:val="24"/>
                <w:szCs w:val="24"/>
                <w:lang w:val="uk-UA"/>
              </w:rPr>
              <w:t xml:space="preserve"> </w:t>
            </w:r>
            <w:r w:rsidRPr="007510B0">
              <w:rPr>
                <w:rFonts w:ascii="Times New Roman" w:hAnsi="Times New Roman" w:cs="Times New Roman"/>
                <w:bCs/>
                <w:iCs/>
                <w:sz w:val="24"/>
                <w:szCs w:val="24"/>
                <w:lang w:val="uk-UA"/>
              </w:rPr>
              <w:t>регулювання</w:t>
            </w:r>
          </w:p>
          <w:p w14:paraId="0797305F" w14:textId="77777777"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Податкове</w:t>
            </w:r>
            <w:r w:rsidRPr="007510B0">
              <w:rPr>
                <w:rFonts w:ascii="Times New Roman" w:hAnsi="Times New Roman" w:cs="Times New Roman"/>
                <w:bCs/>
                <w:iCs/>
                <w:spacing w:val="-8"/>
                <w:sz w:val="24"/>
                <w:szCs w:val="24"/>
                <w:lang w:val="uk-UA"/>
              </w:rPr>
              <w:t xml:space="preserve"> </w:t>
            </w:r>
            <w:r w:rsidRPr="007510B0">
              <w:rPr>
                <w:rFonts w:ascii="Times New Roman" w:hAnsi="Times New Roman" w:cs="Times New Roman"/>
                <w:bCs/>
                <w:iCs/>
                <w:sz w:val="24"/>
                <w:szCs w:val="24"/>
                <w:lang w:val="uk-UA"/>
              </w:rPr>
              <w:t>законодавство</w:t>
            </w:r>
          </w:p>
        </w:tc>
      </w:tr>
      <w:tr w:rsidR="00D3762A" w:rsidRPr="007510B0" w14:paraId="275FE9A9" w14:textId="77777777" w:rsidTr="00F22343">
        <w:trPr>
          <w:trHeight w:val="48"/>
        </w:trPr>
        <w:tc>
          <w:tcPr>
            <w:tcW w:w="3969" w:type="dxa"/>
            <w:vAlign w:val="center"/>
          </w:tcPr>
          <w:p w14:paraId="596909C2" w14:textId="77777777"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Соціально-культурний</w:t>
            </w:r>
          </w:p>
        </w:tc>
        <w:tc>
          <w:tcPr>
            <w:tcW w:w="5954" w:type="dxa"/>
            <w:vAlign w:val="center"/>
          </w:tcPr>
          <w:p w14:paraId="6B9FEBF7" w14:textId="77777777" w:rsidR="00F2234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Соціальні класи</w:t>
            </w:r>
          </w:p>
          <w:p w14:paraId="4E1305A0" w14:textId="77777777" w:rsidR="00F22343" w:rsidRPr="007510B0" w:rsidRDefault="005E26B3" w:rsidP="00F22343">
            <w:pPr>
              <w:pStyle w:val="TableParagraph"/>
              <w:jc w:val="center"/>
              <w:rPr>
                <w:rFonts w:ascii="Times New Roman" w:hAnsi="Times New Roman" w:cs="Times New Roman"/>
                <w:bCs/>
                <w:iCs/>
                <w:spacing w:val="-68"/>
                <w:sz w:val="24"/>
                <w:szCs w:val="24"/>
                <w:lang w:val="uk-UA"/>
              </w:rPr>
            </w:pPr>
            <w:r w:rsidRPr="007510B0">
              <w:rPr>
                <w:rFonts w:ascii="Times New Roman" w:hAnsi="Times New Roman" w:cs="Times New Roman"/>
                <w:bCs/>
                <w:iCs/>
                <w:spacing w:val="-67"/>
                <w:sz w:val="24"/>
                <w:szCs w:val="24"/>
                <w:lang w:val="uk-UA"/>
              </w:rPr>
              <w:t xml:space="preserve"> </w:t>
            </w:r>
            <w:r w:rsidRPr="007510B0">
              <w:rPr>
                <w:rFonts w:ascii="Times New Roman" w:hAnsi="Times New Roman" w:cs="Times New Roman"/>
                <w:bCs/>
                <w:iCs/>
                <w:sz w:val="24"/>
                <w:szCs w:val="24"/>
                <w:lang w:val="uk-UA"/>
              </w:rPr>
              <w:t>Соціальні</w:t>
            </w:r>
            <w:r w:rsidRPr="007510B0">
              <w:rPr>
                <w:rFonts w:ascii="Times New Roman" w:hAnsi="Times New Roman" w:cs="Times New Roman"/>
                <w:bCs/>
                <w:iCs/>
                <w:spacing w:val="-14"/>
                <w:sz w:val="24"/>
                <w:szCs w:val="24"/>
                <w:lang w:val="uk-UA"/>
              </w:rPr>
              <w:t xml:space="preserve"> </w:t>
            </w:r>
            <w:r w:rsidRPr="007510B0">
              <w:rPr>
                <w:rFonts w:ascii="Times New Roman" w:hAnsi="Times New Roman" w:cs="Times New Roman"/>
                <w:bCs/>
                <w:iCs/>
                <w:sz w:val="24"/>
                <w:szCs w:val="24"/>
                <w:lang w:val="uk-UA"/>
              </w:rPr>
              <w:t>групи</w:t>
            </w:r>
            <w:r w:rsidRPr="007510B0">
              <w:rPr>
                <w:rFonts w:ascii="Times New Roman" w:hAnsi="Times New Roman" w:cs="Times New Roman"/>
                <w:bCs/>
                <w:iCs/>
                <w:spacing w:val="-68"/>
                <w:sz w:val="24"/>
                <w:szCs w:val="24"/>
                <w:lang w:val="uk-UA"/>
              </w:rPr>
              <w:t xml:space="preserve"> </w:t>
            </w:r>
          </w:p>
          <w:p w14:paraId="2DA84BEB" w14:textId="712C5DAF"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Культура</w:t>
            </w:r>
          </w:p>
          <w:p w14:paraId="2C753430" w14:textId="77777777"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Субкультура</w:t>
            </w:r>
          </w:p>
        </w:tc>
      </w:tr>
      <w:tr w:rsidR="00D3762A" w:rsidRPr="007510B0" w14:paraId="383103C1" w14:textId="77777777" w:rsidTr="00F22343">
        <w:trPr>
          <w:trHeight w:val="48"/>
        </w:trPr>
        <w:tc>
          <w:tcPr>
            <w:tcW w:w="3969" w:type="dxa"/>
            <w:vAlign w:val="center"/>
          </w:tcPr>
          <w:p w14:paraId="2593B22B" w14:textId="77777777"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Науково-технічний</w:t>
            </w:r>
            <w:r w:rsidRPr="007510B0">
              <w:rPr>
                <w:rFonts w:ascii="Times New Roman" w:hAnsi="Times New Roman" w:cs="Times New Roman"/>
                <w:bCs/>
                <w:iCs/>
                <w:spacing w:val="-10"/>
                <w:sz w:val="24"/>
                <w:szCs w:val="24"/>
                <w:lang w:val="uk-UA"/>
              </w:rPr>
              <w:t xml:space="preserve"> </w:t>
            </w:r>
            <w:r w:rsidRPr="007510B0">
              <w:rPr>
                <w:rFonts w:ascii="Times New Roman" w:hAnsi="Times New Roman" w:cs="Times New Roman"/>
                <w:bCs/>
                <w:iCs/>
                <w:sz w:val="24"/>
                <w:szCs w:val="24"/>
                <w:lang w:val="uk-UA"/>
              </w:rPr>
              <w:t>прогрес</w:t>
            </w:r>
          </w:p>
        </w:tc>
        <w:tc>
          <w:tcPr>
            <w:tcW w:w="5954" w:type="dxa"/>
            <w:vAlign w:val="center"/>
          </w:tcPr>
          <w:p w14:paraId="2E26D0D2" w14:textId="77777777"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Рівень</w:t>
            </w:r>
            <w:r w:rsidRPr="007510B0">
              <w:rPr>
                <w:rFonts w:ascii="Times New Roman" w:hAnsi="Times New Roman" w:cs="Times New Roman"/>
                <w:bCs/>
                <w:iCs/>
                <w:spacing w:val="-5"/>
                <w:sz w:val="24"/>
                <w:szCs w:val="24"/>
                <w:lang w:val="uk-UA"/>
              </w:rPr>
              <w:t xml:space="preserve"> </w:t>
            </w:r>
            <w:r w:rsidRPr="007510B0">
              <w:rPr>
                <w:rFonts w:ascii="Times New Roman" w:hAnsi="Times New Roman" w:cs="Times New Roman"/>
                <w:bCs/>
                <w:iCs/>
                <w:sz w:val="24"/>
                <w:szCs w:val="24"/>
                <w:lang w:val="uk-UA"/>
              </w:rPr>
              <w:t>інфляційної</w:t>
            </w:r>
            <w:r w:rsidRPr="007510B0">
              <w:rPr>
                <w:rFonts w:ascii="Times New Roman" w:hAnsi="Times New Roman" w:cs="Times New Roman"/>
                <w:bCs/>
                <w:iCs/>
                <w:spacing w:val="-16"/>
                <w:sz w:val="24"/>
                <w:szCs w:val="24"/>
                <w:lang w:val="uk-UA"/>
              </w:rPr>
              <w:t xml:space="preserve"> </w:t>
            </w:r>
            <w:r w:rsidRPr="007510B0">
              <w:rPr>
                <w:rFonts w:ascii="Times New Roman" w:hAnsi="Times New Roman" w:cs="Times New Roman"/>
                <w:bCs/>
                <w:iCs/>
                <w:sz w:val="24"/>
                <w:szCs w:val="24"/>
                <w:lang w:val="uk-UA"/>
              </w:rPr>
              <w:t>активності</w:t>
            </w:r>
            <w:r w:rsidRPr="007510B0">
              <w:rPr>
                <w:rFonts w:ascii="Times New Roman" w:hAnsi="Times New Roman" w:cs="Times New Roman"/>
                <w:bCs/>
                <w:iCs/>
                <w:spacing w:val="-67"/>
                <w:sz w:val="24"/>
                <w:szCs w:val="24"/>
                <w:lang w:val="uk-UA"/>
              </w:rPr>
              <w:t xml:space="preserve"> </w:t>
            </w:r>
            <w:r w:rsidRPr="007510B0">
              <w:rPr>
                <w:rFonts w:ascii="Times New Roman" w:hAnsi="Times New Roman" w:cs="Times New Roman"/>
                <w:bCs/>
                <w:iCs/>
                <w:sz w:val="24"/>
                <w:szCs w:val="24"/>
                <w:lang w:val="uk-UA"/>
              </w:rPr>
              <w:t>Введення</w:t>
            </w:r>
            <w:r w:rsidRPr="007510B0">
              <w:rPr>
                <w:rFonts w:ascii="Times New Roman" w:hAnsi="Times New Roman" w:cs="Times New Roman"/>
                <w:bCs/>
                <w:iCs/>
                <w:spacing w:val="-4"/>
                <w:sz w:val="24"/>
                <w:szCs w:val="24"/>
                <w:lang w:val="uk-UA"/>
              </w:rPr>
              <w:t xml:space="preserve"> </w:t>
            </w:r>
            <w:r w:rsidRPr="007510B0">
              <w:rPr>
                <w:rFonts w:ascii="Times New Roman" w:hAnsi="Times New Roman" w:cs="Times New Roman"/>
                <w:bCs/>
                <w:iCs/>
                <w:sz w:val="24"/>
                <w:szCs w:val="24"/>
                <w:lang w:val="uk-UA"/>
              </w:rPr>
              <w:t>нових</w:t>
            </w:r>
            <w:r w:rsidRPr="007510B0">
              <w:rPr>
                <w:rFonts w:ascii="Times New Roman" w:hAnsi="Times New Roman" w:cs="Times New Roman"/>
                <w:bCs/>
                <w:iCs/>
                <w:spacing w:val="-4"/>
                <w:sz w:val="24"/>
                <w:szCs w:val="24"/>
                <w:lang w:val="uk-UA"/>
              </w:rPr>
              <w:t xml:space="preserve"> </w:t>
            </w:r>
            <w:r w:rsidRPr="007510B0">
              <w:rPr>
                <w:rFonts w:ascii="Times New Roman" w:hAnsi="Times New Roman" w:cs="Times New Roman"/>
                <w:bCs/>
                <w:iCs/>
                <w:sz w:val="24"/>
                <w:szCs w:val="24"/>
                <w:lang w:val="uk-UA"/>
              </w:rPr>
              <w:t>технологій</w:t>
            </w:r>
          </w:p>
          <w:p w14:paraId="7C5D6233" w14:textId="77777777" w:rsidR="00F22343" w:rsidRPr="007510B0" w:rsidRDefault="005E26B3" w:rsidP="00F22343">
            <w:pPr>
              <w:pStyle w:val="TableParagraph"/>
              <w:jc w:val="center"/>
              <w:rPr>
                <w:rFonts w:ascii="Times New Roman" w:hAnsi="Times New Roman" w:cs="Times New Roman"/>
                <w:bCs/>
                <w:iCs/>
                <w:spacing w:val="-67"/>
                <w:sz w:val="24"/>
                <w:szCs w:val="24"/>
                <w:lang w:val="uk-UA"/>
              </w:rPr>
            </w:pPr>
            <w:r w:rsidRPr="007510B0">
              <w:rPr>
                <w:rFonts w:ascii="Times New Roman" w:hAnsi="Times New Roman" w:cs="Times New Roman"/>
                <w:bCs/>
                <w:iCs/>
                <w:sz w:val="24"/>
                <w:szCs w:val="24"/>
                <w:lang w:val="uk-UA"/>
              </w:rPr>
              <w:t>Напрями</w:t>
            </w:r>
            <w:r w:rsidRPr="007510B0">
              <w:rPr>
                <w:rFonts w:ascii="Times New Roman" w:hAnsi="Times New Roman" w:cs="Times New Roman"/>
                <w:bCs/>
                <w:iCs/>
                <w:spacing w:val="-2"/>
                <w:sz w:val="24"/>
                <w:szCs w:val="24"/>
                <w:lang w:val="uk-UA"/>
              </w:rPr>
              <w:t xml:space="preserve"> </w:t>
            </w:r>
            <w:r w:rsidRPr="007510B0">
              <w:rPr>
                <w:rFonts w:ascii="Times New Roman" w:hAnsi="Times New Roman" w:cs="Times New Roman"/>
                <w:bCs/>
                <w:iCs/>
                <w:sz w:val="24"/>
                <w:szCs w:val="24"/>
                <w:lang w:val="uk-UA"/>
              </w:rPr>
              <w:t>концентрації</w:t>
            </w:r>
            <w:r w:rsidRPr="007510B0">
              <w:rPr>
                <w:rFonts w:ascii="Times New Roman" w:hAnsi="Times New Roman" w:cs="Times New Roman"/>
                <w:bCs/>
                <w:iCs/>
                <w:spacing w:val="-8"/>
                <w:sz w:val="24"/>
                <w:szCs w:val="24"/>
                <w:lang w:val="uk-UA"/>
              </w:rPr>
              <w:t xml:space="preserve"> </w:t>
            </w:r>
            <w:r w:rsidRPr="007510B0">
              <w:rPr>
                <w:rFonts w:ascii="Times New Roman" w:hAnsi="Times New Roman" w:cs="Times New Roman"/>
                <w:bCs/>
                <w:iCs/>
                <w:sz w:val="24"/>
                <w:szCs w:val="24"/>
                <w:lang w:val="uk-UA"/>
              </w:rPr>
              <w:t>технологічних</w:t>
            </w:r>
            <w:r w:rsidRPr="007510B0">
              <w:rPr>
                <w:rFonts w:ascii="Times New Roman" w:hAnsi="Times New Roman" w:cs="Times New Roman"/>
                <w:bCs/>
                <w:iCs/>
                <w:spacing w:val="-7"/>
                <w:sz w:val="24"/>
                <w:szCs w:val="24"/>
                <w:lang w:val="uk-UA"/>
              </w:rPr>
              <w:t xml:space="preserve"> </w:t>
            </w:r>
            <w:r w:rsidRPr="007510B0">
              <w:rPr>
                <w:rFonts w:ascii="Times New Roman" w:hAnsi="Times New Roman" w:cs="Times New Roman"/>
                <w:bCs/>
                <w:iCs/>
                <w:sz w:val="24"/>
                <w:szCs w:val="24"/>
                <w:lang w:val="uk-UA"/>
              </w:rPr>
              <w:t>зусиль</w:t>
            </w:r>
            <w:r w:rsidRPr="007510B0">
              <w:rPr>
                <w:rFonts w:ascii="Times New Roman" w:hAnsi="Times New Roman" w:cs="Times New Roman"/>
                <w:bCs/>
                <w:iCs/>
                <w:spacing w:val="-67"/>
                <w:sz w:val="24"/>
                <w:szCs w:val="24"/>
                <w:lang w:val="uk-UA"/>
              </w:rPr>
              <w:t xml:space="preserve"> </w:t>
            </w:r>
          </w:p>
          <w:p w14:paraId="2225E0C8" w14:textId="3673324C"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Підвищення</w:t>
            </w:r>
            <w:r w:rsidRPr="007510B0">
              <w:rPr>
                <w:rFonts w:ascii="Times New Roman" w:hAnsi="Times New Roman" w:cs="Times New Roman"/>
                <w:bCs/>
                <w:iCs/>
                <w:spacing w:val="-2"/>
                <w:sz w:val="24"/>
                <w:szCs w:val="24"/>
                <w:lang w:val="uk-UA"/>
              </w:rPr>
              <w:t xml:space="preserve"> </w:t>
            </w:r>
            <w:r w:rsidRPr="007510B0">
              <w:rPr>
                <w:rFonts w:ascii="Times New Roman" w:hAnsi="Times New Roman" w:cs="Times New Roman"/>
                <w:bCs/>
                <w:iCs/>
                <w:sz w:val="24"/>
                <w:szCs w:val="24"/>
                <w:lang w:val="uk-UA"/>
              </w:rPr>
              <w:t>продуктивності</w:t>
            </w:r>
            <w:r w:rsidRPr="007510B0">
              <w:rPr>
                <w:rFonts w:ascii="Times New Roman" w:hAnsi="Times New Roman" w:cs="Times New Roman"/>
                <w:bCs/>
                <w:iCs/>
                <w:spacing w:val="-2"/>
                <w:sz w:val="24"/>
                <w:szCs w:val="24"/>
                <w:lang w:val="uk-UA"/>
              </w:rPr>
              <w:t xml:space="preserve"> </w:t>
            </w:r>
            <w:r w:rsidRPr="007510B0">
              <w:rPr>
                <w:rFonts w:ascii="Times New Roman" w:hAnsi="Times New Roman" w:cs="Times New Roman"/>
                <w:bCs/>
                <w:iCs/>
                <w:sz w:val="24"/>
                <w:szCs w:val="24"/>
                <w:lang w:val="uk-UA"/>
              </w:rPr>
              <w:t>праці</w:t>
            </w:r>
          </w:p>
          <w:p w14:paraId="222D1FFD" w14:textId="77777777"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Нова</w:t>
            </w:r>
            <w:r w:rsidRPr="007510B0">
              <w:rPr>
                <w:rFonts w:ascii="Times New Roman" w:hAnsi="Times New Roman" w:cs="Times New Roman"/>
                <w:bCs/>
                <w:iCs/>
                <w:spacing w:val="-7"/>
                <w:sz w:val="24"/>
                <w:szCs w:val="24"/>
                <w:lang w:val="uk-UA"/>
              </w:rPr>
              <w:t xml:space="preserve"> </w:t>
            </w:r>
            <w:r w:rsidRPr="007510B0">
              <w:rPr>
                <w:rFonts w:ascii="Times New Roman" w:hAnsi="Times New Roman" w:cs="Times New Roman"/>
                <w:bCs/>
                <w:iCs/>
                <w:sz w:val="24"/>
                <w:szCs w:val="24"/>
                <w:lang w:val="uk-UA"/>
              </w:rPr>
              <w:t>продукція</w:t>
            </w:r>
          </w:p>
        </w:tc>
      </w:tr>
      <w:tr w:rsidR="00F22343" w:rsidRPr="007510B0" w14:paraId="6A39C07F" w14:textId="77777777" w:rsidTr="00F22343">
        <w:trPr>
          <w:trHeight w:val="48"/>
        </w:trPr>
        <w:tc>
          <w:tcPr>
            <w:tcW w:w="3969" w:type="dxa"/>
            <w:vAlign w:val="center"/>
          </w:tcPr>
          <w:p w14:paraId="4B69CA98" w14:textId="77777777"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Природно-географічні</w:t>
            </w:r>
          </w:p>
        </w:tc>
        <w:tc>
          <w:tcPr>
            <w:tcW w:w="5954" w:type="dxa"/>
            <w:vAlign w:val="center"/>
          </w:tcPr>
          <w:p w14:paraId="348E0E00" w14:textId="77777777"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Екологія</w:t>
            </w:r>
          </w:p>
          <w:p w14:paraId="48BBD53D" w14:textId="77777777" w:rsidR="005E26B3" w:rsidRPr="007510B0" w:rsidRDefault="005E26B3" w:rsidP="00F22343">
            <w:pPr>
              <w:pStyle w:val="TableParagraph"/>
              <w:tabs>
                <w:tab w:val="left" w:pos="1669"/>
                <w:tab w:val="left" w:pos="2288"/>
                <w:tab w:val="left" w:pos="4082"/>
                <w:tab w:val="left" w:pos="5589"/>
              </w:tabs>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 xml:space="preserve">Наявність та доступність сировини </w:t>
            </w:r>
            <w:r w:rsidRPr="007510B0">
              <w:rPr>
                <w:rFonts w:ascii="Times New Roman" w:hAnsi="Times New Roman" w:cs="Times New Roman"/>
                <w:bCs/>
                <w:iCs/>
                <w:spacing w:val="-2"/>
                <w:sz w:val="24"/>
                <w:szCs w:val="24"/>
                <w:lang w:val="uk-UA"/>
              </w:rPr>
              <w:t>та</w:t>
            </w:r>
            <w:r w:rsidRPr="007510B0">
              <w:rPr>
                <w:rFonts w:ascii="Times New Roman" w:hAnsi="Times New Roman" w:cs="Times New Roman"/>
                <w:bCs/>
                <w:iCs/>
                <w:spacing w:val="-67"/>
                <w:sz w:val="24"/>
                <w:szCs w:val="24"/>
                <w:lang w:val="uk-UA"/>
              </w:rPr>
              <w:t xml:space="preserve">  </w:t>
            </w:r>
            <w:r w:rsidRPr="007510B0">
              <w:rPr>
                <w:rFonts w:ascii="Times New Roman" w:hAnsi="Times New Roman" w:cs="Times New Roman"/>
                <w:bCs/>
                <w:iCs/>
                <w:sz w:val="24"/>
                <w:szCs w:val="24"/>
                <w:lang w:val="uk-UA"/>
              </w:rPr>
              <w:t>природних</w:t>
            </w:r>
            <w:r w:rsidRPr="007510B0">
              <w:rPr>
                <w:rFonts w:ascii="Times New Roman" w:hAnsi="Times New Roman" w:cs="Times New Roman"/>
                <w:bCs/>
                <w:iCs/>
                <w:spacing w:val="-7"/>
                <w:sz w:val="24"/>
                <w:szCs w:val="24"/>
                <w:lang w:val="uk-UA"/>
              </w:rPr>
              <w:t xml:space="preserve"> </w:t>
            </w:r>
            <w:r w:rsidRPr="007510B0">
              <w:rPr>
                <w:rFonts w:ascii="Times New Roman" w:hAnsi="Times New Roman" w:cs="Times New Roman"/>
                <w:bCs/>
                <w:iCs/>
                <w:sz w:val="24"/>
                <w:szCs w:val="24"/>
                <w:lang w:val="uk-UA"/>
              </w:rPr>
              <w:t>копалин</w:t>
            </w:r>
          </w:p>
          <w:p w14:paraId="68F06AB0" w14:textId="77777777" w:rsidR="005E26B3" w:rsidRPr="007510B0" w:rsidRDefault="005E26B3" w:rsidP="00F22343">
            <w:pPr>
              <w:pStyle w:val="TableParagraph"/>
              <w:jc w:val="center"/>
              <w:rPr>
                <w:rFonts w:ascii="Times New Roman" w:hAnsi="Times New Roman" w:cs="Times New Roman"/>
                <w:bCs/>
                <w:iCs/>
                <w:sz w:val="24"/>
                <w:szCs w:val="24"/>
                <w:lang w:val="uk-UA"/>
              </w:rPr>
            </w:pPr>
            <w:r w:rsidRPr="007510B0">
              <w:rPr>
                <w:rFonts w:ascii="Times New Roman" w:hAnsi="Times New Roman" w:cs="Times New Roman"/>
                <w:bCs/>
                <w:iCs/>
                <w:sz w:val="24"/>
                <w:szCs w:val="24"/>
                <w:lang w:val="uk-UA"/>
              </w:rPr>
              <w:t>Вартість</w:t>
            </w:r>
            <w:r w:rsidRPr="007510B0">
              <w:rPr>
                <w:rFonts w:ascii="Times New Roman" w:hAnsi="Times New Roman" w:cs="Times New Roman"/>
                <w:bCs/>
                <w:iCs/>
                <w:spacing w:val="-4"/>
                <w:sz w:val="24"/>
                <w:szCs w:val="24"/>
                <w:lang w:val="uk-UA"/>
              </w:rPr>
              <w:t xml:space="preserve"> </w:t>
            </w:r>
            <w:r w:rsidRPr="007510B0">
              <w:rPr>
                <w:rFonts w:ascii="Times New Roman" w:hAnsi="Times New Roman" w:cs="Times New Roman"/>
                <w:bCs/>
                <w:iCs/>
                <w:sz w:val="24"/>
                <w:szCs w:val="24"/>
                <w:lang w:val="uk-UA"/>
              </w:rPr>
              <w:t>енергоносіїв</w:t>
            </w:r>
          </w:p>
        </w:tc>
      </w:tr>
    </w:tbl>
    <w:p w14:paraId="449AAAD1" w14:textId="77777777" w:rsidR="0086043C" w:rsidRPr="007510B0" w:rsidRDefault="0086043C" w:rsidP="007E4ECF">
      <w:pPr>
        <w:spacing w:after="0" w:line="360" w:lineRule="auto"/>
        <w:ind w:firstLine="709"/>
        <w:jc w:val="both"/>
        <w:rPr>
          <w:rFonts w:ascii="Times New Roman" w:hAnsi="Times New Roman" w:cs="Times New Roman"/>
          <w:sz w:val="28"/>
          <w:szCs w:val="28"/>
        </w:rPr>
      </w:pPr>
    </w:p>
    <w:p w14:paraId="57B23A70" w14:textId="77777777" w:rsidR="005D3496" w:rsidRPr="007510B0" w:rsidRDefault="005D349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Економічні фактори охоплюють елементи, які впливають на купівельну спроможність населення, його доходи та витрати. Це визначає необхідність аналізу таких показників, як обсяг валового внутрішнього продукту, темпи інфляції та дефляції, рівень зайнятості та безробіття, платіжний баланс, відсоткові ставки, продуктивність праці, податкові норми тощо. При вивченні цих аспектів важливо враховувати загальний рівень економічного розвитку, наявні природні ресурси, а також тип і рівень розвитку конкурентних відносин.</w:t>
      </w:r>
    </w:p>
    <w:p w14:paraId="10C3AFF1" w14:textId="77777777" w:rsidR="005D3496" w:rsidRPr="007510B0" w:rsidRDefault="005D349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Аналіз соціальних факторів полягає у вивченні впливу таких явищ, як ставлення людей до праці і якості життя, наявні звички та вірування в суспільстві, </w:t>
      </w:r>
      <w:r w:rsidRPr="007510B0">
        <w:rPr>
          <w:rFonts w:ascii="Times New Roman" w:hAnsi="Times New Roman" w:cs="Times New Roman"/>
          <w:sz w:val="28"/>
          <w:szCs w:val="28"/>
        </w:rPr>
        <w:lastRenderedPageBreak/>
        <w:t>демографічна структура, темпи зростання населення, рівень освіти та мобільність людей. Значущість соціальних факторів є високою, оскільки вони суттєво впливають на інші аспекти макросередовища та загальний стан підприємства. Соціальні зміни відбуваються поступово, але коли вони відбуваються, це може мати значні наслідки для організації. Тому підприємствам слід уважно стежити за потенційними соціальними трансформаціями.</w:t>
      </w:r>
    </w:p>
    <w:p w14:paraId="3E417137" w14:textId="77777777" w:rsidR="005D3496" w:rsidRPr="007510B0" w:rsidRDefault="005D349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Суспільство складається з різних груп людей, які мають свої культурні особливості, включаючи ставлення до підприємництва та роль жінок у суспільстві.</w:t>
      </w:r>
    </w:p>
    <w:p w14:paraId="12A70E21" w14:textId="77777777" w:rsidR="005D3496" w:rsidRPr="007510B0" w:rsidRDefault="005D349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Рівень науково-технічного прогресу відкриває можливості для виробництва нової продукції та ефективної маркетингової діяльності, зокрема через рекламу, використання супутників, доставки товарів до споживачів і </w:t>
      </w:r>
      <w:proofErr w:type="spellStart"/>
      <w:r w:rsidRPr="007510B0">
        <w:rPr>
          <w:rFonts w:ascii="Times New Roman" w:hAnsi="Times New Roman" w:cs="Times New Roman"/>
          <w:sz w:val="28"/>
          <w:szCs w:val="28"/>
        </w:rPr>
        <w:t>післяпродажне</w:t>
      </w:r>
      <w:proofErr w:type="spellEnd"/>
      <w:r w:rsidRPr="007510B0">
        <w:rPr>
          <w:rFonts w:ascii="Times New Roman" w:hAnsi="Times New Roman" w:cs="Times New Roman"/>
          <w:sz w:val="28"/>
          <w:szCs w:val="28"/>
        </w:rPr>
        <w:t xml:space="preserve"> обслуговування на основі сучасних технологій, а також комп'ютерних інформаційних систем.</w:t>
      </w:r>
    </w:p>
    <w:p w14:paraId="2DD5CB80" w14:textId="77777777" w:rsidR="005D3496" w:rsidRPr="007510B0" w:rsidRDefault="005D349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Аналіз технологічних факторів дозволяє вчасно виявити нові можливості, які відкриває розвиток науки і техніки для виробництва нової продукції, вдосконалення існуючої та модернізації технологій виготовлення й збуту. Прогрес у науці та техніці надає значні можливості, але також може становити загрозу для підприємств, оскільки багато організацій не здатні реалізувати нові перспективи через те, що технологічні зміни відбуваються за межами їхньої галузі. Запізнення з модернізацією може призвести до втрати частки ринку та негативних наслідків.</w:t>
      </w:r>
    </w:p>
    <w:p w14:paraId="7DECBA39" w14:textId="77777777" w:rsidR="005D3496" w:rsidRPr="007510B0" w:rsidRDefault="005D349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Уважне спостереження за розвитком технологій є важливим не лише для своєчасного впровадження нових досягнень, але й для прогнозування моменту відмови від застарілих технологій. Отже, врахування технологічних факторів макросередовища повинно сприяти вибору рішень, які дозволять своєчасно розпочати технологічне оновлення.</w:t>
      </w:r>
    </w:p>
    <w:p w14:paraId="0EAEE865" w14:textId="77777777" w:rsidR="005D3496" w:rsidRPr="007510B0" w:rsidRDefault="005D349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При формуванні стратегій важливо враховувати кліматичні та географічні умови. Наприклад, родючість українських чорноземів створює сприятливі умови для вирощування сільгосппродуктів, але інші фактори стримують використання цього потенціалу.</w:t>
      </w:r>
    </w:p>
    <w:p w14:paraId="671624C2" w14:textId="77777777" w:rsidR="005D3496" w:rsidRPr="007510B0" w:rsidRDefault="005D349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Різноманітність природно-кліматичних умов також створює можливості для розвитку міжнародного туризму в Україні. Однак "чорнобильський синдром" істотно гальмує розвиток цього бізнесу навіть через багато років після аварії.</w:t>
      </w:r>
    </w:p>
    <w:p w14:paraId="5BC16203" w14:textId="77777777" w:rsidR="005D3496" w:rsidRPr="007510B0" w:rsidRDefault="005D349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До ключових елементів політико-правових факторів належать:</w:t>
      </w:r>
    </w:p>
    <w:p w14:paraId="24D9FC49" w14:textId="77777777" w:rsidR="005D3496" w:rsidRPr="007510B0" w:rsidRDefault="005D3496" w:rsidP="007E4ECF">
      <w:pPr>
        <w:numPr>
          <w:ilvl w:val="0"/>
          <w:numId w:val="9"/>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законодавство;</w:t>
      </w:r>
    </w:p>
    <w:p w14:paraId="59B04546" w14:textId="77777777" w:rsidR="005D3496" w:rsidRPr="007510B0" w:rsidRDefault="005D3496" w:rsidP="007E4ECF">
      <w:pPr>
        <w:numPr>
          <w:ilvl w:val="0"/>
          <w:numId w:val="9"/>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урядові установи;</w:t>
      </w:r>
    </w:p>
    <w:p w14:paraId="5A5E7694" w14:textId="77777777" w:rsidR="005D3496" w:rsidRPr="007510B0" w:rsidRDefault="005D3496" w:rsidP="007E4ECF">
      <w:pPr>
        <w:numPr>
          <w:ilvl w:val="0"/>
          <w:numId w:val="9"/>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впливові групи населення.</w:t>
      </w:r>
    </w:p>
    <w:p w14:paraId="74F7F809" w14:textId="77777777" w:rsidR="005D3496" w:rsidRPr="007510B0" w:rsidRDefault="005D349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Закони та нормативні акти, політична стабільність або конфлікти безпосередньо впливають на підприємницьку активність. Аналіз правових факторів передбачає вивчення законів та інших нормативних актів, що регулюють відносини, і допомагає організації визначити межі допустимої діяльності у взаємовідносинах з іншими суб’єктами права та прийнятні методи захисту своїх інтересів. Важливо також звертати увагу на дієздатність правової системи.</w:t>
      </w:r>
    </w:p>
    <w:p w14:paraId="67F35D2A" w14:textId="77777777" w:rsidR="005D3496" w:rsidRPr="007510B0" w:rsidRDefault="005D349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Політичні фактори слід досліджувати, щоб зрозуміти наміри органів державної влади щодо розвитку суспільства та інструменти реалізації політики. Це включає визначення програм, які намагаються реалізувати різні партійні структури, наміри уряду щодо галузей економіки та регіонів, а також можливі зміни в законодавстві.</w:t>
      </w:r>
    </w:p>
    <w:p w14:paraId="7E4A03AC" w14:textId="77777777" w:rsidR="005D3496" w:rsidRPr="007510B0" w:rsidRDefault="005D349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Аналіз факторів, що впливають на макросередовище підприємства, дозволяє прогнозувати можливості, розробляти плани дій на випадок непередбачених обставин і створювати стратегії, які перетворюють загрози на вигідні можливості.</w:t>
      </w:r>
    </w:p>
    <w:p w14:paraId="138D1E14" w14:textId="4BB5C39A" w:rsidR="005D3496" w:rsidRPr="007510B0" w:rsidRDefault="005D349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Внутрішнє середовище організації (підприємства) є основою її життєздатності. Воно містить потенціал, необхідний для функціонування та виживання організації в певний період. Однак внутрішнє середовище також може стати джерелом проблем і навіть загибелі підприємства, якщо не забезпечує його належну діяльність</w:t>
      </w:r>
      <w:r w:rsidR="00F22343" w:rsidRPr="007510B0">
        <w:rPr>
          <w:rFonts w:ascii="Times New Roman" w:hAnsi="Times New Roman" w:cs="Times New Roman"/>
          <w:sz w:val="28"/>
          <w:szCs w:val="28"/>
        </w:rPr>
        <w:t xml:space="preserve"> </w:t>
      </w:r>
      <w:r w:rsidR="005B6705" w:rsidRPr="007510B0">
        <w:rPr>
          <w:rFonts w:ascii="Times New Roman" w:hAnsi="Times New Roman" w:cs="Times New Roman"/>
          <w:sz w:val="28"/>
          <w:szCs w:val="28"/>
        </w:rPr>
        <w:t>[</w:t>
      </w:r>
      <w:r w:rsidR="00445E4F" w:rsidRPr="007510B0">
        <w:rPr>
          <w:rFonts w:ascii="Times New Roman" w:hAnsi="Times New Roman" w:cs="Times New Roman"/>
          <w:sz w:val="28"/>
          <w:szCs w:val="28"/>
        </w:rPr>
        <w:t>8,10,64</w:t>
      </w:r>
      <w:r w:rsidR="005B6705" w:rsidRPr="007510B0">
        <w:rPr>
          <w:rFonts w:ascii="Times New Roman" w:hAnsi="Times New Roman" w:cs="Times New Roman"/>
          <w:sz w:val="28"/>
          <w:szCs w:val="28"/>
        </w:rPr>
        <w:t>]</w:t>
      </w:r>
      <w:r w:rsidRPr="007510B0">
        <w:rPr>
          <w:rFonts w:ascii="Times New Roman" w:hAnsi="Times New Roman" w:cs="Times New Roman"/>
          <w:sz w:val="28"/>
          <w:szCs w:val="28"/>
        </w:rPr>
        <w:t>.</w:t>
      </w:r>
    </w:p>
    <w:p w14:paraId="27C7A21C" w14:textId="77777777" w:rsidR="005D3496" w:rsidRPr="007510B0" w:rsidRDefault="005D349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Мікросередовище формують такі елементи:</w:t>
      </w:r>
    </w:p>
    <w:p w14:paraId="30A2D288" w14:textId="77777777" w:rsidR="005D3496" w:rsidRPr="007510B0" w:rsidRDefault="005D3496" w:rsidP="007E4ECF">
      <w:pPr>
        <w:numPr>
          <w:ilvl w:val="0"/>
          <w:numId w:val="10"/>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споживачі;</w:t>
      </w:r>
    </w:p>
    <w:p w14:paraId="71737462" w14:textId="77777777" w:rsidR="005D3496" w:rsidRPr="007510B0" w:rsidRDefault="005D3496" w:rsidP="007E4ECF">
      <w:pPr>
        <w:numPr>
          <w:ilvl w:val="0"/>
          <w:numId w:val="10"/>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конкуренти;</w:t>
      </w:r>
    </w:p>
    <w:p w14:paraId="7544D0A7" w14:textId="77777777" w:rsidR="005D3496" w:rsidRPr="007510B0" w:rsidRDefault="005D3496" w:rsidP="007E4ECF">
      <w:pPr>
        <w:numPr>
          <w:ilvl w:val="0"/>
          <w:numId w:val="10"/>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постачальники;</w:t>
      </w:r>
    </w:p>
    <w:p w14:paraId="6C059D03" w14:textId="77777777" w:rsidR="005D3496" w:rsidRPr="007510B0" w:rsidRDefault="005D3496" w:rsidP="007E4ECF">
      <w:pPr>
        <w:numPr>
          <w:ilvl w:val="0"/>
          <w:numId w:val="10"/>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посередники;</w:t>
      </w:r>
    </w:p>
    <w:p w14:paraId="2E657028" w14:textId="77777777" w:rsidR="005D3496" w:rsidRPr="007510B0" w:rsidRDefault="005D3496" w:rsidP="007E4ECF">
      <w:pPr>
        <w:numPr>
          <w:ilvl w:val="0"/>
          <w:numId w:val="10"/>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контактні аудиторії.</w:t>
      </w:r>
    </w:p>
    <w:p w14:paraId="048C6FF3" w14:textId="77777777" w:rsidR="005D3496" w:rsidRPr="007510B0" w:rsidRDefault="005D349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Аналіз споживачів базується на створенні профілю тих, хто купує продукцію, що реалізується підприємством. Вивчення споживчих потреб дозволяє організації визначити, який продукт буде найкраще сприйнятий, на який обсяг продажу можна розраховувати, в якій мірі покупці віддають перевагу продукції саме цього підприємства, а також як можна розширити коло потенційних покупців та які очікування вони мають щодо продукції в майбутньому.</w:t>
      </w:r>
    </w:p>
    <w:p w14:paraId="52A62C6F" w14:textId="4D82A9BD" w:rsidR="00286C25" w:rsidRPr="007510B0" w:rsidRDefault="00286C25"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Представимо дані про основних споживачів ТОВ «ТАЙМ ОФ БІЛД» (табл</w:t>
      </w:r>
      <w:r w:rsidR="00F22343" w:rsidRPr="007510B0">
        <w:rPr>
          <w:rFonts w:ascii="Times New Roman" w:hAnsi="Times New Roman" w:cs="Times New Roman"/>
          <w:sz w:val="28"/>
          <w:szCs w:val="28"/>
        </w:rPr>
        <w:t>. 2.</w:t>
      </w:r>
      <w:r w:rsidR="00001C8B" w:rsidRPr="007510B0">
        <w:rPr>
          <w:rFonts w:ascii="Times New Roman" w:hAnsi="Times New Roman" w:cs="Times New Roman"/>
          <w:sz w:val="28"/>
          <w:szCs w:val="28"/>
          <w:lang w:val="ru-RU"/>
        </w:rPr>
        <w:t>9</w:t>
      </w:r>
      <w:r w:rsidRPr="007510B0">
        <w:rPr>
          <w:rFonts w:ascii="Times New Roman" w:hAnsi="Times New Roman" w:cs="Times New Roman"/>
          <w:sz w:val="28"/>
          <w:szCs w:val="28"/>
        </w:rPr>
        <w:t>).</w:t>
      </w:r>
    </w:p>
    <w:p w14:paraId="4C037158" w14:textId="01A1EE87" w:rsidR="00286C25" w:rsidRPr="007510B0" w:rsidRDefault="00286C25" w:rsidP="00F22343">
      <w:pPr>
        <w:spacing w:after="0" w:line="360" w:lineRule="auto"/>
        <w:jc w:val="right"/>
        <w:rPr>
          <w:rFonts w:ascii="Times New Roman" w:hAnsi="Times New Roman" w:cs="Times New Roman"/>
          <w:sz w:val="28"/>
          <w:szCs w:val="28"/>
          <w:lang w:val="ru-RU"/>
        </w:rPr>
      </w:pPr>
      <w:r w:rsidRPr="007510B0">
        <w:rPr>
          <w:rFonts w:ascii="Times New Roman" w:hAnsi="Times New Roman" w:cs="Times New Roman"/>
          <w:sz w:val="28"/>
          <w:szCs w:val="28"/>
        </w:rPr>
        <w:t>Таблиця</w:t>
      </w:r>
      <w:r w:rsidR="00F22343" w:rsidRPr="007510B0">
        <w:rPr>
          <w:rFonts w:ascii="Times New Roman" w:hAnsi="Times New Roman" w:cs="Times New Roman"/>
          <w:sz w:val="28"/>
          <w:szCs w:val="28"/>
        </w:rPr>
        <w:t xml:space="preserve"> 2.</w:t>
      </w:r>
      <w:r w:rsidR="00001C8B" w:rsidRPr="007510B0">
        <w:rPr>
          <w:rFonts w:ascii="Times New Roman" w:hAnsi="Times New Roman" w:cs="Times New Roman"/>
          <w:sz w:val="28"/>
          <w:szCs w:val="28"/>
          <w:lang w:val="ru-RU"/>
        </w:rPr>
        <w:t>9</w:t>
      </w:r>
    </w:p>
    <w:p w14:paraId="3B2020B3" w14:textId="6D85F402" w:rsidR="00286C25" w:rsidRPr="007510B0" w:rsidRDefault="00286C25" w:rsidP="00F22343">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Основні споживачі ТОВ «ТАЙМ ОФ БІЛД»</w:t>
      </w:r>
      <w:r w:rsidR="008220A1" w:rsidRPr="007510B0">
        <w:rPr>
          <w:rFonts w:ascii="Times New Roman" w:hAnsi="Times New Roman" w:cs="Times New Roman"/>
          <w:sz w:val="28"/>
          <w:szCs w:val="28"/>
        </w:rPr>
        <w:t>[</w:t>
      </w:r>
      <w:r w:rsidR="00445E4F" w:rsidRPr="007510B0">
        <w:rPr>
          <w:rFonts w:ascii="Times New Roman" w:hAnsi="Times New Roman" w:cs="Times New Roman"/>
          <w:sz w:val="28"/>
          <w:szCs w:val="28"/>
        </w:rPr>
        <w:t>47</w:t>
      </w:r>
      <w:r w:rsidR="008220A1" w:rsidRPr="007510B0">
        <w:rPr>
          <w:rFonts w:ascii="Times New Roman" w:hAnsi="Times New Roman" w:cs="Times New Roman"/>
          <w:sz w:val="28"/>
          <w:szCs w:val="28"/>
        </w:rPr>
        <w:t>]</w:t>
      </w:r>
    </w:p>
    <w:tbl>
      <w:tblPr>
        <w:tblStyle w:val="a5"/>
        <w:tblW w:w="9918" w:type="dxa"/>
        <w:tblLayout w:type="fixed"/>
        <w:tblLook w:val="01E0" w:firstRow="1" w:lastRow="1" w:firstColumn="1" w:lastColumn="1" w:noHBand="0" w:noVBand="0"/>
      </w:tblPr>
      <w:tblGrid>
        <w:gridCol w:w="2972"/>
        <w:gridCol w:w="3276"/>
        <w:gridCol w:w="1544"/>
        <w:gridCol w:w="2126"/>
      </w:tblGrid>
      <w:tr w:rsidR="00D3762A" w:rsidRPr="007510B0" w14:paraId="0A50D329" w14:textId="77777777" w:rsidTr="00001C8B">
        <w:trPr>
          <w:trHeight w:val="58"/>
        </w:trPr>
        <w:tc>
          <w:tcPr>
            <w:tcW w:w="2972" w:type="dxa"/>
            <w:vAlign w:val="center"/>
          </w:tcPr>
          <w:p w14:paraId="24B32B40" w14:textId="77777777"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Назва постачальника</w:t>
            </w:r>
          </w:p>
        </w:tc>
        <w:tc>
          <w:tcPr>
            <w:tcW w:w="3276" w:type="dxa"/>
            <w:vAlign w:val="center"/>
          </w:tcPr>
          <w:p w14:paraId="088F0C32" w14:textId="77777777"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Вид продукції чи послуг</w:t>
            </w:r>
          </w:p>
        </w:tc>
        <w:tc>
          <w:tcPr>
            <w:tcW w:w="1544" w:type="dxa"/>
            <w:vAlign w:val="center"/>
          </w:tcPr>
          <w:p w14:paraId="3AE4A79E" w14:textId="1C408D64"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Код ЄДРПОУ</w:t>
            </w:r>
          </w:p>
        </w:tc>
        <w:tc>
          <w:tcPr>
            <w:tcW w:w="2126" w:type="dxa"/>
            <w:vAlign w:val="center"/>
          </w:tcPr>
          <w:p w14:paraId="70FF3994" w14:textId="77777777"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Юридична адреса</w:t>
            </w:r>
          </w:p>
        </w:tc>
      </w:tr>
      <w:tr w:rsidR="00D3762A" w:rsidRPr="007510B0" w14:paraId="1C33FFE2" w14:textId="77777777" w:rsidTr="00001C8B">
        <w:trPr>
          <w:trHeight w:val="58"/>
        </w:trPr>
        <w:tc>
          <w:tcPr>
            <w:tcW w:w="2972" w:type="dxa"/>
            <w:vAlign w:val="center"/>
          </w:tcPr>
          <w:p w14:paraId="36A33191" w14:textId="11EC2F1C"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1</w:t>
            </w:r>
          </w:p>
        </w:tc>
        <w:tc>
          <w:tcPr>
            <w:tcW w:w="3276" w:type="dxa"/>
            <w:vAlign w:val="center"/>
          </w:tcPr>
          <w:p w14:paraId="2DB14E8F" w14:textId="2CD80CE1"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2</w:t>
            </w:r>
          </w:p>
        </w:tc>
        <w:tc>
          <w:tcPr>
            <w:tcW w:w="1544" w:type="dxa"/>
            <w:vAlign w:val="center"/>
          </w:tcPr>
          <w:p w14:paraId="061F9759" w14:textId="7772E70E"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3</w:t>
            </w:r>
          </w:p>
        </w:tc>
        <w:tc>
          <w:tcPr>
            <w:tcW w:w="2126" w:type="dxa"/>
            <w:vAlign w:val="center"/>
          </w:tcPr>
          <w:p w14:paraId="04FDEB2E" w14:textId="0E1703B1"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4</w:t>
            </w:r>
          </w:p>
        </w:tc>
      </w:tr>
      <w:tr w:rsidR="00D3762A" w:rsidRPr="007510B0" w14:paraId="01FE1D2F" w14:textId="77777777" w:rsidTr="00001C8B">
        <w:trPr>
          <w:trHeight w:val="58"/>
        </w:trPr>
        <w:tc>
          <w:tcPr>
            <w:tcW w:w="2972" w:type="dxa"/>
            <w:vAlign w:val="center"/>
          </w:tcPr>
          <w:p w14:paraId="59C1910D" w14:textId="77777777"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Комунальне некомерційне підприємство Київської обласної ради «Київський обласний центр екстреної медичної допомоги та медицини катастроф»1</w:t>
            </w:r>
          </w:p>
        </w:tc>
        <w:tc>
          <w:tcPr>
            <w:tcW w:w="3276" w:type="dxa"/>
            <w:vAlign w:val="center"/>
          </w:tcPr>
          <w:p w14:paraId="71E692A9" w14:textId="77777777"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86.10 Діяльність лікарняних закладів</w:t>
            </w:r>
          </w:p>
          <w:p w14:paraId="35954FA9" w14:textId="77777777"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86.22 Спеціалізована медична практика</w:t>
            </w:r>
          </w:p>
          <w:p w14:paraId="3C1DE062" w14:textId="77777777"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86.90 Інша діяльність у сфері охорони здоров'я</w:t>
            </w:r>
          </w:p>
        </w:tc>
        <w:tc>
          <w:tcPr>
            <w:tcW w:w="1544" w:type="dxa"/>
            <w:vAlign w:val="center"/>
          </w:tcPr>
          <w:p w14:paraId="6135EF35" w14:textId="77777777"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34002938</w:t>
            </w:r>
          </w:p>
        </w:tc>
        <w:tc>
          <w:tcPr>
            <w:tcW w:w="2126" w:type="dxa"/>
            <w:vAlign w:val="center"/>
          </w:tcPr>
          <w:p w14:paraId="6D26BBC3" w14:textId="77777777"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07053, Київська обл., Вишгородський р-н, смт. Красятичі(З), вул. Воздвиженська, буд. 7</w:t>
            </w:r>
          </w:p>
        </w:tc>
      </w:tr>
      <w:tr w:rsidR="00D3762A" w:rsidRPr="007510B0" w14:paraId="770F2383" w14:textId="77777777" w:rsidTr="00001C8B">
        <w:trPr>
          <w:trHeight w:val="23"/>
        </w:trPr>
        <w:tc>
          <w:tcPr>
            <w:tcW w:w="2972" w:type="dxa"/>
            <w:vAlign w:val="center"/>
          </w:tcPr>
          <w:p w14:paraId="0CB23293" w14:textId="77777777"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Київський університет імені Бориса Грінченка</w:t>
            </w:r>
          </w:p>
        </w:tc>
        <w:tc>
          <w:tcPr>
            <w:tcW w:w="3276" w:type="dxa"/>
            <w:vAlign w:val="center"/>
          </w:tcPr>
          <w:p w14:paraId="2B4AE21C" w14:textId="77777777"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 xml:space="preserve">85.59 Інші види освіти, </w:t>
            </w:r>
            <w:proofErr w:type="spellStart"/>
            <w:r w:rsidRPr="007510B0">
              <w:rPr>
                <w:rFonts w:ascii="Times New Roman" w:eastAsia="Calibri" w:hAnsi="Times New Roman" w:cs="Times New Roman"/>
                <w:bCs/>
                <w:sz w:val="24"/>
                <w:szCs w:val="24"/>
                <w:lang w:eastAsia="uk"/>
              </w:rPr>
              <w:t>н.в.і.у</w:t>
            </w:r>
            <w:proofErr w:type="spellEnd"/>
            <w:r w:rsidRPr="007510B0">
              <w:rPr>
                <w:rFonts w:ascii="Times New Roman" w:eastAsia="Calibri" w:hAnsi="Times New Roman" w:cs="Times New Roman"/>
                <w:bCs/>
                <w:sz w:val="24"/>
                <w:szCs w:val="24"/>
                <w:lang w:eastAsia="uk"/>
              </w:rPr>
              <w:t>.</w:t>
            </w:r>
          </w:p>
          <w:p w14:paraId="72D11930" w14:textId="77777777"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18.11 Друкування газет</w:t>
            </w:r>
          </w:p>
          <w:p w14:paraId="5AC02CE7" w14:textId="2D41BB9E"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18.12 Друкування іншої продукції</w:t>
            </w:r>
          </w:p>
          <w:p w14:paraId="19876FB7" w14:textId="77777777"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18.13 Виготовлення друкарських форм і надання інших поліграфічних послуг</w:t>
            </w:r>
          </w:p>
        </w:tc>
        <w:tc>
          <w:tcPr>
            <w:tcW w:w="1544" w:type="dxa"/>
            <w:vAlign w:val="center"/>
          </w:tcPr>
          <w:p w14:paraId="7BD57221" w14:textId="77777777"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02136554</w:t>
            </w:r>
          </w:p>
        </w:tc>
        <w:tc>
          <w:tcPr>
            <w:tcW w:w="2126" w:type="dxa"/>
            <w:vAlign w:val="center"/>
          </w:tcPr>
          <w:p w14:paraId="46885419" w14:textId="4DC76946"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 xml:space="preserve">04053  Київ, вулиця </w:t>
            </w:r>
            <w:proofErr w:type="spellStart"/>
            <w:r w:rsidRPr="007510B0">
              <w:rPr>
                <w:rFonts w:ascii="Times New Roman" w:eastAsia="Calibri" w:hAnsi="Times New Roman" w:cs="Times New Roman"/>
                <w:bCs/>
                <w:sz w:val="24"/>
                <w:szCs w:val="24"/>
                <w:lang w:eastAsia="uk"/>
              </w:rPr>
              <w:t>Бульварно-Кудрявська</w:t>
            </w:r>
            <w:proofErr w:type="spellEnd"/>
            <w:r w:rsidRPr="007510B0">
              <w:rPr>
                <w:rFonts w:ascii="Times New Roman" w:eastAsia="Calibri" w:hAnsi="Times New Roman" w:cs="Times New Roman"/>
                <w:bCs/>
                <w:sz w:val="24"/>
                <w:szCs w:val="24"/>
                <w:lang w:eastAsia="uk"/>
              </w:rPr>
              <w:t>, 18/2,</w:t>
            </w:r>
          </w:p>
        </w:tc>
      </w:tr>
      <w:tr w:rsidR="00D3762A" w:rsidRPr="007510B0" w14:paraId="2DBEABAA" w14:textId="77777777" w:rsidTr="00001C8B">
        <w:trPr>
          <w:trHeight w:val="53"/>
        </w:trPr>
        <w:tc>
          <w:tcPr>
            <w:tcW w:w="2972" w:type="dxa"/>
            <w:vAlign w:val="center"/>
          </w:tcPr>
          <w:p w14:paraId="1AD25007" w14:textId="77777777" w:rsidR="004C0B03" w:rsidRPr="007510B0" w:rsidRDefault="004C0B03" w:rsidP="00001C8B">
            <w:pPr>
              <w:widowControl w:val="0"/>
              <w:autoSpaceDE w:val="0"/>
              <w:autoSpaceDN w:val="0"/>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Школа І-ІІІ ступенів №275 імені Кравчука Володимира Деснянського району міста Києва</w:t>
            </w:r>
          </w:p>
        </w:tc>
        <w:tc>
          <w:tcPr>
            <w:tcW w:w="3276" w:type="dxa"/>
            <w:vAlign w:val="center"/>
          </w:tcPr>
          <w:p w14:paraId="1154E4B4" w14:textId="77777777" w:rsidR="004C0B03" w:rsidRPr="007510B0" w:rsidRDefault="004C0B03" w:rsidP="00001C8B">
            <w:pPr>
              <w:widowControl w:val="0"/>
              <w:autoSpaceDE w:val="0"/>
              <w:autoSpaceDN w:val="0"/>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85.31 Загальна середня освіта</w:t>
            </w:r>
          </w:p>
        </w:tc>
        <w:tc>
          <w:tcPr>
            <w:tcW w:w="1544" w:type="dxa"/>
            <w:vAlign w:val="center"/>
          </w:tcPr>
          <w:p w14:paraId="00D67DCC" w14:textId="77777777" w:rsidR="004C0B03" w:rsidRPr="007510B0" w:rsidRDefault="004C0B03" w:rsidP="00001C8B">
            <w:pPr>
              <w:widowControl w:val="0"/>
              <w:autoSpaceDE w:val="0"/>
              <w:autoSpaceDN w:val="0"/>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01487814</w:t>
            </w:r>
          </w:p>
        </w:tc>
        <w:tc>
          <w:tcPr>
            <w:tcW w:w="2126" w:type="dxa"/>
            <w:vAlign w:val="center"/>
          </w:tcPr>
          <w:p w14:paraId="3FA4BB9F" w14:textId="77777777" w:rsidR="004C0B03" w:rsidRPr="007510B0" w:rsidRDefault="004C0B03" w:rsidP="00001C8B">
            <w:pPr>
              <w:widowControl w:val="0"/>
              <w:autoSpaceDE w:val="0"/>
              <w:autoSpaceDN w:val="0"/>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 xml:space="preserve">02225, м. Київ, </w:t>
            </w:r>
            <w:proofErr w:type="spellStart"/>
            <w:r w:rsidRPr="007510B0">
              <w:rPr>
                <w:rFonts w:ascii="Times New Roman" w:eastAsia="Calibri" w:hAnsi="Times New Roman" w:cs="Times New Roman"/>
                <w:bCs/>
                <w:sz w:val="24"/>
                <w:szCs w:val="24"/>
                <w:lang w:eastAsia="uk"/>
              </w:rPr>
              <w:t>просп</w:t>
            </w:r>
            <w:proofErr w:type="spellEnd"/>
            <w:r w:rsidRPr="007510B0">
              <w:rPr>
                <w:rFonts w:ascii="Times New Roman" w:eastAsia="Calibri" w:hAnsi="Times New Roman" w:cs="Times New Roman"/>
                <w:bCs/>
                <w:sz w:val="24"/>
                <w:szCs w:val="24"/>
                <w:lang w:eastAsia="uk"/>
              </w:rPr>
              <w:t>. Маяковського, буд. 3-Г</w:t>
            </w:r>
          </w:p>
        </w:tc>
      </w:tr>
      <w:tr w:rsidR="00D3762A" w:rsidRPr="007510B0" w14:paraId="0AEB474E" w14:textId="77777777" w:rsidTr="00001C8B">
        <w:trPr>
          <w:trHeight w:val="275"/>
        </w:trPr>
        <w:tc>
          <w:tcPr>
            <w:tcW w:w="2972" w:type="dxa"/>
            <w:vAlign w:val="center"/>
          </w:tcPr>
          <w:p w14:paraId="06CC6317" w14:textId="77777777" w:rsidR="004C0B03" w:rsidRPr="007510B0" w:rsidRDefault="004C0B03" w:rsidP="00001C8B">
            <w:pPr>
              <w:widowControl w:val="0"/>
              <w:autoSpaceDE w:val="0"/>
              <w:autoSpaceDN w:val="0"/>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Офіс Генерального прокурора</w:t>
            </w:r>
          </w:p>
        </w:tc>
        <w:tc>
          <w:tcPr>
            <w:tcW w:w="3276" w:type="dxa"/>
            <w:vAlign w:val="center"/>
          </w:tcPr>
          <w:p w14:paraId="6A022406" w14:textId="77777777" w:rsidR="004C0B03" w:rsidRPr="007510B0" w:rsidRDefault="004C0B03" w:rsidP="00001C8B">
            <w:pPr>
              <w:widowControl w:val="0"/>
              <w:autoSpaceDE w:val="0"/>
              <w:autoSpaceDN w:val="0"/>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84.23 Діяльність у сфері юстиції та правосуддя</w:t>
            </w:r>
          </w:p>
        </w:tc>
        <w:tc>
          <w:tcPr>
            <w:tcW w:w="1544" w:type="dxa"/>
            <w:vAlign w:val="center"/>
          </w:tcPr>
          <w:p w14:paraId="6F2CDCA2" w14:textId="77777777"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00034051</w:t>
            </w:r>
          </w:p>
        </w:tc>
        <w:tc>
          <w:tcPr>
            <w:tcW w:w="2126" w:type="dxa"/>
            <w:vAlign w:val="center"/>
          </w:tcPr>
          <w:p w14:paraId="2719269E" w14:textId="77777777"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01011, Україна, місто Київ, вулиця Різницька, будинок, 13/15</w:t>
            </w:r>
          </w:p>
        </w:tc>
      </w:tr>
      <w:tr w:rsidR="00D3762A" w:rsidRPr="007510B0" w14:paraId="6CF99EAD" w14:textId="77777777" w:rsidTr="00001C8B">
        <w:trPr>
          <w:trHeight w:val="53"/>
        </w:trPr>
        <w:tc>
          <w:tcPr>
            <w:tcW w:w="2972" w:type="dxa"/>
            <w:vAlign w:val="center"/>
          </w:tcPr>
          <w:p w14:paraId="7F1B2EE2" w14:textId="77777777" w:rsidR="004C0B03" w:rsidRPr="007510B0" w:rsidRDefault="004C0B03" w:rsidP="00001C8B">
            <w:pPr>
              <w:widowControl w:val="0"/>
              <w:autoSpaceDE w:val="0"/>
              <w:autoSpaceDN w:val="0"/>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КП Виконавчого органу Київради (Київської міської державної адміністрації) «</w:t>
            </w:r>
            <w:proofErr w:type="spellStart"/>
            <w:r w:rsidRPr="007510B0">
              <w:rPr>
                <w:rFonts w:ascii="Times New Roman" w:eastAsia="Calibri" w:hAnsi="Times New Roman" w:cs="Times New Roman"/>
                <w:bCs/>
                <w:sz w:val="24"/>
                <w:szCs w:val="24"/>
                <w:lang w:eastAsia="uk"/>
              </w:rPr>
              <w:t>Київтеплоенерго</w:t>
            </w:r>
            <w:proofErr w:type="spellEnd"/>
            <w:r w:rsidRPr="007510B0">
              <w:rPr>
                <w:rFonts w:ascii="Times New Roman" w:eastAsia="Calibri" w:hAnsi="Times New Roman" w:cs="Times New Roman"/>
                <w:bCs/>
                <w:sz w:val="24"/>
                <w:szCs w:val="24"/>
                <w:lang w:eastAsia="uk"/>
              </w:rPr>
              <w:t>»</w:t>
            </w:r>
          </w:p>
        </w:tc>
        <w:tc>
          <w:tcPr>
            <w:tcW w:w="3276" w:type="dxa"/>
            <w:vAlign w:val="center"/>
          </w:tcPr>
          <w:p w14:paraId="50E2931B" w14:textId="77777777" w:rsidR="004C0B03" w:rsidRPr="007510B0" w:rsidRDefault="004C0B03" w:rsidP="00001C8B">
            <w:pPr>
              <w:widowControl w:val="0"/>
              <w:autoSpaceDE w:val="0"/>
              <w:autoSpaceDN w:val="0"/>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84.11 Державне управління загального характеру</w:t>
            </w:r>
          </w:p>
        </w:tc>
        <w:tc>
          <w:tcPr>
            <w:tcW w:w="1544" w:type="dxa"/>
            <w:vAlign w:val="center"/>
          </w:tcPr>
          <w:p w14:paraId="1F324827" w14:textId="77777777"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00022527</w:t>
            </w:r>
          </w:p>
        </w:tc>
        <w:tc>
          <w:tcPr>
            <w:tcW w:w="2126" w:type="dxa"/>
            <w:vAlign w:val="center"/>
          </w:tcPr>
          <w:p w14:paraId="0C4277C6" w14:textId="77777777" w:rsidR="004C0B03" w:rsidRPr="007510B0" w:rsidRDefault="004C0B03" w:rsidP="00001C8B">
            <w:pPr>
              <w:jc w:val="center"/>
              <w:rPr>
                <w:rFonts w:ascii="Times New Roman" w:eastAsia="Calibri" w:hAnsi="Times New Roman" w:cs="Times New Roman"/>
                <w:bCs/>
                <w:sz w:val="24"/>
                <w:szCs w:val="24"/>
                <w:lang w:eastAsia="uk"/>
              </w:rPr>
            </w:pPr>
            <w:r w:rsidRPr="007510B0">
              <w:rPr>
                <w:rFonts w:ascii="Times New Roman" w:eastAsia="Calibri" w:hAnsi="Times New Roman" w:cs="Times New Roman"/>
                <w:bCs/>
                <w:sz w:val="24"/>
                <w:szCs w:val="24"/>
                <w:lang w:eastAsia="uk"/>
              </w:rPr>
              <w:t>03680, Україна, місто Київ, вулиця Дегтярівська, будинок, 31</w:t>
            </w:r>
          </w:p>
        </w:tc>
      </w:tr>
    </w:tbl>
    <w:p w14:paraId="079E2634" w14:textId="77777777" w:rsidR="00FB4028" w:rsidRPr="007510B0" w:rsidRDefault="00FB4028"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Аналіз постачальників спрямований на виявлення аспектів діяльності суб’єктів господарювання, які постачають підприємству сировину, напівфабрикати, енергетичні та інформаційні ресурси, фінансові засоби тощо. Від цих факторів залежить ефективність роботи підприємства, собівартість і якість продукції, що виробляється.</w:t>
      </w:r>
    </w:p>
    <w:p w14:paraId="592C5881" w14:textId="77777777" w:rsidR="00FB4028" w:rsidRPr="007510B0" w:rsidRDefault="00FB4028"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Постачальники сировини та матеріалів, якщо вони мають суттєвий вплив, можуть значно обмежити незалежність підприємства. Тому при виборі постачальників важливо всебічно і ретельно аналізувати їх діяльність, щоб сформувати такі відносини, які забезпечать підприємству максимальну вигоду у співпраці з ними.</w:t>
      </w:r>
    </w:p>
    <w:p w14:paraId="0D766601" w14:textId="092D7196" w:rsidR="000049EB" w:rsidRPr="007510B0" w:rsidRDefault="000049EB"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w:t>
      </w:r>
      <w:r w:rsidR="007053EF" w:rsidRPr="007510B0">
        <w:rPr>
          <w:rFonts w:ascii="Times New Roman" w:hAnsi="Times New Roman" w:cs="Times New Roman"/>
          <w:sz w:val="28"/>
          <w:szCs w:val="28"/>
        </w:rPr>
        <w:t>. 2.</w:t>
      </w:r>
      <w:r w:rsidR="008D1477" w:rsidRPr="007510B0">
        <w:rPr>
          <w:rFonts w:ascii="Times New Roman" w:hAnsi="Times New Roman" w:cs="Times New Roman"/>
          <w:sz w:val="28"/>
          <w:szCs w:val="28"/>
          <w:lang w:val="ru-RU"/>
        </w:rPr>
        <w:t>10</w:t>
      </w:r>
      <w:r w:rsidRPr="007510B0">
        <w:rPr>
          <w:rFonts w:ascii="Times New Roman" w:hAnsi="Times New Roman" w:cs="Times New Roman"/>
          <w:sz w:val="28"/>
          <w:szCs w:val="28"/>
        </w:rPr>
        <w:t xml:space="preserve"> представимо основних постачальників ТОВ «ТАЙМ ОФ БІЛД».</w:t>
      </w:r>
    </w:p>
    <w:p w14:paraId="1233E764" w14:textId="1033991B" w:rsidR="000049EB" w:rsidRPr="007510B0" w:rsidRDefault="000049EB" w:rsidP="007053EF">
      <w:pPr>
        <w:spacing w:after="0" w:line="360" w:lineRule="auto"/>
        <w:jc w:val="right"/>
        <w:rPr>
          <w:rFonts w:ascii="Times New Roman" w:hAnsi="Times New Roman" w:cs="Times New Roman"/>
          <w:sz w:val="28"/>
          <w:szCs w:val="28"/>
          <w:lang w:val="ru-RU"/>
        </w:rPr>
      </w:pPr>
      <w:r w:rsidRPr="007510B0">
        <w:rPr>
          <w:rFonts w:ascii="Times New Roman" w:hAnsi="Times New Roman" w:cs="Times New Roman"/>
          <w:sz w:val="28"/>
          <w:szCs w:val="28"/>
        </w:rPr>
        <w:t xml:space="preserve">Таблиця </w:t>
      </w:r>
      <w:r w:rsidR="007053EF" w:rsidRPr="007510B0">
        <w:rPr>
          <w:rFonts w:ascii="Times New Roman" w:hAnsi="Times New Roman" w:cs="Times New Roman"/>
          <w:sz w:val="28"/>
          <w:szCs w:val="28"/>
        </w:rPr>
        <w:t>2</w:t>
      </w:r>
      <w:r w:rsidRPr="007510B0">
        <w:rPr>
          <w:rFonts w:ascii="Times New Roman" w:hAnsi="Times New Roman" w:cs="Times New Roman"/>
          <w:sz w:val="28"/>
          <w:szCs w:val="28"/>
        </w:rPr>
        <w:t>.</w:t>
      </w:r>
      <w:r w:rsidR="008D1477" w:rsidRPr="007510B0">
        <w:rPr>
          <w:rFonts w:ascii="Times New Roman" w:hAnsi="Times New Roman" w:cs="Times New Roman"/>
          <w:sz w:val="28"/>
          <w:szCs w:val="28"/>
          <w:lang w:val="ru-RU"/>
        </w:rPr>
        <w:t>10</w:t>
      </w:r>
    </w:p>
    <w:p w14:paraId="6C40B58D" w14:textId="529E85D5" w:rsidR="000049EB" w:rsidRPr="007510B0" w:rsidRDefault="000049EB" w:rsidP="007053EF">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Основних постачальники сировини ТОВ «ТАЙМ ОФ БІЛД»</w:t>
      </w:r>
      <w:r w:rsidR="008220A1" w:rsidRPr="007510B0">
        <w:rPr>
          <w:rFonts w:ascii="Times New Roman" w:hAnsi="Times New Roman" w:cs="Times New Roman"/>
          <w:sz w:val="28"/>
          <w:szCs w:val="28"/>
        </w:rPr>
        <w:t>[</w:t>
      </w:r>
      <w:r w:rsidR="00445E4F" w:rsidRPr="007510B0">
        <w:rPr>
          <w:rFonts w:ascii="Times New Roman" w:hAnsi="Times New Roman" w:cs="Times New Roman"/>
          <w:sz w:val="28"/>
          <w:szCs w:val="28"/>
        </w:rPr>
        <w:t>47,50</w:t>
      </w:r>
      <w:r w:rsidR="008220A1" w:rsidRPr="007510B0">
        <w:rPr>
          <w:rFonts w:ascii="Times New Roman" w:hAnsi="Times New Roman" w:cs="Times New Roman"/>
          <w:sz w:val="28"/>
          <w:szCs w:val="28"/>
        </w:rPr>
        <w:t>]</w:t>
      </w:r>
    </w:p>
    <w:tbl>
      <w:tblPr>
        <w:tblStyle w:val="a5"/>
        <w:tblW w:w="9918" w:type="dxa"/>
        <w:tblLayout w:type="fixed"/>
        <w:tblLook w:val="01E0" w:firstRow="1" w:lastRow="1" w:firstColumn="1" w:lastColumn="1" w:noHBand="0" w:noVBand="0"/>
      </w:tblPr>
      <w:tblGrid>
        <w:gridCol w:w="2405"/>
        <w:gridCol w:w="4111"/>
        <w:gridCol w:w="1276"/>
        <w:gridCol w:w="2126"/>
      </w:tblGrid>
      <w:tr w:rsidR="00D3762A" w:rsidRPr="007510B0" w14:paraId="06C62B86" w14:textId="77777777" w:rsidTr="007053EF">
        <w:trPr>
          <w:trHeight w:val="58"/>
        </w:trPr>
        <w:tc>
          <w:tcPr>
            <w:tcW w:w="2405" w:type="dxa"/>
            <w:vAlign w:val="center"/>
          </w:tcPr>
          <w:p w14:paraId="0981D458" w14:textId="77777777" w:rsidR="000049EB" w:rsidRPr="007510B0" w:rsidRDefault="000049EB"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Назва постачальника</w:t>
            </w:r>
          </w:p>
        </w:tc>
        <w:tc>
          <w:tcPr>
            <w:tcW w:w="4111" w:type="dxa"/>
            <w:vAlign w:val="center"/>
          </w:tcPr>
          <w:p w14:paraId="54BBD9A8" w14:textId="77777777" w:rsidR="000049EB" w:rsidRPr="007510B0" w:rsidRDefault="000049EB"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Вид продукції чи послуг</w:t>
            </w:r>
          </w:p>
        </w:tc>
        <w:tc>
          <w:tcPr>
            <w:tcW w:w="1276" w:type="dxa"/>
            <w:vAlign w:val="center"/>
          </w:tcPr>
          <w:p w14:paraId="4599E9E2" w14:textId="77777777" w:rsidR="000049EB" w:rsidRPr="007510B0" w:rsidRDefault="000049EB"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Частка в загальному обсязі</w:t>
            </w:r>
          </w:p>
        </w:tc>
        <w:tc>
          <w:tcPr>
            <w:tcW w:w="2126" w:type="dxa"/>
            <w:vAlign w:val="center"/>
          </w:tcPr>
          <w:p w14:paraId="3CAE5380" w14:textId="77777777" w:rsidR="000049EB" w:rsidRPr="007510B0" w:rsidRDefault="000049EB"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Юридична адреса</w:t>
            </w:r>
          </w:p>
        </w:tc>
      </w:tr>
      <w:tr w:rsidR="00D3762A" w:rsidRPr="007510B0" w14:paraId="2DFA6844" w14:textId="77777777" w:rsidTr="007053EF">
        <w:trPr>
          <w:trHeight w:val="58"/>
        </w:trPr>
        <w:tc>
          <w:tcPr>
            <w:tcW w:w="2405" w:type="dxa"/>
            <w:vAlign w:val="center"/>
          </w:tcPr>
          <w:p w14:paraId="36A5DA87" w14:textId="7A7EB445" w:rsidR="008D1477" w:rsidRPr="007510B0" w:rsidRDefault="008D1477" w:rsidP="007053EF">
            <w:pPr>
              <w:jc w:val="center"/>
              <w:rPr>
                <w:rFonts w:ascii="Times New Roman" w:eastAsia="Calibri" w:hAnsi="Times New Roman" w:cs="Times New Roman"/>
                <w:bCs/>
                <w:lang w:val="ru-RU" w:eastAsia="uk"/>
              </w:rPr>
            </w:pPr>
            <w:r w:rsidRPr="007510B0">
              <w:rPr>
                <w:rFonts w:ascii="Times New Roman" w:eastAsia="Calibri" w:hAnsi="Times New Roman" w:cs="Times New Roman"/>
                <w:bCs/>
                <w:lang w:val="ru-RU" w:eastAsia="uk"/>
              </w:rPr>
              <w:t>1</w:t>
            </w:r>
          </w:p>
        </w:tc>
        <w:tc>
          <w:tcPr>
            <w:tcW w:w="4111" w:type="dxa"/>
            <w:vAlign w:val="center"/>
          </w:tcPr>
          <w:p w14:paraId="13BD2D1C" w14:textId="69D6A46A" w:rsidR="008D1477" w:rsidRPr="007510B0" w:rsidRDefault="008D1477" w:rsidP="007053EF">
            <w:pPr>
              <w:jc w:val="center"/>
              <w:rPr>
                <w:rFonts w:ascii="Times New Roman" w:eastAsia="Calibri" w:hAnsi="Times New Roman" w:cs="Times New Roman"/>
                <w:bCs/>
                <w:lang w:val="ru-RU" w:eastAsia="uk"/>
              </w:rPr>
            </w:pPr>
            <w:r w:rsidRPr="007510B0">
              <w:rPr>
                <w:rFonts w:ascii="Times New Roman" w:eastAsia="Calibri" w:hAnsi="Times New Roman" w:cs="Times New Roman"/>
                <w:bCs/>
                <w:lang w:val="ru-RU" w:eastAsia="uk"/>
              </w:rPr>
              <w:t>2</w:t>
            </w:r>
          </w:p>
        </w:tc>
        <w:tc>
          <w:tcPr>
            <w:tcW w:w="1276" w:type="dxa"/>
            <w:vAlign w:val="center"/>
          </w:tcPr>
          <w:p w14:paraId="5B784A43" w14:textId="6A6E5F55" w:rsidR="008D1477" w:rsidRPr="007510B0" w:rsidRDefault="008D1477" w:rsidP="007053EF">
            <w:pPr>
              <w:jc w:val="center"/>
              <w:rPr>
                <w:rFonts w:ascii="Times New Roman" w:eastAsia="Calibri" w:hAnsi="Times New Roman" w:cs="Times New Roman"/>
                <w:bCs/>
                <w:lang w:val="ru-RU" w:eastAsia="uk"/>
              </w:rPr>
            </w:pPr>
            <w:r w:rsidRPr="007510B0">
              <w:rPr>
                <w:rFonts w:ascii="Times New Roman" w:eastAsia="Calibri" w:hAnsi="Times New Roman" w:cs="Times New Roman"/>
                <w:bCs/>
                <w:lang w:val="ru-RU" w:eastAsia="uk"/>
              </w:rPr>
              <w:t>3</w:t>
            </w:r>
          </w:p>
        </w:tc>
        <w:tc>
          <w:tcPr>
            <w:tcW w:w="2126" w:type="dxa"/>
            <w:vAlign w:val="center"/>
          </w:tcPr>
          <w:p w14:paraId="30C5C3EF" w14:textId="274C1E24" w:rsidR="008D1477" w:rsidRPr="007510B0" w:rsidRDefault="008D1477" w:rsidP="007053EF">
            <w:pPr>
              <w:jc w:val="center"/>
              <w:rPr>
                <w:rFonts w:ascii="Times New Roman" w:eastAsia="Calibri" w:hAnsi="Times New Roman" w:cs="Times New Roman"/>
                <w:bCs/>
                <w:lang w:val="ru-RU" w:eastAsia="uk"/>
              </w:rPr>
            </w:pPr>
            <w:r w:rsidRPr="007510B0">
              <w:rPr>
                <w:rFonts w:ascii="Times New Roman" w:eastAsia="Calibri" w:hAnsi="Times New Roman" w:cs="Times New Roman"/>
                <w:bCs/>
                <w:lang w:val="ru-RU" w:eastAsia="uk"/>
              </w:rPr>
              <w:t>4</w:t>
            </w:r>
          </w:p>
        </w:tc>
      </w:tr>
      <w:tr w:rsidR="00D3762A" w:rsidRPr="007510B0" w14:paraId="4CF2B56F" w14:textId="77777777" w:rsidTr="007053EF">
        <w:trPr>
          <w:trHeight w:val="23"/>
        </w:trPr>
        <w:tc>
          <w:tcPr>
            <w:tcW w:w="2405" w:type="dxa"/>
            <w:vAlign w:val="center"/>
          </w:tcPr>
          <w:p w14:paraId="494DB045" w14:textId="77777777" w:rsidR="000049EB" w:rsidRPr="007510B0" w:rsidRDefault="000049EB"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 xml:space="preserve">Товариство з обмеженою відповідальністю </w:t>
            </w:r>
            <w:r w:rsidR="00E529DF" w:rsidRPr="007510B0">
              <w:rPr>
                <w:rFonts w:ascii="Times New Roman" w:eastAsia="Calibri" w:hAnsi="Times New Roman" w:cs="Times New Roman"/>
                <w:bCs/>
                <w:lang w:eastAsia="uk"/>
              </w:rPr>
              <w:t>«Будівельний двір»</w:t>
            </w:r>
          </w:p>
          <w:p w14:paraId="44702434" w14:textId="77777777" w:rsidR="00E529DF" w:rsidRPr="007510B0" w:rsidRDefault="00E529DF"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Код ЄДРПОУ</w:t>
            </w:r>
          </w:p>
          <w:p w14:paraId="1D29B044" w14:textId="77777777" w:rsidR="00E529DF" w:rsidRPr="007510B0" w:rsidRDefault="00E529DF"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32773973</w:t>
            </w:r>
          </w:p>
        </w:tc>
        <w:tc>
          <w:tcPr>
            <w:tcW w:w="4111" w:type="dxa"/>
            <w:vAlign w:val="center"/>
          </w:tcPr>
          <w:p w14:paraId="635BDE38" w14:textId="77777777" w:rsidR="000049EB" w:rsidRPr="007510B0" w:rsidRDefault="000049EB"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46.90 Неспеціалізована оптова торгівля</w:t>
            </w:r>
          </w:p>
          <w:p w14:paraId="5668E90D" w14:textId="77777777" w:rsidR="000049EB" w:rsidRPr="007510B0" w:rsidRDefault="000049EB"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02.40 Надання допоміжних послуг у лісовому господарстві</w:t>
            </w:r>
          </w:p>
          <w:p w14:paraId="11C18858" w14:textId="77777777" w:rsidR="000049EB" w:rsidRPr="007510B0" w:rsidRDefault="000049EB"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20.30 Виробництво фарб, лаків і подібної продукції, друкарської фарби та мастик</w:t>
            </w:r>
          </w:p>
          <w:p w14:paraId="48984BAB" w14:textId="77777777" w:rsidR="000049EB" w:rsidRPr="007510B0" w:rsidRDefault="000049EB"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25.61 Оброблення металів та нанесення покриття на метали 2</w:t>
            </w:r>
          </w:p>
        </w:tc>
        <w:tc>
          <w:tcPr>
            <w:tcW w:w="1276" w:type="dxa"/>
            <w:vAlign w:val="center"/>
          </w:tcPr>
          <w:p w14:paraId="159BC5B3" w14:textId="77777777" w:rsidR="000049EB" w:rsidRPr="007510B0" w:rsidRDefault="000049EB"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15%</w:t>
            </w:r>
          </w:p>
        </w:tc>
        <w:tc>
          <w:tcPr>
            <w:tcW w:w="2126" w:type="dxa"/>
            <w:vAlign w:val="center"/>
          </w:tcPr>
          <w:p w14:paraId="13FC310F" w14:textId="77777777" w:rsidR="000049EB" w:rsidRPr="007510B0" w:rsidRDefault="000049EB"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03170, місто К</w:t>
            </w:r>
            <w:r w:rsidR="00C82FF1" w:rsidRPr="007510B0">
              <w:rPr>
                <w:rFonts w:ascii="Times New Roman" w:eastAsia="Calibri" w:hAnsi="Times New Roman" w:cs="Times New Roman"/>
                <w:bCs/>
                <w:lang w:eastAsia="uk"/>
              </w:rPr>
              <w:t>иїв</w:t>
            </w:r>
            <w:r w:rsidRPr="007510B0">
              <w:rPr>
                <w:rFonts w:ascii="Times New Roman" w:eastAsia="Calibri" w:hAnsi="Times New Roman" w:cs="Times New Roman"/>
                <w:bCs/>
                <w:lang w:eastAsia="uk"/>
              </w:rPr>
              <w:t xml:space="preserve">, вулиця Глієра </w:t>
            </w:r>
            <w:proofErr w:type="spellStart"/>
            <w:r w:rsidRPr="007510B0">
              <w:rPr>
                <w:rFonts w:ascii="Times New Roman" w:eastAsia="Calibri" w:hAnsi="Times New Roman" w:cs="Times New Roman"/>
                <w:bCs/>
                <w:lang w:eastAsia="uk"/>
              </w:rPr>
              <w:t>Рейнгольда</w:t>
            </w:r>
            <w:proofErr w:type="spellEnd"/>
            <w:r w:rsidRPr="007510B0">
              <w:rPr>
                <w:rFonts w:ascii="Times New Roman" w:eastAsia="Calibri" w:hAnsi="Times New Roman" w:cs="Times New Roman"/>
                <w:bCs/>
                <w:lang w:eastAsia="uk"/>
              </w:rPr>
              <w:t>, будинок 31</w:t>
            </w:r>
          </w:p>
        </w:tc>
      </w:tr>
      <w:tr w:rsidR="00D3762A" w:rsidRPr="007510B0" w14:paraId="42F6C836" w14:textId="77777777" w:rsidTr="007053EF">
        <w:trPr>
          <w:trHeight w:val="53"/>
        </w:trPr>
        <w:tc>
          <w:tcPr>
            <w:tcW w:w="2405" w:type="dxa"/>
            <w:vAlign w:val="center"/>
          </w:tcPr>
          <w:p w14:paraId="16274AE1" w14:textId="77777777" w:rsidR="000049EB" w:rsidRPr="007510B0" w:rsidRDefault="000049EB" w:rsidP="007053EF">
            <w:pPr>
              <w:widowControl w:val="0"/>
              <w:autoSpaceDE w:val="0"/>
              <w:autoSpaceDN w:val="0"/>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 xml:space="preserve">Товариство з обмеженою відповідальністю </w:t>
            </w:r>
            <w:r w:rsidR="00F347B4" w:rsidRPr="007510B0">
              <w:rPr>
                <w:rFonts w:ascii="Times New Roman" w:eastAsia="Calibri" w:hAnsi="Times New Roman" w:cs="Times New Roman"/>
                <w:bCs/>
                <w:lang w:eastAsia="uk"/>
              </w:rPr>
              <w:t>«</w:t>
            </w:r>
            <w:r w:rsidRPr="007510B0">
              <w:rPr>
                <w:rFonts w:ascii="Times New Roman" w:eastAsia="Calibri" w:hAnsi="Times New Roman" w:cs="Times New Roman"/>
                <w:bCs/>
                <w:lang w:eastAsia="uk"/>
              </w:rPr>
              <w:t>К</w:t>
            </w:r>
            <w:r w:rsidR="00F347B4" w:rsidRPr="007510B0">
              <w:rPr>
                <w:rFonts w:ascii="Times New Roman" w:eastAsia="Calibri" w:hAnsi="Times New Roman" w:cs="Times New Roman"/>
                <w:bCs/>
                <w:lang w:eastAsia="uk"/>
              </w:rPr>
              <w:t>УЗЬМИНЕЦЬКА БУДІВЕЛЬНА КЕРАМІКА»</w:t>
            </w:r>
          </w:p>
          <w:p w14:paraId="7C704E42" w14:textId="77777777" w:rsidR="000049EB" w:rsidRPr="007510B0" w:rsidRDefault="000049EB" w:rsidP="007053EF">
            <w:pPr>
              <w:widowControl w:val="0"/>
              <w:autoSpaceDE w:val="0"/>
              <w:autoSpaceDN w:val="0"/>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Код ЄДРПОУ 42490240</w:t>
            </w:r>
          </w:p>
        </w:tc>
        <w:tc>
          <w:tcPr>
            <w:tcW w:w="4111" w:type="dxa"/>
            <w:vAlign w:val="center"/>
          </w:tcPr>
          <w:p w14:paraId="7B7746D7" w14:textId="77777777" w:rsidR="000049EB" w:rsidRPr="007510B0" w:rsidRDefault="000049EB" w:rsidP="007053EF">
            <w:pPr>
              <w:widowControl w:val="0"/>
              <w:autoSpaceDE w:val="0"/>
              <w:autoSpaceDN w:val="0"/>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23.32 Виробництво цегли, черепиці та інших будівельних виробів із випаленої глини;</w:t>
            </w:r>
          </w:p>
          <w:p w14:paraId="29E59287" w14:textId="77777777" w:rsidR="000049EB" w:rsidRPr="007510B0" w:rsidRDefault="000049EB" w:rsidP="007053EF">
            <w:pPr>
              <w:widowControl w:val="0"/>
              <w:autoSpaceDE w:val="0"/>
              <w:autoSpaceDN w:val="0"/>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08.12 Добування піску, гравію, глин і каоліну;</w:t>
            </w:r>
          </w:p>
          <w:p w14:paraId="67331896" w14:textId="77777777" w:rsidR="000049EB" w:rsidRPr="007510B0" w:rsidRDefault="000049EB" w:rsidP="007053EF">
            <w:pPr>
              <w:widowControl w:val="0"/>
              <w:autoSpaceDE w:val="0"/>
              <w:autoSpaceDN w:val="0"/>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16.29 Виробництво інших виробів з деревини; виготовлення виробів з корка, соломки та рослинних матеріалів для плетіння;</w:t>
            </w:r>
          </w:p>
          <w:p w14:paraId="2E4320A3" w14:textId="77777777" w:rsidR="000049EB" w:rsidRPr="007510B0" w:rsidRDefault="000049EB" w:rsidP="007053EF">
            <w:pPr>
              <w:widowControl w:val="0"/>
              <w:autoSpaceDE w:val="0"/>
              <w:autoSpaceDN w:val="0"/>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46.73 Оптова торгівля деревиною, будівельними матеріалами та санітарно-технічним обладнанням.</w:t>
            </w:r>
          </w:p>
        </w:tc>
        <w:tc>
          <w:tcPr>
            <w:tcW w:w="1276" w:type="dxa"/>
            <w:vAlign w:val="center"/>
          </w:tcPr>
          <w:p w14:paraId="6047E780" w14:textId="77777777" w:rsidR="000049EB" w:rsidRPr="007510B0" w:rsidRDefault="002D1AE7" w:rsidP="007053EF">
            <w:pPr>
              <w:widowControl w:val="0"/>
              <w:autoSpaceDE w:val="0"/>
              <w:autoSpaceDN w:val="0"/>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1</w:t>
            </w:r>
            <w:r w:rsidR="00C82FF1" w:rsidRPr="007510B0">
              <w:rPr>
                <w:rFonts w:ascii="Times New Roman" w:eastAsia="Calibri" w:hAnsi="Times New Roman" w:cs="Times New Roman"/>
                <w:bCs/>
                <w:lang w:eastAsia="uk"/>
              </w:rPr>
              <w:t>2</w:t>
            </w:r>
            <w:r w:rsidRPr="007510B0">
              <w:rPr>
                <w:rFonts w:ascii="Times New Roman" w:eastAsia="Calibri" w:hAnsi="Times New Roman" w:cs="Times New Roman"/>
                <w:bCs/>
                <w:lang w:eastAsia="uk"/>
              </w:rPr>
              <w:t>%</w:t>
            </w:r>
          </w:p>
        </w:tc>
        <w:tc>
          <w:tcPr>
            <w:tcW w:w="2126" w:type="dxa"/>
            <w:vAlign w:val="center"/>
          </w:tcPr>
          <w:p w14:paraId="418914FB" w14:textId="77777777" w:rsidR="000049EB" w:rsidRPr="007510B0" w:rsidRDefault="000049EB" w:rsidP="007053EF">
            <w:pPr>
              <w:widowControl w:val="0"/>
              <w:autoSpaceDE w:val="0"/>
              <w:autoSpaceDN w:val="0"/>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 xml:space="preserve">09232, Київська обл., Обухівський р-н, м. Кузьминці, вул. </w:t>
            </w:r>
            <w:proofErr w:type="spellStart"/>
            <w:r w:rsidRPr="007510B0">
              <w:rPr>
                <w:rFonts w:ascii="Times New Roman" w:eastAsia="Calibri" w:hAnsi="Times New Roman" w:cs="Times New Roman"/>
                <w:bCs/>
                <w:lang w:eastAsia="uk"/>
              </w:rPr>
              <w:t>Путаненка</w:t>
            </w:r>
            <w:proofErr w:type="spellEnd"/>
            <w:r w:rsidRPr="007510B0">
              <w:rPr>
                <w:rFonts w:ascii="Times New Roman" w:eastAsia="Calibri" w:hAnsi="Times New Roman" w:cs="Times New Roman"/>
                <w:bCs/>
                <w:lang w:eastAsia="uk"/>
              </w:rPr>
              <w:t xml:space="preserve"> Василя, буд. 57</w:t>
            </w:r>
          </w:p>
        </w:tc>
      </w:tr>
      <w:tr w:rsidR="000D5772" w:rsidRPr="007510B0" w14:paraId="37FA4F7D" w14:textId="77777777" w:rsidTr="007053EF">
        <w:trPr>
          <w:trHeight w:val="275"/>
        </w:trPr>
        <w:tc>
          <w:tcPr>
            <w:tcW w:w="2405" w:type="dxa"/>
            <w:vAlign w:val="center"/>
          </w:tcPr>
          <w:p w14:paraId="106B9018" w14:textId="77777777" w:rsidR="002D1AE7" w:rsidRPr="007510B0" w:rsidRDefault="002D1AE7" w:rsidP="007053EF">
            <w:pPr>
              <w:widowControl w:val="0"/>
              <w:autoSpaceDE w:val="0"/>
              <w:autoSpaceDN w:val="0"/>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Товариство з обмеженою відповідальністю «ЕКТА БУД»</w:t>
            </w:r>
          </w:p>
          <w:p w14:paraId="09839F58" w14:textId="77777777" w:rsidR="002D1AE7" w:rsidRPr="007510B0" w:rsidRDefault="002D1AE7" w:rsidP="007053EF">
            <w:pPr>
              <w:widowControl w:val="0"/>
              <w:autoSpaceDE w:val="0"/>
              <w:autoSpaceDN w:val="0"/>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Код ЄДРПОУ</w:t>
            </w:r>
          </w:p>
          <w:p w14:paraId="1984B668" w14:textId="77777777" w:rsidR="002D1AE7" w:rsidRPr="007510B0" w:rsidRDefault="002D1AE7" w:rsidP="007053EF">
            <w:pPr>
              <w:widowControl w:val="0"/>
              <w:autoSpaceDE w:val="0"/>
              <w:autoSpaceDN w:val="0"/>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42578932</w:t>
            </w:r>
          </w:p>
        </w:tc>
        <w:tc>
          <w:tcPr>
            <w:tcW w:w="4111" w:type="dxa"/>
            <w:vAlign w:val="center"/>
          </w:tcPr>
          <w:p w14:paraId="1356798B" w14:textId="77777777" w:rsidR="002D1AE7" w:rsidRPr="007510B0" w:rsidRDefault="002D1AE7" w:rsidP="007053EF">
            <w:pPr>
              <w:widowControl w:val="0"/>
              <w:autoSpaceDE w:val="0"/>
              <w:autoSpaceDN w:val="0"/>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46.73 Оптова торгівля деревиною, будівельними матеріалами та санітарно-технічним обладнанням;</w:t>
            </w:r>
          </w:p>
          <w:p w14:paraId="77818117" w14:textId="77777777" w:rsidR="002D1AE7" w:rsidRPr="007510B0" w:rsidRDefault="002D1AE7" w:rsidP="007053EF">
            <w:pPr>
              <w:widowControl w:val="0"/>
              <w:autoSpaceDE w:val="0"/>
              <w:autoSpaceDN w:val="0"/>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46.19 Діяльність посередників у торгівлі товарами широкого асортименту.</w:t>
            </w:r>
          </w:p>
        </w:tc>
        <w:tc>
          <w:tcPr>
            <w:tcW w:w="1276" w:type="dxa"/>
            <w:vAlign w:val="center"/>
          </w:tcPr>
          <w:p w14:paraId="3E424704" w14:textId="77777777" w:rsidR="002D1AE7" w:rsidRPr="007510B0" w:rsidRDefault="00C82FF1"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20</w:t>
            </w:r>
            <w:r w:rsidR="002D1AE7" w:rsidRPr="007510B0">
              <w:rPr>
                <w:rFonts w:ascii="Times New Roman" w:eastAsia="Calibri" w:hAnsi="Times New Roman" w:cs="Times New Roman"/>
                <w:bCs/>
                <w:lang w:eastAsia="uk"/>
              </w:rPr>
              <w:t>%</w:t>
            </w:r>
          </w:p>
        </w:tc>
        <w:tc>
          <w:tcPr>
            <w:tcW w:w="2126" w:type="dxa"/>
            <w:vAlign w:val="center"/>
          </w:tcPr>
          <w:p w14:paraId="0FAB4171" w14:textId="77777777" w:rsidR="002D1AE7" w:rsidRPr="007510B0" w:rsidRDefault="002D1AE7"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04080, м. Київ, вул. Кирилівська, буд. 82, Офіс 256</w:t>
            </w:r>
          </w:p>
        </w:tc>
      </w:tr>
    </w:tbl>
    <w:p w14:paraId="5F52A67B" w14:textId="77777777" w:rsidR="008D1477" w:rsidRPr="007510B0" w:rsidRDefault="008D1477">
      <w:pPr>
        <w:rPr>
          <w:lang w:val="ru-RU"/>
        </w:rPr>
      </w:pPr>
    </w:p>
    <w:p w14:paraId="547D37DD" w14:textId="77777777" w:rsidR="008D1477" w:rsidRPr="007510B0" w:rsidRDefault="008D1477">
      <w:pPr>
        <w:rPr>
          <w:lang w:val="ru-RU"/>
        </w:rPr>
      </w:pPr>
    </w:p>
    <w:p w14:paraId="61EBBF90" w14:textId="50E7820C" w:rsidR="008D1477" w:rsidRPr="007510B0" w:rsidRDefault="008D1477" w:rsidP="008D1477">
      <w:pPr>
        <w:spacing w:after="0" w:line="360" w:lineRule="auto"/>
        <w:jc w:val="right"/>
        <w:rPr>
          <w:rFonts w:ascii="Times New Roman" w:hAnsi="Times New Roman" w:cs="Times New Roman"/>
          <w:sz w:val="28"/>
          <w:szCs w:val="28"/>
          <w:lang w:val="ru-RU"/>
        </w:rPr>
      </w:pPr>
      <w:proofErr w:type="spellStart"/>
      <w:r w:rsidRPr="007510B0">
        <w:rPr>
          <w:rFonts w:ascii="Times New Roman" w:hAnsi="Times New Roman" w:cs="Times New Roman"/>
          <w:sz w:val="28"/>
          <w:szCs w:val="28"/>
          <w:lang w:val="ru-RU"/>
        </w:rPr>
        <w:lastRenderedPageBreak/>
        <w:t>Продовж</w:t>
      </w:r>
      <w:proofErr w:type="spellEnd"/>
      <w:r w:rsidRPr="007510B0">
        <w:rPr>
          <w:rFonts w:ascii="Times New Roman" w:hAnsi="Times New Roman" w:cs="Times New Roman"/>
          <w:sz w:val="28"/>
          <w:szCs w:val="28"/>
          <w:lang w:val="ru-RU"/>
        </w:rPr>
        <w:t>. т</w:t>
      </w:r>
      <w:proofErr w:type="spellStart"/>
      <w:r w:rsidRPr="007510B0">
        <w:rPr>
          <w:rFonts w:ascii="Times New Roman" w:hAnsi="Times New Roman" w:cs="Times New Roman"/>
          <w:sz w:val="28"/>
          <w:szCs w:val="28"/>
        </w:rPr>
        <w:t>абл</w:t>
      </w:r>
      <w:proofErr w:type="spellEnd"/>
      <w:r w:rsidRPr="007510B0">
        <w:rPr>
          <w:rFonts w:ascii="Times New Roman" w:hAnsi="Times New Roman" w:cs="Times New Roman"/>
          <w:sz w:val="28"/>
          <w:szCs w:val="28"/>
          <w:lang w:val="ru-RU"/>
        </w:rPr>
        <w:t>.</w:t>
      </w:r>
      <w:r w:rsidRPr="007510B0">
        <w:rPr>
          <w:rFonts w:ascii="Times New Roman" w:hAnsi="Times New Roman" w:cs="Times New Roman"/>
          <w:sz w:val="28"/>
          <w:szCs w:val="28"/>
        </w:rPr>
        <w:t xml:space="preserve"> 2.</w:t>
      </w:r>
      <w:r w:rsidRPr="007510B0">
        <w:rPr>
          <w:rFonts w:ascii="Times New Roman" w:hAnsi="Times New Roman" w:cs="Times New Roman"/>
          <w:sz w:val="28"/>
          <w:szCs w:val="28"/>
          <w:lang w:val="ru-RU"/>
        </w:rPr>
        <w:t>10</w:t>
      </w:r>
    </w:p>
    <w:tbl>
      <w:tblPr>
        <w:tblStyle w:val="a5"/>
        <w:tblW w:w="9918" w:type="dxa"/>
        <w:tblLayout w:type="fixed"/>
        <w:tblLook w:val="01E0" w:firstRow="1" w:lastRow="1" w:firstColumn="1" w:lastColumn="1" w:noHBand="0" w:noVBand="0"/>
      </w:tblPr>
      <w:tblGrid>
        <w:gridCol w:w="2405"/>
        <w:gridCol w:w="4111"/>
        <w:gridCol w:w="1276"/>
        <w:gridCol w:w="2126"/>
      </w:tblGrid>
      <w:tr w:rsidR="00D3762A" w:rsidRPr="007510B0" w14:paraId="2E1C4392" w14:textId="77777777" w:rsidTr="007053EF">
        <w:trPr>
          <w:trHeight w:val="53"/>
        </w:trPr>
        <w:tc>
          <w:tcPr>
            <w:tcW w:w="2405" w:type="dxa"/>
            <w:vAlign w:val="center"/>
          </w:tcPr>
          <w:p w14:paraId="04544FD5" w14:textId="0D5902AC" w:rsidR="008D1477" w:rsidRPr="007510B0" w:rsidRDefault="008D1477" w:rsidP="007053EF">
            <w:pPr>
              <w:widowControl w:val="0"/>
              <w:autoSpaceDE w:val="0"/>
              <w:autoSpaceDN w:val="0"/>
              <w:jc w:val="center"/>
              <w:rPr>
                <w:rFonts w:ascii="Times New Roman" w:eastAsia="Calibri" w:hAnsi="Times New Roman" w:cs="Times New Roman"/>
                <w:bCs/>
                <w:lang w:val="ru-RU" w:eastAsia="uk"/>
              </w:rPr>
            </w:pPr>
            <w:r w:rsidRPr="007510B0">
              <w:rPr>
                <w:rFonts w:ascii="Times New Roman" w:eastAsia="Calibri" w:hAnsi="Times New Roman" w:cs="Times New Roman"/>
                <w:bCs/>
                <w:lang w:val="ru-RU" w:eastAsia="uk"/>
              </w:rPr>
              <w:t>1</w:t>
            </w:r>
          </w:p>
        </w:tc>
        <w:tc>
          <w:tcPr>
            <w:tcW w:w="4111" w:type="dxa"/>
            <w:vAlign w:val="center"/>
          </w:tcPr>
          <w:p w14:paraId="31875454" w14:textId="2AC830AA" w:rsidR="008D1477" w:rsidRPr="007510B0" w:rsidRDefault="008D1477" w:rsidP="007053EF">
            <w:pPr>
              <w:widowControl w:val="0"/>
              <w:autoSpaceDE w:val="0"/>
              <w:autoSpaceDN w:val="0"/>
              <w:jc w:val="center"/>
              <w:rPr>
                <w:rFonts w:ascii="Times New Roman" w:eastAsia="Calibri" w:hAnsi="Times New Roman" w:cs="Times New Roman"/>
                <w:bCs/>
                <w:lang w:val="ru-RU" w:eastAsia="uk"/>
              </w:rPr>
            </w:pPr>
            <w:r w:rsidRPr="007510B0">
              <w:rPr>
                <w:rFonts w:ascii="Times New Roman" w:eastAsia="Calibri" w:hAnsi="Times New Roman" w:cs="Times New Roman"/>
                <w:bCs/>
                <w:lang w:val="ru-RU" w:eastAsia="uk"/>
              </w:rPr>
              <w:t>2</w:t>
            </w:r>
          </w:p>
        </w:tc>
        <w:tc>
          <w:tcPr>
            <w:tcW w:w="1276" w:type="dxa"/>
            <w:vAlign w:val="center"/>
          </w:tcPr>
          <w:p w14:paraId="2FBAEBF7" w14:textId="5CFFBBBA" w:rsidR="008D1477" w:rsidRPr="007510B0" w:rsidRDefault="008D1477" w:rsidP="007053EF">
            <w:pPr>
              <w:jc w:val="center"/>
              <w:rPr>
                <w:rFonts w:ascii="Times New Roman" w:eastAsia="Calibri" w:hAnsi="Times New Roman" w:cs="Times New Roman"/>
                <w:bCs/>
                <w:lang w:val="ru-RU" w:eastAsia="uk"/>
              </w:rPr>
            </w:pPr>
            <w:r w:rsidRPr="007510B0">
              <w:rPr>
                <w:rFonts w:ascii="Times New Roman" w:eastAsia="Calibri" w:hAnsi="Times New Roman" w:cs="Times New Roman"/>
                <w:bCs/>
                <w:lang w:val="ru-RU" w:eastAsia="uk"/>
              </w:rPr>
              <w:t>3</w:t>
            </w:r>
          </w:p>
        </w:tc>
        <w:tc>
          <w:tcPr>
            <w:tcW w:w="2126" w:type="dxa"/>
            <w:vAlign w:val="center"/>
          </w:tcPr>
          <w:p w14:paraId="30FB2737" w14:textId="59D1C3D5" w:rsidR="008D1477" w:rsidRPr="007510B0" w:rsidRDefault="008D1477" w:rsidP="007053EF">
            <w:pPr>
              <w:jc w:val="center"/>
              <w:rPr>
                <w:rFonts w:ascii="Times New Roman" w:eastAsia="Calibri" w:hAnsi="Times New Roman" w:cs="Times New Roman"/>
                <w:bCs/>
                <w:lang w:val="ru-RU" w:eastAsia="uk"/>
              </w:rPr>
            </w:pPr>
            <w:r w:rsidRPr="007510B0">
              <w:rPr>
                <w:rFonts w:ascii="Times New Roman" w:eastAsia="Calibri" w:hAnsi="Times New Roman" w:cs="Times New Roman"/>
                <w:bCs/>
                <w:lang w:val="ru-RU" w:eastAsia="uk"/>
              </w:rPr>
              <w:t>4</w:t>
            </w:r>
          </w:p>
        </w:tc>
      </w:tr>
      <w:tr w:rsidR="00D3762A" w:rsidRPr="007510B0" w14:paraId="7C40D356" w14:textId="77777777" w:rsidTr="007053EF">
        <w:trPr>
          <w:trHeight w:val="53"/>
        </w:trPr>
        <w:tc>
          <w:tcPr>
            <w:tcW w:w="2405" w:type="dxa"/>
            <w:vAlign w:val="center"/>
          </w:tcPr>
          <w:p w14:paraId="18C8342C" w14:textId="77777777" w:rsidR="00C82FF1" w:rsidRPr="007510B0" w:rsidRDefault="00C82FF1" w:rsidP="007053EF">
            <w:pPr>
              <w:widowControl w:val="0"/>
              <w:autoSpaceDE w:val="0"/>
              <w:autoSpaceDN w:val="0"/>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 xml:space="preserve">Товариство з обмеженою відповідальністю </w:t>
            </w:r>
            <w:r w:rsidR="00765348" w:rsidRPr="007510B0">
              <w:rPr>
                <w:rFonts w:ascii="Times New Roman" w:eastAsia="Calibri" w:hAnsi="Times New Roman" w:cs="Times New Roman"/>
                <w:bCs/>
                <w:lang w:eastAsia="uk"/>
              </w:rPr>
              <w:t>«</w:t>
            </w:r>
            <w:r w:rsidRPr="007510B0">
              <w:rPr>
                <w:rFonts w:ascii="Times New Roman" w:eastAsia="Calibri" w:hAnsi="Times New Roman" w:cs="Times New Roman"/>
                <w:bCs/>
                <w:lang w:eastAsia="uk"/>
              </w:rPr>
              <w:t>ВИРОБН</w:t>
            </w:r>
            <w:r w:rsidR="00765348" w:rsidRPr="007510B0">
              <w:rPr>
                <w:rFonts w:ascii="Times New Roman" w:eastAsia="Calibri" w:hAnsi="Times New Roman" w:cs="Times New Roman"/>
                <w:bCs/>
                <w:lang w:eastAsia="uk"/>
              </w:rPr>
              <w:t>ИЧЕ ПІДПРИЄМСТВО НАДРА КЕРАМБУД»</w:t>
            </w:r>
          </w:p>
          <w:p w14:paraId="53863395" w14:textId="77777777" w:rsidR="00C82FF1" w:rsidRPr="007510B0" w:rsidRDefault="00C82FF1" w:rsidP="007053EF">
            <w:pPr>
              <w:widowControl w:val="0"/>
              <w:autoSpaceDE w:val="0"/>
              <w:autoSpaceDN w:val="0"/>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Код ЄДРПОУ</w:t>
            </w:r>
          </w:p>
          <w:p w14:paraId="5E75AC6D" w14:textId="77777777" w:rsidR="00C82FF1" w:rsidRPr="007510B0" w:rsidRDefault="00C82FF1" w:rsidP="007053EF">
            <w:pPr>
              <w:widowControl w:val="0"/>
              <w:autoSpaceDE w:val="0"/>
              <w:autoSpaceDN w:val="0"/>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41189485</w:t>
            </w:r>
          </w:p>
        </w:tc>
        <w:tc>
          <w:tcPr>
            <w:tcW w:w="4111" w:type="dxa"/>
            <w:vAlign w:val="center"/>
          </w:tcPr>
          <w:p w14:paraId="6364AE82" w14:textId="77777777" w:rsidR="00C82FF1" w:rsidRPr="007510B0" w:rsidRDefault="00C82FF1" w:rsidP="007053EF">
            <w:pPr>
              <w:widowControl w:val="0"/>
              <w:autoSpaceDE w:val="0"/>
              <w:autoSpaceDN w:val="0"/>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23.32 Виробництво цегли, черепиці та інших будівельних виробів із випаленої глини</w:t>
            </w:r>
          </w:p>
          <w:p w14:paraId="2887940F" w14:textId="77777777" w:rsidR="00C82FF1" w:rsidRPr="007510B0" w:rsidRDefault="00C82FF1" w:rsidP="007053EF">
            <w:pPr>
              <w:widowControl w:val="0"/>
              <w:autoSpaceDE w:val="0"/>
              <w:autoSpaceDN w:val="0"/>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23.64 Виробництво сухих будівельних сумішей</w:t>
            </w:r>
          </w:p>
        </w:tc>
        <w:tc>
          <w:tcPr>
            <w:tcW w:w="1276" w:type="dxa"/>
            <w:vAlign w:val="center"/>
          </w:tcPr>
          <w:p w14:paraId="7447CD53" w14:textId="77777777" w:rsidR="00C82FF1" w:rsidRPr="007510B0" w:rsidRDefault="00C82FF1"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11%</w:t>
            </w:r>
          </w:p>
        </w:tc>
        <w:tc>
          <w:tcPr>
            <w:tcW w:w="2126" w:type="dxa"/>
            <w:vAlign w:val="center"/>
          </w:tcPr>
          <w:p w14:paraId="019CED1B" w14:textId="77777777" w:rsidR="00C82FF1" w:rsidRPr="007510B0" w:rsidRDefault="00C82FF1"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04071, м. Київ, вул. Костянтинівська, буд. 5735</w:t>
            </w:r>
          </w:p>
        </w:tc>
      </w:tr>
      <w:tr w:rsidR="007053EF" w:rsidRPr="007510B0" w14:paraId="65083F18" w14:textId="77777777" w:rsidTr="007053EF">
        <w:trPr>
          <w:trHeight w:val="53"/>
        </w:trPr>
        <w:tc>
          <w:tcPr>
            <w:tcW w:w="2405" w:type="dxa"/>
            <w:vAlign w:val="center"/>
          </w:tcPr>
          <w:p w14:paraId="5DF882BA" w14:textId="77777777" w:rsidR="000049EB" w:rsidRPr="007510B0" w:rsidRDefault="000049EB"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 xml:space="preserve">Приватне акціонерне товариство </w:t>
            </w:r>
            <w:r w:rsidR="00B64A90" w:rsidRPr="007510B0">
              <w:rPr>
                <w:rFonts w:ascii="Times New Roman" w:eastAsia="Calibri" w:hAnsi="Times New Roman" w:cs="Times New Roman"/>
                <w:bCs/>
                <w:lang w:eastAsia="uk"/>
              </w:rPr>
              <w:t>«</w:t>
            </w:r>
            <w:r w:rsidRPr="007510B0">
              <w:rPr>
                <w:rFonts w:ascii="Times New Roman" w:eastAsia="Calibri" w:hAnsi="Times New Roman" w:cs="Times New Roman"/>
                <w:bCs/>
                <w:lang w:eastAsia="uk"/>
              </w:rPr>
              <w:t>Броварський з</w:t>
            </w:r>
            <w:r w:rsidR="00B64A90" w:rsidRPr="007510B0">
              <w:rPr>
                <w:rFonts w:ascii="Times New Roman" w:eastAsia="Calibri" w:hAnsi="Times New Roman" w:cs="Times New Roman"/>
                <w:bCs/>
                <w:lang w:eastAsia="uk"/>
              </w:rPr>
              <w:t>авод залізобетонних конструкцій»</w:t>
            </w:r>
          </w:p>
          <w:p w14:paraId="21BC01F3" w14:textId="77777777" w:rsidR="00E529DF" w:rsidRPr="007510B0" w:rsidRDefault="00E529DF"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Код ЄДРПОУ</w:t>
            </w:r>
          </w:p>
          <w:p w14:paraId="44A37BBA" w14:textId="77777777" w:rsidR="00E529DF" w:rsidRPr="007510B0" w:rsidRDefault="00E529DF"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01273711</w:t>
            </w:r>
          </w:p>
        </w:tc>
        <w:tc>
          <w:tcPr>
            <w:tcW w:w="4111" w:type="dxa"/>
            <w:vAlign w:val="center"/>
          </w:tcPr>
          <w:p w14:paraId="4ECE6E1A" w14:textId="77777777" w:rsidR="000049EB" w:rsidRPr="007510B0" w:rsidRDefault="000049EB"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23.61 Виготовлення виробів із бетону для будівництва</w:t>
            </w:r>
          </w:p>
          <w:p w14:paraId="6062CBFC" w14:textId="77777777" w:rsidR="000049EB" w:rsidRPr="007510B0" w:rsidRDefault="000049EB"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23.32 Виробництво цегли, черепиці та інших будівельних виробів із випаленої глини</w:t>
            </w:r>
          </w:p>
          <w:p w14:paraId="49387C01" w14:textId="77777777" w:rsidR="000049EB" w:rsidRPr="007510B0" w:rsidRDefault="000049EB"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23.62 Виготовлення виробів із гіпсу для будівництва</w:t>
            </w:r>
          </w:p>
          <w:p w14:paraId="16FA1D10" w14:textId="77777777" w:rsidR="000049EB" w:rsidRPr="007510B0" w:rsidRDefault="000049EB"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23.63 Виробництво бетонних розчинів, готових для використання</w:t>
            </w:r>
          </w:p>
          <w:p w14:paraId="1439BB78" w14:textId="77777777" w:rsidR="000049EB" w:rsidRPr="007510B0" w:rsidRDefault="000049EB"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23.64 Виробництво сухих будівельних сумішей</w:t>
            </w:r>
          </w:p>
          <w:p w14:paraId="05D9971B" w14:textId="77777777" w:rsidR="000049EB" w:rsidRPr="007510B0" w:rsidRDefault="000049EB"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25.11 Виробництво будівельних металевих конструкцій і частин конструкцій</w:t>
            </w:r>
          </w:p>
        </w:tc>
        <w:tc>
          <w:tcPr>
            <w:tcW w:w="1276" w:type="dxa"/>
            <w:vAlign w:val="center"/>
          </w:tcPr>
          <w:p w14:paraId="0786963E" w14:textId="77777777" w:rsidR="000049EB" w:rsidRPr="007510B0" w:rsidRDefault="000049EB"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27%</w:t>
            </w:r>
          </w:p>
        </w:tc>
        <w:tc>
          <w:tcPr>
            <w:tcW w:w="2126" w:type="dxa"/>
            <w:vAlign w:val="center"/>
          </w:tcPr>
          <w:p w14:paraId="513E7B2D" w14:textId="77777777" w:rsidR="000049EB" w:rsidRPr="007510B0" w:rsidRDefault="000049EB" w:rsidP="007053EF">
            <w:pPr>
              <w:jc w:val="center"/>
              <w:rPr>
                <w:rFonts w:ascii="Times New Roman" w:eastAsia="Calibri" w:hAnsi="Times New Roman" w:cs="Times New Roman"/>
                <w:bCs/>
                <w:lang w:eastAsia="uk"/>
              </w:rPr>
            </w:pPr>
            <w:r w:rsidRPr="007510B0">
              <w:rPr>
                <w:rFonts w:ascii="Times New Roman" w:eastAsia="Calibri" w:hAnsi="Times New Roman" w:cs="Times New Roman"/>
                <w:bCs/>
                <w:lang w:eastAsia="uk"/>
              </w:rPr>
              <w:t>07400, К</w:t>
            </w:r>
            <w:r w:rsidR="00C82FF1" w:rsidRPr="007510B0">
              <w:rPr>
                <w:rFonts w:ascii="Times New Roman" w:eastAsia="Calibri" w:hAnsi="Times New Roman" w:cs="Times New Roman"/>
                <w:bCs/>
                <w:lang w:eastAsia="uk"/>
              </w:rPr>
              <w:t>иївська</w:t>
            </w:r>
            <w:r w:rsidRPr="007510B0">
              <w:rPr>
                <w:rFonts w:ascii="Times New Roman" w:eastAsia="Calibri" w:hAnsi="Times New Roman" w:cs="Times New Roman"/>
                <w:bCs/>
                <w:lang w:eastAsia="uk"/>
              </w:rPr>
              <w:t xml:space="preserve"> область, Б</w:t>
            </w:r>
            <w:r w:rsidR="00C82FF1" w:rsidRPr="007510B0">
              <w:rPr>
                <w:rFonts w:ascii="Times New Roman" w:eastAsia="Calibri" w:hAnsi="Times New Roman" w:cs="Times New Roman"/>
                <w:bCs/>
                <w:lang w:eastAsia="uk"/>
              </w:rPr>
              <w:t>роварський</w:t>
            </w:r>
            <w:r w:rsidRPr="007510B0">
              <w:rPr>
                <w:rFonts w:ascii="Times New Roman" w:eastAsia="Calibri" w:hAnsi="Times New Roman" w:cs="Times New Roman"/>
                <w:bCs/>
                <w:lang w:eastAsia="uk"/>
              </w:rPr>
              <w:t xml:space="preserve"> район, місто Б</w:t>
            </w:r>
            <w:r w:rsidR="00C82FF1" w:rsidRPr="007510B0">
              <w:rPr>
                <w:rFonts w:ascii="Times New Roman" w:eastAsia="Calibri" w:hAnsi="Times New Roman" w:cs="Times New Roman"/>
                <w:bCs/>
                <w:lang w:eastAsia="uk"/>
              </w:rPr>
              <w:t>ровари</w:t>
            </w:r>
            <w:r w:rsidRPr="007510B0">
              <w:rPr>
                <w:rFonts w:ascii="Times New Roman" w:eastAsia="Calibri" w:hAnsi="Times New Roman" w:cs="Times New Roman"/>
                <w:bCs/>
                <w:lang w:eastAsia="uk"/>
              </w:rPr>
              <w:t>, бульвар Н</w:t>
            </w:r>
            <w:r w:rsidR="00C82FF1" w:rsidRPr="007510B0">
              <w:rPr>
                <w:rFonts w:ascii="Times New Roman" w:eastAsia="Calibri" w:hAnsi="Times New Roman" w:cs="Times New Roman"/>
                <w:bCs/>
                <w:lang w:eastAsia="uk"/>
              </w:rPr>
              <w:t>езалежності</w:t>
            </w:r>
            <w:r w:rsidRPr="007510B0">
              <w:rPr>
                <w:rFonts w:ascii="Times New Roman" w:eastAsia="Calibri" w:hAnsi="Times New Roman" w:cs="Times New Roman"/>
                <w:bCs/>
                <w:lang w:eastAsia="uk"/>
              </w:rPr>
              <w:t>, будинок 26-В</w:t>
            </w:r>
          </w:p>
        </w:tc>
      </w:tr>
    </w:tbl>
    <w:p w14:paraId="716AA704" w14:textId="77777777" w:rsidR="00F06582" w:rsidRPr="007510B0" w:rsidRDefault="00F06582" w:rsidP="007E4ECF">
      <w:pPr>
        <w:spacing w:after="0" w:line="360" w:lineRule="auto"/>
        <w:ind w:firstLine="709"/>
        <w:jc w:val="both"/>
        <w:rPr>
          <w:rFonts w:ascii="Times New Roman" w:hAnsi="Times New Roman" w:cs="Times New Roman"/>
          <w:b/>
          <w:bCs/>
          <w:sz w:val="28"/>
          <w:szCs w:val="28"/>
        </w:rPr>
      </w:pPr>
    </w:p>
    <w:p w14:paraId="719374DE" w14:textId="77777777" w:rsidR="00CE547B" w:rsidRPr="007510B0" w:rsidRDefault="00CE547B"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Вивчення конкурентів охоплює аналіз компаній, з якими підприємству доводиться змагатися за сировину та ринки збуту для забезпечення своєї життєдіяльності. Цей аналіз націлений на виявлення сильних і слабких сторін конкурентів, що дозволяє підприємству формувати свою стратегію конкурентної боротьби.</w:t>
      </w:r>
    </w:p>
    <w:p w14:paraId="4F5249A3" w14:textId="4F9211F0" w:rsidR="00C82FF1" w:rsidRPr="007510B0" w:rsidRDefault="00C82FF1"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w:t>
      </w:r>
      <w:r w:rsidR="00A35495" w:rsidRPr="007510B0">
        <w:rPr>
          <w:rFonts w:ascii="Times New Roman" w:hAnsi="Times New Roman" w:cs="Times New Roman"/>
          <w:sz w:val="28"/>
          <w:szCs w:val="28"/>
        </w:rPr>
        <w:t>. 2.1</w:t>
      </w:r>
      <w:r w:rsidR="00EA265C" w:rsidRPr="007510B0">
        <w:rPr>
          <w:rFonts w:ascii="Times New Roman" w:hAnsi="Times New Roman" w:cs="Times New Roman"/>
          <w:sz w:val="28"/>
          <w:szCs w:val="28"/>
          <w:lang w:val="ru-RU"/>
        </w:rPr>
        <w:t>1</w:t>
      </w:r>
      <w:r w:rsidRPr="007510B0">
        <w:rPr>
          <w:rFonts w:ascii="Times New Roman" w:hAnsi="Times New Roman" w:cs="Times New Roman"/>
          <w:sz w:val="28"/>
          <w:szCs w:val="28"/>
        </w:rPr>
        <w:t xml:space="preserve"> представимо основних конкурентів ТОВ «ТАЙМ ОФ БІЛД»</w:t>
      </w:r>
    </w:p>
    <w:p w14:paraId="22DFE109" w14:textId="3DA9BA93" w:rsidR="00C82FF1" w:rsidRPr="007510B0" w:rsidRDefault="00C82FF1" w:rsidP="003061AE">
      <w:pPr>
        <w:spacing w:after="0" w:line="360" w:lineRule="auto"/>
        <w:ind w:firstLine="709"/>
        <w:jc w:val="right"/>
        <w:rPr>
          <w:rFonts w:ascii="Times New Roman" w:hAnsi="Times New Roman" w:cs="Times New Roman"/>
          <w:sz w:val="28"/>
          <w:szCs w:val="28"/>
          <w:lang w:val="ru-RU"/>
        </w:rPr>
      </w:pPr>
      <w:r w:rsidRPr="007510B0">
        <w:rPr>
          <w:rFonts w:ascii="Times New Roman" w:hAnsi="Times New Roman" w:cs="Times New Roman"/>
          <w:sz w:val="28"/>
          <w:szCs w:val="28"/>
        </w:rPr>
        <w:t>Таблиця</w:t>
      </w:r>
      <w:r w:rsidR="00A35495" w:rsidRPr="007510B0">
        <w:rPr>
          <w:rFonts w:ascii="Times New Roman" w:hAnsi="Times New Roman" w:cs="Times New Roman"/>
          <w:sz w:val="28"/>
          <w:szCs w:val="28"/>
        </w:rPr>
        <w:t xml:space="preserve"> 2.1</w:t>
      </w:r>
      <w:r w:rsidR="00EA265C" w:rsidRPr="007510B0">
        <w:rPr>
          <w:rFonts w:ascii="Times New Roman" w:hAnsi="Times New Roman" w:cs="Times New Roman"/>
          <w:sz w:val="28"/>
          <w:szCs w:val="28"/>
          <w:lang w:val="ru-RU"/>
        </w:rPr>
        <w:t>1</w:t>
      </w:r>
    </w:p>
    <w:p w14:paraId="01C8E28D" w14:textId="6347544A" w:rsidR="00C82FF1" w:rsidRPr="007510B0" w:rsidRDefault="00C82FF1" w:rsidP="003061AE">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Основні конкуренти ТОВ «ТАЙМ ОФ БІЛД»</w:t>
      </w:r>
      <w:r w:rsidR="008220A1" w:rsidRPr="007510B0">
        <w:rPr>
          <w:rFonts w:ascii="Times New Roman" w:hAnsi="Times New Roman" w:cs="Times New Roman"/>
          <w:sz w:val="28"/>
          <w:szCs w:val="28"/>
        </w:rPr>
        <w:t>[</w:t>
      </w:r>
      <w:r w:rsidR="00B317CA" w:rsidRPr="007510B0">
        <w:rPr>
          <w:rFonts w:ascii="Times New Roman" w:hAnsi="Times New Roman" w:cs="Times New Roman"/>
          <w:sz w:val="28"/>
          <w:szCs w:val="28"/>
        </w:rPr>
        <w:t>48</w:t>
      </w:r>
      <w:r w:rsidR="008220A1" w:rsidRPr="007510B0">
        <w:rPr>
          <w:rFonts w:ascii="Times New Roman" w:hAnsi="Times New Roman" w:cs="Times New Roman"/>
          <w:sz w:val="28"/>
          <w:szCs w:val="28"/>
        </w:rPr>
        <w:t>]</w:t>
      </w:r>
    </w:p>
    <w:tbl>
      <w:tblPr>
        <w:tblStyle w:val="11"/>
        <w:tblW w:w="9923" w:type="dxa"/>
        <w:tblInd w:w="-5" w:type="dxa"/>
        <w:tblLayout w:type="fixed"/>
        <w:tblLook w:val="01E0" w:firstRow="1" w:lastRow="1" w:firstColumn="1" w:lastColumn="1" w:noHBand="0" w:noVBand="0"/>
      </w:tblPr>
      <w:tblGrid>
        <w:gridCol w:w="2127"/>
        <w:gridCol w:w="1134"/>
        <w:gridCol w:w="1842"/>
        <w:gridCol w:w="1701"/>
        <w:gridCol w:w="3119"/>
      </w:tblGrid>
      <w:tr w:rsidR="00D3762A" w:rsidRPr="007510B0" w14:paraId="18ED8D46" w14:textId="77777777" w:rsidTr="00EA265C">
        <w:trPr>
          <w:trHeight w:val="550"/>
        </w:trPr>
        <w:tc>
          <w:tcPr>
            <w:tcW w:w="2127" w:type="dxa"/>
            <w:vAlign w:val="center"/>
          </w:tcPr>
          <w:p w14:paraId="12A7EB41"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Назва, знаходження</w:t>
            </w:r>
          </w:p>
        </w:tc>
        <w:tc>
          <w:tcPr>
            <w:tcW w:w="1134" w:type="dxa"/>
            <w:vAlign w:val="center"/>
          </w:tcPr>
          <w:p w14:paraId="4EF8E0A6"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Юридична адреса</w:t>
            </w:r>
          </w:p>
        </w:tc>
        <w:tc>
          <w:tcPr>
            <w:tcW w:w="1842" w:type="dxa"/>
            <w:vAlign w:val="center"/>
          </w:tcPr>
          <w:p w14:paraId="3CCF2E73"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Вид продукції</w:t>
            </w:r>
          </w:p>
        </w:tc>
        <w:tc>
          <w:tcPr>
            <w:tcW w:w="1701" w:type="dxa"/>
            <w:vAlign w:val="center"/>
          </w:tcPr>
          <w:p w14:paraId="7335CC10"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Переваги</w:t>
            </w:r>
          </w:p>
        </w:tc>
        <w:tc>
          <w:tcPr>
            <w:tcW w:w="3119" w:type="dxa"/>
            <w:vAlign w:val="center"/>
          </w:tcPr>
          <w:p w14:paraId="71E27D4B"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Недоліки</w:t>
            </w:r>
          </w:p>
        </w:tc>
      </w:tr>
      <w:tr w:rsidR="00D3762A" w:rsidRPr="007510B0" w14:paraId="13C768E5" w14:textId="77777777" w:rsidTr="00EA265C">
        <w:trPr>
          <w:trHeight w:val="28"/>
        </w:trPr>
        <w:tc>
          <w:tcPr>
            <w:tcW w:w="2127" w:type="dxa"/>
            <w:vAlign w:val="center"/>
          </w:tcPr>
          <w:p w14:paraId="6C5186FA"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1</w:t>
            </w:r>
          </w:p>
        </w:tc>
        <w:tc>
          <w:tcPr>
            <w:tcW w:w="1134" w:type="dxa"/>
            <w:vAlign w:val="center"/>
          </w:tcPr>
          <w:p w14:paraId="0EB408C7"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2</w:t>
            </w:r>
          </w:p>
        </w:tc>
        <w:tc>
          <w:tcPr>
            <w:tcW w:w="1842" w:type="dxa"/>
            <w:vAlign w:val="center"/>
          </w:tcPr>
          <w:p w14:paraId="2BC179C2"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3</w:t>
            </w:r>
          </w:p>
        </w:tc>
        <w:tc>
          <w:tcPr>
            <w:tcW w:w="1701" w:type="dxa"/>
            <w:vAlign w:val="center"/>
          </w:tcPr>
          <w:p w14:paraId="3868DB8C"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4</w:t>
            </w:r>
          </w:p>
        </w:tc>
        <w:tc>
          <w:tcPr>
            <w:tcW w:w="3119" w:type="dxa"/>
            <w:vAlign w:val="center"/>
          </w:tcPr>
          <w:p w14:paraId="29BB5C0F"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5</w:t>
            </w:r>
          </w:p>
        </w:tc>
      </w:tr>
      <w:tr w:rsidR="00D3762A" w:rsidRPr="007510B0" w14:paraId="68E84456" w14:textId="77777777" w:rsidTr="00EA265C">
        <w:trPr>
          <w:trHeight w:val="275"/>
        </w:trPr>
        <w:tc>
          <w:tcPr>
            <w:tcW w:w="2127" w:type="dxa"/>
            <w:vAlign w:val="center"/>
          </w:tcPr>
          <w:p w14:paraId="640FCA91" w14:textId="77777777" w:rsidR="00004C3A" w:rsidRPr="007510B0" w:rsidRDefault="00004C3A"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Товариство з обмеженою відповідальністю «ІНВЕСТ-БУДСІСТЕМ»</w:t>
            </w:r>
          </w:p>
          <w:p w14:paraId="4CDB116A" w14:textId="77777777" w:rsidR="00CB75E9" w:rsidRPr="007510B0" w:rsidRDefault="00CB75E9"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Код ЄДРПОУ</w:t>
            </w:r>
          </w:p>
          <w:p w14:paraId="0B37E933" w14:textId="77777777" w:rsidR="00CB75E9" w:rsidRPr="007510B0" w:rsidRDefault="00CB75E9"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39878641</w:t>
            </w:r>
          </w:p>
          <w:p w14:paraId="7AFA0D42" w14:textId="77777777" w:rsidR="00004C3A" w:rsidRPr="007510B0" w:rsidRDefault="00004C3A" w:rsidP="003061AE">
            <w:pPr>
              <w:widowControl w:val="0"/>
              <w:autoSpaceDE w:val="0"/>
              <w:autoSpaceDN w:val="0"/>
              <w:jc w:val="center"/>
              <w:rPr>
                <w:rFonts w:ascii="Times New Roman" w:eastAsia="Calibri" w:hAnsi="Times New Roman" w:cs="Times New Roman"/>
                <w:bCs/>
                <w:iCs/>
                <w:sz w:val="20"/>
                <w:szCs w:val="20"/>
                <w:lang w:eastAsia="uk"/>
              </w:rPr>
            </w:pPr>
          </w:p>
        </w:tc>
        <w:tc>
          <w:tcPr>
            <w:tcW w:w="1134" w:type="dxa"/>
            <w:vAlign w:val="center"/>
          </w:tcPr>
          <w:p w14:paraId="65DBA4F8" w14:textId="77777777" w:rsidR="00004C3A" w:rsidRPr="007510B0" w:rsidRDefault="00B649B6"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01011, Україна, місто Київ, вулиця Панаса Мирного, будинок, 9, приміщення, 32 В ЛІТ. А</w:t>
            </w:r>
          </w:p>
        </w:tc>
        <w:tc>
          <w:tcPr>
            <w:tcW w:w="1842" w:type="dxa"/>
            <w:vAlign w:val="center"/>
          </w:tcPr>
          <w:p w14:paraId="3654B202" w14:textId="77777777" w:rsidR="00004C3A" w:rsidRPr="007510B0" w:rsidRDefault="00B649B6"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xml:space="preserve">41.10 Організація будівництва будівель </w:t>
            </w:r>
            <w:r w:rsidR="00004C3A" w:rsidRPr="007510B0">
              <w:rPr>
                <w:rFonts w:ascii="Times New Roman" w:eastAsia="Calibri" w:hAnsi="Times New Roman" w:cs="Times New Roman"/>
                <w:bCs/>
                <w:iCs/>
                <w:sz w:val="20"/>
                <w:szCs w:val="20"/>
                <w:lang w:eastAsia="uk"/>
              </w:rPr>
              <w:t>Купівля та продаж власного нерухомого майна, Будівництво житлових і нежитлових будівель</w:t>
            </w:r>
          </w:p>
        </w:tc>
        <w:tc>
          <w:tcPr>
            <w:tcW w:w="1701" w:type="dxa"/>
            <w:vAlign w:val="center"/>
          </w:tcPr>
          <w:p w14:paraId="6A3DD07D" w14:textId="77777777" w:rsidR="00004C3A" w:rsidRPr="007510B0" w:rsidRDefault="00004C3A"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xml:space="preserve">-  </w:t>
            </w:r>
            <w:r w:rsidR="00CB75E9" w:rsidRPr="007510B0">
              <w:rPr>
                <w:rFonts w:ascii="Times New Roman" w:eastAsia="Calibri" w:hAnsi="Times New Roman" w:cs="Times New Roman"/>
                <w:bCs/>
                <w:iCs/>
                <w:sz w:val="20"/>
                <w:szCs w:val="20"/>
                <w:lang w:eastAsia="uk"/>
              </w:rPr>
              <w:t>П</w:t>
            </w:r>
            <w:r w:rsidRPr="007510B0">
              <w:rPr>
                <w:rFonts w:ascii="Times New Roman" w:eastAsia="Calibri" w:hAnsi="Times New Roman" w:cs="Times New Roman"/>
                <w:bCs/>
                <w:iCs/>
                <w:sz w:val="20"/>
                <w:szCs w:val="20"/>
                <w:lang w:eastAsia="uk"/>
              </w:rPr>
              <w:t>ланування виробництва і збуту;</w:t>
            </w:r>
          </w:p>
          <w:p w14:paraId="60743C7A" w14:textId="77777777" w:rsidR="00004C3A" w:rsidRPr="007510B0" w:rsidRDefault="00004C3A"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xml:space="preserve">- </w:t>
            </w:r>
            <w:proofErr w:type="spellStart"/>
            <w:r w:rsidRPr="007510B0">
              <w:rPr>
                <w:rFonts w:ascii="Times New Roman" w:eastAsia="Calibri" w:hAnsi="Times New Roman" w:cs="Times New Roman"/>
                <w:bCs/>
                <w:iCs/>
                <w:sz w:val="20"/>
                <w:szCs w:val="20"/>
                <w:lang w:eastAsia="uk"/>
              </w:rPr>
              <w:t>втілювання</w:t>
            </w:r>
            <w:proofErr w:type="spellEnd"/>
            <w:r w:rsidRPr="007510B0">
              <w:rPr>
                <w:rFonts w:ascii="Times New Roman" w:eastAsia="Calibri" w:hAnsi="Times New Roman" w:cs="Times New Roman"/>
                <w:bCs/>
                <w:iCs/>
                <w:sz w:val="20"/>
                <w:szCs w:val="20"/>
                <w:lang w:eastAsia="uk"/>
              </w:rPr>
              <w:t xml:space="preserve"> маркетингових заходів для ефективного сприйняття ринку</w:t>
            </w:r>
          </w:p>
        </w:tc>
        <w:tc>
          <w:tcPr>
            <w:tcW w:w="3119" w:type="dxa"/>
            <w:vAlign w:val="center"/>
          </w:tcPr>
          <w:p w14:paraId="6640F1D4" w14:textId="77777777" w:rsidR="00004C3A" w:rsidRPr="007510B0" w:rsidRDefault="00004C3A"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xml:space="preserve">Поглиблення досліджень ринку споживачів, які призвели </w:t>
            </w:r>
            <w:r w:rsidR="00CB75E9" w:rsidRPr="007510B0">
              <w:rPr>
                <w:rFonts w:ascii="Times New Roman" w:eastAsia="Calibri" w:hAnsi="Times New Roman" w:cs="Times New Roman"/>
                <w:bCs/>
                <w:iCs/>
                <w:sz w:val="20"/>
                <w:szCs w:val="20"/>
                <w:lang w:eastAsia="uk"/>
              </w:rPr>
              <w:t>до витрат</w:t>
            </w:r>
            <w:r w:rsidRPr="007510B0">
              <w:rPr>
                <w:rFonts w:ascii="Times New Roman" w:eastAsia="Calibri" w:hAnsi="Times New Roman" w:cs="Times New Roman"/>
                <w:bCs/>
                <w:iCs/>
                <w:sz w:val="20"/>
                <w:szCs w:val="20"/>
                <w:lang w:eastAsia="uk"/>
              </w:rPr>
              <w:t>, товару та конкурентів,</w:t>
            </w:r>
          </w:p>
          <w:p w14:paraId="648A463A" w14:textId="77777777" w:rsidR="00004C3A" w:rsidRPr="007510B0" w:rsidRDefault="00004C3A"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багатоваріантність маркетингових програм для окремих сегментів;</w:t>
            </w:r>
          </w:p>
          <w:p w14:paraId="27B514B6" w14:textId="77777777" w:rsidR="00004C3A" w:rsidRPr="007510B0" w:rsidRDefault="00004C3A"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втрата частини ринку через не комерційну привабливість для підприємства.</w:t>
            </w:r>
          </w:p>
        </w:tc>
      </w:tr>
    </w:tbl>
    <w:p w14:paraId="337425E0" w14:textId="77777777" w:rsidR="00EA265C" w:rsidRPr="007510B0" w:rsidRDefault="00EA265C">
      <w:pPr>
        <w:rPr>
          <w:lang w:val="ru-RU"/>
        </w:rPr>
      </w:pPr>
    </w:p>
    <w:p w14:paraId="1AE96E9C" w14:textId="340D7CC3" w:rsidR="00EA265C" w:rsidRPr="007510B0" w:rsidRDefault="00EA265C" w:rsidP="00EA265C">
      <w:pPr>
        <w:jc w:val="right"/>
        <w:rPr>
          <w:lang w:val="ru-RU"/>
        </w:rPr>
      </w:pPr>
      <w:r w:rsidRPr="007510B0">
        <w:rPr>
          <w:rFonts w:ascii="Times New Roman" w:hAnsi="Times New Roman" w:cs="Times New Roman"/>
          <w:sz w:val="28"/>
          <w:szCs w:val="28"/>
        </w:rPr>
        <w:lastRenderedPageBreak/>
        <w:t>Продовж табл. 2.1</w:t>
      </w:r>
      <w:r w:rsidRPr="007510B0">
        <w:rPr>
          <w:rFonts w:ascii="Times New Roman" w:hAnsi="Times New Roman" w:cs="Times New Roman"/>
          <w:sz w:val="28"/>
          <w:szCs w:val="28"/>
          <w:lang w:val="ru-RU"/>
        </w:rPr>
        <w:t>1</w:t>
      </w:r>
    </w:p>
    <w:tbl>
      <w:tblPr>
        <w:tblStyle w:val="11"/>
        <w:tblW w:w="9923" w:type="dxa"/>
        <w:tblInd w:w="-5" w:type="dxa"/>
        <w:tblLayout w:type="fixed"/>
        <w:tblLook w:val="01E0" w:firstRow="1" w:lastRow="1" w:firstColumn="1" w:lastColumn="1" w:noHBand="0" w:noVBand="0"/>
      </w:tblPr>
      <w:tblGrid>
        <w:gridCol w:w="2127"/>
        <w:gridCol w:w="1134"/>
        <w:gridCol w:w="1842"/>
        <w:gridCol w:w="1701"/>
        <w:gridCol w:w="3119"/>
      </w:tblGrid>
      <w:tr w:rsidR="00D3762A" w:rsidRPr="007510B0" w14:paraId="1FFD6FE5" w14:textId="77777777" w:rsidTr="00EA265C">
        <w:trPr>
          <w:trHeight w:val="277"/>
        </w:trPr>
        <w:tc>
          <w:tcPr>
            <w:tcW w:w="2127" w:type="dxa"/>
            <w:vAlign w:val="center"/>
          </w:tcPr>
          <w:p w14:paraId="0F8B3625" w14:textId="58BA77A9" w:rsidR="00EA265C" w:rsidRPr="007510B0" w:rsidRDefault="00EA265C" w:rsidP="003061AE">
            <w:pPr>
              <w:widowControl w:val="0"/>
              <w:autoSpaceDE w:val="0"/>
              <w:autoSpaceDN w:val="0"/>
              <w:jc w:val="center"/>
              <w:rPr>
                <w:rFonts w:ascii="Times New Roman" w:eastAsia="Calibri" w:hAnsi="Times New Roman" w:cs="Times New Roman"/>
                <w:bCs/>
                <w:iCs/>
                <w:sz w:val="20"/>
                <w:szCs w:val="20"/>
                <w:lang w:val="ru-RU" w:eastAsia="uk"/>
              </w:rPr>
            </w:pPr>
            <w:r w:rsidRPr="007510B0">
              <w:rPr>
                <w:rFonts w:ascii="Times New Roman" w:eastAsia="Calibri" w:hAnsi="Times New Roman" w:cs="Times New Roman"/>
                <w:bCs/>
                <w:iCs/>
                <w:sz w:val="20"/>
                <w:szCs w:val="20"/>
                <w:lang w:val="ru-RU" w:eastAsia="uk"/>
              </w:rPr>
              <w:t>1</w:t>
            </w:r>
          </w:p>
        </w:tc>
        <w:tc>
          <w:tcPr>
            <w:tcW w:w="1134" w:type="dxa"/>
            <w:vAlign w:val="center"/>
          </w:tcPr>
          <w:p w14:paraId="6AA8D26D" w14:textId="048D7593" w:rsidR="00EA265C" w:rsidRPr="007510B0" w:rsidRDefault="00EA265C" w:rsidP="003061AE">
            <w:pPr>
              <w:widowControl w:val="0"/>
              <w:autoSpaceDE w:val="0"/>
              <w:autoSpaceDN w:val="0"/>
              <w:jc w:val="center"/>
              <w:rPr>
                <w:rFonts w:ascii="Times New Roman" w:eastAsia="Calibri" w:hAnsi="Times New Roman" w:cs="Times New Roman"/>
                <w:bCs/>
                <w:iCs/>
                <w:sz w:val="20"/>
                <w:szCs w:val="20"/>
                <w:lang w:val="ru-RU" w:eastAsia="uk"/>
              </w:rPr>
            </w:pPr>
            <w:r w:rsidRPr="007510B0">
              <w:rPr>
                <w:rFonts w:ascii="Times New Roman" w:eastAsia="Calibri" w:hAnsi="Times New Roman" w:cs="Times New Roman"/>
                <w:bCs/>
                <w:iCs/>
                <w:sz w:val="20"/>
                <w:szCs w:val="20"/>
                <w:lang w:val="ru-RU" w:eastAsia="uk"/>
              </w:rPr>
              <w:t>2</w:t>
            </w:r>
          </w:p>
        </w:tc>
        <w:tc>
          <w:tcPr>
            <w:tcW w:w="1842" w:type="dxa"/>
            <w:vAlign w:val="center"/>
          </w:tcPr>
          <w:p w14:paraId="699D8725" w14:textId="41E44073" w:rsidR="00EA265C" w:rsidRPr="007510B0" w:rsidRDefault="00EA265C" w:rsidP="003061AE">
            <w:pPr>
              <w:widowControl w:val="0"/>
              <w:autoSpaceDE w:val="0"/>
              <w:autoSpaceDN w:val="0"/>
              <w:jc w:val="center"/>
              <w:rPr>
                <w:rFonts w:ascii="Times New Roman" w:eastAsia="Calibri" w:hAnsi="Times New Roman" w:cs="Times New Roman"/>
                <w:bCs/>
                <w:iCs/>
                <w:sz w:val="20"/>
                <w:szCs w:val="20"/>
                <w:lang w:val="ru-RU" w:eastAsia="uk"/>
              </w:rPr>
            </w:pPr>
            <w:r w:rsidRPr="007510B0">
              <w:rPr>
                <w:rFonts w:ascii="Times New Roman" w:eastAsia="Calibri" w:hAnsi="Times New Roman" w:cs="Times New Roman"/>
                <w:bCs/>
                <w:iCs/>
                <w:sz w:val="20"/>
                <w:szCs w:val="20"/>
                <w:lang w:val="ru-RU" w:eastAsia="uk"/>
              </w:rPr>
              <w:t>3</w:t>
            </w:r>
          </w:p>
        </w:tc>
        <w:tc>
          <w:tcPr>
            <w:tcW w:w="1701" w:type="dxa"/>
            <w:vAlign w:val="center"/>
          </w:tcPr>
          <w:p w14:paraId="5B5697B1" w14:textId="6C895085" w:rsidR="00EA265C" w:rsidRPr="007510B0" w:rsidRDefault="00EA265C" w:rsidP="003061AE">
            <w:pPr>
              <w:widowControl w:val="0"/>
              <w:autoSpaceDE w:val="0"/>
              <w:autoSpaceDN w:val="0"/>
              <w:jc w:val="center"/>
              <w:rPr>
                <w:rFonts w:ascii="Times New Roman" w:eastAsia="Calibri" w:hAnsi="Times New Roman" w:cs="Times New Roman"/>
                <w:bCs/>
                <w:iCs/>
                <w:sz w:val="20"/>
                <w:szCs w:val="20"/>
                <w:lang w:val="ru-RU" w:eastAsia="uk"/>
              </w:rPr>
            </w:pPr>
            <w:r w:rsidRPr="007510B0">
              <w:rPr>
                <w:rFonts w:ascii="Times New Roman" w:eastAsia="Calibri" w:hAnsi="Times New Roman" w:cs="Times New Roman"/>
                <w:bCs/>
                <w:iCs/>
                <w:sz w:val="20"/>
                <w:szCs w:val="20"/>
                <w:lang w:val="ru-RU" w:eastAsia="uk"/>
              </w:rPr>
              <w:t>4</w:t>
            </w:r>
          </w:p>
        </w:tc>
        <w:tc>
          <w:tcPr>
            <w:tcW w:w="3119" w:type="dxa"/>
            <w:vAlign w:val="center"/>
          </w:tcPr>
          <w:p w14:paraId="240647CE" w14:textId="6AE2E8DD" w:rsidR="00EA265C" w:rsidRPr="007510B0" w:rsidRDefault="00EA265C" w:rsidP="003061AE">
            <w:pPr>
              <w:widowControl w:val="0"/>
              <w:autoSpaceDE w:val="0"/>
              <w:autoSpaceDN w:val="0"/>
              <w:jc w:val="center"/>
              <w:rPr>
                <w:rFonts w:ascii="Times New Roman" w:eastAsia="Calibri" w:hAnsi="Times New Roman" w:cs="Times New Roman"/>
                <w:bCs/>
                <w:iCs/>
                <w:sz w:val="20"/>
                <w:szCs w:val="20"/>
                <w:lang w:val="ru-RU" w:eastAsia="uk"/>
              </w:rPr>
            </w:pPr>
            <w:r w:rsidRPr="007510B0">
              <w:rPr>
                <w:rFonts w:ascii="Times New Roman" w:eastAsia="Calibri" w:hAnsi="Times New Roman" w:cs="Times New Roman"/>
                <w:bCs/>
                <w:iCs/>
                <w:sz w:val="20"/>
                <w:szCs w:val="20"/>
                <w:lang w:val="ru-RU" w:eastAsia="uk"/>
              </w:rPr>
              <w:t>5</w:t>
            </w:r>
          </w:p>
        </w:tc>
      </w:tr>
      <w:tr w:rsidR="00D3762A" w:rsidRPr="007510B0" w14:paraId="16605E26" w14:textId="77777777" w:rsidTr="00EA265C">
        <w:trPr>
          <w:trHeight w:val="277"/>
        </w:trPr>
        <w:tc>
          <w:tcPr>
            <w:tcW w:w="2127" w:type="dxa"/>
            <w:vAlign w:val="center"/>
          </w:tcPr>
          <w:p w14:paraId="2781EE08"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Відкрите АКЦІОНЕРНЕ ТОВАРИСТВО «ДОМОБУДІВНИЙ КОМБІНАТ №1 ІМ. М.В. СПІВАКА»</w:t>
            </w:r>
          </w:p>
          <w:p w14:paraId="3E956AB2"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Код ЄДРПОУ</w:t>
            </w:r>
          </w:p>
          <w:p w14:paraId="052B0B94"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04012738</w:t>
            </w:r>
          </w:p>
        </w:tc>
        <w:tc>
          <w:tcPr>
            <w:tcW w:w="1134" w:type="dxa"/>
            <w:vAlign w:val="center"/>
          </w:tcPr>
          <w:p w14:paraId="5F67E93B"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01013, м. Київ, вул. Промислова, буд. 6-А</w:t>
            </w:r>
          </w:p>
        </w:tc>
        <w:tc>
          <w:tcPr>
            <w:tcW w:w="1842" w:type="dxa"/>
            <w:vAlign w:val="center"/>
          </w:tcPr>
          <w:p w14:paraId="306B6CAD"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41.20 Будівництво житлових і нежитлових будівель</w:t>
            </w:r>
          </w:p>
          <w:p w14:paraId="2435066F"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23.61 Виготовлення виробів із бетону для будівництва</w:t>
            </w:r>
          </w:p>
        </w:tc>
        <w:tc>
          <w:tcPr>
            <w:tcW w:w="1701" w:type="dxa"/>
            <w:vAlign w:val="center"/>
          </w:tcPr>
          <w:p w14:paraId="2144A525"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Сприяння науково-технічному процесу;</w:t>
            </w:r>
          </w:p>
          <w:p w14:paraId="61804798"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Застосовувати кращих технологій</w:t>
            </w:r>
          </w:p>
          <w:p w14:paraId="1147732E"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Гнучка реакція на зміну попиту</w:t>
            </w:r>
          </w:p>
          <w:p w14:paraId="7D1A60D5"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Вирівнювання норми прибутку</w:t>
            </w:r>
          </w:p>
          <w:p w14:paraId="76ACD327" w14:textId="0C7C8AF2"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на капітал і рівень заробітної плати</w:t>
            </w:r>
          </w:p>
        </w:tc>
        <w:tc>
          <w:tcPr>
            <w:tcW w:w="3119" w:type="dxa"/>
            <w:vAlign w:val="center"/>
          </w:tcPr>
          <w:p w14:paraId="5F2D7C12"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Багатоваріантність маркетингових програм для окремих сегментів; -  Витрати, пов’язані з поглибленим дослід</w:t>
            </w:r>
            <w:r w:rsidRPr="007510B0">
              <w:rPr>
                <w:rFonts w:ascii="Times New Roman" w:eastAsia="Calibri" w:hAnsi="Times New Roman" w:cs="Times New Roman"/>
                <w:bCs/>
                <w:iCs/>
                <w:sz w:val="20"/>
                <w:szCs w:val="20"/>
                <w:lang w:eastAsia="uk"/>
              </w:rPr>
              <w:softHyphen/>
              <w:t>женням ринку споживачів, товару та конкурентів,</w:t>
            </w:r>
          </w:p>
          <w:p w14:paraId="6EFDB6F2"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Втрата частини ринку через втрату окремих сегментів, з меншою комерційною привабливість для підприємства.</w:t>
            </w:r>
          </w:p>
        </w:tc>
      </w:tr>
      <w:tr w:rsidR="00D3762A" w:rsidRPr="007510B0" w14:paraId="08313BB7" w14:textId="77777777" w:rsidTr="00EA265C">
        <w:trPr>
          <w:trHeight w:val="277"/>
        </w:trPr>
        <w:tc>
          <w:tcPr>
            <w:tcW w:w="2127" w:type="dxa"/>
            <w:vAlign w:val="center"/>
          </w:tcPr>
          <w:p w14:paraId="0A089194" w14:textId="77777777" w:rsidR="00004C3A" w:rsidRPr="007510B0" w:rsidRDefault="00004C3A"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Товариство з обмеженою відповідальністю «БУДІВЕЛЬНА КОМПАНІЯ „ОСНОВА-С»»</w:t>
            </w:r>
          </w:p>
          <w:p w14:paraId="0730CF39" w14:textId="77777777" w:rsidR="00004C3A" w:rsidRPr="007510B0" w:rsidRDefault="00E529D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Код ЄДРПОУ</w:t>
            </w:r>
          </w:p>
          <w:p w14:paraId="768A8509" w14:textId="77777777" w:rsidR="00CB75E9" w:rsidRPr="007510B0" w:rsidRDefault="00CB75E9"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32491049</w:t>
            </w:r>
          </w:p>
        </w:tc>
        <w:tc>
          <w:tcPr>
            <w:tcW w:w="1134" w:type="dxa"/>
            <w:vAlign w:val="center"/>
          </w:tcPr>
          <w:p w14:paraId="3B1EA77A" w14:textId="77777777" w:rsidR="00004C3A" w:rsidRPr="007510B0" w:rsidRDefault="00B649B6"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03150, Україна, місто Київ, вулиця Червоноармійська, будинок, 143/2</w:t>
            </w:r>
          </w:p>
        </w:tc>
        <w:tc>
          <w:tcPr>
            <w:tcW w:w="1842" w:type="dxa"/>
            <w:vAlign w:val="center"/>
          </w:tcPr>
          <w:p w14:paraId="220BBAE1" w14:textId="77777777" w:rsidR="00004C3A" w:rsidRPr="007510B0" w:rsidRDefault="00B649B6"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xml:space="preserve">41.10 Організація будівництва будівель </w:t>
            </w:r>
            <w:r w:rsidR="00004C3A" w:rsidRPr="007510B0">
              <w:rPr>
                <w:rFonts w:ascii="Times New Roman" w:eastAsia="Calibri" w:hAnsi="Times New Roman" w:cs="Times New Roman"/>
                <w:bCs/>
                <w:iCs/>
                <w:sz w:val="20"/>
                <w:szCs w:val="20"/>
                <w:lang w:eastAsia="uk"/>
              </w:rPr>
              <w:t>Купівля та продаж власного нерухомого майна, Надання в оренду й експлуатацію власного чи орендованого нерухомого майна, Консультування з питань комерційної діяльності й керування</w:t>
            </w:r>
          </w:p>
        </w:tc>
        <w:tc>
          <w:tcPr>
            <w:tcW w:w="1701" w:type="dxa"/>
            <w:vAlign w:val="center"/>
          </w:tcPr>
          <w:p w14:paraId="370D0F1F" w14:textId="77777777" w:rsidR="00004C3A" w:rsidRPr="007510B0" w:rsidRDefault="00004C3A"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xml:space="preserve">-  </w:t>
            </w:r>
            <w:r w:rsidR="00E529DF" w:rsidRPr="007510B0">
              <w:rPr>
                <w:rFonts w:ascii="Times New Roman" w:eastAsia="Calibri" w:hAnsi="Times New Roman" w:cs="Times New Roman"/>
                <w:bCs/>
                <w:iCs/>
                <w:sz w:val="20"/>
                <w:szCs w:val="20"/>
                <w:lang w:eastAsia="uk"/>
              </w:rPr>
              <w:t>П</w:t>
            </w:r>
            <w:r w:rsidRPr="007510B0">
              <w:rPr>
                <w:rFonts w:ascii="Times New Roman" w:eastAsia="Calibri" w:hAnsi="Times New Roman" w:cs="Times New Roman"/>
                <w:bCs/>
                <w:iCs/>
                <w:sz w:val="20"/>
                <w:szCs w:val="20"/>
                <w:lang w:eastAsia="uk"/>
              </w:rPr>
              <w:t>ланування виробництва і збуту;</w:t>
            </w:r>
          </w:p>
          <w:p w14:paraId="0B09F9BF" w14:textId="77777777" w:rsidR="00004C3A" w:rsidRPr="007510B0" w:rsidRDefault="00004C3A"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xml:space="preserve">- </w:t>
            </w:r>
            <w:proofErr w:type="spellStart"/>
            <w:r w:rsidRPr="007510B0">
              <w:rPr>
                <w:rFonts w:ascii="Times New Roman" w:eastAsia="Calibri" w:hAnsi="Times New Roman" w:cs="Times New Roman"/>
                <w:bCs/>
                <w:iCs/>
                <w:sz w:val="20"/>
                <w:szCs w:val="20"/>
                <w:lang w:eastAsia="uk"/>
              </w:rPr>
              <w:t>втілювання</w:t>
            </w:r>
            <w:proofErr w:type="spellEnd"/>
            <w:r w:rsidRPr="007510B0">
              <w:rPr>
                <w:rFonts w:ascii="Times New Roman" w:eastAsia="Calibri" w:hAnsi="Times New Roman" w:cs="Times New Roman"/>
                <w:bCs/>
                <w:iCs/>
                <w:sz w:val="20"/>
                <w:szCs w:val="20"/>
                <w:lang w:eastAsia="uk"/>
              </w:rPr>
              <w:t xml:space="preserve"> маркетингових заходів для ефективного сприйняття ринку</w:t>
            </w:r>
          </w:p>
        </w:tc>
        <w:tc>
          <w:tcPr>
            <w:tcW w:w="3119" w:type="dxa"/>
            <w:vAlign w:val="center"/>
          </w:tcPr>
          <w:p w14:paraId="18BED3EE" w14:textId="77777777" w:rsidR="00004C3A" w:rsidRPr="007510B0" w:rsidRDefault="00004C3A"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xml:space="preserve">Поглиблення досліджень ринку споживачів, які призвели </w:t>
            </w:r>
            <w:r w:rsidR="00286C25" w:rsidRPr="007510B0">
              <w:rPr>
                <w:rFonts w:ascii="Times New Roman" w:eastAsia="Calibri" w:hAnsi="Times New Roman" w:cs="Times New Roman"/>
                <w:bCs/>
                <w:iCs/>
                <w:sz w:val="20"/>
                <w:szCs w:val="20"/>
                <w:lang w:eastAsia="uk"/>
              </w:rPr>
              <w:t>до витрат</w:t>
            </w:r>
            <w:r w:rsidRPr="007510B0">
              <w:rPr>
                <w:rFonts w:ascii="Times New Roman" w:eastAsia="Calibri" w:hAnsi="Times New Roman" w:cs="Times New Roman"/>
                <w:bCs/>
                <w:iCs/>
                <w:sz w:val="20"/>
                <w:szCs w:val="20"/>
                <w:lang w:eastAsia="uk"/>
              </w:rPr>
              <w:t>, товару та конкурентів,</w:t>
            </w:r>
          </w:p>
          <w:p w14:paraId="6BD50622" w14:textId="77777777" w:rsidR="00004C3A" w:rsidRPr="007510B0" w:rsidRDefault="00004C3A"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багатоваріантність маркетингових програм для окремих сегментів;</w:t>
            </w:r>
          </w:p>
          <w:p w14:paraId="66593ACA" w14:textId="77777777" w:rsidR="00004C3A" w:rsidRPr="007510B0" w:rsidRDefault="00004C3A"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втрата частини ринку через не комерційну привабливість для підприємства.</w:t>
            </w:r>
          </w:p>
        </w:tc>
      </w:tr>
      <w:tr w:rsidR="00D3762A" w:rsidRPr="007510B0" w14:paraId="2172FC2C" w14:textId="77777777" w:rsidTr="00CE1A8F">
        <w:trPr>
          <w:trHeight w:val="277"/>
        </w:trPr>
        <w:tc>
          <w:tcPr>
            <w:tcW w:w="2127" w:type="dxa"/>
            <w:vAlign w:val="center"/>
          </w:tcPr>
          <w:p w14:paraId="63CC9745"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ПРИВАТНЕ АКЦІОНЕРНЕ ТОВАРИСТВО "ТРЕСТ КИЇВМІСЬКБУД-6"</w:t>
            </w:r>
          </w:p>
          <w:p w14:paraId="3AD43052"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Код ЄДРПОУ</w:t>
            </w:r>
          </w:p>
          <w:p w14:paraId="794E9619"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04012885</w:t>
            </w:r>
          </w:p>
        </w:tc>
        <w:tc>
          <w:tcPr>
            <w:tcW w:w="1134" w:type="dxa"/>
            <w:vAlign w:val="center"/>
          </w:tcPr>
          <w:p w14:paraId="56E134E4"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01133, м. Київ, вул. Леоніда Первомайського, буд. 9</w:t>
            </w:r>
          </w:p>
        </w:tc>
        <w:tc>
          <w:tcPr>
            <w:tcW w:w="1842" w:type="dxa"/>
            <w:vAlign w:val="center"/>
          </w:tcPr>
          <w:p w14:paraId="18B6F9C1"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41.20 Будівництво житлових і нежитлових будівель</w:t>
            </w:r>
          </w:p>
          <w:p w14:paraId="3E981C4F"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41.10 Організація будівництва будівель</w:t>
            </w:r>
          </w:p>
        </w:tc>
        <w:tc>
          <w:tcPr>
            <w:tcW w:w="1701" w:type="dxa"/>
            <w:vAlign w:val="center"/>
          </w:tcPr>
          <w:p w14:paraId="6C82C934"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Сприяння науково-технічному процесу;</w:t>
            </w:r>
          </w:p>
          <w:p w14:paraId="706DCD2B"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Застосовувати кращих технологій</w:t>
            </w:r>
          </w:p>
          <w:p w14:paraId="3F64DF6F"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Гнучка реакція на зміну попиту</w:t>
            </w:r>
          </w:p>
          <w:p w14:paraId="1BDC860F"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Вирівнювання норми прибутку</w:t>
            </w:r>
          </w:p>
          <w:p w14:paraId="537A74CA" w14:textId="1D1D84E8" w:rsidR="008279CF" w:rsidRPr="007510B0" w:rsidRDefault="008279CF" w:rsidP="00CE1A8F">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на капітал і рівень заробітної плати</w:t>
            </w:r>
          </w:p>
        </w:tc>
        <w:tc>
          <w:tcPr>
            <w:tcW w:w="3119" w:type="dxa"/>
            <w:vAlign w:val="center"/>
          </w:tcPr>
          <w:p w14:paraId="1BDF5A27"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Багатоваріантність маркетингових програм для окремих сегментів; -  Витрати, пов’язані з поглибленим дослід</w:t>
            </w:r>
            <w:r w:rsidRPr="007510B0">
              <w:rPr>
                <w:rFonts w:ascii="Times New Roman" w:eastAsia="Calibri" w:hAnsi="Times New Roman" w:cs="Times New Roman"/>
                <w:bCs/>
                <w:iCs/>
                <w:sz w:val="20"/>
                <w:szCs w:val="20"/>
                <w:lang w:eastAsia="uk"/>
              </w:rPr>
              <w:softHyphen/>
              <w:t>женням ринку споживачів, товару та конкурентів,</w:t>
            </w:r>
          </w:p>
          <w:p w14:paraId="62924BCE"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Втрата частини ринку через втрату окремих сегментів, з меншою комерційною привабливість для підприємства.</w:t>
            </w:r>
          </w:p>
        </w:tc>
      </w:tr>
      <w:tr w:rsidR="00D3762A" w:rsidRPr="007510B0" w14:paraId="021E1937" w14:textId="77777777" w:rsidTr="00CE1A8F">
        <w:trPr>
          <w:trHeight w:val="277"/>
        </w:trPr>
        <w:tc>
          <w:tcPr>
            <w:tcW w:w="2127" w:type="dxa"/>
            <w:vAlign w:val="center"/>
          </w:tcPr>
          <w:p w14:paraId="35F9690F" w14:textId="77777777" w:rsidR="008279CF" w:rsidRPr="007510B0" w:rsidRDefault="00B649B6"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Приватне акціонерне товариство «ХОЛДИНГОВА КОМПАНІЯ «КИЇВМІСЬКБУД»»</w:t>
            </w:r>
          </w:p>
          <w:p w14:paraId="3C403BF7" w14:textId="77777777" w:rsidR="003529BF" w:rsidRPr="007510B0" w:rsidRDefault="003529B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Код ЄДРПОУ</w:t>
            </w:r>
          </w:p>
          <w:p w14:paraId="07495291" w14:textId="77777777" w:rsidR="003529BF" w:rsidRPr="007510B0" w:rsidRDefault="003529B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23527052</w:t>
            </w:r>
          </w:p>
        </w:tc>
        <w:tc>
          <w:tcPr>
            <w:tcW w:w="1134" w:type="dxa"/>
            <w:vAlign w:val="center"/>
          </w:tcPr>
          <w:p w14:paraId="22F1445E" w14:textId="77777777" w:rsidR="008279CF" w:rsidRPr="007510B0" w:rsidRDefault="003529B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01010, м. Київ, вул. Михайла Омеляновича-Павленка, буд. 4/6</w:t>
            </w:r>
          </w:p>
        </w:tc>
        <w:tc>
          <w:tcPr>
            <w:tcW w:w="1842" w:type="dxa"/>
            <w:vAlign w:val="center"/>
          </w:tcPr>
          <w:p w14:paraId="1CD88CC3" w14:textId="77777777" w:rsidR="003529BF" w:rsidRPr="007510B0" w:rsidRDefault="003529B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41.10 Організація будівництва будівель</w:t>
            </w:r>
          </w:p>
          <w:p w14:paraId="3A9CDAAC" w14:textId="77777777" w:rsidR="008279CF" w:rsidRPr="007510B0" w:rsidRDefault="003529B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41.20 Будівництво житлових і нежитлових будівель</w:t>
            </w:r>
          </w:p>
          <w:p w14:paraId="2E7DDD6A" w14:textId="77777777" w:rsidR="003529BF" w:rsidRPr="007510B0" w:rsidRDefault="003529B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64.20 Діяльність холдингових компаній</w:t>
            </w:r>
          </w:p>
          <w:p w14:paraId="2DA3F8AF" w14:textId="77777777" w:rsidR="003529BF" w:rsidRPr="007510B0" w:rsidRDefault="003529B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68.10 Купівля та продаж власного нерухомого майна</w:t>
            </w:r>
          </w:p>
        </w:tc>
        <w:tc>
          <w:tcPr>
            <w:tcW w:w="1701" w:type="dxa"/>
            <w:vAlign w:val="center"/>
          </w:tcPr>
          <w:p w14:paraId="06882EDD" w14:textId="77777777" w:rsidR="00E529DF" w:rsidRPr="007510B0" w:rsidRDefault="00E529D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Планування виробництва і збуту;</w:t>
            </w:r>
          </w:p>
          <w:p w14:paraId="317A8D3B" w14:textId="77777777" w:rsidR="008279CF" w:rsidRPr="007510B0" w:rsidRDefault="00E529D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xml:space="preserve">- </w:t>
            </w:r>
            <w:proofErr w:type="spellStart"/>
            <w:r w:rsidRPr="007510B0">
              <w:rPr>
                <w:rFonts w:ascii="Times New Roman" w:eastAsia="Calibri" w:hAnsi="Times New Roman" w:cs="Times New Roman"/>
                <w:bCs/>
                <w:iCs/>
                <w:sz w:val="20"/>
                <w:szCs w:val="20"/>
                <w:lang w:eastAsia="uk"/>
              </w:rPr>
              <w:t>втілювання</w:t>
            </w:r>
            <w:proofErr w:type="spellEnd"/>
            <w:r w:rsidRPr="007510B0">
              <w:rPr>
                <w:rFonts w:ascii="Times New Roman" w:eastAsia="Calibri" w:hAnsi="Times New Roman" w:cs="Times New Roman"/>
                <w:bCs/>
                <w:iCs/>
                <w:sz w:val="20"/>
                <w:szCs w:val="20"/>
                <w:lang w:eastAsia="uk"/>
              </w:rPr>
              <w:t xml:space="preserve"> маркетингових заходів для ефективного сприйняття ринку</w:t>
            </w:r>
          </w:p>
        </w:tc>
        <w:tc>
          <w:tcPr>
            <w:tcW w:w="3119" w:type="dxa"/>
            <w:vAlign w:val="center"/>
          </w:tcPr>
          <w:p w14:paraId="4588EC12"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Багатоваріантність маркетингових програм для окремих сегментів; -  Витрати, пов’язані з поглибленим дослід</w:t>
            </w:r>
            <w:r w:rsidRPr="007510B0">
              <w:rPr>
                <w:rFonts w:ascii="Times New Roman" w:eastAsia="Calibri" w:hAnsi="Times New Roman" w:cs="Times New Roman"/>
                <w:bCs/>
                <w:iCs/>
                <w:sz w:val="20"/>
                <w:szCs w:val="20"/>
                <w:lang w:eastAsia="uk"/>
              </w:rPr>
              <w:softHyphen/>
              <w:t>женням ринку споживачів, товару та конкурентів,</w:t>
            </w:r>
          </w:p>
          <w:p w14:paraId="30D54E00"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Втрата частини ринку через втрату окремих сегментів, з меншою комерційною привабливість для підприємства.</w:t>
            </w:r>
          </w:p>
        </w:tc>
      </w:tr>
    </w:tbl>
    <w:p w14:paraId="10807C8B" w14:textId="77777777" w:rsidR="00CE1A8F" w:rsidRPr="007510B0" w:rsidRDefault="00CE1A8F">
      <w:pPr>
        <w:rPr>
          <w:lang w:val="ru-RU"/>
        </w:rPr>
      </w:pPr>
    </w:p>
    <w:p w14:paraId="7F7CC3A1" w14:textId="77777777" w:rsidR="00CE1A8F" w:rsidRPr="007510B0" w:rsidRDefault="00CE1A8F" w:rsidP="00CE1A8F">
      <w:pPr>
        <w:jc w:val="right"/>
        <w:rPr>
          <w:lang w:val="ru-RU"/>
        </w:rPr>
      </w:pPr>
      <w:r w:rsidRPr="007510B0">
        <w:rPr>
          <w:rFonts w:ascii="Times New Roman" w:hAnsi="Times New Roman" w:cs="Times New Roman"/>
          <w:sz w:val="28"/>
          <w:szCs w:val="28"/>
        </w:rPr>
        <w:lastRenderedPageBreak/>
        <w:t>Продовж табл. 2.1</w:t>
      </w:r>
      <w:r w:rsidRPr="007510B0">
        <w:rPr>
          <w:rFonts w:ascii="Times New Roman" w:hAnsi="Times New Roman" w:cs="Times New Roman"/>
          <w:sz w:val="28"/>
          <w:szCs w:val="28"/>
          <w:lang w:val="ru-RU"/>
        </w:rPr>
        <w:t>1</w:t>
      </w:r>
    </w:p>
    <w:tbl>
      <w:tblPr>
        <w:tblStyle w:val="11"/>
        <w:tblW w:w="9923" w:type="dxa"/>
        <w:tblInd w:w="-5" w:type="dxa"/>
        <w:tblLayout w:type="fixed"/>
        <w:tblLook w:val="01E0" w:firstRow="1" w:lastRow="1" w:firstColumn="1" w:lastColumn="1" w:noHBand="0" w:noVBand="0"/>
      </w:tblPr>
      <w:tblGrid>
        <w:gridCol w:w="2127"/>
        <w:gridCol w:w="1134"/>
        <w:gridCol w:w="1842"/>
        <w:gridCol w:w="1701"/>
        <w:gridCol w:w="3119"/>
      </w:tblGrid>
      <w:tr w:rsidR="00D3762A" w:rsidRPr="007510B0" w14:paraId="3A45386A" w14:textId="77777777" w:rsidTr="00CE1A8F">
        <w:trPr>
          <w:trHeight w:val="277"/>
        </w:trPr>
        <w:tc>
          <w:tcPr>
            <w:tcW w:w="2127" w:type="dxa"/>
            <w:vAlign w:val="center"/>
          </w:tcPr>
          <w:p w14:paraId="6F754C25" w14:textId="0C9207C3" w:rsidR="00CE1A8F" w:rsidRPr="007510B0" w:rsidRDefault="00CE1A8F" w:rsidP="003061AE">
            <w:pPr>
              <w:widowControl w:val="0"/>
              <w:autoSpaceDE w:val="0"/>
              <w:autoSpaceDN w:val="0"/>
              <w:jc w:val="center"/>
              <w:rPr>
                <w:rFonts w:ascii="Times New Roman" w:eastAsia="Calibri" w:hAnsi="Times New Roman" w:cs="Times New Roman"/>
                <w:bCs/>
                <w:iCs/>
                <w:sz w:val="20"/>
                <w:szCs w:val="20"/>
                <w:lang w:val="ru-RU" w:eastAsia="uk"/>
              </w:rPr>
            </w:pPr>
            <w:r w:rsidRPr="007510B0">
              <w:rPr>
                <w:rFonts w:ascii="Times New Roman" w:eastAsia="Calibri" w:hAnsi="Times New Roman" w:cs="Times New Roman"/>
                <w:bCs/>
                <w:iCs/>
                <w:sz w:val="20"/>
                <w:szCs w:val="20"/>
                <w:lang w:val="ru-RU" w:eastAsia="uk"/>
              </w:rPr>
              <w:t>1</w:t>
            </w:r>
          </w:p>
        </w:tc>
        <w:tc>
          <w:tcPr>
            <w:tcW w:w="1134" w:type="dxa"/>
            <w:vAlign w:val="center"/>
          </w:tcPr>
          <w:p w14:paraId="01F70CF9" w14:textId="594081BB" w:rsidR="00CE1A8F" w:rsidRPr="007510B0" w:rsidRDefault="00CE1A8F" w:rsidP="003061AE">
            <w:pPr>
              <w:widowControl w:val="0"/>
              <w:autoSpaceDE w:val="0"/>
              <w:autoSpaceDN w:val="0"/>
              <w:jc w:val="center"/>
              <w:rPr>
                <w:rFonts w:ascii="Times New Roman" w:eastAsia="Calibri" w:hAnsi="Times New Roman" w:cs="Times New Roman"/>
                <w:bCs/>
                <w:iCs/>
                <w:sz w:val="20"/>
                <w:szCs w:val="20"/>
                <w:lang w:val="ru-RU" w:eastAsia="uk"/>
              </w:rPr>
            </w:pPr>
            <w:r w:rsidRPr="007510B0">
              <w:rPr>
                <w:rFonts w:ascii="Times New Roman" w:eastAsia="Calibri" w:hAnsi="Times New Roman" w:cs="Times New Roman"/>
                <w:bCs/>
                <w:iCs/>
                <w:sz w:val="20"/>
                <w:szCs w:val="20"/>
                <w:lang w:val="ru-RU" w:eastAsia="uk"/>
              </w:rPr>
              <w:t>2</w:t>
            </w:r>
          </w:p>
        </w:tc>
        <w:tc>
          <w:tcPr>
            <w:tcW w:w="1842" w:type="dxa"/>
            <w:vAlign w:val="center"/>
          </w:tcPr>
          <w:p w14:paraId="7DB964BA" w14:textId="1ABDBE20" w:rsidR="00CE1A8F" w:rsidRPr="007510B0" w:rsidRDefault="00CE1A8F" w:rsidP="003061AE">
            <w:pPr>
              <w:widowControl w:val="0"/>
              <w:autoSpaceDE w:val="0"/>
              <w:autoSpaceDN w:val="0"/>
              <w:jc w:val="center"/>
              <w:rPr>
                <w:rFonts w:ascii="Times New Roman" w:eastAsia="Calibri" w:hAnsi="Times New Roman" w:cs="Times New Roman"/>
                <w:bCs/>
                <w:iCs/>
                <w:sz w:val="20"/>
                <w:szCs w:val="20"/>
                <w:lang w:val="ru-RU" w:eastAsia="uk"/>
              </w:rPr>
            </w:pPr>
            <w:r w:rsidRPr="007510B0">
              <w:rPr>
                <w:rFonts w:ascii="Times New Roman" w:eastAsia="Calibri" w:hAnsi="Times New Roman" w:cs="Times New Roman"/>
                <w:bCs/>
                <w:iCs/>
                <w:sz w:val="20"/>
                <w:szCs w:val="20"/>
                <w:lang w:val="ru-RU" w:eastAsia="uk"/>
              </w:rPr>
              <w:t>3</w:t>
            </w:r>
          </w:p>
        </w:tc>
        <w:tc>
          <w:tcPr>
            <w:tcW w:w="1701" w:type="dxa"/>
            <w:vAlign w:val="center"/>
          </w:tcPr>
          <w:p w14:paraId="4C5A1D39" w14:textId="31EC3F31" w:rsidR="00CE1A8F" w:rsidRPr="007510B0" w:rsidRDefault="00CE1A8F" w:rsidP="003061AE">
            <w:pPr>
              <w:widowControl w:val="0"/>
              <w:autoSpaceDE w:val="0"/>
              <w:autoSpaceDN w:val="0"/>
              <w:jc w:val="center"/>
              <w:rPr>
                <w:rFonts w:ascii="Times New Roman" w:eastAsia="Calibri" w:hAnsi="Times New Roman" w:cs="Times New Roman"/>
                <w:bCs/>
                <w:iCs/>
                <w:sz w:val="20"/>
                <w:szCs w:val="20"/>
                <w:lang w:val="ru-RU" w:eastAsia="uk"/>
              </w:rPr>
            </w:pPr>
            <w:r w:rsidRPr="007510B0">
              <w:rPr>
                <w:rFonts w:ascii="Times New Roman" w:eastAsia="Calibri" w:hAnsi="Times New Roman" w:cs="Times New Roman"/>
                <w:bCs/>
                <w:iCs/>
                <w:sz w:val="20"/>
                <w:szCs w:val="20"/>
                <w:lang w:val="ru-RU" w:eastAsia="uk"/>
              </w:rPr>
              <w:t>4</w:t>
            </w:r>
          </w:p>
        </w:tc>
        <w:tc>
          <w:tcPr>
            <w:tcW w:w="3119" w:type="dxa"/>
            <w:vAlign w:val="center"/>
          </w:tcPr>
          <w:p w14:paraId="381FE29B" w14:textId="4F411ADC" w:rsidR="00CE1A8F" w:rsidRPr="007510B0" w:rsidRDefault="00CE1A8F" w:rsidP="003061AE">
            <w:pPr>
              <w:widowControl w:val="0"/>
              <w:autoSpaceDE w:val="0"/>
              <w:autoSpaceDN w:val="0"/>
              <w:jc w:val="center"/>
              <w:rPr>
                <w:rFonts w:ascii="Times New Roman" w:eastAsia="Calibri" w:hAnsi="Times New Roman" w:cs="Times New Roman"/>
                <w:bCs/>
                <w:iCs/>
                <w:sz w:val="20"/>
                <w:szCs w:val="20"/>
                <w:lang w:val="ru-RU" w:eastAsia="uk"/>
              </w:rPr>
            </w:pPr>
            <w:r w:rsidRPr="007510B0">
              <w:rPr>
                <w:rFonts w:ascii="Times New Roman" w:eastAsia="Calibri" w:hAnsi="Times New Roman" w:cs="Times New Roman"/>
                <w:bCs/>
                <w:iCs/>
                <w:sz w:val="20"/>
                <w:szCs w:val="20"/>
                <w:lang w:val="ru-RU" w:eastAsia="uk"/>
              </w:rPr>
              <w:t>5</w:t>
            </w:r>
          </w:p>
        </w:tc>
      </w:tr>
      <w:tr w:rsidR="00D3762A" w:rsidRPr="007510B0" w14:paraId="218BE8E1" w14:textId="77777777" w:rsidTr="00CE1A8F">
        <w:trPr>
          <w:trHeight w:val="277"/>
        </w:trPr>
        <w:tc>
          <w:tcPr>
            <w:tcW w:w="2127" w:type="dxa"/>
            <w:vAlign w:val="center"/>
          </w:tcPr>
          <w:p w14:paraId="57BA03D5"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ТОВАРИСТВО З ОБМЕЖЕНОЮ ВІДПОВІДАЛЬНІСТЮ «БУДІВЕЛЬНО-МОНТАЖНЕ УПРАВЛІННЯ «ЛІКО-БУД»</w:t>
            </w:r>
          </w:p>
          <w:p w14:paraId="1631ECB5"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Код ЄДРПОУ</w:t>
            </w:r>
          </w:p>
          <w:p w14:paraId="14529C92"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30302327</w:t>
            </w:r>
          </w:p>
        </w:tc>
        <w:tc>
          <w:tcPr>
            <w:tcW w:w="1134" w:type="dxa"/>
            <w:vAlign w:val="center"/>
          </w:tcPr>
          <w:p w14:paraId="404D4516"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03138, м. Київ, Провулок Охтирський, буд. 7</w:t>
            </w:r>
          </w:p>
        </w:tc>
        <w:tc>
          <w:tcPr>
            <w:tcW w:w="1842" w:type="dxa"/>
            <w:vAlign w:val="center"/>
          </w:tcPr>
          <w:p w14:paraId="6F6031BC"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41.20 Будівництво житлових і нежитлових будівель</w:t>
            </w:r>
          </w:p>
          <w:p w14:paraId="5860E3D8"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43.21 Електромонтажні роботи</w:t>
            </w:r>
          </w:p>
          <w:p w14:paraId="1811BAB3"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43.22 Монтаж водопровідних мереж, систем опалення та кондиціонування</w:t>
            </w:r>
          </w:p>
          <w:p w14:paraId="7B3427B6"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43.34 Малярні роботи та скління</w:t>
            </w:r>
          </w:p>
          <w:p w14:paraId="1AE46449"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71.12 Діяльність у сфері інжинірингу, геології та геодезії, надання послуг технічного консультування в цих сферах</w:t>
            </w:r>
          </w:p>
        </w:tc>
        <w:tc>
          <w:tcPr>
            <w:tcW w:w="1701" w:type="dxa"/>
            <w:vAlign w:val="center"/>
          </w:tcPr>
          <w:p w14:paraId="46E7FF0A"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Сприяння науково-технічному процесу;</w:t>
            </w:r>
          </w:p>
          <w:p w14:paraId="4D2FF727"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Застосовувати кращих технологій</w:t>
            </w:r>
          </w:p>
          <w:p w14:paraId="442968D0"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Гнучка реакція на зміну попиту</w:t>
            </w:r>
          </w:p>
          <w:p w14:paraId="03A6BEA5"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Вирівнювання норми прибутку</w:t>
            </w:r>
          </w:p>
          <w:p w14:paraId="2EEC7392"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на капітал і рівень заробітної плати</w:t>
            </w:r>
          </w:p>
          <w:p w14:paraId="401A6149" w14:textId="77777777" w:rsidR="008279CF" w:rsidRPr="007510B0" w:rsidRDefault="008279CF" w:rsidP="003061AE">
            <w:pPr>
              <w:widowControl w:val="0"/>
              <w:autoSpaceDE w:val="0"/>
              <w:autoSpaceDN w:val="0"/>
              <w:jc w:val="center"/>
              <w:rPr>
                <w:rFonts w:ascii="Times New Roman" w:eastAsia="Calibri" w:hAnsi="Times New Roman" w:cs="Times New Roman"/>
                <w:bCs/>
                <w:iCs/>
                <w:sz w:val="20"/>
                <w:szCs w:val="20"/>
                <w:lang w:eastAsia="uk"/>
              </w:rPr>
            </w:pPr>
          </w:p>
        </w:tc>
        <w:tc>
          <w:tcPr>
            <w:tcW w:w="3119" w:type="dxa"/>
            <w:vAlign w:val="center"/>
          </w:tcPr>
          <w:p w14:paraId="4F12FEAB" w14:textId="77777777" w:rsidR="00E529DF" w:rsidRPr="007510B0" w:rsidRDefault="00E529D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Поглиблення досліджень ринку споживачів, які призвели до  витрат, товару та конкурентів,</w:t>
            </w:r>
          </w:p>
          <w:p w14:paraId="26C0B519" w14:textId="77777777" w:rsidR="00E529DF" w:rsidRPr="007510B0" w:rsidRDefault="00E529D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багатоваріантність маркетингових програм для окремих сегментів;</w:t>
            </w:r>
          </w:p>
          <w:p w14:paraId="49F044CA" w14:textId="77777777" w:rsidR="008279CF" w:rsidRPr="007510B0" w:rsidRDefault="00E529DF" w:rsidP="003061AE">
            <w:pPr>
              <w:widowControl w:val="0"/>
              <w:autoSpaceDE w:val="0"/>
              <w:autoSpaceDN w:val="0"/>
              <w:jc w:val="center"/>
              <w:rPr>
                <w:rFonts w:ascii="Times New Roman" w:eastAsia="Calibri" w:hAnsi="Times New Roman" w:cs="Times New Roman"/>
                <w:bCs/>
                <w:iCs/>
                <w:sz w:val="20"/>
                <w:szCs w:val="20"/>
                <w:lang w:eastAsia="uk"/>
              </w:rPr>
            </w:pPr>
            <w:r w:rsidRPr="007510B0">
              <w:rPr>
                <w:rFonts w:ascii="Times New Roman" w:eastAsia="Calibri" w:hAnsi="Times New Roman" w:cs="Times New Roman"/>
                <w:bCs/>
                <w:iCs/>
                <w:sz w:val="20"/>
                <w:szCs w:val="20"/>
                <w:lang w:eastAsia="uk"/>
              </w:rPr>
              <w:t>- втрата частини ринку через не комерційну привабливість для підприємства</w:t>
            </w:r>
            <w:r w:rsidR="008279CF" w:rsidRPr="007510B0">
              <w:rPr>
                <w:rFonts w:ascii="Times New Roman" w:eastAsia="Calibri" w:hAnsi="Times New Roman" w:cs="Times New Roman"/>
                <w:bCs/>
                <w:iCs/>
                <w:sz w:val="20"/>
                <w:szCs w:val="20"/>
                <w:lang w:eastAsia="uk"/>
              </w:rPr>
              <w:t>.</w:t>
            </w:r>
          </w:p>
        </w:tc>
      </w:tr>
    </w:tbl>
    <w:p w14:paraId="0F71BE02" w14:textId="77777777" w:rsidR="00C82FF1" w:rsidRPr="007510B0" w:rsidRDefault="00C82FF1" w:rsidP="007E4ECF">
      <w:pPr>
        <w:spacing w:after="0" w:line="360" w:lineRule="auto"/>
        <w:ind w:firstLine="709"/>
        <w:jc w:val="both"/>
        <w:rPr>
          <w:rFonts w:ascii="Times New Roman" w:hAnsi="Times New Roman" w:cs="Times New Roman"/>
          <w:sz w:val="28"/>
          <w:szCs w:val="28"/>
        </w:rPr>
      </w:pPr>
    </w:p>
    <w:p w14:paraId="19930408" w14:textId="4ADB53B8" w:rsidR="00C5043C" w:rsidRPr="007510B0" w:rsidRDefault="00281015"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Конкурентне середовище формується не лише внутрішньогалузевими конкурентами, які виготовляють аналогічну продукцію та реалізують її на одному і тому ж ринку. До суб’єктів конкурентного середовища також належать підприємства, які можуть вийти на ринок, а також ті, що пропонують продукти-замінники. Крім того, на конкурентне середовище суттєво впливають покупці та постачальники, які, маючи торгову силу, можуть істотно послабити позиції підприємства </w:t>
      </w:r>
      <w:r w:rsidR="0048290B" w:rsidRPr="007510B0">
        <w:rPr>
          <w:rFonts w:ascii="Times New Roman" w:hAnsi="Times New Roman" w:cs="Times New Roman"/>
          <w:sz w:val="28"/>
          <w:szCs w:val="28"/>
        </w:rPr>
        <w:t>[</w:t>
      </w:r>
      <w:r w:rsidR="00B317CA" w:rsidRPr="007510B0">
        <w:rPr>
          <w:rFonts w:ascii="Times New Roman" w:hAnsi="Times New Roman" w:cs="Times New Roman"/>
          <w:sz w:val="28"/>
          <w:szCs w:val="28"/>
        </w:rPr>
        <w:t>28,46</w:t>
      </w:r>
      <w:r w:rsidR="0048290B" w:rsidRPr="007510B0">
        <w:rPr>
          <w:rFonts w:ascii="Times New Roman" w:hAnsi="Times New Roman" w:cs="Times New Roman"/>
          <w:sz w:val="28"/>
          <w:szCs w:val="28"/>
        </w:rPr>
        <w:t>]</w:t>
      </w:r>
      <w:r w:rsidR="00C5043C" w:rsidRPr="007510B0">
        <w:rPr>
          <w:rFonts w:ascii="Times New Roman" w:hAnsi="Times New Roman" w:cs="Times New Roman"/>
          <w:sz w:val="28"/>
          <w:szCs w:val="28"/>
        </w:rPr>
        <w:t>.</w:t>
      </w:r>
    </w:p>
    <w:p w14:paraId="39AB2758" w14:textId="77777777" w:rsidR="003313FE" w:rsidRPr="007510B0" w:rsidRDefault="003313FE" w:rsidP="007E4ECF">
      <w:pPr>
        <w:spacing w:after="0" w:line="360" w:lineRule="auto"/>
        <w:ind w:firstLine="709"/>
        <w:jc w:val="both"/>
        <w:rPr>
          <w:rFonts w:ascii="Times New Roman" w:hAnsi="Times New Roman" w:cs="Times New Roman"/>
          <w:sz w:val="28"/>
          <w:szCs w:val="28"/>
        </w:rPr>
      </w:pPr>
    </w:p>
    <w:p w14:paraId="380E6E50" w14:textId="77777777" w:rsidR="00150F24" w:rsidRPr="007510B0" w:rsidRDefault="00150F24" w:rsidP="003313FE">
      <w:pPr>
        <w:pStyle w:val="2"/>
        <w:spacing w:before="0" w:line="360" w:lineRule="auto"/>
        <w:ind w:firstLine="709"/>
        <w:jc w:val="both"/>
        <w:rPr>
          <w:rFonts w:ascii="Times New Roman" w:hAnsi="Times New Roman" w:cs="Times New Roman"/>
          <w:color w:val="auto"/>
          <w:sz w:val="28"/>
          <w:szCs w:val="28"/>
        </w:rPr>
      </w:pPr>
      <w:bookmarkStart w:id="15" w:name="_Toc182400971"/>
      <w:r w:rsidRPr="007510B0">
        <w:rPr>
          <w:rFonts w:ascii="Times New Roman" w:hAnsi="Times New Roman" w:cs="Times New Roman"/>
          <w:color w:val="auto"/>
          <w:sz w:val="28"/>
          <w:szCs w:val="28"/>
        </w:rPr>
        <w:t>2.2 Оцінка фінансового стану та результатів господарювання ТОВ «ТАЙМ ОФ БІЛД».</w:t>
      </w:r>
      <w:bookmarkEnd w:id="15"/>
    </w:p>
    <w:p w14:paraId="7172FB6F" w14:textId="77777777" w:rsidR="00F06582" w:rsidRPr="007510B0" w:rsidRDefault="00F06582" w:rsidP="007E4ECF">
      <w:pPr>
        <w:spacing w:after="0" w:line="360" w:lineRule="auto"/>
        <w:ind w:firstLine="709"/>
        <w:jc w:val="both"/>
        <w:rPr>
          <w:rFonts w:ascii="Times New Roman" w:hAnsi="Times New Roman" w:cs="Times New Roman"/>
          <w:sz w:val="28"/>
          <w:szCs w:val="28"/>
        </w:rPr>
      </w:pPr>
    </w:p>
    <w:p w14:paraId="2A067DDA" w14:textId="77777777" w:rsidR="00366AEE" w:rsidRPr="007510B0" w:rsidRDefault="00366AEE" w:rsidP="00366AEE">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Сучасні економічні умови вимагають підвищення ефективності фінансово-господарської діяльності підприємств та зміцнення їх конкурентоспроможності. Фінансовий стан підприємства відображається у співвідношенні обсягів ресурсів, що надходять, та тих, що використовуються для фінансування поточної господарської діяльності. Він є ключовим показником, який визначає сильні та слабкі сторони підприємства на теперішній момент, а також перспективи його </w:t>
      </w:r>
      <w:r w:rsidRPr="007510B0">
        <w:rPr>
          <w:rFonts w:ascii="Times New Roman" w:hAnsi="Times New Roman" w:cs="Times New Roman"/>
          <w:sz w:val="28"/>
          <w:szCs w:val="28"/>
        </w:rPr>
        <w:lastRenderedPageBreak/>
        <w:t>розвитку. Регулярна оцінка фінансового стану дозволяє сформувати оптимальну структуру матеріальних засобів, обрати найраціональніші шляхи використання ресурсів, забезпечити мінімально необхідний обсяг коштів на рахунку для своєчасного погашення зобов’язань, а також розробити комплекс заходів для запобігання кризовим ситуаціям. Якісне та своєчасне оцінювання фінансового стану є необхідною умовою успішної господарської діяльності підприємства. Його результати стають основою для прийняття управлінських рішень як у розрізі окремих напрямів діяльності, так і загалом для функціонування підприємства.</w:t>
      </w:r>
    </w:p>
    <w:p w14:paraId="24F1F5AD" w14:textId="1AD1D5CC" w:rsidR="00F06582" w:rsidRPr="007510B0" w:rsidRDefault="00366AEE" w:rsidP="00366AEE">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Аналіз майна підприємства включає дослідження складу та структури майна, оцінку джерел його формування, а також вивчення змін у складових майна та джерелах його фінансування </w:t>
      </w:r>
      <w:r w:rsidR="003F6323" w:rsidRPr="007510B0">
        <w:rPr>
          <w:rFonts w:ascii="Times New Roman" w:hAnsi="Times New Roman" w:cs="Times New Roman"/>
          <w:sz w:val="28"/>
          <w:szCs w:val="28"/>
        </w:rPr>
        <w:t>[</w:t>
      </w:r>
      <w:r w:rsidR="00B317CA" w:rsidRPr="007510B0">
        <w:rPr>
          <w:rFonts w:ascii="Times New Roman" w:hAnsi="Times New Roman" w:cs="Times New Roman"/>
          <w:sz w:val="28"/>
          <w:szCs w:val="28"/>
        </w:rPr>
        <w:t>35,67</w:t>
      </w:r>
      <w:r w:rsidR="003F6323" w:rsidRPr="007510B0">
        <w:rPr>
          <w:rFonts w:ascii="Times New Roman" w:hAnsi="Times New Roman" w:cs="Times New Roman"/>
          <w:sz w:val="28"/>
          <w:szCs w:val="28"/>
        </w:rPr>
        <w:t>]</w:t>
      </w:r>
      <w:r w:rsidRPr="007510B0">
        <w:rPr>
          <w:rFonts w:ascii="Times New Roman" w:hAnsi="Times New Roman" w:cs="Times New Roman"/>
          <w:sz w:val="28"/>
          <w:szCs w:val="28"/>
        </w:rPr>
        <w:t>.</w:t>
      </w:r>
      <w:r w:rsidR="003F6323" w:rsidRPr="007510B0">
        <w:rPr>
          <w:rFonts w:ascii="Times New Roman" w:hAnsi="Times New Roman" w:cs="Times New Roman"/>
          <w:sz w:val="28"/>
          <w:szCs w:val="28"/>
        </w:rPr>
        <w:t xml:space="preserve"> </w:t>
      </w:r>
      <w:r w:rsidR="003B52FD" w:rsidRPr="007510B0">
        <w:rPr>
          <w:rFonts w:ascii="Times New Roman" w:hAnsi="Times New Roman" w:cs="Times New Roman"/>
          <w:sz w:val="28"/>
          <w:szCs w:val="28"/>
        </w:rPr>
        <w:t xml:space="preserve">Інформація для оцінювання фінансового стану міститься у відповідних формах фінансової звітності </w:t>
      </w:r>
      <w:r w:rsidR="003F6323" w:rsidRPr="007510B0">
        <w:rPr>
          <w:rFonts w:ascii="Times New Roman" w:hAnsi="Times New Roman" w:cs="Times New Roman"/>
          <w:sz w:val="28"/>
          <w:szCs w:val="28"/>
        </w:rPr>
        <w:t>(Додаток Д)</w:t>
      </w:r>
    </w:p>
    <w:p w14:paraId="28C29C5C" w14:textId="07DFD67A" w:rsidR="008268E2" w:rsidRPr="007510B0" w:rsidRDefault="008268E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Аналіз майна та джерел </w:t>
      </w:r>
      <w:r w:rsidR="00EE2F5C" w:rsidRPr="007510B0">
        <w:rPr>
          <w:rFonts w:ascii="Times New Roman" w:hAnsi="Times New Roman" w:cs="Times New Roman"/>
          <w:sz w:val="28"/>
          <w:szCs w:val="28"/>
        </w:rPr>
        <w:t>фінансування</w:t>
      </w:r>
      <w:r w:rsidRPr="007510B0">
        <w:rPr>
          <w:rFonts w:ascii="Times New Roman" w:hAnsi="Times New Roman" w:cs="Times New Roman"/>
          <w:sz w:val="28"/>
          <w:szCs w:val="28"/>
        </w:rPr>
        <w:t xml:space="preserve"> ТОВ «ТАЙМ ОФ БІЛД»</w:t>
      </w:r>
      <w:r w:rsidR="00594340" w:rsidRPr="007510B0">
        <w:rPr>
          <w:rFonts w:ascii="Times New Roman" w:hAnsi="Times New Roman" w:cs="Times New Roman"/>
          <w:sz w:val="28"/>
          <w:szCs w:val="28"/>
        </w:rPr>
        <w:t xml:space="preserve"> </w:t>
      </w:r>
      <w:r w:rsidR="00B93647" w:rsidRPr="007510B0">
        <w:rPr>
          <w:rFonts w:ascii="Times New Roman" w:hAnsi="Times New Roman" w:cs="Times New Roman"/>
          <w:sz w:val="28"/>
          <w:szCs w:val="28"/>
        </w:rPr>
        <w:t>представлено</w:t>
      </w:r>
      <w:r w:rsidR="00594340" w:rsidRPr="007510B0">
        <w:rPr>
          <w:rFonts w:ascii="Times New Roman" w:hAnsi="Times New Roman" w:cs="Times New Roman"/>
          <w:sz w:val="28"/>
          <w:szCs w:val="28"/>
        </w:rPr>
        <w:t xml:space="preserve"> у </w:t>
      </w:r>
      <w:r w:rsidRPr="007510B0">
        <w:rPr>
          <w:rFonts w:ascii="Times New Roman" w:hAnsi="Times New Roman" w:cs="Times New Roman"/>
          <w:sz w:val="28"/>
          <w:szCs w:val="28"/>
        </w:rPr>
        <w:t xml:space="preserve">табл. </w:t>
      </w:r>
      <w:r w:rsidR="000C7981" w:rsidRPr="007510B0">
        <w:rPr>
          <w:rFonts w:ascii="Times New Roman" w:hAnsi="Times New Roman" w:cs="Times New Roman"/>
          <w:sz w:val="28"/>
          <w:szCs w:val="28"/>
        </w:rPr>
        <w:t>2.1</w:t>
      </w:r>
      <w:r w:rsidR="00151EE2" w:rsidRPr="007510B0">
        <w:rPr>
          <w:rFonts w:ascii="Times New Roman" w:hAnsi="Times New Roman" w:cs="Times New Roman"/>
          <w:sz w:val="28"/>
          <w:szCs w:val="28"/>
          <w:lang w:val="ru-RU"/>
        </w:rPr>
        <w:t>2</w:t>
      </w:r>
      <w:r w:rsidR="000C7981" w:rsidRPr="007510B0">
        <w:rPr>
          <w:rFonts w:ascii="Times New Roman" w:hAnsi="Times New Roman" w:cs="Times New Roman"/>
          <w:sz w:val="28"/>
          <w:szCs w:val="28"/>
        </w:rPr>
        <w:t xml:space="preserve"> </w:t>
      </w:r>
      <w:r w:rsidRPr="007510B0">
        <w:rPr>
          <w:rFonts w:ascii="Times New Roman" w:hAnsi="Times New Roman" w:cs="Times New Roman"/>
          <w:sz w:val="28"/>
          <w:szCs w:val="28"/>
        </w:rPr>
        <w:t>у вигляді скороченого аналітичного балансу.</w:t>
      </w:r>
    </w:p>
    <w:p w14:paraId="601BE4BC" w14:textId="2A5A028A" w:rsidR="00716040" w:rsidRPr="007510B0" w:rsidRDefault="00716040" w:rsidP="000C7981">
      <w:pPr>
        <w:spacing w:after="0" w:line="360" w:lineRule="auto"/>
        <w:jc w:val="right"/>
        <w:rPr>
          <w:rFonts w:ascii="Times New Roman" w:hAnsi="Times New Roman" w:cs="Times New Roman"/>
          <w:sz w:val="28"/>
          <w:szCs w:val="28"/>
          <w:lang w:val="ru-RU"/>
        </w:rPr>
      </w:pPr>
      <w:r w:rsidRPr="007510B0">
        <w:rPr>
          <w:rFonts w:ascii="Times New Roman" w:hAnsi="Times New Roman" w:cs="Times New Roman"/>
          <w:sz w:val="28"/>
          <w:szCs w:val="28"/>
        </w:rPr>
        <w:t xml:space="preserve">Таблиця </w:t>
      </w:r>
      <w:r w:rsidR="000C7981" w:rsidRPr="007510B0">
        <w:rPr>
          <w:rFonts w:ascii="Times New Roman" w:hAnsi="Times New Roman" w:cs="Times New Roman"/>
          <w:sz w:val="28"/>
          <w:szCs w:val="28"/>
        </w:rPr>
        <w:t>2.1</w:t>
      </w:r>
      <w:r w:rsidR="00151EE2" w:rsidRPr="007510B0">
        <w:rPr>
          <w:rFonts w:ascii="Times New Roman" w:hAnsi="Times New Roman" w:cs="Times New Roman"/>
          <w:sz w:val="28"/>
          <w:szCs w:val="28"/>
          <w:lang w:val="ru-RU"/>
        </w:rPr>
        <w:t>2</w:t>
      </w:r>
    </w:p>
    <w:p w14:paraId="2922E574" w14:textId="6979BF3C" w:rsidR="00716040" w:rsidRPr="007510B0" w:rsidRDefault="00716040"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Скорочений аналітичний баланс ТОВ «ТАЙМ ОФ БІЛД» за 2021</w:t>
      </w:r>
      <w:r w:rsidR="000C7981" w:rsidRPr="007510B0">
        <w:rPr>
          <w:rFonts w:ascii="Times New Roman" w:hAnsi="Times New Roman" w:cs="Times New Roman"/>
          <w:sz w:val="28"/>
          <w:szCs w:val="28"/>
        </w:rPr>
        <w:t>-</w:t>
      </w:r>
      <w:r w:rsidRPr="007510B0">
        <w:rPr>
          <w:rFonts w:ascii="Times New Roman" w:hAnsi="Times New Roman" w:cs="Times New Roman"/>
          <w:sz w:val="28"/>
          <w:szCs w:val="28"/>
        </w:rPr>
        <w:t>2023 роки</w:t>
      </w:r>
    </w:p>
    <w:tbl>
      <w:tblPr>
        <w:tblStyle w:val="a5"/>
        <w:tblW w:w="9918" w:type="dxa"/>
        <w:tblLayout w:type="fixed"/>
        <w:tblLook w:val="04A0" w:firstRow="1" w:lastRow="0" w:firstColumn="1" w:lastColumn="0" w:noHBand="0" w:noVBand="1"/>
      </w:tblPr>
      <w:tblGrid>
        <w:gridCol w:w="1696"/>
        <w:gridCol w:w="1276"/>
        <w:gridCol w:w="1276"/>
        <w:gridCol w:w="1276"/>
        <w:gridCol w:w="1275"/>
        <w:gridCol w:w="993"/>
        <w:gridCol w:w="1134"/>
        <w:gridCol w:w="992"/>
      </w:tblGrid>
      <w:tr w:rsidR="00D3762A" w:rsidRPr="007510B0" w14:paraId="43CBC1BF" w14:textId="77777777" w:rsidTr="008E6DF8">
        <w:trPr>
          <w:trHeight w:val="288"/>
        </w:trPr>
        <w:tc>
          <w:tcPr>
            <w:tcW w:w="1696" w:type="dxa"/>
            <w:vMerge w:val="restart"/>
            <w:vAlign w:val="center"/>
            <w:hideMark/>
          </w:tcPr>
          <w:p w14:paraId="00473C93"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Активи</w:t>
            </w:r>
          </w:p>
        </w:tc>
        <w:tc>
          <w:tcPr>
            <w:tcW w:w="1276" w:type="dxa"/>
            <w:vAlign w:val="center"/>
            <w:hideMark/>
          </w:tcPr>
          <w:p w14:paraId="47EB8A79" w14:textId="1E1158EE"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2021</w:t>
            </w:r>
          </w:p>
        </w:tc>
        <w:tc>
          <w:tcPr>
            <w:tcW w:w="1276" w:type="dxa"/>
            <w:vAlign w:val="center"/>
            <w:hideMark/>
          </w:tcPr>
          <w:p w14:paraId="322C3135" w14:textId="067F305C"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2022</w:t>
            </w:r>
          </w:p>
        </w:tc>
        <w:tc>
          <w:tcPr>
            <w:tcW w:w="1276" w:type="dxa"/>
            <w:vAlign w:val="center"/>
            <w:hideMark/>
          </w:tcPr>
          <w:p w14:paraId="646879AC" w14:textId="6D819676"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2023</w:t>
            </w:r>
          </w:p>
        </w:tc>
        <w:tc>
          <w:tcPr>
            <w:tcW w:w="4394" w:type="dxa"/>
            <w:gridSpan w:val="4"/>
            <w:vAlign w:val="center"/>
            <w:hideMark/>
          </w:tcPr>
          <w:p w14:paraId="171096E6"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Відхилення</w:t>
            </w:r>
          </w:p>
        </w:tc>
      </w:tr>
      <w:tr w:rsidR="00D3762A" w:rsidRPr="007510B0" w14:paraId="6C987FBD" w14:textId="77777777" w:rsidTr="008E6DF8">
        <w:trPr>
          <w:trHeight w:val="288"/>
        </w:trPr>
        <w:tc>
          <w:tcPr>
            <w:tcW w:w="1696" w:type="dxa"/>
            <w:vMerge/>
            <w:vAlign w:val="center"/>
            <w:hideMark/>
          </w:tcPr>
          <w:p w14:paraId="7AD492A0" w14:textId="77777777" w:rsidR="000C7981" w:rsidRPr="007510B0" w:rsidRDefault="000C7981" w:rsidP="000C7981">
            <w:pPr>
              <w:jc w:val="center"/>
              <w:rPr>
                <w:rFonts w:ascii="Times New Roman" w:eastAsia="Times New Roman" w:hAnsi="Times New Roman" w:cs="Times New Roman"/>
                <w:lang w:eastAsia="uk-UA"/>
              </w:rPr>
            </w:pPr>
          </w:p>
        </w:tc>
        <w:tc>
          <w:tcPr>
            <w:tcW w:w="1276" w:type="dxa"/>
            <w:vMerge w:val="restart"/>
            <w:vAlign w:val="center"/>
            <w:hideMark/>
          </w:tcPr>
          <w:p w14:paraId="480A06F3"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тис. грн.</w:t>
            </w:r>
          </w:p>
        </w:tc>
        <w:tc>
          <w:tcPr>
            <w:tcW w:w="1276" w:type="dxa"/>
            <w:vMerge w:val="restart"/>
            <w:vAlign w:val="center"/>
            <w:hideMark/>
          </w:tcPr>
          <w:p w14:paraId="43B977D0"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тис. грн.</w:t>
            </w:r>
          </w:p>
        </w:tc>
        <w:tc>
          <w:tcPr>
            <w:tcW w:w="1276" w:type="dxa"/>
            <w:vMerge w:val="restart"/>
            <w:vAlign w:val="center"/>
            <w:hideMark/>
          </w:tcPr>
          <w:p w14:paraId="3D3630BE"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тис. грн.</w:t>
            </w:r>
          </w:p>
        </w:tc>
        <w:tc>
          <w:tcPr>
            <w:tcW w:w="2268" w:type="dxa"/>
            <w:gridSpan w:val="2"/>
            <w:vAlign w:val="center"/>
            <w:hideMark/>
          </w:tcPr>
          <w:p w14:paraId="62F8BC1E" w14:textId="4F098FC9"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2022/2021</w:t>
            </w:r>
          </w:p>
        </w:tc>
        <w:tc>
          <w:tcPr>
            <w:tcW w:w="2126" w:type="dxa"/>
            <w:gridSpan w:val="2"/>
            <w:vAlign w:val="center"/>
            <w:hideMark/>
          </w:tcPr>
          <w:p w14:paraId="7B55B598" w14:textId="4D37AFF0"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2023/2022</w:t>
            </w:r>
          </w:p>
        </w:tc>
      </w:tr>
      <w:tr w:rsidR="00D3762A" w:rsidRPr="007510B0" w14:paraId="3F0D0BB9" w14:textId="77777777" w:rsidTr="008E6DF8">
        <w:trPr>
          <w:trHeight w:val="288"/>
        </w:trPr>
        <w:tc>
          <w:tcPr>
            <w:tcW w:w="1696" w:type="dxa"/>
            <w:vMerge/>
            <w:vAlign w:val="center"/>
            <w:hideMark/>
          </w:tcPr>
          <w:p w14:paraId="316978C9" w14:textId="77777777" w:rsidR="000C7981" w:rsidRPr="007510B0" w:rsidRDefault="000C7981" w:rsidP="000C7981">
            <w:pPr>
              <w:jc w:val="center"/>
              <w:rPr>
                <w:rFonts w:ascii="Times New Roman" w:eastAsia="Times New Roman" w:hAnsi="Times New Roman" w:cs="Times New Roman"/>
                <w:lang w:eastAsia="uk-UA"/>
              </w:rPr>
            </w:pPr>
          </w:p>
        </w:tc>
        <w:tc>
          <w:tcPr>
            <w:tcW w:w="1276" w:type="dxa"/>
            <w:vMerge/>
            <w:vAlign w:val="center"/>
            <w:hideMark/>
          </w:tcPr>
          <w:p w14:paraId="364B8C10" w14:textId="77777777" w:rsidR="000C7981" w:rsidRPr="007510B0" w:rsidRDefault="000C7981" w:rsidP="000C7981">
            <w:pPr>
              <w:jc w:val="center"/>
              <w:rPr>
                <w:rFonts w:ascii="Times New Roman" w:eastAsia="Times New Roman" w:hAnsi="Times New Roman" w:cs="Times New Roman"/>
                <w:lang w:eastAsia="uk-UA"/>
              </w:rPr>
            </w:pPr>
          </w:p>
        </w:tc>
        <w:tc>
          <w:tcPr>
            <w:tcW w:w="1276" w:type="dxa"/>
            <w:vMerge/>
            <w:vAlign w:val="center"/>
            <w:hideMark/>
          </w:tcPr>
          <w:p w14:paraId="0B4921E0" w14:textId="77777777" w:rsidR="000C7981" w:rsidRPr="007510B0" w:rsidRDefault="000C7981" w:rsidP="000C7981">
            <w:pPr>
              <w:jc w:val="center"/>
              <w:rPr>
                <w:rFonts w:ascii="Times New Roman" w:eastAsia="Times New Roman" w:hAnsi="Times New Roman" w:cs="Times New Roman"/>
                <w:lang w:eastAsia="uk-UA"/>
              </w:rPr>
            </w:pPr>
          </w:p>
        </w:tc>
        <w:tc>
          <w:tcPr>
            <w:tcW w:w="1276" w:type="dxa"/>
            <w:vMerge/>
            <w:vAlign w:val="center"/>
            <w:hideMark/>
          </w:tcPr>
          <w:p w14:paraId="0FA53C9C" w14:textId="77777777" w:rsidR="000C7981" w:rsidRPr="007510B0" w:rsidRDefault="000C7981" w:rsidP="000C7981">
            <w:pPr>
              <w:jc w:val="center"/>
              <w:rPr>
                <w:rFonts w:ascii="Times New Roman" w:eastAsia="Times New Roman" w:hAnsi="Times New Roman" w:cs="Times New Roman"/>
                <w:lang w:eastAsia="uk-UA"/>
              </w:rPr>
            </w:pPr>
          </w:p>
        </w:tc>
        <w:tc>
          <w:tcPr>
            <w:tcW w:w="1275" w:type="dxa"/>
            <w:vAlign w:val="center"/>
            <w:hideMark/>
          </w:tcPr>
          <w:p w14:paraId="5112E2EB"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тис. грн.</w:t>
            </w:r>
          </w:p>
        </w:tc>
        <w:tc>
          <w:tcPr>
            <w:tcW w:w="993" w:type="dxa"/>
            <w:vAlign w:val="center"/>
            <w:hideMark/>
          </w:tcPr>
          <w:p w14:paraId="5C983EB1"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w:t>
            </w:r>
          </w:p>
        </w:tc>
        <w:tc>
          <w:tcPr>
            <w:tcW w:w="1134" w:type="dxa"/>
            <w:vAlign w:val="center"/>
            <w:hideMark/>
          </w:tcPr>
          <w:p w14:paraId="57A9E6AA"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тис. грн.</w:t>
            </w:r>
          </w:p>
        </w:tc>
        <w:tc>
          <w:tcPr>
            <w:tcW w:w="992" w:type="dxa"/>
            <w:vAlign w:val="center"/>
            <w:hideMark/>
          </w:tcPr>
          <w:p w14:paraId="2C02E3D9"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w:t>
            </w:r>
          </w:p>
        </w:tc>
      </w:tr>
      <w:tr w:rsidR="00D3762A" w:rsidRPr="007510B0" w14:paraId="2C507315" w14:textId="77777777" w:rsidTr="008E6DF8">
        <w:trPr>
          <w:trHeight w:val="288"/>
        </w:trPr>
        <w:tc>
          <w:tcPr>
            <w:tcW w:w="1696" w:type="dxa"/>
            <w:vAlign w:val="center"/>
            <w:hideMark/>
          </w:tcPr>
          <w:p w14:paraId="728791AB"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w:t>
            </w:r>
          </w:p>
        </w:tc>
        <w:tc>
          <w:tcPr>
            <w:tcW w:w="1276" w:type="dxa"/>
            <w:vAlign w:val="center"/>
            <w:hideMark/>
          </w:tcPr>
          <w:p w14:paraId="55EC48AD"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w:t>
            </w:r>
          </w:p>
        </w:tc>
        <w:tc>
          <w:tcPr>
            <w:tcW w:w="1276" w:type="dxa"/>
            <w:vAlign w:val="center"/>
            <w:hideMark/>
          </w:tcPr>
          <w:p w14:paraId="64AD02EA"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3</w:t>
            </w:r>
          </w:p>
        </w:tc>
        <w:tc>
          <w:tcPr>
            <w:tcW w:w="1276" w:type="dxa"/>
            <w:vAlign w:val="center"/>
            <w:hideMark/>
          </w:tcPr>
          <w:p w14:paraId="5C55C4B1"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4</w:t>
            </w:r>
          </w:p>
        </w:tc>
        <w:tc>
          <w:tcPr>
            <w:tcW w:w="1275" w:type="dxa"/>
            <w:vAlign w:val="center"/>
            <w:hideMark/>
          </w:tcPr>
          <w:p w14:paraId="6167938A"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5</w:t>
            </w:r>
          </w:p>
        </w:tc>
        <w:tc>
          <w:tcPr>
            <w:tcW w:w="993" w:type="dxa"/>
            <w:vAlign w:val="center"/>
            <w:hideMark/>
          </w:tcPr>
          <w:p w14:paraId="5D93FBC8"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6</w:t>
            </w:r>
          </w:p>
        </w:tc>
        <w:tc>
          <w:tcPr>
            <w:tcW w:w="1134" w:type="dxa"/>
            <w:vAlign w:val="center"/>
            <w:hideMark/>
          </w:tcPr>
          <w:p w14:paraId="112F2204"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7</w:t>
            </w:r>
          </w:p>
        </w:tc>
        <w:tc>
          <w:tcPr>
            <w:tcW w:w="992" w:type="dxa"/>
            <w:vAlign w:val="center"/>
            <w:hideMark/>
          </w:tcPr>
          <w:p w14:paraId="5838BEAE"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8</w:t>
            </w:r>
          </w:p>
        </w:tc>
      </w:tr>
      <w:tr w:rsidR="00D3762A" w:rsidRPr="007510B0" w14:paraId="29EAD2E1" w14:textId="77777777" w:rsidTr="008E6DF8">
        <w:trPr>
          <w:trHeight w:val="58"/>
        </w:trPr>
        <w:tc>
          <w:tcPr>
            <w:tcW w:w="1696" w:type="dxa"/>
            <w:vAlign w:val="center"/>
            <w:hideMark/>
          </w:tcPr>
          <w:p w14:paraId="255BBE87"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Майно (активи) – всього</w:t>
            </w:r>
          </w:p>
        </w:tc>
        <w:tc>
          <w:tcPr>
            <w:tcW w:w="1276" w:type="dxa"/>
            <w:vAlign w:val="center"/>
            <w:hideMark/>
          </w:tcPr>
          <w:p w14:paraId="4BA908F9" w14:textId="596C73D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707063,00</w:t>
            </w:r>
          </w:p>
        </w:tc>
        <w:tc>
          <w:tcPr>
            <w:tcW w:w="1276" w:type="dxa"/>
            <w:vAlign w:val="center"/>
            <w:hideMark/>
          </w:tcPr>
          <w:p w14:paraId="2ECA20AF" w14:textId="30A4F7BE"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854444,00</w:t>
            </w:r>
          </w:p>
        </w:tc>
        <w:tc>
          <w:tcPr>
            <w:tcW w:w="1276" w:type="dxa"/>
            <w:vAlign w:val="center"/>
            <w:hideMark/>
          </w:tcPr>
          <w:p w14:paraId="1B54A674" w14:textId="06EE0BE8"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758259,00</w:t>
            </w:r>
          </w:p>
        </w:tc>
        <w:tc>
          <w:tcPr>
            <w:tcW w:w="1275" w:type="dxa"/>
            <w:vAlign w:val="center"/>
            <w:hideMark/>
          </w:tcPr>
          <w:p w14:paraId="1982718E" w14:textId="28E1A79A"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147381,00</w:t>
            </w:r>
          </w:p>
        </w:tc>
        <w:tc>
          <w:tcPr>
            <w:tcW w:w="993" w:type="dxa"/>
            <w:vAlign w:val="center"/>
            <w:hideMark/>
          </w:tcPr>
          <w:p w14:paraId="3C4B1E04"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20,84</w:t>
            </w:r>
          </w:p>
        </w:tc>
        <w:tc>
          <w:tcPr>
            <w:tcW w:w="1134" w:type="dxa"/>
            <w:vAlign w:val="center"/>
            <w:hideMark/>
          </w:tcPr>
          <w:p w14:paraId="28CB5998" w14:textId="4BADBB6F"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-96185,00</w:t>
            </w:r>
          </w:p>
        </w:tc>
        <w:tc>
          <w:tcPr>
            <w:tcW w:w="992" w:type="dxa"/>
            <w:vAlign w:val="center"/>
            <w:hideMark/>
          </w:tcPr>
          <w:p w14:paraId="1C38E367"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-11,26</w:t>
            </w:r>
          </w:p>
        </w:tc>
      </w:tr>
      <w:tr w:rsidR="00D3762A" w:rsidRPr="007510B0" w14:paraId="1A791931" w14:textId="77777777" w:rsidTr="008E6DF8">
        <w:trPr>
          <w:trHeight w:val="58"/>
        </w:trPr>
        <w:tc>
          <w:tcPr>
            <w:tcW w:w="1696" w:type="dxa"/>
            <w:vAlign w:val="center"/>
            <w:hideMark/>
          </w:tcPr>
          <w:p w14:paraId="30A8BF68"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 Необоротні активи</w:t>
            </w:r>
          </w:p>
        </w:tc>
        <w:tc>
          <w:tcPr>
            <w:tcW w:w="1276" w:type="dxa"/>
            <w:vAlign w:val="center"/>
            <w:hideMark/>
          </w:tcPr>
          <w:p w14:paraId="54C3BF10" w14:textId="00A1C76E"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22302,00</w:t>
            </w:r>
          </w:p>
        </w:tc>
        <w:tc>
          <w:tcPr>
            <w:tcW w:w="1276" w:type="dxa"/>
            <w:vAlign w:val="center"/>
            <w:hideMark/>
          </w:tcPr>
          <w:p w14:paraId="7485B12F" w14:textId="43C103E6"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12467,00</w:t>
            </w:r>
          </w:p>
        </w:tc>
        <w:tc>
          <w:tcPr>
            <w:tcW w:w="1276" w:type="dxa"/>
            <w:vAlign w:val="center"/>
            <w:hideMark/>
          </w:tcPr>
          <w:p w14:paraId="47EB5940" w14:textId="2102E3E8"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5507,00</w:t>
            </w:r>
          </w:p>
        </w:tc>
        <w:tc>
          <w:tcPr>
            <w:tcW w:w="1275" w:type="dxa"/>
            <w:vAlign w:val="center"/>
            <w:hideMark/>
          </w:tcPr>
          <w:p w14:paraId="2ACBCBC9" w14:textId="73E77478"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-9835,00</w:t>
            </w:r>
          </w:p>
        </w:tc>
        <w:tc>
          <w:tcPr>
            <w:tcW w:w="993" w:type="dxa"/>
            <w:vAlign w:val="center"/>
            <w:hideMark/>
          </w:tcPr>
          <w:p w14:paraId="6755A832"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-44,10</w:t>
            </w:r>
          </w:p>
        </w:tc>
        <w:tc>
          <w:tcPr>
            <w:tcW w:w="1134" w:type="dxa"/>
            <w:vAlign w:val="center"/>
            <w:hideMark/>
          </w:tcPr>
          <w:p w14:paraId="5C227F9F" w14:textId="62FC69BD"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-6960,00</w:t>
            </w:r>
          </w:p>
        </w:tc>
        <w:tc>
          <w:tcPr>
            <w:tcW w:w="992" w:type="dxa"/>
            <w:vAlign w:val="center"/>
            <w:hideMark/>
          </w:tcPr>
          <w:p w14:paraId="3286E176"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-55,83</w:t>
            </w:r>
          </w:p>
        </w:tc>
      </w:tr>
      <w:tr w:rsidR="00D3762A" w:rsidRPr="007510B0" w14:paraId="72488DFD" w14:textId="77777777" w:rsidTr="008E6DF8">
        <w:trPr>
          <w:trHeight w:val="58"/>
        </w:trPr>
        <w:tc>
          <w:tcPr>
            <w:tcW w:w="1696" w:type="dxa"/>
            <w:vAlign w:val="center"/>
            <w:hideMark/>
          </w:tcPr>
          <w:p w14:paraId="32C81C62"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 xml:space="preserve">в </w:t>
            </w:r>
            <w:proofErr w:type="spellStart"/>
            <w:r w:rsidRPr="007510B0">
              <w:rPr>
                <w:rFonts w:ascii="Times New Roman" w:eastAsia="Times New Roman" w:hAnsi="Times New Roman" w:cs="Times New Roman"/>
                <w:lang w:eastAsia="uk-UA"/>
              </w:rPr>
              <w:t>т.ч</w:t>
            </w:r>
            <w:proofErr w:type="spellEnd"/>
            <w:r w:rsidRPr="007510B0">
              <w:rPr>
                <w:rFonts w:ascii="Times New Roman" w:eastAsia="Times New Roman" w:hAnsi="Times New Roman" w:cs="Times New Roman"/>
                <w:lang w:eastAsia="uk-UA"/>
              </w:rPr>
              <w:t>. основні засоби</w:t>
            </w:r>
          </w:p>
        </w:tc>
        <w:tc>
          <w:tcPr>
            <w:tcW w:w="1276" w:type="dxa"/>
            <w:vAlign w:val="center"/>
            <w:hideMark/>
          </w:tcPr>
          <w:p w14:paraId="41F59C31" w14:textId="7ABEB139"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37855,00</w:t>
            </w:r>
          </w:p>
        </w:tc>
        <w:tc>
          <w:tcPr>
            <w:tcW w:w="1276" w:type="dxa"/>
            <w:vAlign w:val="center"/>
            <w:hideMark/>
          </w:tcPr>
          <w:p w14:paraId="0675CD4F" w14:textId="5EBF5A28"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23438,00</w:t>
            </w:r>
          </w:p>
        </w:tc>
        <w:tc>
          <w:tcPr>
            <w:tcW w:w="1276" w:type="dxa"/>
            <w:vAlign w:val="center"/>
            <w:hideMark/>
          </w:tcPr>
          <w:p w14:paraId="70520A71" w14:textId="0ACE2234"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16448,00</w:t>
            </w:r>
          </w:p>
        </w:tc>
        <w:tc>
          <w:tcPr>
            <w:tcW w:w="1275" w:type="dxa"/>
            <w:vAlign w:val="center"/>
            <w:hideMark/>
          </w:tcPr>
          <w:p w14:paraId="16677A7A" w14:textId="116C1B61"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-14417,00</w:t>
            </w:r>
          </w:p>
        </w:tc>
        <w:tc>
          <w:tcPr>
            <w:tcW w:w="993" w:type="dxa"/>
            <w:vAlign w:val="center"/>
            <w:hideMark/>
          </w:tcPr>
          <w:p w14:paraId="1AD263AD"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-38,08</w:t>
            </w:r>
          </w:p>
        </w:tc>
        <w:tc>
          <w:tcPr>
            <w:tcW w:w="1134" w:type="dxa"/>
            <w:vAlign w:val="center"/>
            <w:hideMark/>
          </w:tcPr>
          <w:p w14:paraId="1446B705" w14:textId="08715E64"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-6990,00</w:t>
            </w:r>
          </w:p>
        </w:tc>
        <w:tc>
          <w:tcPr>
            <w:tcW w:w="992" w:type="dxa"/>
            <w:vAlign w:val="center"/>
            <w:hideMark/>
          </w:tcPr>
          <w:p w14:paraId="77E8061E"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-29,82</w:t>
            </w:r>
          </w:p>
        </w:tc>
      </w:tr>
      <w:tr w:rsidR="00D3762A" w:rsidRPr="007510B0" w14:paraId="4B95D16A" w14:textId="77777777" w:rsidTr="008E6DF8">
        <w:trPr>
          <w:trHeight w:val="58"/>
        </w:trPr>
        <w:tc>
          <w:tcPr>
            <w:tcW w:w="1696" w:type="dxa"/>
            <w:vAlign w:val="center"/>
            <w:hideMark/>
          </w:tcPr>
          <w:p w14:paraId="647C1B8B"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 Оборотні активи</w:t>
            </w:r>
          </w:p>
        </w:tc>
        <w:tc>
          <w:tcPr>
            <w:tcW w:w="1276" w:type="dxa"/>
            <w:vAlign w:val="center"/>
            <w:hideMark/>
          </w:tcPr>
          <w:p w14:paraId="08398E6C" w14:textId="43F72120"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684761,00</w:t>
            </w:r>
          </w:p>
        </w:tc>
        <w:tc>
          <w:tcPr>
            <w:tcW w:w="1276" w:type="dxa"/>
            <w:vAlign w:val="center"/>
            <w:hideMark/>
          </w:tcPr>
          <w:p w14:paraId="2319806E" w14:textId="6DF294EF"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841977,00</w:t>
            </w:r>
          </w:p>
        </w:tc>
        <w:tc>
          <w:tcPr>
            <w:tcW w:w="1276" w:type="dxa"/>
            <w:vAlign w:val="center"/>
            <w:hideMark/>
          </w:tcPr>
          <w:p w14:paraId="2460C278" w14:textId="5C64318F"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752752,00</w:t>
            </w:r>
          </w:p>
        </w:tc>
        <w:tc>
          <w:tcPr>
            <w:tcW w:w="1275" w:type="dxa"/>
            <w:vAlign w:val="center"/>
            <w:hideMark/>
          </w:tcPr>
          <w:p w14:paraId="2F114C83" w14:textId="7B630E68"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157216,00</w:t>
            </w:r>
          </w:p>
        </w:tc>
        <w:tc>
          <w:tcPr>
            <w:tcW w:w="993" w:type="dxa"/>
            <w:vAlign w:val="center"/>
            <w:hideMark/>
          </w:tcPr>
          <w:p w14:paraId="45B10C0A"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22,96</w:t>
            </w:r>
          </w:p>
        </w:tc>
        <w:tc>
          <w:tcPr>
            <w:tcW w:w="1134" w:type="dxa"/>
            <w:vAlign w:val="center"/>
            <w:hideMark/>
          </w:tcPr>
          <w:p w14:paraId="3427BC4B" w14:textId="003ED6EF"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-89225,00</w:t>
            </w:r>
          </w:p>
        </w:tc>
        <w:tc>
          <w:tcPr>
            <w:tcW w:w="992" w:type="dxa"/>
            <w:vAlign w:val="center"/>
            <w:hideMark/>
          </w:tcPr>
          <w:p w14:paraId="736F48DB"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-10,60</w:t>
            </w:r>
          </w:p>
        </w:tc>
      </w:tr>
      <w:tr w:rsidR="00D3762A" w:rsidRPr="007510B0" w14:paraId="44915806" w14:textId="77777777" w:rsidTr="008E6DF8">
        <w:trPr>
          <w:trHeight w:val="744"/>
        </w:trPr>
        <w:tc>
          <w:tcPr>
            <w:tcW w:w="1696" w:type="dxa"/>
            <w:vAlign w:val="center"/>
            <w:hideMark/>
          </w:tcPr>
          <w:p w14:paraId="4D8FB410"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 xml:space="preserve">2.1. Оборотні виробничі фонди, в </w:t>
            </w:r>
            <w:proofErr w:type="spellStart"/>
            <w:r w:rsidRPr="007510B0">
              <w:rPr>
                <w:rFonts w:ascii="Times New Roman" w:eastAsia="Times New Roman" w:hAnsi="Times New Roman" w:cs="Times New Roman"/>
                <w:lang w:eastAsia="uk-UA"/>
              </w:rPr>
              <w:t>т.ч</w:t>
            </w:r>
            <w:proofErr w:type="spellEnd"/>
            <w:r w:rsidRPr="007510B0">
              <w:rPr>
                <w:rFonts w:ascii="Times New Roman" w:eastAsia="Times New Roman" w:hAnsi="Times New Roman" w:cs="Times New Roman"/>
                <w:lang w:eastAsia="uk-UA"/>
              </w:rPr>
              <w:t>.</w:t>
            </w:r>
          </w:p>
        </w:tc>
        <w:tc>
          <w:tcPr>
            <w:tcW w:w="1276" w:type="dxa"/>
            <w:noWrap/>
            <w:vAlign w:val="center"/>
            <w:hideMark/>
          </w:tcPr>
          <w:p w14:paraId="1CFB9A83" w14:textId="420B3B84"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566621,00</w:t>
            </w:r>
          </w:p>
        </w:tc>
        <w:tc>
          <w:tcPr>
            <w:tcW w:w="1276" w:type="dxa"/>
            <w:noWrap/>
            <w:vAlign w:val="center"/>
            <w:hideMark/>
          </w:tcPr>
          <w:p w14:paraId="7B635F1D" w14:textId="0E487DF4"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670677,00</w:t>
            </w:r>
          </w:p>
        </w:tc>
        <w:tc>
          <w:tcPr>
            <w:tcW w:w="1276" w:type="dxa"/>
            <w:noWrap/>
            <w:vAlign w:val="center"/>
            <w:hideMark/>
          </w:tcPr>
          <w:p w14:paraId="2E44DF56" w14:textId="45B5634E"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645338,00</w:t>
            </w:r>
          </w:p>
        </w:tc>
        <w:tc>
          <w:tcPr>
            <w:tcW w:w="1275" w:type="dxa"/>
            <w:vAlign w:val="center"/>
            <w:hideMark/>
          </w:tcPr>
          <w:p w14:paraId="2338AD34" w14:textId="222CB880"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104056,00</w:t>
            </w:r>
          </w:p>
        </w:tc>
        <w:tc>
          <w:tcPr>
            <w:tcW w:w="993" w:type="dxa"/>
            <w:vAlign w:val="center"/>
            <w:hideMark/>
          </w:tcPr>
          <w:p w14:paraId="505957E4"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18,36</w:t>
            </w:r>
          </w:p>
        </w:tc>
        <w:tc>
          <w:tcPr>
            <w:tcW w:w="1134" w:type="dxa"/>
            <w:vAlign w:val="center"/>
            <w:hideMark/>
          </w:tcPr>
          <w:p w14:paraId="0E8DA1EB" w14:textId="05C82F92"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-25339,00</w:t>
            </w:r>
          </w:p>
        </w:tc>
        <w:tc>
          <w:tcPr>
            <w:tcW w:w="992" w:type="dxa"/>
            <w:vAlign w:val="center"/>
            <w:hideMark/>
          </w:tcPr>
          <w:p w14:paraId="6A8970E9"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-3,78</w:t>
            </w:r>
          </w:p>
        </w:tc>
      </w:tr>
      <w:tr w:rsidR="00D3762A" w:rsidRPr="007510B0" w14:paraId="15B8A1A5" w14:textId="77777777" w:rsidTr="008E6DF8">
        <w:trPr>
          <w:trHeight w:val="288"/>
        </w:trPr>
        <w:tc>
          <w:tcPr>
            <w:tcW w:w="1696" w:type="dxa"/>
            <w:vAlign w:val="center"/>
            <w:hideMark/>
          </w:tcPr>
          <w:p w14:paraId="16EAB360"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 запаси</w:t>
            </w:r>
          </w:p>
        </w:tc>
        <w:tc>
          <w:tcPr>
            <w:tcW w:w="1276" w:type="dxa"/>
            <w:vAlign w:val="center"/>
            <w:hideMark/>
          </w:tcPr>
          <w:p w14:paraId="44F03182" w14:textId="466594D3"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566621,00</w:t>
            </w:r>
          </w:p>
        </w:tc>
        <w:tc>
          <w:tcPr>
            <w:tcW w:w="1276" w:type="dxa"/>
            <w:vAlign w:val="center"/>
            <w:hideMark/>
          </w:tcPr>
          <w:p w14:paraId="4DA81494" w14:textId="0E14A720"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670677,00</w:t>
            </w:r>
          </w:p>
        </w:tc>
        <w:tc>
          <w:tcPr>
            <w:tcW w:w="1276" w:type="dxa"/>
            <w:vAlign w:val="center"/>
            <w:hideMark/>
          </w:tcPr>
          <w:p w14:paraId="442A4F20" w14:textId="0EE3C604"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645338,00</w:t>
            </w:r>
          </w:p>
        </w:tc>
        <w:tc>
          <w:tcPr>
            <w:tcW w:w="1275" w:type="dxa"/>
            <w:vAlign w:val="center"/>
            <w:hideMark/>
          </w:tcPr>
          <w:p w14:paraId="262A64E7" w14:textId="28AEBEC6"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104056,00</w:t>
            </w:r>
          </w:p>
        </w:tc>
        <w:tc>
          <w:tcPr>
            <w:tcW w:w="993" w:type="dxa"/>
            <w:vAlign w:val="center"/>
            <w:hideMark/>
          </w:tcPr>
          <w:p w14:paraId="436DC96F"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18,36</w:t>
            </w:r>
          </w:p>
        </w:tc>
        <w:tc>
          <w:tcPr>
            <w:tcW w:w="1134" w:type="dxa"/>
            <w:vAlign w:val="center"/>
            <w:hideMark/>
          </w:tcPr>
          <w:p w14:paraId="65D58728" w14:textId="6BD5B5FA"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-25339,00</w:t>
            </w:r>
          </w:p>
        </w:tc>
        <w:tc>
          <w:tcPr>
            <w:tcW w:w="992" w:type="dxa"/>
            <w:vAlign w:val="center"/>
            <w:hideMark/>
          </w:tcPr>
          <w:p w14:paraId="4BAEEF95"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-3,78</w:t>
            </w:r>
          </w:p>
        </w:tc>
      </w:tr>
      <w:tr w:rsidR="00D3762A" w:rsidRPr="007510B0" w14:paraId="7A1D85ED" w14:textId="77777777" w:rsidTr="008E6DF8">
        <w:trPr>
          <w:trHeight w:val="58"/>
        </w:trPr>
        <w:tc>
          <w:tcPr>
            <w:tcW w:w="1696" w:type="dxa"/>
            <w:vAlign w:val="center"/>
            <w:hideMark/>
          </w:tcPr>
          <w:p w14:paraId="63A376A1"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 xml:space="preserve">2.2. Фонди обігу, в </w:t>
            </w:r>
            <w:proofErr w:type="spellStart"/>
            <w:r w:rsidRPr="007510B0">
              <w:rPr>
                <w:rFonts w:ascii="Times New Roman" w:eastAsia="Times New Roman" w:hAnsi="Times New Roman" w:cs="Times New Roman"/>
                <w:lang w:eastAsia="uk-UA"/>
              </w:rPr>
              <w:t>т.ч</w:t>
            </w:r>
            <w:proofErr w:type="spellEnd"/>
            <w:r w:rsidRPr="007510B0">
              <w:rPr>
                <w:rFonts w:ascii="Times New Roman" w:eastAsia="Times New Roman" w:hAnsi="Times New Roman" w:cs="Times New Roman"/>
                <w:lang w:eastAsia="uk-UA"/>
              </w:rPr>
              <w:t>.</w:t>
            </w:r>
          </w:p>
        </w:tc>
        <w:tc>
          <w:tcPr>
            <w:tcW w:w="1276" w:type="dxa"/>
            <w:vAlign w:val="center"/>
            <w:hideMark/>
          </w:tcPr>
          <w:p w14:paraId="110AF8C6" w14:textId="508CD8CA"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118118,00</w:t>
            </w:r>
          </w:p>
        </w:tc>
        <w:tc>
          <w:tcPr>
            <w:tcW w:w="1276" w:type="dxa"/>
            <w:vAlign w:val="center"/>
            <w:hideMark/>
          </w:tcPr>
          <w:p w14:paraId="6CF68830" w14:textId="22C73D71"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171289,00</w:t>
            </w:r>
          </w:p>
        </w:tc>
        <w:tc>
          <w:tcPr>
            <w:tcW w:w="1276" w:type="dxa"/>
            <w:vAlign w:val="center"/>
            <w:hideMark/>
          </w:tcPr>
          <w:p w14:paraId="48D3857C" w14:textId="3AB09169"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107380,00</w:t>
            </w:r>
          </w:p>
        </w:tc>
        <w:tc>
          <w:tcPr>
            <w:tcW w:w="1275" w:type="dxa"/>
            <w:vAlign w:val="center"/>
            <w:hideMark/>
          </w:tcPr>
          <w:p w14:paraId="75B4BD2F" w14:textId="71FAB9A3"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53171,00</w:t>
            </w:r>
          </w:p>
        </w:tc>
        <w:tc>
          <w:tcPr>
            <w:tcW w:w="993" w:type="dxa"/>
            <w:vAlign w:val="center"/>
            <w:hideMark/>
          </w:tcPr>
          <w:p w14:paraId="31CABDCB"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45,02</w:t>
            </w:r>
          </w:p>
        </w:tc>
        <w:tc>
          <w:tcPr>
            <w:tcW w:w="1134" w:type="dxa"/>
            <w:vAlign w:val="center"/>
            <w:hideMark/>
          </w:tcPr>
          <w:p w14:paraId="49DFE931" w14:textId="00B31A0B"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-63909,00</w:t>
            </w:r>
          </w:p>
        </w:tc>
        <w:tc>
          <w:tcPr>
            <w:tcW w:w="992" w:type="dxa"/>
            <w:vAlign w:val="center"/>
            <w:hideMark/>
          </w:tcPr>
          <w:p w14:paraId="2E01CB7A"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-37,31</w:t>
            </w:r>
          </w:p>
        </w:tc>
      </w:tr>
      <w:tr w:rsidR="000D5772" w:rsidRPr="007510B0" w14:paraId="5B9A2405" w14:textId="77777777" w:rsidTr="008E6DF8">
        <w:trPr>
          <w:trHeight w:val="58"/>
        </w:trPr>
        <w:tc>
          <w:tcPr>
            <w:tcW w:w="1696" w:type="dxa"/>
            <w:vAlign w:val="center"/>
            <w:hideMark/>
          </w:tcPr>
          <w:p w14:paraId="59A7DE97"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 дебіторська заборгованість</w:t>
            </w:r>
          </w:p>
        </w:tc>
        <w:tc>
          <w:tcPr>
            <w:tcW w:w="1276" w:type="dxa"/>
            <w:vAlign w:val="center"/>
            <w:hideMark/>
          </w:tcPr>
          <w:p w14:paraId="18132CB0" w14:textId="495C33EB"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87786,00</w:t>
            </w:r>
          </w:p>
        </w:tc>
        <w:tc>
          <w:tcPr>
            <w:tcW w:w="1276" w:type="dxa"/>
            <w:vAlign w:val="center"/>
            <w:hideMark/>
          </w:tcPr>
          <w:p w14:paraId="32A609A5" w14:textId="7140882C"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117325,00</w:t>
            </w:r>
          </w:p>
        </w:tc>
        <w:tc>
          <w:tcPr>
            <w:tcW w:w="1276" w:type="dxa"/>
            <w:vAlign w:val="center"/>
            <w:hideMark/>
          </w:tcPr>
          <w:p w14:paraId="26CCD124" w14:textId="53B4FCF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53334,00</w:t>
            </w:r>
          </w:p>
        </w:tc>
        <w:tc>
          <w:tcPr>
            <w:tcW w:w="1275" w:type="dxa"/>
            <w:vAlign w:val="center"/>
            <w:hideMark/>
          </w:tcPr>
          <w:p w14:paraId="1A800F86" w14:textId="615968AB"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29539,00</w:t>
            </w:r>
          </w:p>
        </w:tc>
        <w:tc>
          <w:tcPr>
            <w:tcW w:w="993" w:type="dxa"/>
            <w:vAlign w:val="center"/>
            <w:hideMark/>
          </w:tcPr>
          <w:p w14:paraId="3DE0390F"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33,65</w:t>
            </w:r>
          </w:p>
        </w:tc>
        <w:tc>
          <w:tcPr>
            <w:tcW w:w="1134" w:type="dxa"/>
            <w:vAlign w:val="center"/>
            <w:hideMark/>
          </w:tcPr>
          <w:p w14:paraId="5DF9C2D3" w14:textId="25812C5F"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-63991,00</w:t>
            </w:r>
          </w:p>
        </w:tc>
        <w:tc>
          <w:tcPr>
            <w:tcW w:w="992" w:type="dxa"/>
            <w:vAlign w:val="center"/>
            <w:hideMark/>
          </w:tcPr>
          <w:p w14:paraId="51B3F257"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-54,54</w:t>
            </w:r>
          </w:p>
        </w:tc>
      </w:tr>
    </w:tbl>
    <w:p w14:paraId="5A202F3D" w14:textId="77777777" w:rsidR="00151EE2" w:rsidRPr="007510B0" w:rsidRDefault="00151EE2">
      <w:pPr>
        <w:rPr>
          <w:lang w:val="ru-RU"/>
        </w:rPr>
      </w:pPr>
    </w:p>
    <w:p w14:paraId="4EE0C5B6" w14:textId="77777777" w:rsidR="00151EE2" w:rsidRPr="007510B0" w:rsidRDefault="00151EE2">
      <w:pPr>
        <w:rPr>
          <w:lang w:val="ru-RU"/>
        </w:rPr>
      </w:pPr>
    </w:p>
    <w:p w14:paraId="49C307BC" w14:textId="77777777" w:rsidR="00151EE2" w:rsidRPr="007510B0" w:rsidRDefault="00151EE2">
      <w:pPr>
        <w:rPr>
          <w:lang w:val="ru-RU"/>
        </w:rPr>
      </w:pPr>
    </w:p>
    <w:p w14:paraId="1FD6F091" w14:textId="2247F938" w:rsidR="00151EE2" w:rsidRPr="007510B0" w:rsidRDefault="00151EE2" w:rsidP="00151EE2">
      <w:pPr>
        <w:spacing w:after="0" w:line="360" w:lineRule="auto"/>
        <w:jc w:val="right"/>
        <w:rPr>
          <w:rFonts w:ascii="Times New Roman" w:hAnsi="Times New Roman" w:cs="Times New Roman"/>
          <w:sz w:val="28"/>
          <w:szCs w:val="28"/>
          <w:lang w:val="ru-RU"/>
        </w:rPr>
      </w:pPr>
      <w:proofErr w:type="spellStart"/>
      <w:r w:rsidRPr="007510B0">
        <w:rPr>
          <w:rFonts w:ascii="Times New Roman" w:hAnsi="Times New Roman" w:cs="Times New Roman"/>
          <w:sz w:val="28"/>
          <w:szCs w:val="28"/>
          <w:lang w:val="ru-RU"/>
        </w:rPr>
        <w:lastRenderedPageBreak/>
        <w:t>Продовж</w:t>
      </w:r>
      <w:proofErr w:type="spellEnd"/>
      <w:r w:rsidRPr="007510B0">
        <w:rPr>
          <w:rFonts w:ascii="Times New Roman" w:hAnsi="Times New Roman" w:cs="Times New Roman"/>
          <w:sz w:val="28"/>
          <w:szCs w:val="28"/>
          <w:lang w:val="ru-RU"/>
        </w:rPr>
        <w:t>. т</w:t>
      </w:r>
      <w:proofErr w:type="spellStart"/>
      <w:r w:rsidRPr="007510B0">
        <w:rPr>
          <w:rFonts w:ascii="Times New Roman" w:hAnsi="Times New Roman" w:cs="Times New Roman"/>
          <w:sz w:val="28"/>
          <w:szCs w:val="28"/>
        </w:rPr>
        <w:t>абл</w:t>
      </w:r>
      <w:proofErr w:type="spellEnd"/>
      <w:r w:rsidRPr="007510B0">
        <w:rPr>
          <w:rFonts w:ascii="Times New Roman" w:hAnsi="Times New Roman" w:cs="Times New Roman"/>
          <w:sz w:val="28"/>
          <w:szCs w:val="28"/>
          <w:lang w:val="ru-RU"/>
        </w:rPr>
        <w:t>.</w:t>
      </w:r>
      <w:r w:rsidRPr="007510B0">
        <w:rPr>
          <w:rFonts w:ascii="Times New Roman" w:hAnsi="Times New Roman" w:cs="Times New Roman"/>
          <w:sz w:val="28"/>
          <w:szCs w:val="28"/>
        </w:rPr>
        <w:t xml:space="preserve"> 2.1</w:t>
      </w:r>
      <w:r w:rsidRPr="007510B0">
        <w:rPr>
          <w:rFonts w:ascii="Times New Roman" w:hAnsi="Times New Roman" w:cs="Times New Roman"/>
          <w:sz w:val="28"/>
          <w:szCs w:val="28"/>
          <w:lang w:val="ru-RU"/>
        </w:rPr>
        <w:t>2</w:t>
      </w:r>
    </w:p>
    <w:tbl>
      <w:tblPr>
        <w:tblStyle w:val="a5"/>
        <w:tblW w:w="9918" w:type="dxa"/>
        <w:tblLayout w:type="fixed"/>
        <w:tblLook w:val="04A0" w:firstRow="1" w:lastRow="0" w:firstColumn="1" w:lastColumn="0" w:noHBand="0" w:noVBand="1"/>
      </w:tblPr>
      <w:tblGrid>
        <w:gridCol w:w="1696"/>
        <w:gridCol w:w="1276"/>
        <w:gridCol w:w="1276"/>
        <w:gridCol w:w="1276"/>
        <w:gridCol w:w="1275"/>
        <w:gridCol w:w="993"/>
        <w:gridCol w:w="1134"/>
        <w:gridCol w:w="992"/>
      </w:tblGrid>
      <w:tr w:rsidR="00D3762A" w:rsidRPr="007510B0" w14:paraId="4A0B7744" w14:textId="77777777" w:rsidTr="008E6DF8">
        <w:trPr>
          <w:trHeight w:val="58"/>
        </w:trPr>
        <w:tc>
          <w:tcPr>
            <w:tcW w:w="1696" w:type="dxa"/>
            <w:vAlign w:val="center"/>
          </w:tcPr>
          <w:p w14:paraId="03100C63" w14:textId="34EB4D69" w:rsidR="00151EE2" w:rsidRPr="007510B0" w:rsidRDefault="00151EE2" w:rsidP="000C7981">
            <w:pPr>
              <w:jc w:val="center"/>
              <w:rPr>
                <w:rFonts w:ascii="Times New Roman" w:eastAsia="Times New Roman" w:hAnsi="Times New Roman" w:cs="Times New Roman"/>
                <w:lang w:val="ru-RU" w:eastAsia="uk-UA"/>
              </w:rPr>
            </w:pPr>
            <w:r w:rsidRPr="007510B0">
              <w:rPr>
                <w:rFonts w:ascii="Times New Roman" w:eastAsia="Times New Roman" w:hAnsi="Times New Roman" w:cs="Times New Roman"/>
                <w:lang w:val="ru-RU" w:eastAsia="uk-UA"/>
              </w:rPr>
              <w:t>1</w:t>
            </w:r>
          </w:p>
        </w:tc>
        <w:tc>
          <w:tcPr>
            <w:tcW w:w="1276" w:type="dxa"/>
            <w:vAlign w:val="center"/>
          </w:tcPr>
          <w:p w14:paraId="19B7F6AD" w14:textId="42058997" w:rsidR="00151EE2" w:rsidRPr="007510B0" w:rsidRDefault="00151EE2" w:rsidP="000C7981">
            <w:pPr>
              <w:jc w:val="center"/>
              <w:rPr>
                <w:rFonts w:ascii="Times New Roman" w:eastAsia="Times New Roman" w:hAnsi="Times New Roman" w:cs="Times New Roman"/>
                <w:lang w:val="ru-RU" w:eastAsia="uk-UA"/>
              </w:rPr>
            </w:pPr>
            <w:r w:rsidRPr="007510B0">
              <w:rPr>
                <w:rFonts w:ascii="Times New Roman" w:eastAsia="Times New Roman" w:hAnsi="Times New Roman" w:cs="Times New Roman"/>
                <w:lang w:val="ru-RU" w:eastAsia="uk-UA"/>
              </w:rPr>
              <w:t>2</w:t>
            </w:r>
          </w:p>
        </w:tc>
        <w:tc>
          <w:tcPr>
            <w:tcW w:w="1276" w:type="dxa"/>
            <w:vAlign w:val="center"/>
          </w:tcPr>
          <w:p w14:paraId="417F13FB" w14:textId="697C3487" w:rsidR="00151EE2" w:rsidRPr="007510B0" w:rsidRDefault="00151EE2" w:rsidP="000C7981">
            <w:pPr>
              <w:jc w:val="center"/>
              <w:rPr>
                <w:rFonts w:ascii="Times New Roman" w:eastAsia="Times New Roman" w:hAnsi="Times New Roman" w:cs="Times New Roman"/>
                <w:lang w:val="ru-RU" w:eastAsia="uk-UA"/>
              </w:rPr>
            </w:pPr>
            <w:r w:rsidRPr="007510B0">
              <w:rPr>
                <w:rFonts w:ascii="Times New Roman" w:eastAsia="Times New Roman" w:hAnsi="Times New Roman" w:cs="Times New Roman"/>
                <w:lang w:val="ru-RU" w:eastAsia="uk-UA"/>
              </w:rPr>
              <w:t>3</w:t>
            </w:r>
          </w:p>
        </w:tc>
        <w:tc>
          <w:tcPr>
            <w:tcW w:w="1276" w:type="dxa"/>
            <w:vAlign w:val="center"/>
          </w:tcPr>
          <w:p w14:paraId="432E5974" w14:textId="63A8DBDD" w:rsidR="00151EE2" w:rsidRPr="007510B0" w:rsidRDefault="00151EE2" w:rsidP="000C7981">
            <w:pPr>
              <w:jc w:val="center"/>
              <w:rPr>
                <w:rFonts w:ascii="Times New Roman" w:eastAsia="Times New Roman" w:hAnsi="Times New Roman" w:cs="Times New Roman"/>
                <w:lang w:val="ru-RU" w:eastAsia="uk-UA"/>
              </w:rPr>
            </w:pPr>
            <w:r w:rsidRPr="007510B0">
              <w:rPr>
                <w:rFonts w:ascii="Times New Roman" w:eastAsia="Times New Roman" w:hAnsi="Times New Roman" w:cs="Times New Roman"/>
                <w:lang w:val="ru-RU" w:eastAsia="uk-UA"/>
              </w:rPr>
              <w:t>4</w:t>
            </w:r>
          </w:p>
        </w:tc>
        <w:tc>
          <w:tcPr>
            <w:tcW w:w="1275" w:type="dxa"/>
            <w:vAlign w:val="center"/>
          </w:tcPr>
          <w:p w14:paraId="642A85BD" w14:textId="60079309" w:rsidR="00151EE2" w:rsidRPr="007510B0" w:rsidRDefault="00151EE2" w:rsidP="000C7981">
            <w:pPr>
              <w:jc w:val="center"/>
              <w:rPr>
                <w:rFonts w:ascii="Times New Roman" w:eastAsia="Times New Roman" w:hAnsi="Times New Roman" w:cs="Times New Roman"/>
                <w:lang w:val="ru-RU" w:eastAsia="uk-UA"/>
              </w:rPr>
            </w:pPr>
            <w:r w:rsidRPr="007510B0">
              <w:rPr>
                <w:rFonts w:ascii="Times New Roman" w:eastAsia="Times New Roman" w:hAnsi="Times New Roman" w:cs="Times New Roman"/>
                <w:lang w:val="ru-RU" w:eastAsia="uk-UA"/>
              </w:rPr>
              <w:t>5</w:t>
            </w:r>
          </w:p>
        </w:tc>
        <w:tc>
          <w:tcPr>
            <w:tcW w:w="993" w:type="dxa"/>
            <w:vAlign w:val="center"/>
          </w:tcPr>
          <w:p w14:paraId="4E599241" w14:textId="1DA0B3BD" w:rsidR="00151EE2" w:rsidRPr="007510B0" w:rsidRDefault="00151EE2" w:rsidP="000C7981">
            <w:pPr>
              <w:jc w:val="center"/>
              <w:rPr>
                <w:rFonts w:ascii="Times New Roman" w:eastAsia="Times New Roman" w:hAnsi="Times New Roman" w:cs="Times New Roman"/>
                <w:lang w:val="ru-RU" w:eastAsia="uk-UA"/>
              </w:rPr>
            </w:pPr>
            <w:r w:rsidRPr="007510B0">
              <w:rPr>
                <w:rFonts w:ascii="Times New Roman" w:eastAsia="Times New Roman" w:hAnsi="Times New Roman" w:cs="Times New Roman"/>
                <w:lang w:val="ru-RU" w:eastAsia="uk-UA"/>
              </w:rPr>
              <w:t>6</w:t>
            </w:r>
          </w:p>
        </w:tc>
        <w:tc>
          <w:tcPr>
            <w:tcW w:w="1134" w:type="dxa"/>
            <w:vAlign w:val="center"/>
          </w:tcPr>
          <w:p w14:paraId="5D4CA559" w14:textId="391C099D" w:rsidR="00151EE2" w:rsidRPr="007510B0" w:rsidRDefault="00151EE2" w:rsidP="000C7981">
            <w:pPr>
              <w:jc w:val="center"/>
              <w:rPr>
                <w:rFonts w:ascii="Times New Roman" w:eastAsia="Times New Roman" w:hAnsi="Times New Roman" w:cs="Times New Roman"/>
                <w:lang w:val="ru-RU" w:eastAsia="uk-UA"/>
              </w:rPr>
            </w:pPr>
            <w:r w:rsidRPr="007510B0">
              <w:rPr>
                <w:rFonts w:ascii="Times New Roman" w:eastAsia="Times New Roman" w:hAnsi="Times New Roman" w:cs="Times New Roman"/>
                <w:lang w:val="ru-RU" w:eastAsia="uk-UA"/>
              </w:rPr>
              <w:t>7</w:t>
            </w:r>
          </w:p>
        </w:tc>
        <w:tc>
          <w:tcPr>
            <w:tcW w:w="992" w:type="dxa"/>
            <w:vAlign w:val="center"/>
          </w:tcPr>
          <w:p w14:paraId="60702A16" w14:textId="03A9AF78" w:rsidR="00151EE2" w:rsidRPr="007510B0" w:rsidRDefault="00151EE2" w:rsidP="000C7981">
            <w:pPr>
              <w:jc w:val="center"/>
              <w:rPr>
                <w:rFonts w:ascii="Times New Roman" w:eastAsia="Times New Roman" w:hAnsi="Times New Roman" w:cs="Times New Roman"/>
                <w:lang w:val="ru-RU" w:eastAsia="uk-UA"/>
              </w:rPr>
            </w:pPr>
            <w:r w:rsidRPr="007510B0">
              <w:rPr>
                <w:rFonts w:ascii="Times New Roman" w:eastAsia="Times New Roman" w:hAnsi="Times New Roman" w:cs="Times New Roman"/>
                <w:lang w:val="ru-RU" w:eastAsia="uk-UA"/>
              </w:rPr>
              <w:t>8</w:t>
            </w:r>
          </w:p>
        </w:tc>
      </w:tr>
      <w:tr w:rsidR="00D3762A" w:rsidRPr="007510B0" w14:paraId="3F03354C" w14:textId="77777777" w:rsidTr="008E6DF8">
        <w:trPr>
          <w:trHeight w:val="58"/>
        </w:trPr>
        <w:tc>
          <w:tcPr>
            <w:tcW w:w="1696" w:type="dxa"/>
            <w:vAlign w:val="center"/>
            <w:hideMark/>
          </w:tcPr>
          <w:p w14:paraId="4364C7BB"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 грошові кошти і поточні фінансові інвестиції</w:t>
            </w:r>
          </w:p>
        </w:tc>
        <w:tc>
          <w:tcPr>
            <w:tcW w:w="1276" w:type="dxa"/>
            <w:vAlign w:val="center"/>
            <w:hideMark/>
          </w:tcPr>
          <w:p w14:paraId="0C4F2AB3" w14:textId="4B289905"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6389,00</w:t>
            </w:r>
          </w:p>
        </w:tc>
        <w:tc>
          <w:tcPr>
            <w:tcW w:w="1276" w:type="dxa"/>
            <w:vAlign w:val="center"/>
            <w:hideMark/>
          </w:tcPr>
          <w:p w14:paraId="5425DFBB" w14:textId="3A9A43D2"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3246,00</w:t>
            </w:r>
          </w:p>
        </w:tc>
        <w:tc>
          <w:tcPr>
            <w:tcW w:w="1276" w:type="dxa"/>
            <w:vAlign w:val="center"/>
            <w:hideMark/>
          </w:tcPr>
          <w:p w14:paraId="4C04E672"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291,00</w:t>
            </w:r>
          </w:p>
        </w:tc>
        <w:tc>
          <w:tcPr>
            <w:tcW w:w="1275" w:type="dxa"/>
            <w:vAlign w:val="center"/>
            <w:hideMark/>
          </w:tcPr>
          <w:p w14:paraId="73097143" w14:textId="3E115943"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-3143,00</w:t>
            </w:r>
          </w:p>
        </w:tc>
        <w:tc>
          <w:tcPr>
            <w:tcW w:w="993" w:type="dxa"/>
            <w:vAlign w:val="center"/>
            <w:hideMark/>
          </w:tcPr>
          <w:p w14:paraId="4C4B0CFA"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-49,19</w:t>
            </w:r>
          </w:p>
        </w:tc>
        <w:tc>
          <w:tcPr>
            <w:tcW w:w="1134" w:type="dxa"/>
            <w:vAlign w:val="center"/>
            <w:hideMark/>
          </w:tcPr>
          <w:p w14:paraId="763DB38D" w14:textId="67900550"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-2955,00</w:t>
            </w:r>
          </w:p>
        </w:tc>
        <w:tc>
          <w:tcPr>
            <w:tcW w:w="992" w:type="dxa"/>
            <w:vAlign w:val="center"/>
            <w:hideMark/>
          </w:tcPr>
          <w:p w14:paraId="381E152B"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-91,04</w:t>
            </w:r>
          </w:p>
        </w:tc>
      </w:tr>
      <w:tr w:rsidR="00D3762A" w:rsidRPr="007510B0" w14:paraId="64742F53" w14:textId="77777777" w:rsidTr="008E6DF8">
        <w:trPr>
          <w:trHeight w:val="58"/>
        </w:trPr>
        <w:tc>
          <w:tcPr>
            <w:tcW w:w="1696" w:type="dxa"/>
            <w:vAlign w:val="center"/>
            <w:hideMark/>
          </w:tcPr>
          <w:p w14:paraId="79207D8C"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 інші оборотні активи</w:t>
            </w:r>
          </w:p>
        </w:tc>
        <w:tc>
          <w:tcPr>
            <w:tcW w:w="1276" w:type="dxa"/>
            <w:vAlign w:val="center"/>
            <w:hideMark/>
          </w:tcPr>
          <w:p w14:paraId="6E7D5500" w14:textId="78BF48B6"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23943,00</w:t>
            </w:r>
          </w:p>
        </w:tc>
        <w:tc>
          <w:tcPr>
            <w:tcW w:w="1276" w:type="dxa"/>
            <w:vAlign w:val="center"/>
            <w:hideMark/>
          </w:tcPr>
          <w:p w14:paraId="5932C5A1" w14:textId="482CC646"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50718,00</w:t>
            </w:r>
          </w:p>
        </w:tc>
        <w:tc>
          <w:tcPr>
            <w:tcW w:w="1276" w:type="dxa"/>
            <w:vAlign w:val="center"/>
            <w:hideMark/>
          </w:tcPr>
          <w:p w14:paraId="0BD4893C" w14:textId="28F5128B"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53755,00</w:t>
            </w:r>
          </w:p>
        </w:tc>
        <w:tc>
          <w:tcPr>
            <w:tcW w:w="1275" w:type="dxa"/>
            <w:vAlign w:val="center"/>
            <w:hideMark/>
          </w:tcPr>
          <w:p w14:paraId="73A16ACE" w14:textId="52D9753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26775,00</w:t>
            </w:r>
          </w:p>
        </w:tc>
        <w:tc>
          <w:tcPr>
            <w:tcW w:w="993" w:type="dxa"/>
            <w:vAlign w:val="center"/>
            <w:hideMark/>
          </w:tcPr>
          <w:p w14:paraId="128B60E4"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111,83</w:t>
            </w:r>
          </w:p>
        </w:tc>
        <w:tc>
          <w:tcPr>
            <w:tcW w:w="1134" w:type="dxa"/>
            <w:vAlign w:val="center"/>
            <w:hideMark/>
          </w:tcPr>
          <w:p w14:paraId="0810CEA4" w14:textId="1B28AEDF"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3037,00</w:t>
            </w:r>
          </w:p>
        </w:tc>
        <w:tc>
          <w:tcPr>
            <w:tcW w:w="992" w:type="dxa"/>
            <w:vAlign w:val="center"/>
            <w:hideMark/>
          </w:tcPr>
          <w:p w14:paraId="07D42BD2"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5,99</w:t>
            </w:r>
          </w:p>
        </w:tc>
      </w:tr>
      <w:tr w:rsidR="00D3762A" w:rsidRPr="007510B0" w14:paraId="59E8E4FC" w14:textId="77777777" w:rsidTr="008E6DF8">
        <w:trPr>
          <w:trHeight w:val="288"/>
        </w:trPr>
        <w:tc>
          <w:tcPr>
            <w:tcW w:w="1696" w:type="dxa"/>
            <w:vAlign w:val="center"/>
            <w:hideMark/>
          </w:tcPr>
          <w:p w14:paraId="584874F8"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Пасив</w:t>
            </w:r>
          </w:p>
        </w:tc>
        <w:tc>
          <w:tcPr>
            <w:tcW w:w="1276" w:type="dxa"/>
            <w:noWrap/>
            <w:vAlign w:val="center"/>
            <w:hideMark/>
          </w:tcPr>
          <w:p w14:paraId="6EBC248F" w14:textId="41AB4442" w:rsidR="000C7981" w:rsidRPr="007510B0" w:rsidRDefault="000C7981" w:rsidP="000C7981">
            <w:pPr>
              <w:jc w:val="center"/>
              <w:rPr>
                <w:rFonts w:ascii="Times New Roman" w:eastAsia="Times New Roman" w:hAnsi="Times New Roman" w:cs="Times New Roman"/>
                <w:lang w:eastAsia="uk-UA"/>
              </w:rPr>
            </w:pPr>
          </w:p>
        </w:tc>
        <w:tc>
          <w:tcPr>
            <w:tcW w:w="1276" w:type="dxa"/>
            <w:noWrap/>
            <w:vAlign w:val="center"/>
            <w:hideMark/>
          </w:tcPr>
          <w:p w14:paraId="42D37351" w14:textId="626668D3" w:rsidR="000C7981" w:rsidRPr="007510B0" w:rsidRDefault="000C7981" w:rsidP="000C7981">
            <w:pPr>
              <w:jc w:val="center"/>
              <w:rPr>
                <w:rFonts w:ascii="Times New Roman" w:eastAsia="Times New Roman" w:hAnsi="Times New Roman" w:cs="Times New Roman"/>
                <w:lang w:eastAsia="uk-UA"/>
              </w:rPr>
            </w:pPr>
          </w:p>
        </w:tc>
        <w:tc>
          <w:tcPr>
            <w:tcW w:w="1276" w:type="dxa"/>
            <w:noWrap/>
            <w:vAlign w:val="center"/>
            <w:hideMark/>
          </w:tcPr>
          <w:p w14:paraId="44FBBD85" w14:textId="0DD0401F" w:rsidR="000C7981" w:rsidRPr="007510B0" w:rsidRDefault="000C7981" w:rsidP="000C7981">
            <w:pPr>
              <w:jc w:val="center"/>
              <w:rPr>
                <w:rFonts w:ascii="Times New Roman" w:eastAsia="Times New Roman" w:hAnsi="Times New Roman" w:cs="Times New Roman"/>
                <w:lang w:eastAsia="uk-UA"/>
              </w:rPr>
            </w:pPr>
          </w:p>
        </w:tc>
        <w:tc>
          <w:tcPr>
            <w:tcW w:w="1275" w:type="dxa"/>
            <w:vAlign w:val="center"/>
            <w:hideMark/>
          </w:tcPr>
          <w:p w14:paraId="08A28205" w14:textId="09389418" w:rsidR="000C7981" w:rsidRPr="007510B0" w:rsidRDefault="000C7981" w:rsidP="000C7981">
            <w:pPr>
              <w:jc w:val="center"/>
              <w:rPr>
                <w:rFonts w:ascii="Times New Roman" w:eastAsia="Times New Roman" w:hAnsi="Times New Roman" w:cs="Times New Roman"/>
                <w:lang w:eastAsia="uk-UA"/>
              </w:rPr>
            </w:pPr>
          </w:p>
        </w:tc>
        <w:tc>
          <w:tcPr>
            <w:tcW w:w="993" w:type="dxa"/>
            <w:vAlign w:val="center"/>
            <w:hideMark/>
          </w:tcPr>
          <w:p w14:paraId="5D62A01A" w14:textId="5A962459" w:rsidR="000C7981" w:rsidRPr="007510B0" w:rsidRDefault="000C7981" w:rsidP="000C7981">
            <w:pPr>
              <w:jc w:val="center"/>
              <w:rPr>
                <w:rFonts w:ascii="Times New Roman" w:eastAsia="Times New Roman" w:hAnsi="Times New Roman" w:cs="Times New Roman"/>
                <w:lang w:eastAsia="uk-UA"/>
              </w:rPr>
            </w:pPr>
          </w:p>
        </w:tc>
        <w:tc>
          <w:tcPr>
            <w:tcW w:w="1134" w:type="dxa"/>
            <w:vAlign w:val="center"/>
            <w:hideMark/>
          </w:tcPr>
          <w:p w14:paraId="2BA4FEAE" w14:textId="4CFD5D0C" w:rsidR="000C7981" w:rsidRPr="007510B0" w:rsidRDefault="000C7981" w:rsidP="000C7981">
            <w:pPr>
              <w:jc w:val="center"/>
              <w:rPr>
                <w:rFonts w:ascii="Times New Roman" w:eastAsia="Times New Roman" w:hAnsi="Times New Roman" w:cs="Times New Roman"/>
                <w:lang w:eastAsia="uk-UA"/>
              </w:rPr>
            </w:pPr>
          </w:p>
        </w:tc>
        <w:tc>
          <w:tcPr>
            <w:tcW w:w="992" w:type="dxa"/>
            <w:vAlign w:val="center"/>
            <w:hideMark/>
          </w:tcPr>
          <w:p w14:paraId="73CB2F00" w14:textId="2EE772B9" w:rsidR="000C7981" w:rsidRPr="007510B0" w:rsidRDefault="000C7981" w:rsidP="000C7981">
            <w:pPr>
              <w:jc w:val="center"/>
              <w:rPr>
                <w:rFonts w:ascii="Times New Roman" w:eastAsia="Times New Roman" w:hAnsi="Times New Roman" w:cs="Times New Roman"/>
                <w:lang w:eastAsia="uk-UA"/>
              </w:rPr>
            </w:pPr>
          </w:p>
        </w:tc>
      </w:tr>
      <w:tr w:rsidR="00D3762A" w:rsidRPr="007510B0" w14:paraId="69AEA61D" w14:textId="77777777" w:rsidTr="008E6DF8">
        <w:trPr>
          <w:trHeight w:val="58"/>
        </w:trPr>
        <w:tc>
          <w:tcPr>
            <w:tcW w:w="1696" w:type="dxa"/>
            <w:vAlign w:val="center"/>
            <w:hideMark/>
          </w:tcPr>
          <w:p w14:paraId="56A577E7"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Джерела фінансування – всього</w:t>
            </w:r>
          </w:p>
        </w:tc>
        <w:tc>
          <w:tcPr>
            <w:tcW w:w="1276" w:type="dxa"/>
            <w:vAlign w:val="center"/>
            <w:hideMark/>
          </w:tcPr>
          <w:p w14:paraId="24F5C963" w14:textId="5D5573CA"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707063,00</w:t>
            </w:r>
          </w:p>
        </w:tc>
        <w:tc>
          <w:tcPr>
            <w:tcW w:w="1276" w:type="dxa"/>
            <w:vAlign w:val="center"/>
            <w:hideMark/>
          </w:tcPr>
          <w:p w14:paraId="043BA719" w14:textId="539CF9EC"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854444,00</w:t>
            </w:r>
          </w:p>
        </w:tc>
        <w:tc>
          <w:tcPr>
            <w:tcW w:w="1276" w:type="dxa"/>
            <w:vAlign w:val="center"/>
            <w:hideMark/>
          </w:tcPr>
          <w:p w14:paraId="7F860C2C" w14:textId="2A7D6E16"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758259,00</w:t>
            </w:r>
          </w:p>
        </w:tc>
        <w:tc>
          <w:tcPr>
            <w:tcW w:w="1275" w:type="dxa"/>
            <w:vAlign w:val="center"/>
            <w:hideMark/>
          </w:tcPr>
          <w:p w14:paraId="548DE6A0" w14:textId="7B729D29"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147381,00</w:t>
            </w:r>
          </w:p>
        </w:tc>
        <w:tc>
          <w:tcPr>
            <w:tcW w:w="993" w:type="dxa"/>
            <w:vAlign w:val="center"/>
            <w:hideMark/>
          </w:tcPr>
          <w:p w14:paraId="62D55EAA"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20,84</w:t>
            </w:r>
          </w:p>
        </w:tc>
        <w:tc>
          <w:tcPr>
            <w:tcW w:w="1134" w:type="dxa"/>
            <w:vAlign w:val="center"/>
            <w:hideMark/>
          </w:tcPr>
          <w:p w14:paraId="2E9D9818" w14:textId="02C96E91"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-96185,00</w:t>
            </w:r>
          </w:p>
        </w:tc>
        <w:tc>
          <w:tcPr>
            <w:tcW w:w="992" w:type="dxa"/>
            <w:vAlign w:val="center"/>
            <w:hideMark/>
          </w:tcPr>
          <w:p w14:paraId="6EE09F9E"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-11,26</w:t>
            </w:r>
          </w:p>
        </w:tc>
      </w:tr>
      <w:tr w:rsidR="00D3762A" w:rsidRPr="007510B0" w14:paraId="4F6F2072" w14:textId="77777777" w:rsidTr="008E6DF8">
        <w:trPr>
          <w:trHeight w:val="58"/>
        </w:trPr>
        <w:tc>
          <w:tcPr>
            <w:tcW w:w="1696" w:type="dxa"/>
            <w:vAlign w:val="center"/>
            <w:hideMark/>
          </w:tcPr>
          <w:p w14:paraId="6C278AC9"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 Власний капітал</w:t>
            </w:r>
          </w:p>
        </w:tc>
        <w:tc>
          <w:tcPr>
            <w:tcW w:w="1276" w:type="dxa"/>
            <w:vAlign w:val="center"/>
            <w:hideMark/>
          </w:tcPr>
          <w:p w14:paraId="44044292" w14:textId="3247E805"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9665,00</w:t>
            </w:r>
          </w:p>
        </w:tc>
        <w:tc>
          <w:tcPr>
            <w:tcW w:w="1276" w:type="dxa"/>
            <w:vAlign w:val="center"/>
            <w:hideMark/>
          </w:tcPr>
          <w:p w14:paraId="727AB720" w14:textId="25233B0C"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-1270,00</w:t>
            </w:r>
          </w:p>
        </w:tc>
        <w:tc>
          <w:tcPr>
            <w:tcW w:w="1276" w:type="dxa"/>
            <w:vAlign w:val="center"/>
            <w:hideMark/>
          </w:tcPr>
          <w:p w14:paraId="68D02987" w14:textId="6822F740"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-23920,00</w:t>
            </w:r>
          </w:p>
        </w:tc>
        <w:tc>
          <w:tcPr>
            <w:tcW w:w="1275" w:type="dxa"/>
            <w:vAlign w:val="center"/>
            <w:hideMark/>
          </w:tcPr>
          <w:p w14:paraId="14D61742" w14:textId="2074377B"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-10935,00</w:t>
            </w:r>
          </w:p>
        </w:tc>
        <w:tc>
          <w:tcPr>
            <w:tcW w:w="993" w:type="dxa"/>
            <w:vAlign w:val="center"/>
            <w:hideMark/>
          </w:tcPr>
          <w:p w14:paraId="7446F213"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-113,14</w:t>
            </w:r>
          </w:p>
        </w:tc>
        <w:tc>
          <w:tcPr>
            <w:tcW w:w="1134" w:type="dxa"/>
            <w:vAlign w:val="center"/>
            <w:hideMark/>
          </w:tcPr>
          <w:p w14:paraId="60C1BE75" w14:textId="04A36415"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-22650,00</w:t>
            </w:r>
          </w:p>
        </w:tc>
        <w:tc>
          <w:tcPr>
            <w:tcW w:w="992" w:type="dxa"/>
            <w:vAlign w:val="center"/>
            <w:hideMark/>
          </w:tcPr>
          <w:p w14:paraId="03B47C94"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1783,46</w:t>
            </w:r>
          </w:p>
        </w:tc>
      </w:tr>
      <w:tr w:rsidR="00D3762A" w:rsidRPr="007510B0" w14:paraId="322B21A2" w14:textId="77777777" w:rsidTr="008E6DF8">
        <w:trPr>
          <w:trHeight w:val="58"/>
        </w:trPr>
        <w:tc>
          <w:tcPr>
            <w:tcW w:w="1696" w:type="dxa"/>
            <w:vAlign w:val="center"/>
            <w:hideMark/>
          </w:tcPr>
          <w:p w14:paraId="753C9C10"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1.1. Зареєстрований капітал</w:t>
            </w:r>
          </w:p>
        </w:tc>
        <w:tc>
          <w:tcPr>
            <w:tcW w:w="1276" w:type="dxa"/>
            <w:vAlign w:val="center"/>
            <w:hideMark/>
          </w:tcPr>
          <w:p w14:paraId="313C0C2C" w14:textId="1E436C2B"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8500,00</w:t>
            </w:r>
          </w:p>
        </w:tc>
        <w:tc>
          <w:tcPr>
            <w:tcW w:w="1276" w:type="dxa"/>
            <w:vAlign w:val="center"/>
            <w:hideMark/>
          </w:tcPr>
          <w:p w14:paraId="67ABBF49" w14:textId="6FB217AE"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8500,00</w:t>
            </w:r>
          </w:p>
        </w:tc>
        <w:tc>
          <w:tcPr>
            <w:tcW w:w="1276" w:type="dxa"/>
            <w:vAlign w:val="center"/>
            <w:hideMark/>
          </w:tcPr>
          <w:p w14:paraId="42D6426A" w14:textId="1B996E23"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8500,00</w:t>
            </w:r>
          </w:p>
        </w:tc>
        <w:tc>
          <w:tcPr>
            <w:tcW w:w="1275" w:type="dxa"/>
            <w:vAlign w:val="center"/>
            <w:hideMark/>
          </w:tcPr>
          <w:p w14:paraId="30BEAFC1"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0,00</w:t>
            </w:r>
          </w:p>
        </w:tc>
        <w:tc>
          <w:tcPr>
            <w:tcW w:w="993" w:type="dxa"/>
            <w:vAlign w:val="center"/>
            <w:hideMark/>
          </w:tcPr>
          <w:p w14:paraId="1E695163"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0,00</w:t>
            </w:r>
          </w:p>
        </w:tc>
        <w:tc>
          <w:tcPr>
            <w:tcW w:w="1134" w:type="dxa"/>
            <w:vAlign w:val="center"/>
            <w:hideMark/>
          </w:tcPr>
          <w:p w14:paraId="49640760"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0,00</w:t>
            </w:r>
          </w:p>
        </w:tc>
        <w:tc>
          <w:tcPr>
            <w:tcW w:w="992" w:type="dxa"/>
            <w:vAlign w:val="center"/>
            <w:hideMark/>
          </w:tcPr>
          <w:p w14:paraId="1D7BC17F"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0,00</w:t>
            </w:r>
          </w:p>
        </w:tc>
      </w:tr>
      <w:tr w:rsidR="00D3762A" w:rsidRPr="007510B0" w14:paraId="4C3A9887" w14:textId="77777777" w:rsidTr="008E6DF8">
        <w:trPr>
          <w:trHeight w:val="58"/>
        </w:trPr>
        <w:tc>
          <w:tcPr>
            <w:tcW w:w="1696" w:type="dxa"/>
            <w:vAlign w:val="center"/>
            <w:hideMark/>
          </w:tcPr>
          <w:p w14:paraId="3BB61958"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1.2. Нерозподілений прибуток</w:t>
            </w:r>
          </w:p>
        </w:tc>
        <w:tc>
          <w:tcPr>
            <w:tcW w:w="1276" w:type="dxa"/>
            <w:vAlign w:val="center"/>
            <w:hideMark/>
          </w:tcPr>
          <w:p w14:paraId="53F72879" w14:textId="664DB550"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1165,00</w:t>
            </w:r>
          </w:p>
        </w:tc>
        <w:tc>
          <w:tcPr>
            <w:tcW w:w="1276" w:type="dxa"/>
            <w:vAlign w:val="center"/>
            <w:hideMark/>
          </w:tcPr>
          <w:p w14:paraId="4BD88C30" w14:textId="4E319C8C"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-9770,00</w:t>
            </w:r>
          </w:p>
        </w:tc>
        <w:tc>
          <w:tcPr>
            <w:tcW w:w="1276" w:type="dxa"/>
            <w:vAlign w:val="center"/>
            <w:hideMark/>
          </w:tcPr>
          <w:p w14:paraId="4D86EC4C" w14:textId="604F8292"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-32420,00</w:t>
            </w:r>
          </w:p>
        </w:tc>
        <w:tc>
          <w:tcPr>
            <w:tcW w:w="1275" w:type="dxa"/>
            <w:vAlign w:val="center"/>
            <w:hideMark/>
          </w:tcPr>
          <w:p w14:paraId="4C23F7CD" w14:textId="655101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-10935,00</w:t>
            </w:r>
          </w:p>
        </w:tc>
        <w:tc>
          <w:tcPr>
            <w:tcW w:w="993" w:type="dxa"/>
            <w:vAlign w:val="center"/>
            <w:hideMark/>
          </w:tcPr>
          <w:p w14:paraId="1AE6454C"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-938,63</w:t>
            </w:r>
          </w:p>
        </w:tc>
        <w:tc>
          <w:tcPr>
            <w:tcW w:w="1134" w:type="dxa"/>
            <w:vAlign w:val="center"/>
            <w:hideMark/>
          </w:tcPr>
          <w:p w14:paraId="0EFD3593" w14:textId="0B431DFA"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-22650,00</w:t>
            </w:r>
          </w:p>
        </w:tc>
        <w:tc>
          <w:tcPr>
            <w:tcW w:w="992" w:type="dxa"/>
            <w:vAlign w:val="center"/>
            <w:hideMark/>
          </w:tcPr>
          <w:p w14:paraId="22FD0E63"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231,83</w:t>
            </w:r>
          </w:p>
        </w:tc>
      </w:tr>
      <w:tr w:rsidR="00D3762A" w:rsidRPr="007510B0" w14:paraId="4471DC72" w14:textId="77777777" w:rsidTr="008E6DF8">
        <w:trPr>
          <w:trHeight w:val="58"/>
        </w:trPr>
        <w:tc>
          <w:tcPr>
            <w:tcW w:w="1696" w:type="dxa"/>
            <w:vAlign w:val="center"/>
            <w:hideMark/>
          </w:tcPr>
          <w:p w14:paraId="50B7C264" w14:textId="62F01DF8" w:rsidR="000C7981" w:rsidRPr="007510B0" w:rsidRDefault="008E6DF8"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w:t>
            </w:r>
            <w:r w:rsidR="000C7981" w:rsidRPr="007510B0">
              <w:rPr>
                <w:rFonts w:ascii="Times New Roman" w:eastAsia="Times New Roman" w:hAnsi="Times New Roman" w:cs="Times New Roman"/>
                <w:lang w:eastAsia="uk-UA"/>
              </w:rPr>
              <w:t>. Поточні зобов’язання і забезпечення</w:t>
            </w:r>
          </w:p>
        </w:tc>
        <w:tc>
          <w:tcPr>
            <w:tcW w:w="1276" w:type="dxa"/>
            <w:vAlign w:val="center"/>
            <w:hideMark/>
          </w:tcPr>
          <w:p w14:paraId="34A9538A" w14:textId="67DC2858"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694750,00</w:t>
            </w:r>
          </w:p>
        </w:tc>
        <w:tc>
          <w:tcPr>
            <w:tcW w:w="1276" w:type="dxa"/>
            <w:vAlign w:val="center"/>
            <w:hideMark/>
          </w:tcPr>
          <w:p w14:paraId="5EF6AD79" w14:textId="0404A13F"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855714,00</w:t>
            </w:r>
          </w:p>
        </w:tc>
        <w:tc>
          <w:tcPr>
            <w:tcW w:w="1276" w:type="dxa"/>
            <w:vAlign w:val="center"/>
            <w:hideMark/>
          </w:tcPr>
          <w:p w14:paraId="3869DAB7" w14:textId="40AAA93B"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782179,00</w:t>
            </w:r>
          </w:p>
        </w:tc>
        <w:tc>
          <w:tcPr>
            <w:tcW w:w="1275" w:type="dxa"/>
            <w:vAlign w:val="center"/>
            <w:hideMark/>
          </w:tcPr>
          <w:p w14:paraId="4FF87D90" w14:textId="6E2B10E0"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160964,00</w:t>
            </w:r>
          </w:p>
        </w:tc>
        <w:tc>
          <w:tcPr>
            <w:tcW w:w="993" w:type="dxa"/>
            <w:vAlign w:val="center"/>
            <w:hideMark/>
          </w:tcPr>
          <w:p w14:paraId="0AF5EA69"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23,17</w:t>
            </w:r>
          </w:p>
        </w:tc>
        <w:tc>
          <w:tcPr>
            <w:tcW w:w="1134" w:type="dxa"/>
            <w:vAlign w:val="center"/>
            <w:hideMark/>
          </w:tcPr>
          <w:p w14:paraId="172E839B" w14:textId="0533566B"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-73535,00</w:t>
            </w:r>
          </w:p>
        </w:tc>
        <w:tc>
          <w:tcPr>
            <w:tcW w:w="992" w:type="dxa"/>
            <w:vAlign w:val="center"/>
            <w:hideMark/>
          </w:tcPr>
          <w:p w14:paraId="6E7B9365"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-8,59</w:t>
            </w:r>
          </w:p>
        </w:tc>
      </w:tr>
      <w:tr w:rsidR="00D3762A" w:rsidRPr="007510B0" w14:paraId="3387F44E" w14:textId="77777777" w:rsidTr="008E6DF8">
        <w:trPr>
          <w:trHeight w:val="58"/>
        </w:trPr>
        <w:tc>
          <w:tcPr>
            <w:tcW w:w="1696" w:type="dxa"/>
            <w:vAlign w:val="center"/>
            <w:hideMark/>
          </w:tcPr>
          <w:p w14:paraId="1E6253D1" w14:textId="00E8710D" w:rsidR="000C7981" w:rsidRPr="007510B0" w:rsidRDefault="008E6DF8"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w:t>
            </w:r>
            <w:r w:rsidR="000C7981" w:rsidRPr="007510B0">
              <w:rPr>
                <w:rFonts w:ascii="Times New Roman" w:eastAsia="Times New Roman" w:hAnsi="Times New Roman" w:cs="Times New Roman"/>
                <w:lang w:eastAsia="uk-UA"/>
              </w:rPr>
              <w:t>.1. Поточна кредиторська заборгованість</w:t>
            </w:r>
          </w:p>
        </w:tc>
        <w:tc>
          <w:tcPr>
            <w:tcW w:w="1276" w:type="dxa"/>
            <w:vAlign w:val="center"/>
            <w:hideMark/>
          </w:tcPr>
          <w:p w14:paraId="3D364487" w14:textId="757855A3"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35219,00</w:t>
            </w:r>
          </w:p>
        </w:tc>
        <w:tc>
          <w:tcPr>
            <w:tcW w:w="1276" w:type="dxa"/>
            <w:vAlign w:val="center"/>
            <w:hideMark/>
          </w:tcPr>
          <w:p w14:paraId="65EFD372" w14:textId="54204809"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39919,00</w:t>
            </w:r>
          </w:p>
        </w:tc>
        <w:tc>
          <w:tcPr>
            <w:tcW w:w="1276" w:type="dxa"/>
            <w:vAlign w:val="center"/>
            <w:hideMark/>
          </w:tcPr>
          <w:p w14:paraId="3C8FA58A" w14:textId="67918175"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10401,00</w:t>
            </w:r>
          </w:p>
        </w:tc>
        <w:tc>
          <w:tcPr>
            <w:tcW w:w="1275" w:type="dxa"/>
            <w:vAlign w:val="center"/>
            <w:hideMark/>
          </w:tcPr>
          <w:p w14:paraId="6DCE72E6" w14:textId="6D0EB062"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4700,00</w:t>
            </w:r>
          </w:p>
        </w:tc>
        <w:tc>
          <w:tcPr>
            <w:tcW w:w="993" w:type="dxa"/>
            <w:vAlign w:val="center"/>
            <w:hideMark/>
          </w:tcPr>
          <w:p w14:paraId="241AE49B"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13,35</w:t>
            </w:r>
          </w:p>
        </w:tc>
        <w:tc>
          <w:tcPr>
            <w:tcW w:w="1134" w:type="dxa"/>
            <w:vAlign w:val="center"/>
            <w:hideMark/>
          </w:tcPr>
          <w:p w14:paraId="36C0DC4F" w14:textId="5E869BAA"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-29518,00</w:t>
            </w:r>
          </w:p>
        </w:tc>
        <w:tc>
          <w:tcPr>
            <w:tcW w:w="992" w:type="dxa"/>
            <w:vAlign w:val="center"/>
            <w:hideMark/>
          </w:tcPr>
          <w:p w14:paraId="1FD09FEA"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-73,94</w:t>
            </w:r>
          </w:p>
        </w:tc>
      </w:tr>
      <w:tr w:rsidR="00D3762A" w:rsidRPr="007510B0" w14:paraId="092EF159" w14:textId="77777777" w:rsidTr="008E6DF8">
        <w:trPr>
          <w:trHeight w:val="58"/>
        </w:trPr>
        <w:tc>
          <w:tcPr>
            <w:tcW w:w="1696" w:type="dxa"/>
            <w:vAlign w:val="center"/>
            <w:hideMark/>
          </w:tcPr>
          <w:p w14:paraId="01B4336D" w14:textId="3BEA495C" w:rsidR="000C7981" w:rsidRPr="007510B0" w:rsidRDefault="008E6DF8"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w:t>
            </w:r>
            <w:r w:rsidR="000C7981" w:rsidRPr="007510B0">
              <w:rPr>
                <w:rFonts w:ascii="Times New Roman" w:eastAsia="Times New Roman" w:hAnsi="Times New Roman" w:cs="Times New Roman"/>
                <w:lang w:eastAsia="uk-UA"/>
              </w:rPr>
              <w:t>.2. Інші поточні зобов’язання</w:t>
            </w:r>
          </w:p>
        </w:tc>
        <w:tc>
          <w:tcPr>
            <w:tcW w:w="1276" w:type="dxa"/>
            <w:vAlign w:val="center"/>
            <w:hideMark/>
          </w:tcPr>
          <w:p w14:paraId="79257CF7" w14:textId="6F832476"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166070,00</w:t>
            </w:r>
          </w:p>
        </w:tc>
        <w:tc>
          <w:tcPr>
            <w:tcW w:w="1276" w:type="dxa"/>
            <w:vAlign w:val="center"/>
            <w:hideMark/>
          </w:tcPr>
          <w:p w14:paraId="2E37FB8E" w14:textId="151AC64B"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358053,00</w:t>
            </w:r>
          </w:p>
        </w:tc>
        <w:tc>
          <w:tcPr>
            <w:tcW w:w="1276" w:type="dxa"/>
            <w:vAlign w:val="center"/>
            <w:hideMark/>
          </w:tcPr>
          <w:p w14:paraId="34BA4FAD" w14:textId="3F35F5CD"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420547,00</w:t>
            </w:r>
          </w:p>
        </w:tc>
        <w:tc>
          <w:tcPr>
            <w:tcW w:w="1275" w:type="dxa"/>
            <w:vAlign w:val="center"/>
            <w:hideMark/>
          </w:tcPr>
          <w:p w14:paraId="6A8F788F" w14:textId="1423890D"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191983,00</w:t>
            </w:r>
          </w:p>
        </w:tc>
        <w:tc>
          <w:tcPr>
            <w:tcW w:w="993" w:type="dxa"/>
            <w:vAlign w:val="center"/>
            <w:hideMark/>
          </w:tcPr>
          <w:p w14:paraId="1D11088D"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115,60</w:t>
            </w:r>
          </w:p>
        </w:tc>
        <w:tc>
          <w:tcPr>
            <w:tcW w:w="1134" w:type="dxa"/>
            <w:vAlign w:val="center"/>
            <w:hideMark/>
          </w:tcPr>
          <w:p w14:paraId="3181D3B4" w14:textId="324D6774"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62494,00</w:t>
            </w:r>
          </w:p>
        </w:tc>
        <w:tc>
          <w:tcPr>
            <w:tcW w:w="992" w:type="dxa"/>
            <w:vAlign w:val="center"/>
            <w:hideMark/>
          </w:tcPr>
          <w:p w14:paraId="5CA368FF" w14:textId="77777777" w:rsidR="000C7981" w:rsidRPr="007510B0" w:rsidRDefault="000C7981" w:rsidP="000C7981">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17,45</w:t>
            </w:r>
          </w:p>
        </w:tc>
      </w:tr>
    </w:tbl>
    <w:p w14:paraId="057B9166" w14:textId="43BCBF2E" w:rsidR="00716040" w:rsidRPr="007510B0" w:rsidRDefault="00ED6050"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З таблиці видно, що у 2022 році в порівнянні з 2021 спостерігається </w:t>
      </w:r>
      <w:r w:rsidR="00EB39A0" w:rsidRPr="007510B0">
        <w:rPr>
          <w:rFonts w:ascii="Times New Roman" w:hAnsi="Times New Roman" w:cs="Times New Roman"/>
          <w:sz w:val="28"/>
          <w:szCs w:val="28"/>
        </w:rPr>
        <w:t xml:space="preserve">зростання </w:t>
      </w:r>
      <w:r w:rsidRPr="007510B0">
        <w:rPr>
          <w:rFonts w:ascii="Times New Roman" w:hAnsi="Times New Roman" w:cs="Times New Roman"/>
          <w:sz w:val="28"/>
          <w:szCs w:val="28"/>
        </w:rPr>
        <w:t>активів (майно) та пасивів (джерела фінансування) на 147381 тис грн. (20,84%)</w:t>
      </w:r>
      <w:r w:rsidR="00EB39A0" w:rsidRPr="007510B0">
        <w:rPr>
          <w:rFonts w:ascii="Times New Roman" w:hAnsi="Times New Roman" w:cs="Times New Roman"/>
          <w:sz w:val="28"/>
          <w:szCs w:val="28"/>
        </w:rPr>
        <w:t>, а у 2023 році спостерігається зниження на 96185 тис грн.</w:t>
      </w:r>
      <w:r w:rsidR="003F666F" w:rsidRPr="007510B0">
        <w:rPr>
          <w:rFonts w:ascii="Times New Roman" w:hAnsi="Times New Roman" w:cs="Times New Roman"/>
          <w:sz w:val="28"/>
          <w:szCs w:val="28"/>
        </w:rPr>
        <w:t xml:space="preserve"> (11,26%). Протягом 3-х років необоротні активи знижуються, а саме у 2022 році порівнянні з 2021 на 9835 тис грн (44,10 %), а у 2023 році на 6960 тис грн (55,83%). У 2022 році спостерігається зростання оборотних активів в порівнянні з 2021 роком на 157216 тис грн. (22,96%), а у 2023 році вони знизилися на 89225 тис грн. (10,60%)</w:t>
      </w:r>
      <w:r w:rsidR="00B51802" w:rsidRPr="007510B0">
        <w:rPr>
          <w:rFonts w:ascii="Times New Roman" w:hAnsi="Times New Roman" w:cs="Times New Roman"/>
          <w:sz w:val="28"/>
          <w:szCs w:val="28"/>
        </w:rPr>
        <w:t xml:space="preserve">. Протягом 2021-2023 рр. спостерігається зниження власного капіталу: у 2022 році в порівняні з 2021 на 10935 тис грн, а у 2023 році на 22650 тис грн. </w:t>
      </w:r>
      <w:r w:rsidR="00382FB7" w:rsidRPr="007510B0">
        <w:rPr>
          <w:rFonts w:ascii="Times New Roman" w:hAnsi="Times New Roman" w:cs="Times New Roman"/>
          <w:sz w:val="28"/>
          <w:szCs w:val="28"/>
        </w:rPr>
        <w:t xml:space="preserve">У 2022 році в </w:t>
      </w:r>
      <w:proofErr w:type="spellStart"/>
      <w:r w:rsidR="00382FB7" w:rsidRPr="007510B0">
        <w:rPr>
          <w:rFonts w:ascii="Times New Roman" w:hAnsi="Times New Roman" w:cs="Times New Roman"/>
          <w:sz w:val="28"/>
          <w:szCs w:val="28"/>
        </w:rPr>
        <w:t>порівнняі</w:t>
      </w:r>
      <w:proofErr w:type="spellEnd"/>
      <w:r w:rsidR="00382FB7" w:rsidRPr="007510B0">
        <w:rPr>
          <w:rFonts w:ascii="Times New Roman" w:hAnsi="Times New Roman" w:cs="Times New Roman"/>
          <w:sz w:val="28"/>
          <w:szCs w:val="28"/>
        </w:rPr>
        <w:t xml:space="preserve"> з 2021 роком поточні </w:t>
      </w:r>
      <w:proofErr w:type="spellStart"/>
      <w:r w:rsidR="00382FB7" w:rsidRPr="007510B0">
        <w:rPr>
          <w:rFonts w:ascii="Times New Roman" w:hAnsi="Times New Roman" w:cs="Times New Roman"/>
          <w:sz w:val="28"/>
          <w:szCs w:val="28"/>
        </w:rPr>
        <w:t>зобовязання</w:t>
      </w:r>
      <w:proofErr w:type="spellEnd"/>
      <w:r w:rsidR="00382FB7" w:rsidRPr="007510B0">
        <w:rPr>
          <w:rFonts w:ascii="Times New Roman" w:hAnsi="Times New Roman" w:cs="Times New Roman"/>
          <w:sz w:val="28"/>
          <w:szCs w:val="28"/>
        </w:rPr>
        <w:t xml:space="preserve"> та забезпечення зросли на </w:t>
      </w:r>
      <w:r w:rsidR="00DC668D" w:rsidRPr="007510B0">
        <w:rPr>
          <w:rFonts w:ascii="Times New Roman" w:hAnsi="Times New Roman" w:cs="Times New Roman"/>
          <w:sz w:val="28"/>
          <w:szCs w:val="28"/>
        </w:rPr>
        <w:t>160964 тис грн. (23,17 %), а у 2023 році вони знизилися на 73535 тис грн. (8,59%).</w:t>
      </w:r>
    </w:p>
    <w:p w14:paraId="71707D02" w14:textId="671D2C04" w:rsidR="003F6323" w:rsidRPr="007510B0" w:rsidRDefault="003F6323"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Проаналізуємо показники фінансово -господарської діяльності ТОВ «ТАЙМ ОФ БІЛД» за 2021</w:t>
      </w:r>
      <w:r w:rsidR="00EF568F" w:rsidRPr="007510B0">
        <w:rPr>
          <w:rFonts w:ascii="Times New Roman" w:hAnsi="Times New Roman" w:cs="Times New Roman"/>
          <w:sz w:val="28"/>
          <w:szCs w:val="28"/>
          <w:lang w:val="ru-RU"/>
        </w:rPr>
        <w:t>-</w:t>
      </w:r>
      <w:r w:rsidRPr="007510B0">
        <w:rPr>
          <w:rFonts w:ascii="Times New Roman" w:hAnsi="Times New Roman" w:cs="Times New Roman"/>
          <w:sz w:val="28"/>
          <w:szCs w:val="28"/>
        </w:rPr>
        <w:t xml:space="preserve">2023 роки. У </w:t>
      </w:r>
      <w:proofErr w:type="spellStart"/>
      <w:r w:rsidRPr="007510B0">
        <w:rPr>
          <w:rFonts w:ascii="Times New Roman" w:hAnsi="Times New Roman" w:cs="Times New Roman"/>
          <w:sz w:val="28"/>
          <w:szCs w:val="28"/>
        </w:rPr>
        <w:t>табл</w:t>
      </w:r>
      <w:proofErr w:type="spellEnd"/>
      <w:r w:rsidR="00EF568F" w:rsidRPr="007510B0">
        <w:rPr>
          <w:rFonts w:ascii="Times New Roman" w:hAnsi="Times New Roman" w:cs="Times New Roman"/>
          <w:sz w:val="28"/>
          <w:szCs w:val="28"/>
          <w:lang w:val="ru-RU"/>
        </w:rPr>
        <w:t>. 2.13</w:t>
      </w:r>
      <w:r w:rsidRPr="007510B0">
        <w:rPr>
          <w:rFonts w:ascii="Times New Roman" w:hAnsi="Times New Roman" w:cs="Times New Roman"/>
          <w:sz w:val="28"/>
          <w:szCs w:val="28"/>
        </w:rPr>
        <w:t xml:space="preserve"> представлено основні розрахунки.</w:t>
      </w:r>
    </w:p>
    <w:p w14:paraId="70859B24" w14:textId="457B335C" w:rsidR="001D3166" w:rsidRPr="007510B0" w:rsidRDefault="001D3166" w:rsidP="00FB5C8A">
      <w:pPr>
        <w:spacing w:after="0" w:line="360" w:lineRule="auto"/>
        <w:ind w:firstLine="709"/>
        <w:jc w:val="right"/>
        <w:rPr>
          <w:rFonts w:ascii="Times New Roman" w:hAnsi="Times New Roman" w:cs="Times New Roman"/>
          <w:sz w:val="28"/>
          <w:szCs w:val="28"/>
          <w:lang w:val="ru-RU"/>
        </w:rPr>
      </w:pPr>
      <w:r w:rsidRPr="007510B0">
        <w:rPr>
          <w:rFonts w:ascii="Times New Roman" w:hAnsi="Times New Roman" w:cs="Times New Roman"/>
          <w:sz w:val="28"/>
          <w:szCs w:val="28"/>
        </w:rPr>
        <w:lastRenderedPageBreak/>
        <w:t>Таблиця</w:t>
      </w:r>
      <w:r w:rsidR="00FB5C8A" w:rsidRPr="007510B0">
        <w:rPr>
          <w:rFonts w:ascii="Times New Roman" w:hAnsi="Times New Roman" w:cs="Times New Roman"/>
          <w:sz w:val="28"/>
          <w:szCs w:val="28"/>
        </w:rPr>
        <w:t xml:space="preserve"> 2.1</w:t>
      </w:r>
      <w:r w:rsidR="00EF568F" w:rsidRPr="007510B0">
        <w:rPr>
          <w:rFonts w:ascii="Times New Roman" w:hAnsi="Times New Roman" w:cs="Times New Roman"/>
          <w:sz w:val="28"/>
          <w:szCs w:val="28"/>
          <w:lang w:val="ru-RU"/>
        </w:rPr>
        <w:t>3</w:t>
      </w:r>
    </w:p>
    <w:p w14:paraId="28CF8BFA" w14:textId="6D423F2D" w:rsidR="00FB5C8A" w:rsidRPr="007510B0" w:rsidRDefault="001D3166" w:rsidP="00FB5C8A">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Показники фінансово -господарської діяльності ТОВ «ТАЙМ ОФ БІЛД»</w:t>
      </w:r>
    </w:p>
    <w:p w14:paraId="509DB0E8" w14:textId="13B884E9" w:rsidR="00716040" w:rsidRPr="007510B0" w:rsidRDefault="001D3166" w:rsidP="00FB5C8A">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за 2021</w:t>
      </w:r>
      <w:r w:rsidR="00FB5C8A" w:rsidRPr="007510B0">
        <w:rPr>
          <w:rFonts w:ascii="Times New Roman" w:hAnsi="Times New Roman" w:cs="Times New Roman"/>
          <w:sz w:val="28"/>
          <w:szCs w:val="28"/>
        </w:rPr>
        <w:t>-</w:t>
      </w:r>
      <w:r w:rsidRPr="007510B0">
        <w:rPr>
          <w:rFonts w:ascii="Times New Roman" w:hAnsi="Times New Roman" w:cs="Times New Roman"/>
          <w:sz w:val="28"/>
          <w:szCs w:val="28"/>
        </w:rPr>
        <w:t>2023 роки</w:t>
      </w:r>
    </w:p>
    <w:tbl>
      <w:tblPr>
        <w:tblStyle w:val="a5"/>
        <w:tblW w:w="9793" w:type="dxa"/>
        <w:tblLook w:val="04A0" w:firstRow="1" w:lastRow="0" w:firstColumn="1" w:lastColumn="0" w:noHBand="0" w:noVBand="1"/>
      </w:tblPr>
      <w:tblGrid>
        <w:gridCol w:w="3030"/>
        <w:gridCol w:w="1066"/>
        <w:gridCol w:w="966"/>
        <w:gridCol w:w="966"/>
        <w:gridCol w:w="1061"/>
        <w:gridCol w:w="766"/>
        <w:gridCol w:w="1071"/>
        <w:gridCol w:w="867"/>
      </w:tblGrid>
      <w:tr w:rsidR="00D3762A" w:rsidRPr="007510B0" w14:paraId="33842341" w14:textId="77777777" w:rsidTr="00EA1B10">
        <w:trPr>
          <w:trHeight w:val="300"/>
        </w:trPr>
        <w:tc>
          <w:tcPr>
            <w:tcW w:w="3256" w:type="dxa"/>
            <w:vMerge w:val="restart"/>
            <w:vAlign w:val="center"/>
            <w:hideMark/>
          </w:tcPr>
          <w:p w14:paraId="2392DFBF"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Показники</w:t>
            </w:r>
          </w:p>
        </w:tc>
        <w:tc>
          <w:tcPr>
            <w:tcW w:w="808" w:type="dxa"/>
            <w:vAlign w:val="center"/>
            <w:hideMark/>
          </w:tcPr>
          <w:p w14:paraId="549E66F2" w14:textId="2F982466" w:rsidR="009A2157" w:rsidRPr="007510B0" w:rsidRDefault="00FB5C8A"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2021</w:t>
            </w:r>
          </w:p>
        </w:tc>
        <w:tc>
          <w:tcPr>
            <w:tcW w:w="966" w:type="dxa"/>
            <w:vAlign w:val="center"/>
            <w:hideMark/>
          </w:tcPr>
          <w:p w14:paraId="5BE03378" w14:textId="505F1A39" w:rsidR="009A2157" w:rsidRPr="007510B0" w:rsidRDefault="00FB5C8A"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2022</w:t>
            </w:r>
          </w:p>
        </w:tc>
        <w:tc>
          <w:tcPr>
            <w:tcW w:w="966" w:type="dxa"/>
            <w:vAlign w:val="center"/>
            <w:hideMark/>
          </w:tcPr>
          <w:p w14:paraId="43236F77" w14:textId="53480E4A" w:rsidR="009A2157" w:rsidRPr="007510B0" w:rsidRDefault="00FB5C8A"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2023</w:t>
            </w:r>
          </w:p>
        </w:tc>
        <w:tc>
          <w:tcPr>
            <w:tcW w:w="3797" w:type="dxa"/>
            <w:gridSpan w:val="4"/>
            <w:vAlign w:val="center"/>
            <w:hideMark/>
          </w:tcPr>
          <w:p w14:paraId="4177FF26" w14:textId="094F6C73"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Відхилення</w:t>
            </w:r>
          </w:p>
        </w:tc>
      </w:tr>
      <w:tr w:rsidR="00D3762A" w:rsidRPr="007510B0" w14:paraId="164B6734" w14:textId="77777777" w:rsidTr="00EA1B10">
        <w:trPr>
          <w:trHeight w:val="300"/>
        </w:trPr>
        <w:tc>
          <w:tcPr>
            <w:tcW w:w="3256" w:type="dxa"/>
            <w:vMerge/>
            <w:vAlign w:val="center"/>
            <w:hideMark/>
          </w:tcPr>
          <w:p w14:paraId="6F495545" w14:textId="77777777" w:rsidR="009A2157" w:rsidRPr="007510B0" w:rsidRDefault="009A2157" w:rsidP="00FB5C8A">
            <w:pPr>
              <w:jc w:val="center"/>
              <w:rPr>
                <w:rFonts w:ascii="Times New Roman" w:eastAsia="Times New Roman" w:hAnsi="Times New Roman" w:cs="Times New Roman"/>
                <w:sz w:val="20"/>
                <w:szCs w:val="20"/>
                <w:lang w:eastAsia="uk-UA"/>
              </w:rPr>
            </w:pPr>
          </w:p>
        </w:tc>
        <w:tc>
          <w:tcPr>
            <w:tcW w:w="808" w:type="dxa"/>
            <w:vMerge w:val="restart"/>
            <w:vAlign w:val="center"/>
            <w:hideMark/>
          </w:tcPr>
          <w:p w14:paraId="6B591E0B"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тис. грн..</w:t>
            </w:r>
          </w:p>
        </w:tc>
        <w:tc>
          <w:tcPr>
            <w:tcW w:w="966" w:type="dxa"/>
            <w:vMerge w:val="restart"/>
            <w:vAlign w:val="center"/>
            <w:hideMark/>
          </w:tcPr>
          <w:p w14:paraId="54E26E14"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тис. грн..</w:t>
            </w:r>
          </w:p>
        </w:tc>
        <w:tc>
          <w:tcPr>
            <w:tcW w:w="966" w:type="dxa"/>
            <w:vMerge w:val="restart"/>
            <w:vAlign w:val="center"/>
            <w:hideMark/>
          </w:tcPr>
          <w:p w14:paraId="0DA5C644"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тис. грн..</w:t>
            </w:r>
          </w:p>
        </w:tc>
        <w:tc>
          <w:tcPr>
            <w:tcW w:w="1842" w:type="dxa"/>
            <w:gridSpan w:val="2"/>
            <w:vAlign w:val="center"/>
            <w:hideMark/>
          </w:tcPr>
          <w:p w14:paraId="2BB3DFBE" w14:textId="6C06C0E0" w:rsidR="009A2157" w:rsidRPr="007510B0" w:rsidRDefault="00FB5C8A"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2022/2021</w:t>
            </w:r>
          </w:p>
        </w:tc>
        <w:tc>
          <w:tcPr>
            <w:tcW w:w="1955" w:type="dxa"/>
            <w:gridSpan w:val="2"/>
            <w:vAlign w:val="center"/>
            <w:hideMark/>
          </w:tcPr>
          <w:p w14:paraId="2E9B48FA" w14:textId="102CEA38" w:rsidR="009A2157" w:rsidRPr="007510B0" w:rsidRDefault="00FB5C8A"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2023/2022</w:t>
            </w:r>
          </w:p>
        </w:tc>
      </w:tr>
      <w:tr w:rsidR="00D3762A" w:rsidRPr="007510B0" w14:paraId="0C9287EE" w14:textId="77777777" w:rsidTr="00EA1B10">
        <w:trPr>
          <w:trHeight w:val="300"/>
        </w:trPr>
        <w:tc>
          <w:tcPr>
            <w:tcW w:w="3256" w:type="dxa"/>
            <w:vMerge/>
            <w:vAlign w:val="center"/>
            <w:hideMark/>
          </w:tcPr>
          <w:p w14:paraId="65C2FB33" w14:textId="77777777" w:rsidR="009A2157" w:rsidRPr="007510B0" w:rsidRDefault="009A2157" w:rsidP="00FB5C8A">
            <w:pPr>
              <w:jc w:val="center"/>
              <w:rPr>
                <w:rFonts w:ascii="Times New Roman" w:eastAsia="Times New Roman" w:hAnsi="Times New Roman" w:cs="Times New Roman"/>
                <w:sz w:val="20"/>
                <w:szCs w:val="20"/>
                <w:lang w:eastAsia="uk-UA"/>
              </w:rPr>
            </w:pPr>
          </w:p>
        </w:tc>
        <w:tc>
          <w:tcPr>
            <w:tcW w:w="808" w:type="dxa"/>
            <w:vMerge/>
            <w:vAlign w:val="center"/>
            <w:hideMark/>
          </w:tcPr>
          <w:p w14:paraId="042BAE0B" w14:textId="77777777" w:rsidR="009A2157" w:rsidRPr="007510B0" w:rsidRDefault="009A2157" w:rsidP="00FB5C8A">
            <w:pPr>
              <w:jc w:val="center"/>
              <w:rPr>
                <w:rFonts w:ascii="Times New Roman" w:eastAsia="Times New Roman" w:hAnsi="Times New Roman" w:cs="Times New Roman"/>
                <w:sz w:val="20"/>
                <w:szCs w:val="20"/>
                <w:lang w:eastAsia="uk-UA"/>
              </w:rPr>
            </w:pPr>
          </w:p>
        </w:tc>
        <w:tc>
          <w:tcPr>
            <w:tcW w:w="966" w:type="dxa"/>
            <w:vMerge/>
            <w:vAlign w:val="center"/>
            <w:hideMark/>
          </w:tcPr>
          <w:p w14:paraId="1AC09FA9" w14:textId="77777777" w:rsidR="009A2157" w:rsidRPr="007510B0" w:rsidRDefault="009A2157" w:rsidP="00FB5C8A">
            <w:pPr>
              <w:jc w:val="center"/>
              <w:rPr>
                <w:rFonts w:ascii="Times New Roman" w:eastAsia="Times New Roman" w:hAnsi="Times New Roman" w:cs="Times New Roman"/>
                <w:sz w:val="20"/>
                <w:szCs w:val="20"/>
                <w:lang w:eastAsia="uk-UA"/>
              </w:rPr>
            </w:pPr>
          </w:p>
        </w:tc>
        <w:tc>
          <w:tcPr>
            <w:tcW w:w="966" w:type="dxa"/>
            <w:vMerge/>
            <w:vAlign w:val="center"/>
            <w:hideMark/>
          </w:tcPr>
          <w:p w14:paraId="6AB9CAB1" w14:textId="77777777" w:rsidR="009A2157" w:rsidRPr="007510B0" w:rsidRDefault="009A2157" w:rsidP="00FB5C8A">
            <w:pPr>
              <w:jc w:val="center"/>
              <w:rPr>
                <w:rFonts w:ascii="Times New Roman" w:eastAsia="Times New Roman" w:hAnsi="Times New Roman" w:cs="Times New Roman"/>
                <w:sz w:val="20"/>
                <w:szCs w:val="20"/>
                <w:lang w:eastAsia="uk-UA"/>
              </w:rPr>
            </w:pPr>
          </w:p>
        </w:tc>
        <w:tc>
          <w:tcPr>
            <w:tcW w:w="1076" w:type="dxa"/>
            <w:vAlign w:val="center"/>
            <w:hideMark/>
          </w:tcPr>
          <w:p w14:paraId="74A1E042"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тис. грн.</w:t>
            </w:r>
          </w:p>
        </w:tc>
        <w:tc>
          <w:tcPr>
            <w:tcW w:w="766" w:type="dxa"/>
            <w:vAlign w:val="center"/>
            <w:hideMark/>
          </w:tcPr>
          <w:p w14:paraId="01253CC4"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w:t>
            </w:r>
          </w:p>
        </w:tc>
        <w:tc>
          <w:tcPr>
            <w:tcW w:w="1088" w:type="dxa"/>
            <w:vAlign w:val="center"/>
            <w:hideMark/>
          </w:tcPr>
          <w:p w14:paraId="0C98D731"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тис. грн.</w:t>
            </w:r>
          </w:p>
        </w:tc>
        <w:tc>
          <w:tcPr>
            <w:tcW w:w="867" w:type="dxa"/>
            <w:vAlign w:val="center"/>
            <w:hideMark/>
          </w:tcPr>
          <w:p w14:paraId="5E8417D1"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w:t>
            </w:r>
          </w:p>
        </w:tc>
      </w:tr>
      <w:tr w:rsidR="00D3762A" w:rsidRPr="007510B0" w14:paraId="1533B114" w14:textId="77777777" w:rsidTr="00EA1B10">
        <w:trPr>
          <w:trHeight w:val="540"/>
        </w:trPr>
        <w:tc>
          <w:tcPr>
            <w:tcW w:w="3256" w:type="dxa"/>
            <w:vAlign w:val="center"/>
            <w:hideMark/>
          </w:tcPr>
          <w:p w14:paraId="6C756CE8"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Чистий дохід від реалізації продукції (товарів, робіт, послуг)  2000</w:t>
            </w:r>
          </w:p>
        </w:tc>
        <w:tc>
          <w:tcPr>
            <w:tcW w:w="808" w:type="dxa"/>
            <w:vAlign w:val="center"/>
            <w:hideMark/>
          </w:tcPr>
          <w:p w14:paraId="6FDFEA01" w14:textId="736AB28B"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113336,00</w:t>
            </w:r>
          </w:p>
        </w:tc>
        <w:tc>
          <w:tcPr>
            <w:tcW w:w="966" w:type="dxa"/>
            <w:vAlign w:val="center"/>
            <w:hideMark/>
          </w:tcPr>
          <w:p w14:paraId="7C210D97" w14:textId="31D5D575"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25893,00</w:t>
            </w:r>
          </w:p>
        </w:tc>
        <w:tc>
          <w:tcPr>
            <w:tcW w:w="966" w:type="dxa"/>
            <w:vAlign w:val="center"/>
            <w:hideMark/>
          </w:tcPr>
          <w:p w14:paraId="1B1342FC" w14:textId="73EAF49D"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58568,00</w:t>
            </w:r>
          </w:p>
        </w:tc>
        <w:tc>
          <w:tcPr>
            <w:tcW w:w="1076" w:type="dxa"/>
            <w:vAlign w:val="center"/>
            <w:hideMark/>
          </w:tcPr>
          <w:p w14:paraId="4CFD6B07"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-87443,00</w:t>
            </w:r>
          </w:p>
        </w:tc>
        <w:tc>
          <w:tcPr>
            <w:tcW w:w="766" w:type="dxa"/>
            <w:vAlign w:val="center"/>
            <w:hideMark/>
          </w:tcPr>
          <w:p w14:paraId="30FFCF33"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-77,15</w:t>
            </w:r>
          </w:p>
        </w:tc>
        <w:tc>
          <w:tcPr>
            <w:tcW w:w="1088" w:type="dxa"/>
            <w:vAlign w:val="center"/>
            <w:hideMark/>
          </w:tcPr>
          <w:p w14:paraId="60BCA154" w14:textId="645EB27C"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32675,00</w:t>
            </w:r>
          </w:p>
        </w:tc>
        <w:tc>
          <w:tcPr>
            <w:tcW w:w="867" w:type="dxa"/>
            <w:vAlign w:val="center"/>
            <w:hideMark/>
          </w:tcPr>
          <w:p w14:paraId="3F86107F" w14:textId="221DB069"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126,19</w:t>
            </w:r>
          </w:p>
        </w:tc>
      </w:tr>
      <w:tr w:rsidR="00D3762A" w:rsidRPr="007510B0" w14:paraId="2E9AA9FA" w14:textId="77777777" w:rsidTr="00EA1B10">
        <w:trPr>
          <w:trHeight w:val="540"/>
        </w:trPr>
        <w:tc>
          <w:tcPr>
            <w:tcW w:w="3256" w:type="dxa"/>
            <w:vAlign w:val="center"/>
            <w:hideMark/>
          </w:tcPr>
          <w:p w14:paraId="7B1D170A"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Собівартість реалізованої продукції (товарів, робіт, послуг)  2050</w:t>
            </w:r>
          </w:p>
        </w:tc>
        <w:tc>
          <w:tcPr>
            <w:tcW w:w="808" w:type="dxa"/>
            <w:vAlign w:val="center"/>
            <w:hideMark/>
          </w:tcPr>
          <w:p w14:paraId="2609E57A" w14:textId="5F506BA1"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99189,00</w:t>
            </w:r>
          </w:p>
        </w:tc>
        <w:tc>
          <w:tcPr>
            <w:tcW w:w="966" w:type="dxa"/>
            <w:vAlign w:val="center"/>
            <w:hideMark/>
          </w:tcPr>
          <w:p w14:paraId="64B5431F" w14:textId="5E6C82C9"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25229,00</w:t>
            </w:r>
          </w:p>
        </w:tc>
        <w:tc>
          <w:tcPr>
            <w:tcW w:w="966" w:type="dxa"/>
            <w:vAlign w:val="center"/>
            <w:hideMark/>
          </w:tcPr>
          <w:p w14:paraId="18DCF93F" w14:textId="3B602EAA"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47750,00</w:t>
            </w:r>
          </w:p>
        </w:tc>
        <w:tc>
          <w:tcPr>
            <w:tcW w:w="1076" w:type="dxa"/>
            <w:vAlign w:val="center"/>
            <w:hideMark/>
          </w:tcPr>
          <w:p w14:paraId="70529876"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-73960,00</w:t>
            </w:r>
          </w:p>
        </w:tc>
        <w:tc>
          <w:tcPr>
            <w:tcW w:w="766" w:type="dxa"/>
            <w:vAlign w:val="center"/>
            <w:hideMark/>
          </w:tcPr>
          <w:p w14:paraId="2BAFD803"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-74,56</w:t>
            </w:r>
          </w:p>
        </w:tc>
        <w:tc>
          <w:tcPr>
            <w:tcW w:w="1088" w:type="dxa"/>
            <w:vAlign w:val="center"/>
            <w:hideMark/>
          </w:tcPr>
          <w:p w14:paraId="13FEA95C" w14:textId="530E3D9E"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22521,00</w:t>
            </w:r>
          </w:p>
        </w:tc>
        <w:tc>
          <w:tcPr>
            <w:tcW w:w="867" w:type="dxa"/>
            <w:vAlign w:val="center"/>
            <w:hideMark/>
          </w:tcPr>
          <w:p w14:paraId="2BB3DFBA" w14:textId="50515906"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89,2</w:t>
            </w:r>
            <w:r w:rsidR="00FB5C8A" w:rsidRPr="007510B0">
              <w:rPr>
                <w:rFonts w:ascii="Times New Roman" w:eastAsia="Times New Roman" w:hAnsi="Times New Roman" w:cs="Times New Roman"/>
                <w:sz w:val="20"/>
                <w:szCs w:val="20"/>
                <w:lang w:eastAsia="uk-UA"/>
              </w:rPr>
              <w:t>7</w:t>
            </w:r>
          </w:p>
        </w:tc>
      </w:tr>
      <w:tr w:rsidR="00D3762A" w:rsidRPr="007510B0" w14:paraId="1DABEF27" w14:textId="77777777" w:rsidTr="00EA1B10">
        <w:trPr>
          <w:trHeight w:val="300"/>
        </w:trPr>
        <w:tc>
          <w:tcPr>
            <w:tcW w:w="3256" w:type="dxa"/>
            <w:vAlign w:val="center"/>
            <w:hideMark/>
          </w:tcPr>
          <w:p w14:paraId="7E77B9A1"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Валовий: прибуток  2090</w:t>
            </w:r>
          </w:p>
        </w:tc>
        <w:tc>
          <w:tcPr>
            <w:tcW w:w="808" w:type="dxa"/>
            <w:vAlign w:val="center"/>
            <w:hideMark/>
          </w:tcPr>
          <w:p w14:paraId="52193F36" w14:textId="2B3DDBBA"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14147,00</w:t>
            </w:r>
          </w:p>
        </w:tc>
        <w:tc>
          <w:tcPr>
            <w:tcW w:w="966" w:type="dxa"/>
            <w:vAlign w:val="center"/>
            <w:hideMark/>
          </w:tcPr>
          <w:p w14:paraId="2D9ADFD9"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664,00</w:t>
            </w:r>
          </w:p>
        </w:tc>
        <w:tc>
          <w:tcPr>
            <w:tcW w:w="966" w:type="dxa"/>
            <w:vAlign w:val="center"/>
            <w:hideMark/>
          </w:tcPr>
          <w:p w14:paraId="298A4A85" w14:textId="5969654D"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10818,00</w:t>
            </w:r>
          </w:p>
        </w:tc>
        <w:tc>
          <w:tcPr>
            <w:tcW w:w="1076" w:type="dxa"/>
            <w:vAlign w:val="center"/>
            <w:hideMark/>
          </w:tcPr>
          <w:p w14:paraId="39599D1E"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-13483,00</w:t>
            </w:r>
          </w:p>
        </w:tc>
        <w:tc>
          <w:tcPr>
            <w:tcW w:w="766" w:type="dxa"/>
            <w:vAlign w:val="center"/>
            <w:hideMark/>
          </w:tcPr>
          <w:p w14:paraId="3DED68B5"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-95,31</w:t>
            </w:r>
          </w:p>
        </w:tc>
        <w:tc>
          <w:tcPr>
            <w:tcW w:w="1088" w:type="dxa"/>
            <w:vAlign w:val="center"/>
            <w:hideMark/>
          </w:tcPr>
          <w:p w14:paraId="57D6B54E" w14:textId="1B241A36"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10154,00</w:t>
            </w:r>
          </w:p>
        </w:tc>
        <w:tc>
          <w:tcPr>
            <w:tcW w:w="867" w:type="dxa"/>
            <w:vAlign w:val="center"/>
            <w:hideMark/>
          </w:tcPr>
          <w:p w14:paraId="62F64B19" w14:textId="7F932D50"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1529,2</w:t>
            </w:r>
            <w:r w:rsidR="00FB5C8A" w:rsidRPr="007510B0">
              <w:rPr>
                <w:rFonts w:ascii="Times New Roman" w:eastAsia="Times New Roman" w:hAnsi="Times New Roman" w:cs="Times New Roman"/>
                <w:sz w:val="20"/>
                <w:szCs w:val="20"/>
                <w:lang w:eastAsia="uk-UA"/>
              </w:rPr>
              <w:t>2</w:t>
            </w:r>
          </w:p>
        </w:tc>
      </w:tr>
      <w:tr w:rsidR="00D3762A" w:rsidRPr="007510B0" w14:paraId="638E3E1A" w14:textId="77777777" w:rsidTr="00EA1B10">
        <w:trPr>
          <w:trHeight w:val="300"/>
        </w:trPr>
        <w:tc>
          <w:tcPr>
            <w:tcW w:w="3256" w:type="dxa"/>
            <w:vAlign w:val="center"/>
            <w:hideMark/>
          </w:tcPr>
          <w:p w14:paraId="68026250"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Інші операційні доходи 2120</w:t>
            </w:r>
          </w:p>
        </w:tc>
        <w:tc>
          <w:tcPr>
            <w:tcW w:w="808" w:type="dxa"/>
            <w:vAlign w:val="center"/>
            <w:hideMark/>
          </w:tcPr>
          <w:p w14:paraId="3E828B47" w14:textId="7F23390C"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3624,00</w:t>
            </w:r>
          </w:p>
        </w:tc>
        <w:tc>
          <w:tcPr>
            <w:tcW w:w="966" w:type="dxa"/>
            <w:vAlign w:val="center"/>
            <w:hideMark/>
          </w:tcPr>
          <w:p w14:paraId="3125F211" w14:textId="03E24CDD"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27364,00</w:t>
            </w:r>
          </w:p>
        </w:tc>
        <w:tc>
          <w:tcPr>
            <w:tcW w:w="966" w:type="dxa"/>
            <w:vAlign w:val="center"/>
            <w:hideMark/>
          </w:tcPr>
          <w:p w14:paraId="17C456C3" w14:textId="440D9DBE"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1806,00</w:t>
            </w:r>
          </w:p>
        </w:tc>
        <w:tc>
          <w:tcPr>
            <w:tcW w:w="1076" w:type="dxa"/>
            <w:vAlign w:val="center"/>
            <w:hideMark/>
          </w:tcPr>
          <w:p w14:paraId="62412F7C"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23740,00</w:t>
            </w:r>
          </w:p>
        </w:tc>
        <w:tc>
          <w:tcPr>
            <w:tcW w:w="766" w:type="dxa"/>
            <w:vAlign w:val="center"/>
            <w:hideMark/>
          </w:tcPr>
          <w:p w14:paraId="79C78E2C"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655,08</w:t>
            </w:r>
          </w:p>
        </w:tc>
        <w:tc>
          <w:tcPr>
            <w:tcW w:w="1088" w:type="dxa"/>
            <w:vAlign w:val="center"/>
            <w:hideMark/>
          </w:tcPr>
          <w:p w14:paraId="77A61DED" w14:textId="3605E4B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-25558,00</w:t>
            </w:r>
          </w:p>
        </w:tc>
        <w:tc>
          <w:tcPr>
            <w:tcW w:w="867" w:type="dxa"/>
            <w:vAlign w:val="center"/>
            <w:hideMark/>
          </w:tcPr>
          <w:p w14:paraId="3AD6F553" w14:textId="4C3E4A6D"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-93,40</w:t>
            </w:r>
          </w:p>
        </w:tc>
      </w:tr>
      <w:tr w:rsidR="00D3762A" w:rsidRPr="007510B0" w14:paraId="3B7D384C" w14:textId="77777777" w:rsidTr="00EA1B10">
        <w:trPr>
          <w:trHeight w:val="300"/>
        </w:trPr>
        <w:tc>
          <w:tcPr>
            <w:tcW w:w="3256" w:type="dxa"/>
            <w:vAlign w:val="center"/>
            <w:hideMark/>
          </w:tcPr>
          <w:p w14:paraId="62F15A30"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Адміністративні витрати 2130</w:t>
            </w:r>
          </w:p>
        </w:tc>
        <w:tc>
          <w:tcPr>
            <w:tcW w:w="808" w:type="dxa"/>
            <w:vAlign w:val="center"/>
            <w:hideMark/>
          </w:tcPr>
          <w:p w14:paraId="601DCF1C" w14:textId="05507055"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5522,00</w:t>
            </w:r>
          </w:p>
        </w:tc>
        <w:tc>
          <w:tcPr>
            <w:tcW w:w="966" w:type="dxa"/>
            <w:vAlign w:val="center"/>
            <w:hideMark/>
          </w:tcPr>
          <w:p w14:paraId="729F3FAF" w14:textId="1BAB66B8"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5073,00</w:t>
            </w:r>
          </w:p>
        </w:tc>
        <w:tc>
          <w:tcPr>
            <w:tcW w:w="966" w:type="dxa"/>
            <w:vAlign w:val="center"/>
            <w:hideMark/>
          </w:tcPr>
          <w:p w14:paraId="625B0699" w14:textId="161523DD"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6486,00</w:t>
            </w:r>
          </w:p>
        </w:tc>
        <w:tc>
          <w:tcPr>
            <w:tcW w:w="1076" w:type="dxa"/>
            <w:vAlign w:val="center"/>
            <w:hideMark/>
          </w:tcPr>
          <w:p w14:paraId="5918F652"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-449,00</w:t>
            </w:r>
          </w:p>
        </w:tc>
        <w:tc>
          <w:tcPr>
            <w:tcW w:w="766" w:type="dxa"/>
            <w:vAlign w:val="center"/>
            <w:hideMark/>
          </w:tcPr>
          <w:p w14:paraId="2DAE805B"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-8,13</w:t>
            </w:r>
          </w:p>
        </w:tc>
        <w:tc>
          <w:tcPr>
            <w:tcW w:w="1088" w:type="dxa"/>
            <w:vAlign w:val="center"/>
            <w:hideMark/>
          </w:tcPr>
          <w:p w14:paraId="1A7EF15C" w14:textId="2C117D6F"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1413,00</w:t>
            </w:r>
          </w:p>
        </w:tc>
        <w:tc>
          <w:tcPr>
            <w:tcW w:w="867" w:type="dxa"/>
            <w:vAlign w:val="center"/>
            <w:hideMark/>
          </w:tcPr>
          <w:p w14:paraId="12FE2925" w14:textId="0CBA14E3"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27,85</w:t>
            </w:r>
          </w:p>
        </w:tc>
      </w:tr>
      <w:tr w:rsidR="00D3762A" w:rsidRPr="007510B0" w14:paraId="6F6EA7BB" w14:textId="77777777" w:rsidTr="00EA1B10">
        <w:trPr>
          <w:trHeight w:val="300"/>
        </w:trPr>
        <w:tc>
          <w:tcPr>
            <w:tcW w:w="3256" w:type="dxa"/>
            <w:vAlign w:val="center"/>
            <w:hideMark/>
          </w:tcPr>
          <w:p w14:paraId="4DE59CDE"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Витрати на збут 2150</w:t>
            </w:r>
          </w:p>
        </w:tc>
        <w:tc>
          <w:tcPr>
            <w:tcW w:w="808" w:type="dxa"/>
            <w:vAlign w:val="center"/>
            <w:hideMark/>
          </w:tcPr>
          <w:p w14:paraId="7CBFC1A4" w14:textId="79F220CD"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5423,00</w:t>
            </w:r>
          </w:p>
        </w:tc>
        <w:tc>
          <w:tcPr>
            <w:tcW w:w="966" w:type="dxa"/>
            <w:vAlign w:val="center"/>
            <w:hideMark/>
          </w:tcPr>
          <w:p w14:paraId="6374BE57" w14:textId="19906FAC"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2271,00</w:t>
            </w:r>
          </w:p>
        </w:tc>
        <w:tc>
          <w:tcPr>
            <w:tcW w:w="966" w:type="dxa"/>
            <w:vAlign w:val="center"/>
            <w:hideMark/>
          </w:tcPr>
          <w:p w14:paraId="10B702EC" w14:textId="02F542ED"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1898,00</w:t>
            </w:r>
          </w:p>
        </w:tc>
        <w:tc>
          <w:tcPr>
            <w:tcW w:w="1076" w:type="dxa"/>
            <w:vAlign w:val="center"/>
            <w:hideMark/>
          </w:tcPr>
          <w:p w14:paraId="57F7E01D"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-3152,00</w:t>
            </w:r>
          </w:p>
        </w:tc>
        <w:tc>
          <w:tcPr>
            <w:tcW w:w="766" w:type="dxa"/>
            <w:vAlign w:val="center"/>
            <w:hideMark/>
          </w:tcPr>
          <w:p w14:paraId="5B5DA435"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-58,12</w:t>
            </w:r>
          </w:p>
        </w:tc>
        <w:tc>
          <w:tcPr>
            <w:tcW w:w="1088" w:type="dxa"/>
            <w:vAlign w:val="center"/>
            <w:hideMark/>
          </w:tcPr>
          <w:p w14:paraId="32715FC5"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-373,00</w:t>
            </w:r>
          </w:p>
        </w:tc>
        <w:tc>
          <w:tcPr>
            <w:tcW w:w="867" w:type="dxa"/>
            <w:vAlign w:val="center"/>
            <w:hideMark/>
          </w:tcPr>
          <w:p w14:paraId="4273CC3A" w14:textId="59C00169"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-16,42</w:t>
            </w:r>
          </w:p>
        </w:tc>
      </w:tr>
      <w:tr w:rsidR="00D3762A" w:rsidRPr="007510B0" w14:paraId="31732F14" w14:textId="77777777" w:rsidTr="00EA1B10">
        <w:trPr>
          <w:trHeight w:val="300"/>
        </w:trPr>
        <w:tc>
          <w:tcPr>
            <w:tcW w:w="3256" w:type="dxa"/>
            <w:vAlign w:val="center"/>
            <w:hideMark/>
          </w:tcPr>
          <w:p w14:paraId="0325A8E6"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Інші операційні витрати  2180</w:t>
            </w:r>
          </w:p>
        </w:tc>
        <w:tc>
          <w:tcPr>
            <w:tcW w:w="808" w:type="dxa"/>
            <w:vAlign w:val="center"/>
            <w:hideMark/>
          </w:tcPr>
          <w:p w14:paraId="56CD2BB0" w14:textId="58E153F4"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4439,00</w:t>
            </w:r>
          </w:p>
        </w:tc>
        <w:tc>
          <w:tcPr>
            <w:tcW w:w="966" w:type="dxa"/>
            <w:vAlign w:val="center"/>
            <w:hideMark/>
          </w:tcPr>
          <w:p w14:paraId="1811D842" w14:textId="5518D042"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27577,00</w:t>
            </w:r>
          </w:p>
        </w:tc>
        <w:tc>
          <w:tcPr>
            <w:tcW w:w="966" w:type="dxa"/>
            <w:vAlign w:val="center"/>
            <w:hideMark/>
          </w:tcPr>
          <w:p w14:paraId="7FA213DF" w14:textId="14790D05"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26770,00</w:t>
            </w:r>
          </w:p>
        </w:tc>
        <w:tc>
          <w:tcPr>
            <w:tcW w:w="1076" w:type="dxa"/>
            <w:vAlign w:val="center"/>
            <w:hideMark/>
          </w:tcPr>
          <w:p w14:paraId="07E13F30"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23138,00</w:t>
            </w:r>
          </w:p>
        </w:tc>
        <w:tc>
          <w:tcPr>
            <w:tcW w:w="766" w:type="dxa"/>
            <w:vAlign w:val="center"/>
            <w:hideMark/>
          </w:tcPr>
          <w:p w14:paraId="6741BA93"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521,24</w:t>
            </w:r>
          </w:p>
        </w:tc>
        <w:tc>
          <w:tcPr>
            <w:tcW w:w="1088" w:type="dxa"/>
            <w:vAlign w:val="center"/>
            <w:hideMark/>
          </w:tcPr>
          <w:p w14:paraId="5F9F84B3" w14:textId="77777777"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-807,00</w:t>
            </w:r>
          </w:p>
        </w:tc>
        <w:tc>
          <w:tcPr>
            <w:tcW w:w="867" w:type="dxa"/>
            <w:vAlign w:val="center"/>
            <w:hideMark/>
          </w:tcPr>
          <w:p w14:paraId="05B2A511" w14:textId="2A757C1E" w:rsidR="009A2157" w:rsidRPr="007510B0" w:rsidRDefault="009A2157"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-2,9</w:t>
            </w:r>
            <w:r w:rsidR="00FB5C8A" w:rsidRPr="007510B0">
              <w:rPr>
                <w:rFonts w:ascii="Times New Roman" w:eastAsia="Times New Roman" w:hAnsi="Times New Roman" w:cs="Times New Roman"/>
                <w:sz w:val="20"/>
                <w:szCs w:val="20"/>
                <w:lang w:eastAsia="uk-UA"/>
              </w:rPr>
              <w:t>3</w:t>
            </w:r>
          </w:p>
        </w:tc>
      </w:tr>
      <w:tr w:rsidR="00D3762A" w:rsidRPr="007510B0" w14:paraId="17E726FA" w14:textId="77777777" w:rsidTr="00EA1B10">
        <w:trPr>
          <w:trHeight w:val="540"/>
        </w:trPr>
        <w:tc>
          <w:tcPr>
            <w:tcW w:w="3256" w:type="dxa"/>
            <w:vAlign w:val="center"/>
            <w:hideMark/>
          </w:tcPr>
          <w:p w14:paraId="2AE1EB0F" w14:textId="38BC1440"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Фінансовий результат від операційної діяльності: збиток 2195</w:t>
            </w:r>
          </w:p>
        </w:tc>
        <w:tc>
          <w:tcPr>
            <w:tcW w:w="808" w:type="dxa"/>
            <w:vAlign w:val="center"/>
          </w:tcPr>
          <w:p w14:paraId="38035B4B" w14:textId="042245A1" w:rsidR="00C8070C" w:rsidRPr="007510B0" w:rsidRDefault="00EA1B10"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w:t>
            </w:r>
          </w:p>
        </w:tc>
        <w:tc>
          <w:tcPr>
            <w:tcW w:w="966" w:type="dxa"/>
            <w:vAlign w:val="center"/>
          </w:tcPr>
          <w:p w14:paraId="73D2129A" w14:textId="33FA455A"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6893,00</w:t>
            </w:r>
          </w:p>
        </w:tc>
        <w:tc>
          <w:tcPr>
            <w:tcW w:w="966" w:type="dxa"/>
            <w:vAlign w:val="center"/>
          </w:tcPr>
          <w:p w14:paraId="5D208D4A" w14:textId="229DA2BE"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22530,00</w:t>
            </w:r>
          </w:p>
        </w:tc>
        <w:tc>
          <w:tcPr>
            <w:tcW w:w="1076" w:type="dxa"/>
            <w:vAlign w:val="center"/>
          </w:tcPr>
          <w:p w14:paraId="44D926BA" w14:textId="4E1FE4E5"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6893,00</w:t>
            </w:r>
          </w:p>
        </w:tc>
        <w:tc>
          <w:tcPr>
            <w:tcW w:w="766" w:type="dxa"/>
            <w:vAlign w:val="center"/>
          </w:tcPr>
          <w:p w14:paraId="59AF750D" w14:textId="4385AD24" w:rsidR="00C8070C" w:rsidRPr="007510B0" w:rsidRDefault="00FB5C8A"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w:t>
            </w:r>
          </w:p>
        </w:tc>
        <w:tc>
          <w:tcPr>
            <w:tcW w:w="1088" w:type="dxa"/>
            <w:vAlign w:val="center"/>
          </w:tcPr>
          <w:p w14:paraId="3B2A5880" w14:textId="0122B8A0"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15637,00</w:t>
            </w:r>
          </w:p>
        </w:tc>
        <w:tc>
          <w:tcPr>
            <w:tcW w:w="867" w:type="dxa"/>
            <w:vAlign w:val="center"/>
          </w:tcPr>
          <w:p w14:paraId="62920C1A" w14:textId="78274E1B"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226,85</w:t>
            </w:r>
          </w:p>
        </w:tc>
      </w:tr>
      <w:tr w:rsidR="00D3762A" w:rsidRPr="007510B0" w14:paraId="0DB3AC74" w14:textId="77777777" w:rsidTr="00EA1B10">
        <w:trPr>
          <w:trHeight w:val="300"/>
        </w:trPr>
        <w:tc>
          <w:tcPr>
            <w:tcW w:w="3256" w:type="dxa"/>
            <w:vAlign w:val="center"/>
            <w:hideMark/>
          </w:tcPr>
          <w:p w14:paraId="37A2EF74" w14:textId="77777777"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Інші витрати  2270</w:t>
            </w:r>
          </w:p>
        </w:tc>
        <w:tc>
          <w:tcPr>
            <w:tcW w:w="808" w:type="dxa"/>
            <w:vAlign w:val="center"/>
            <w:hideMark/>
          </w:tcPr>
          <w:p w14:paraId="00C90A1D" w14:textId="575E9EAA"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2639,00</w:t>
            </w:r>
          </w:p>
        </w:tc>
        <w:tc>
          <w:tcPr>
            <w:tcW w:w="966" w:type="dxa"/>
            <w:vAlign w:val="center"/>
            <w:hideMark/>
          </w:tcPr>
          <w:p w14:paraId="3B95AD43" w14:textId="6BC59DB5"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1439,00</w:t>
            </w:r>
          </w:p>
        </w:tc>
        <w:tc>
          <w:tcPr>
            <w:tcW w:w="966" w:type="dxa"/>
            <w:vAlign w:val="center"/>
            <w:hideMark/>
          </w:tcPr>
          <w:p w14:paraId="7824BC0E" w14:textId="77777777"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0,00</w:t>
            </w:r>
          </w:p>
        </w:tc>
        <w:tc>
          <w:tcPr>
            <w:tcW w:w="1076" w:type="dxa"/>
            <w:vAlign w:val="center"/>
            <w:hideMark/>
          </w:tcPr>
          <w:p w14:paraId="344F4CCA" w14:textId="77777777"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-1200,00</w:t>
            </w:r>
          </w:p>
        </w:tc>
        <w:tc>
          <w:tcPr>
            <w:tcW w:w="766" w:type="dxa"/>
            <w:vAlign w:val="center"/>
            <w:hideMark/>
          </w:tcPr>
          <w:p w14:paraId="6141A3D8" w14:textId="77777777"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-45,47</w:t>
            </w:r>
          </w:p>
        </w:tc>
        <w:tc>
          <w:tcPr>
            <w:tcW w:w="1088" w:type="dxa"/>
            <w:vAlign w:val="center"/>
            <w:hideMark/>
          </w:tcPr>
          <w:p w14:paraId="2E3773BB" w14:textId="01AB7215"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-1439,00</w:t>
            </w:r>
          </w:p>
        </w:tc>
        <w:tc>
          <w:tcPr>
            <w:tcW w:w="867" w:type="dxa"/>
            <w:vAlign w:val="center"/>
            <w:hideMark/>
          </w:tcPr>
          <w:p w14:paraId="205F93BE" w14:textId="77777777"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-100</w:t>
            </w:r>
          </w:p>
        </w:tc>
      </w:tr>
      <w:tr w:rsidR="00D3762A" w:rsidRPr="007510B0" w14:paraId="19CA547D" w14:textId="77777777" w:rsidTr="00EA1B10">
        <w:trPr>
          <w:trHeight w:val="540"/>
        </w:trPr>
        <w:tc>
          <w:tcPr>
            <w:tcW w:w="3256" w:type="dxa"/>
            <w:vAlign w:val="center"/>
            <w:hideMark/>
          </w:tcPr>
          <w:p w14:paraId="40EB9C1B" w14:textId="34E39025"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Фінансовий результат до оподаткування: збиток 2295</w:t>
            </w:r>
          </w:p>
        </w:tc>
        <w:tc>
          <w:tcPr>
            <w:tcW w:w="808" w:type="dxa"/>
            <w:vAlign w:val="center"/>
          </w:tcPr>
          <w:p w14:paraId="29D099F7" w14:textId="7DF53A01" w:rsidR="00C8070C" w:rsidRPr="007510B0" w:rsidRDefault="00EA1B10"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w:t>
            </w:r>
          </w:p>
        </w:tc>
        <w:tc>
          <w:tcPr>
            <w:tcW w:w="966" w:type="dxa"/>
            <w:vAlign w:val="center"/>
          </w:tcPr>
          <w:p w14:paraId="42AF709F" w14:textId="17402A02"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8744,00</w:t>
            </w:r>
          </w:p>
        </w:tc>
        <w:tc>
          <w:tcPr>
            <w:tcW w:w="966" w:type="dxa"/>
            <w:vAlign w:val="center"/>
          </w:tcPr>
          <w:p w14:paraId="5F806012" w14:textId="4B414916"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22502,00</w:t>
            </w:r>
          </w:p>
        </w:tc>
        <w:tc>
          <w:tcPr>
            <w:tcW w:w="1076" w:type="dxa"/>
            <w:vAlign w:val="center"/>
          </w:tcPr>
          <w:p w14:paraId="5AF28A59" w14:textId="78C14CE1"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8744,00</w:t>
            </w:r>
          </w:p>
        </w:tc>
        <w:tc>
          <w:tcPr>
            <w:tcW w:w="766" w:type="dxa"/>
            <w:vAlign w:val="center"/>
          </w:tcPr>
          <w:p w14:paraId="25B2632F" w14:textId="3A08DD68" w:rsidR="00C8070C" w:rsidRPr="007510B0" w:rsidRDefault="00FB5C8A"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w:t>
            </w:r>
          </w:p>
        </w:tc>
        <w:tc>
          <w:tcPr>
            <w:tcW w:w="1088" w:type="dxa"/>
            <w:vAlign w:val="center"/>
          </w:tcPr>
          <w:p w14:paraId="4793B64D" w14:textId="325F00B8"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13758,00</w:t>
            </w:r>
          </w:p>
        </w:tc>
        <w:tc>
          <w:tcPr>
            <w:tcW w:w="867" w:type="dxa"/>
            <w:vAlign w:val="center"/>
          </w:tcPr>
          <w:p w14:paraId="08C5729B" w14:textId="16EC5F64"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157,34</w:t>
            </w:r>
          </w:p>
        </w:tc>
      </w:tr>
      <w:tr w:rsidR="00D3762A" w:rsidRPr="007510B0" w14:paraId="42A1E499" w14:textId="77777777" w:rsidTr="00FB5C8A">
        <w:trPr>
          <w:trHeight w:val="300"/>
        </w:trPr>
        <w:tc>
          <w:tcPr>
            <w:tcW w:w="9793" w:type="dxa"/>
            <w:gridSpan w:val="8"/>
            <w:vAlign w:val="center"/>
            <w:hideMark/>
          </w:tcPr>
          <w:p w14:paraId="7E1D3C5E" w14:textId="47002D6D"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Чистий фінансовий результат:</w:t>
            </w:r>
          </w:p>
        </w:tc>
      </w:tr>
      <w:tr w:rsidR="00EA1B10" w:rsidRPr="007510B0" w14:paraId="42913B86" w14:textId="77777777" w:rsidTr="00EA1B10">
        <w:trPr>
          <w:trHeight w:val="300"/>
        </w:trPr>
        <w:tc>
          <w:tcPr>
            <w:tcW w:w="3256" w:type="dxa"/>
            <w:vAlign w:val="center"/>
            <w:hideMark/>
          </w:tcPr>
          <w:p w14:paraId="5234CA69" w14:textId="77777777"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збиток  2355</w:t>
            </w:r>
          </w:p>
        </w:tc>
        <w:tc>
          <w:tcPr>
            <w:tcW w:w="808" w:type="dxa"/>
            <w:vAlign w:val="center"/>
            <w:hideMark/>
          </w:tcPr>
          <w:p w14:paraId="4E45F8E2" w14:textId="185496BC" w:rsidR="00C8070C" w:rsidRPr="007510B0" w:rsidRDefault="00EA1B10"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w:t>
            </w:r>
          </w:p>
        </w:tc>
        <w:tc>
          <w:tcPr>
            <w:tcW w:w="966" w:type="dxa"/>
            <w:vAlign w:val="center"/>
            <w:hideMark/>
          </w:tcPr>
          <w:p w14:paraId="6D69CEAA" w14:textId="13984EF1"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8744,00</w:t>
            </w:r>
          </w:p>
        </w:tc>
        <w:tc>
          <w:tcPr>
            <w:tcW w:w="966" w:type="dxa"/>
            <w:vAlign w:val="center"/>
            <w:hideMark/>
          </w:tcPr>
          <w:p w14:paraId="0F2A446D" w14:textId="766CE95B"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22502,00</w:t>
            </w:r>
          </w:p>
        </w:tc>
        <w:tc>
          <w:tcPr>
            <w:tcW w:w="1076" w:type="dxa"/>
            <w:vAlign w:val="center"/>
            <w:hideMark/>
          </w:tcPr>
          <w:p w14:paraId="638FB607" w14:textId="77777777"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8744,00</w:t>
            </w:r>
          </w:p>
        </w:tc>
        <w:tc>
          <w:tcPr>
            <w:tcW w:w="766" w:type="dxa"/>
            <w:vAlign w:val="center"/>
            <w:hideMark/>
          </w:tcPr>
          <w:p w14:paraId="1B471FBC" w14:textId="3450835B" w:rsidR="00C8070C" w:rsidRPr="007510B0" w:rsidRDefault="00FB5C8A"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w:t>
            </w:r>
          </w:p>
        </w:tc>
        <w:tc>
          <w:tcPr>
            <w:tcW w:w="1088" w:type="dxa"/>
            <w:vAlign w:val="center"/>
            <w:hideMark/>
          </w:tcPr>
          <w:p w14:paraId="12992613" w14:textId="7C72E2B9"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13758,00</w:t>
            </w:r>
          </w:p>
        </w:tc>
        <w:tc>
          <w:tcPr>
            <w:tcW w:w="867" w:type="dxa"/>
            <w:vAlign w:val="center"/>
            <w:hideMark/>
          </w:tcPr>
          <w:p w14:paraId="185651EA" w14:textId="0514434B" w:rsidR="00C8070C" w:rsidRPr="007510B0" w:rsidRDefault="00C8070C" w:rsidP="00FB5C8A">
            <w:pPr>
              <w:jc w:val="center"/>
              <w:rPr>
                <w:rFonts w:ascii="Times New Roman" w:eastAsia="Times New Roman" w:hAnsi="Times New Roman" w:cs="Times New Roman"/>
                <w:sz w:val="20"/>
                <w:szCs w:val="20"/>
                <w:lang w:eastAsia="uk-UA"/>
              </w:rPr>
            </w:pPr>
            <w:r w:rsidRPr="007510B0">
              <w:rPr>
                <w:rFonts w:ascii="Times New Roman" w:eastAsia="Times New Roman" w:hAnsi="Times New Roman" w:cs="Times New Roman"/>
                <w:sz w:val="20"/>
                <w:szCs w:val="20"/>
                <w:lang w:eastAsia="uk-UA"/>
              </w:rPr>
              <w:t>157,34</w:t>
            </w:r>
          </w:p>
        </w:tc>
      </w:tr>
    </w:tbl>
    <w:p w14:paraId="1EE31122" w14:textId="77777777" w:rsidR="00716040" w:rsidRPr="007510B0" w:rsidRDefault="00716040" w:rsidP="007E4ECF">
      <w:pPr>
        <w:spacing w:after="0" w:line="360" w:lineRule="auto"/>
        <w:ind w:firstLine="709"/>
        <w:jc w:val="both"/>
        <w:rPr>
          <w:rFonts w:ascii="Times New Roman" w:hAnsi="Times New Roman" w:cs="Times New Roman"/>
          <w:sz w:val="28"/>
          <w:szCs w:val="28"/>
        </w:rPr>
      </w:pPr>
    </w:p>
    <w:p w14:paraId="11A8F067" w14:textId="4152D4B9" w:rsidR="00997FB9" w:rsidRPr="007510B0" w:rsidRDefault="00A85914" w:rsidP="007E4ECF">
      <w:pPr>
        <w:spacing w:after="0" w:line="360" w:lineRule="auto"/>
        <w:ind w:firstLine="709"/>
        <w:jc w:val="both"/>
        <w:rPr>
          <w:rFonts w:ascii="Times New Roman" w:eastAsia="Times New Roman" w:hAnsi="Times New Roman" w:cs="Times New Roman"/>
          <w:sz w:val="28"/>
          <w:szCs w:val="28"/>
          <w:lang w:eastAsia="uk-UA"/>
        </w:rPr>
      </w:pPr>
      <w:r w:rsidRPr="007510B0">
        <w:rPr>
          <w:rFonts w:ascii="Times New Roman" w:hAnsi="Times New Roman" w:cs="Times New Roman"/>
          <w:sz w:val="28"/>
          <w:szCs w:val="28"/>
        </w:rPr>
        <w:t xml:space="preserve">Аналізуючи таблицю можна </w:t>
      </w:r>
      <w:r w:rsidR="007912C1" w:rsidRPr="007510B0">
        <w:rPr>
          <w:rFonts w:ascii="Times New Roman" w:hAnsi="Times New Roman" w:cs="Times New Roman"/>
          <w:sz w:val="28"/>
          <w:szCs w:val="28"/>
        </w:rPr>
        <w:t>стверджувати</w:t>
      </w:r>
      <w:r w:rsidRPr="007510B0">
        <w:rPr>
          <w:rFonts w:ascii="Times New Roman" w:hAnsi="Times New Roman" w:cs="Times New Roman"/>
          <w:sz w:val="28"/>
          <w:szCs w:val="28"/>
        </w:rPr>
        <w:t xml:space="preserve">, що у 2022 році в </w:t>
      </w:r>
      <w:r w:rsidR="007912C1" w:rsidRPr="007510B0">
        <w:rPr>
          <w:rFonts w:ascii="Times New Roman" w:hAnsi="Times New Roman" w:cs="Times New Roman"/>
          <w:sz w:val="28"/>
          <w:szCs w:val="28"/>
        </w:rPr>
        <w:t>порівняні</w:t>
      </w:r>
      <w:r w:rsidRPr="007510B0">
        <w:rPr>
          <w:rFonts w:ascii="Times New Roman" w:hAnsi="Times New Roman" w:cs="Times New Roman"/>
          <w:sz w:val="28"/>
          <w:szCs w:val="28"/>
        </w:rPr>
        <w:t xml:space="preserve"> з 2021 </w:t>
      </w:r>
      <w:r w:rsidRPr="007510B0">
        <w:rPr>
          <w:rFonts w:ascii="Times New Roman" w:eastAsia="Times New Roman" w:hAnsi="Times New Roman" w:cs="Times New Roman"/>
          <w:sz w:val="28"/>
          <w:szCs w:val="28"/>
          <w:lang w:eastAsia="uk-UA"/>
        </w:rPr>
        <w:t xml:space="preserve">Чистий дохід від реалізації продукції (товарів, робіт, послуг) знизився на 87443 тис грн (77,15%), а у 2023 році він зріс на 32675 тис грн. Собівартість реалізованої продукції товарів робіт та послуг у 2022 році в порівнянні з 2021 роком знизилися на 73960 тис грн </w:t>
      </w:r>
      <w:r w:rsidR="00733534" w:rsidRPr="007510B0">
        <w:rPr>
          <w:rFonts w:ascii="Times New Roman" w:eastAsia="Times New Roman" w:hAnsi="Times New Roman" w:cs="Times New Roman"/>
          <w:sz w:val="28"/>
          <w:szCs w:val="28"/>
          <w:lang w:eastAsia="uk-UA"/>
        </w:rPr>
        <w:t xml:space="preserve">(74,56%), а у 2023 році вона зросла на 22521 тис грн (89,27%). </w:t>
      </w:r>
      <w:r w:rsidR="007912C1" w:rsidRPr="007510B0">
        <w:rPr>
          <w:rFonts w:ascii="Times New Roman" w:eastAsia="Times New Roman" w:hAnsi="Times New Roman" w:cs="Times New Roman"/>
          <w:sz w:val="28"/>
          <w:szCs w:val="28"/>
          <w:lang w:eastAsia="uk-UA"/>
        </w:rPr>
        <w:t>Валовий</w:t>
      </w:r>
      <w:r w:rsidR="00CA771F" w:rsidRPr="007510B0">
        <w:rPr>
          <w:rFonts w:ascii="Times New Roman" w:eastAsia="Times New Roman" w:hAnsi="Times New Roman" w:cs="Times New Roman"/>
          <w:sz w:val="28"/>
          <w:szCs w:val="28"/>
          <w:lang w:eastAsia="uk-UA"/>
        </w:rPr>
        <w:t xml:space="preserve"> прибуток у 2022 році знизився на 13483 тис грн (93,31 %), а у 2023 році зріс на 10154 тис грн. У 2022 році спостерігається зростання інших операційних доходів на 23740 тис грн</w:t>
      </w:r>
      <w:r w:rsidR="00866831" w:rsidRPr="007510B0">
        <w:rPr>
          <w:rFonts w:ascii="Times New Roman" w:eastAsia="Times New Roman" w:hAnsi="Times New Roman" w:cs="Times New Roman"/>
          <w:sz w:val="28"/>
          <w:szCs w:val="28"/>
          <w:lang w:eastAsia="uk-UA"/>
        </w:rPr>
        <w:t xml:space="preserve">, а у 2023 році вони знижуються на 25558 тис грн. Адміністративні витрати у 2022 році в </w:t>
      </w:r>
      <w:r w:rsidR="007912C1" w:rsidRPr="007510B0">
        <w:rPr>
          <w:rFonts w:ascii="Times New Roman" w:eastAsia="Times New Roman" w:hAnsi="Times New Roman" w:cs="Times New Roman"/>
          <w:sz w:val="28"/>
          <w:szCs w:val="28"/>
          <w:lang w:eastAsia="uk-UA"/>
        </w:rPr>
        <w:t>порівнянні</w:t>
      </w:r>
      <w:r w:rsidR="00866831" w:rsidRPr="007510B0">
        <w:rPr>
          <w:rFonts w:ascii="Times New Roman" w:eastAsia="Times New Roman" w:hAnsi="Times New Roman" w:cs="Times New Roman"/>
          <w:sz w:val="28"/>
          <w:szCs w:val="28"/>
          <w:lang w:eastAsia="uk-UA"/>
        </w:rPr>
        <w:t xml:space="preserve"> з 2021 роком на 449 тис грн (8,13%), а у 2023 році вони зросли на 1413 тис грн (27,85 %). Протягом </w:t>
      </w:r>
      <w:r w:rsidR="007912C1" w:rsidRPr="007510B0">
        <w:rPr>
          <w:rFonts w:ascii="Times New Roman" w:eastAsia="Times New Roman" w:hAnsi="Times New Roman" w:cs="Times New Roman"/>
          <w:sz w:val="28"/>
          <w:szCs w:val="28"/>
          <w:lang w:eastAsia="uk-UA"/>
        </w:rPr>
        <w:t>досліджуваного</w:t>
      </w:r>
      <w:r w:rsidR="00866831" w:rsidRPr="007510B0">
        <w:rPr>
          <w:rFonts w:ascii="Times New Roman" w:eastAsia="Times New Roman" w:hAnsi="Times New Roman" w:cs="Times New Roman"/>
          <w:sz w:val="28"/>
          <w:szCs w:val="28"/>
          <w:lang w:eastAsia="uk-UA"/>
        </w:rPr>
        <w:t xml:space="preserve"> періоду спостерігається </w:t>
      </w:r>
      <w:r w:rsidR="007912C1" w:rsidRPr="007510B0">
        <w:rPr>
          <w:rFonts w:ascii="Times New Roman" w:eastAsia="Times New Roman" w:hAnsi="Times New Roman" w:cs="Times New Roman"/>
          <w:sz w:val="28"/>
          <w:szCs w:val="28"/>
          <w:lang w:eastAsia="uk-UA"/>
        </w:rPr>
        <w:t>зниження</w:t>
      </w:r>
      <w:r w:rsidR="00866831" w:rsidRPr="007510B0">
        <w:rPr>
          <w:rFonts w:ascii="Times New Roman" w:eastAsia="Times New Roman" w:hAnsi="Times New Roman" w:cs="Times New Roman"/>
          <w:sz w:val="28"/>
          <w:szCs w:val="28"/>
          <w:lang w:eastAsia="uk-UA"/>
        </w:rPr>
        <w:t xml:space="preserve"> витрат на збут, а саме у 2022 році на 3152 тис грн. </w:t>
      </w:r>
      <w:r w:rsidR="00A3060E" w:rsidRPr="007510B0">
        <w:rPr>
          <w:rFonts w:ascii="Times New Roman" w:eastAsia="Times New Roman" w:hAnsi="Times New Roman" w:cs="Times New Roman"/>
          <w:sz w:val="28"/>
          <w:szCs w:val="28"/>
          <w:lang w:eastAsia="uk-UA"/>
        </w:rPr>
        <w:t xml:space="preserve">(58,12%), а у 2023 році на 373 тис грн. (16,42%). </w:t>
      </w:r>
      <w:r w:rsidR="00FE2F0A" w:rsidRPr="007510B0">
        <w:rPr>
          <w:rFonts w:ascii="Times New Roman" w:eastAsia="Times New Roman" w:hAnsi="Times New Roman" w:cs="Times New Roman"/>
          <w:sz w:val="28"/>
          <w:szCs w:val="28"/>
          <w:lang w:eastAsia="uk-UA"/>
        </w:rPr>
        <w:t xml:space="preserve">У 2022 році в порівняні з 2021 роком інші операційні витрати зросли на 23138 тис грн, а в 2023 </w:t>
      </w:r>
      <w:r w:rsidR="00FE2F0A" w:rsidRPr="007510B0">
        <w:rPr>
          <w:rFonts w:ascii="Times New Roman" w:eastAsia="Times New Roman" w:hAnsi="Times New Roman" w:cs="Times New Roman"/>
          <w:sz w:val="28"/>
          <w:szCs w:val="28"/>
          <w:lang w:eastAsia="uk-UA"/>
        </w:rPr>
        <w:lastRenderedPageBreak/>
        <w:t xml:space="preserve">році вони знизилися на 807 тис грн. Фінансовий </w:t>
      </w:r>
      <w:r w:rsidR="007912C1" w:rsidRPr="007510B0">
        <w:rPr>
          <w:rFonts w:ascii="Times New Roman" w:eastAsia="Times New Roman" w:hAnsi="Times New Roman" w:cs="Times New Roman"/>
          <w:sz w:val="28"/>
          <w:szCs w:val="28"/>
          <w:lang w:eastAsia="uk-UA"/>
        </w:rPr>
        <w:t>результат</w:t>
      </w:r>
      <w:r w:rsidR="00FE2F0A" w:rsidRPr="007510B0">
        <w:rPr>
          <w:rFonts w:ascii="Times New Roman" w:eastAsia="Times New Roman" w:hAnsi="Times New Roman" w:cs="Times New Roman"/>
          <w:sz w:val="28"/>
          <w:szCs w:val="28"/>
          <w:lang w:eastAsia="uk-UA"/>
        </w:rPr>
        <w:t xml:space="preserve"> від операційної діяльності (збиток) у 2023 році в  порівняні з 2022 роком зріс на 15637 тис грн. </w:t>
      </w:r>
      <w:r w:rsidR="0005150A" w:rsidRPr="007510B0">
        <w:rPr>
          <w:rFonts w:ascii="Times New Roman" w:eastAsia="Times New Roman" w:hAnsi="Times New Roman" w:cs="Times New Roman"/>
          <w:sz w:val="28"/>
          <w:szCs w:val="28"/>
          <w:lang w:eastAsia="uk-UA"/>
        </w:rPr>
        <w:t>З 2021 року по 2023 рік спостерігається зниження інших витрат, а саме: у 2022 році на 1200 тис грн, а у 2023 році на 1439 тис грн.</w:t>
      </w:r>
      <w:r w:rsidR="003D6633" w:rsidRPr="007510B0">
        <w:rPr>
          <w:rFonts w:ascii="Times New Roman" w:eastAsia="Times New Roman" w:hAnsi="Times New Roman" w:cs="Times New Roman"/>
          <w:sz w:val="28"/>
          <w:szCs w:val="28"/>
          <w:lang w:eastAsia="uk-UA"/>
        </w:rPr>
        <w:t xml:space="preserve"> Фінансовий результат до оподаткування (збиток), у 2023 році в порівнянні з 2022 роком зріс на 13758 тис грн .</w:t>
      </w:r>
      <w:r w:rsidR="00EA1B10" w:rsidRPr="007510B0">
        <w:rPr>
          <w:rFonts w:ascii="Times New Roman" w:eastAsia="Times New Roman" w:hAnsi="Times New Roman" w:cs="Times New Roman"/>
          <w:sz w:val="28"/>
          <w:szCs w:val="28"/>
          <w:lang w:eastAsia="uk-UA"/>
        </w:rPr>
        <w:t xml:space="preserve"> </w:t>
      </w:r>
      <w:r w:rsidR="00997FB9" w:rsidRPr="007510B0">
        <w:rPr>
          <w:rFonts w:ascii="Times New Roman" w:eastAsia="Times New Roman" w:hAnsi="Times New Roman" w:cs="Times New Roman"/>
          <w:sz w:val="28"/>
          <w:szCs w:val="28"/>
          <w:lang w:eastAsia="uk-UA"/>
        </w:rPr>
        <w:t xml:space="preserve">Чистий фінансовий </w:t>
      </w:r>
      <w:r w:rsidR="003A1603" w:rsidRPr="007510B0">
        <w:rPr>
          <w:rFonts w:ascii="Times New Roman" w:eastAsia="Times New Roman" w:hAnsi="Times New Roman" w:cs="Times New Roman"/>
          <w:sz w:val="28"/>
          <w:szCs w:val="28"/>
          <w:lang w:eastAsia="uk-UA"/>
        </w:rPr>
        <w:t>результат</w:t>
      </w:r>
      <w:r w:rsidR="00997FB9" w:rsidRPr="007510B0">
        <w:rPr>
          <w:rFonts w:ascii="Times New Roman" w:eastAsia="Times New Roman" w:hAnsi="Times New Roman" w:cs="Times New Roman"/>
          <w:sz w:val="28"/>
          <w:szCs w:val="28"/>
          <w:lang w:eastAsia="uk-UA"/>
        </w:rPr>
        <w:t xml:space="preserve"> (збиток), у 2023 році зріс на 13758 тис грн .</w:t>
      </w:r>
    </w:p>
    <w:p w14:paraId="039677F6" w14:textId="742C497E" w:rsidR="00435722" w:rsidRPr="007510B0" w:rsidRDefault="00EA1B10"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Оцінка фінансового стану суб’єктів господарювання включає розрахунок і аналіз комплексу показників, що відображають різні аспекти діяльності підприємства та впливають на обґрунтованість і результативність управлінських рішень. За результатами такої оцінки можна розробити заходи для покращення структури капіталу, відновлення платоспроможності, підвищення рентабельності, визначення оптимального розміру оборотних активів, а також виявлення резервів для підвищення ефективності діяльності підприємства. Це також сприяє визначенню перспектив його розвитку та запобіганню можливим фінансовим кризам</w:t>
      </w:r>
      <w:r w:rsidR="00435722" w:rsidRPr="007510B0">
        <w:rPr>
          <w:rFonts w:ascii="Times New Roman" w:hAnsi="Times New Roman" w:cs="Times New Roman"/>
          <w:sz w:val="28"/>
          <w:szCs w:val="28"/>
        </w:rPr>
        <w:t xml:space="preserve"> [</w:t>
      </w:r>
      <w:r w:rsidR="005A12E4" w:rsidRPr="007510B0">
        <w:rPr>
          <w:rFonts w:ascii="Times New Roman" w:hAnsi="Times New Roman" w:cs="Times New Roman"/>
          <w:sz w:val="28"/>
          <w:szCs w:val="28"/>
        </w:rPr>
        <w:t>18</w:t>
      </w:r>
      <w:r w:rsidR="00435722" w:rsidRPr="007510B0">
        <w:rPr>
          <w:rFonts w:ascii="Times New Roman" w:hAnsi="Times New Roman" w:cs="Times New Roman"/>
          <w:sz w:val="28"/>
          <w:szCs w:val="28"/>
        </w:rPr>
        <w:t>].</w:t>
      </w:r>
    </w:p>
    <w:p w14:paraId="09FE2CDB" w14:textId="77777777" w:rsidR="0041756A" w:rsidRPr="007510B0" w:rsidRDefault="0041756A"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Розрахунок показників фінансового стану на основі фінансової звітності суб’єкта господарювання передбачає виконання комплексу процедур, що забезпечують якісний аналіз. Він включає розрахунок коефіцієнтів фінансового стану на основі економічно обґрунтованих даних з фінансової звітності, що дозволяє надавати об'єктивні й неупереджені висновки щодо фактичного стану та перспектив розвитку суб’єкта господарювання.</w:t>
      </w:r>
    </w:p>
    <w:p w14:paraId="296699FF" w14:textId="0F1CAA7D" w:rsidR="003765F2" w:rsidRPr="007510B0" w:rsidRDefault="0058700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Оцінку фінансового стану проводять на основі використання п’яти груп коефіцієнтів[</w:t>
      </w:r>
      <w:r w:rsidR="005A12E4" w:rsidRPr="007510B0">
        <w:rPr>
          <w:rFonts w:ascii="Times New Roman" w:hAnsi="Times New Roman" w:cs="Times New Roman"/>
          <w:sz w:val="28"/>
          <w:szCs w:val="28"/>
        </w:rPr>
        <w:t>8,67</w:t>
      </w:r>
      <w:r w:rsidRPr="007510B0">
        <w:rPr>
          <w:rFonts w:ascii="Times New Roman" w:hAnsi="Times New Roman" w:cs="Times New Roman"/>
          <w:sz w:val="28"/>
          <w:szCs w:val="28"/>
        </w:rPr>
        <w:t>].</w:t>
      </w:r>
    </w:p>
    <w:p w14:paraId="7769D82E" w14:textId="32513010" w:rsidR="003765F2" w:rsidRPr="007510B0" w:rsidRDefault="003765F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Представимо у табл</w:t>
      </w:r>
      <w:r w:rsidR="00BA5756" w:rsidRPr="007510B0">
        <w:rPr>
          <w:rFonts w:ascii="Times New Roman" w:hAnsi="Times New Roman" w:cs="Times New Roman"/>
          <w:sz w:val="28"/>
          <w:szCs w:val="28"/>
        </w:rPr>
        <w:t>. 2.1</w:t>
      </w:r>
      <w:r w:rsidR="00E34F47" w:rsidRPr="007510B0">
        <w:rPr>
          <w:rFonts w:ascii="Times New Roman" w:hAnsi="Times New Roman" w:cs="Times New Roman"/>
          <w:sz w:val="28"/>
          <w:szCs w:val="28"/>
          <w:lang w:val="ru-RU"/>
        </w:rPr>
        <w:t>4</w:t>
      </w:r>
      <w:r w:rsidRPr="007510B0">
        <w:rPr>
          <w:rFonts w:ascii="Times New Roman" w:hAnsi="Times New Roman" w:cs="Times New Roman"/>
          <w:sz w:val="28"/>
          <w:szCs w:val="28"/>
        </w:rPr>
        <w:t xml:space="preserve"> показники майнового стану ТОВ «ТАЙМ ОФ БІЛД» за 2021</w:t>
      </w:r>
      <w:r w:rsidR="000B79F1" w:rsidRPr="007510B0">
        <w:rPr>
          <w:rFonts w:ascii="Times New Roman" w:hAnsi="Times New Roman" w:cs="Times New Roman"/>
          <w:sz w:val="28"/>
          <w:szCs w:val="28"/>
        </w:rPr>
        <w:t>-</w:t>
      </w:r>
      <w:r w:rsidRPr="007510B0">
        <w:rPr>
          <w:rFonts w:ascii="Times New Roman" w:hAnsi="Times New Roman" w:cs="Times New Roman"/>
          <w:sz w:val="28"/>
          <w:szCs w:val="28"/>
        </w:rPr>
        <w:t>2023 роки.</w:t>
      </w:r>
    </w:p>
    <w:p w14:paraId="05615DD9" w14:textId="77777777" w:rsidR="00E34F47" w:rsidRPr="007510B0" w:rsidRDefault="00E34F47" w:rsidP="00BA5756">
      <w:pPr>
        <w:spacing w:after="0" w:line="360" w:lineRule="auto"/>
        <w:ind w:hanging="142"/>
        <w:jc w:val="right"/>
        <w:rPr>
          <w:rFonts w:ascii="Times New Roman" w:hAnsi="Times New Roman" w:cs="Times New Roman"/>
          <w:sz w:val="28"/>
          <w:szCs w:val="28"/>
          <w:lang w:val="ru-RU"/>
        </w:rPr>
      </w:pPr>
    </w:p>
    <w:p w14:paraId="2FD41B28" w14:textId="77777777" w:rsidR="00E34F47" w:rsidRPr="007510B0" w:rsidRDefault="00E34F47" w:rsidP="00BA5756">
      <w:pPr>
        <w:spacing w:after="0" w:line="360" w:lineRule="auto"/>
        <w:ind w:hanging="142"/>
        <w:jc w:val="right"/>
        <w:rPr>
          <w:rFonts w:ascii="Times New Roman" w:hAnsi="Times New Roman" w:cs="Times New Roman"/>
          <w:sz w:val="28"/>
          <w:szCs w:val="28"/>
          <w:lang w:val="ru-RU"/>
        </w:rPr>
      </w:pPr>
    </w:p>
    <w:p w14:paraId="049EBA2A" w14:textId="77777777" w:rsidR="00E34F47" w:rsidRPr="007510B0" w:rsidRDefault="00E34F47" w:rsidP="00BA5756">
      <w:pPr>
        <w:spacing w:after="0" w:line="360" w:lineRule="auto"/>
        <w:ind w:hanging="142"/>
        <w:jc w:val="right"/>
        <w:rPr>
          <w:rFonts w:ascii="Times New Roman" w:hAnsi="Times New Roman" w:cs="Times New Roman"/>
          <w:sz w:val="28"/>
          <w:szCs w:val="28"/>
          <w:lang w:val="ru-RU"/>
        </w:rPr>
      </w:pPr>
    </w:p>
    <w:p w14:paraId="5AE8B49F" w14:textId="77777777" w:rsidR="00E34F47" w:rsidRPr="007510B0" w:rsidRDefault="00E34F47" w:rsidP="00BA5756">
      <w:pPr>
        <w:spacing w:after="0" w:line="360" w:lineRule="auto"/>
        <w:ind w:hanging="142"/>
        <w:jc w:val="right"/>
        <w:rPr>
          <w:rFonts w:ascii="Times New Roman" w:hAnsi="Times New Roman" w:cs="Times New Roman"/>
          <w:sz w:val="28"/>
          <w:szCs w:val="28"/>
          <w:lang w:val="ru-RU"/>
        </w:rPr>
      </w:pPr>
    </w:p>
    <w:p w14:paraId="625C5703" w14:textId="77777777" w:rsidR="00E34F47" w:rsidRPr="007510B0" w:rsidRDefault="00E34F47" w:rsidP="00BA5756">
      <w:pPr>
        <w:spacing w:after="0" w:line="360" w:lineRule="auto"/>
        <w:ind w:hanging="142"/>
        <w:jc w:val="right"/>
        <w:rPr>
          <w:rFonts w:ascii="Times New Roman" w:hAnsi="Times New Roman" w:cs="Times New Roman"/>
          <w:sz w:val="28"/>
          <w:szCs w:val="28"/>
          <w:lang w:val="ru-RU"/>
        </w:rPr>
      </w:pPr>
    </w:p>
    <w:p w14:paraId="58D73979" w14:textId="2C660F0E" w:rsidR="004864A4" w:rsidRPr="007510B0" w:rsidRDefault="004864A4" w:rsidP="00BA5756">
      <w:pPr>
        <w:spacing w:after="0" w:line="360" w:lineRule="auto"/>
        <w:ind w:hanging="142"/>
        <w:jc w:val="right"/>
        <w:rPr>
          <w:rFonts w:ascii="Times New Roman" w:hAnsi="Times New Roman" w:cs="Times New Roman"/>
          <w:sz w:val="28"/>
          <w:szCs w:val="28"/>
          <w:lang w:val="ru-RU"/>
        </w:rPr>
      </w:pPr>
      <w:r w:rsidRPr="007510B0">
        <w:rPr>
          <w:rFonts w:ascii="Times New Roman" w:hAnsi="Times New Roman" w:cs="Times New Roman"/>
          <w:sz w:val="28"/>
          <w:szCs w:val="28"/>
        </w:rPr>
        <w:lastRenderedPageBreak/>
        <w:t>Таблиця</w:t>
      </w:r>
      <w:r w:rsidR="00BA5756" w:rsidRPr="007510B0">
        <w:rPr>
          <w:rFonts w:ascii="Times New Roman" w:hAnsi="Times New Roman" w:cs="Times New Roman"/>
          <w:sz w:val="28"/>
          <w:szCs w:val="28"/>
        </w:rPr>
        <w:t xml:space="preserve"> 2.1</w:t>
      </w:r>
      <w:r w:rsidR="00E34F47" w:rsidRPr="007510B0">
        <w:rPr>
          <w:rFonts w:ascii="Times New Roman" w:hAnsi="Times New Roman" w:cs="Times New Roman"/>
          <w:sz w:val="28"/>
          <w:szCs w:val="28"/>
          <w:lang w:val="ru-RU"/>
        </w:rPr>
        <w:t>4</w:t>
      </w:r>
    </w:p>
    <w:p w14:paraId="53C4B870" w14:textId="189B2AAF" w:rsidR="004864A4" w:rsidRPr="007510B0" w:rsidRDefault="004864A4"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Показники майнового стану ТОВ «ТАЙМ ОФ БІЛД» за 2021</w:t>
      </w:r>
      <w:r w:rsidR="00BA5756" w:rsidRPr="007510B0">
        <w:rPr>
          <w:rFonts w:ascii="Times New Roman" w:hAnsi="Times New Roman" w:cs="Times New Roman"/>
          <w:sz w:val="28"/>
          <w:szCs w:val="28"/>
        </w:rPr>
        <w:t>-</w:t>
      </w:r>
      <w:r w:rsidRPr="007510B0">
        <w:rPr>
          <w:rFonts w:ascii="Times New Roman" w:hAnsi="Times New Roman" w:cs="Times New Roman"/>
          <w:sz w:val="28"/>
          <w:szCs w:val="28"/>
        </w:rPr>
        <w:t>2023 роки</w:t>
      </w:r>
    </w:p>
    <w:tbl>
      <w:tblPr>
        <w:tblStyle w:val="a5"/>
        <w:tblW w:w="9918" w:type="dxa"/>
        <w:tblLayout w:type="fixed"/>
        <w:tblLook w:val="04A0" w:firstRow="1" w:lastRow="0" w:firstColumn="1" w:lastColumn="0" w:noHBand="0" w:noVBand="1"/>
      </w:tblPr>
      <w:tblGrid>
        <w:gridCol w:w="2830"/>
        <w:gridCol w:w="1418"/>
        <w:gridCol w:w="1417"/>
        <w:gridCol w:w="1418"/>
        <w:gridCol w:w="1417"/>
        <w:gridCol w:w="1418"/>
      </w:tblGrid>
      <w:tr w:rsidR="00D3762A" w:rsidRPr="007510B0" w14:paraId="6A32DBD2" w14:textId="77777777" w:rsidTr="00BA5756">
        <w:trPr>
          <w:trHeight w:val="58"/>
        </w:trPr>
        <w:tc>
          <w:tcPr>
            <w:tcW w:w="2830" w:type="dxa"/>
            <w:vMerge w:val="restart"/>
            <w:vAlign w:val="center"/>
            <w:hideMark/>
          </w:tcPr>
          <w:p w14:paraId="5AC55F20"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Показник</w:t>
            </w:r>
          </w:p>
        </w:tc>
        <w:tc>
          <w:tcPr>
            <w:tcW w:w="4253" w:type="dxa"/>
            <w:gridSpan w:val="3"/>
            <w:vAlign w:val="center"/>
            <w:hideMark/>
          </w:tcPr>
          <w:p w14:paraId="491B572F"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Розрахунок в числах</w:t>
            </w:r>
          </w:p>
        </w:tc>
        <w:tc>
          <w:tcPr>
            <w:tcW w:w="2835" w:type="dxa"/>
            <w:gridSpan w:val="2"/>
            <w:noWrap/>
            <w:vAlign w:val="center"/>
            <w:hideMark/>
          </w:tcPr>
          <w:p w14:paraId="655E3562" w14:textId="03DA2B02"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Відхилення (+/-)</w:t>
            </w:r>
          </w:p>
        </w:tc>
      </w:tr>
      <w:tr w:rsidR="00D3762A" w:rsidRPr="007510B0" w14:paraId="60EA9425" w14:textId="77777777" w:rsidTr="00BA5756">
        <w:trPr>
          <w:trHeight w:val="58"/>
        </w:trPr>
        <w:tc>
          <w:tcPr>
            <w:tcW w:w="2830" w:type="dxa"/>
            <w:vMerge/>
            <w:vAlign w:val="center"/>
            <w:hideMark/>
          </w:tcPr>
          <w:p w14:paraId="3C2804B8" w14:textId="77777777" w:rsidR="00BA5756" w:rsidRPr="007510B0" w:rsidRDefault="00BA5756" w:rsidP="00BA5756">
            <w:pPr>
              <w:jc w:val="center"/>
              <w:rPr>
                <w:rFonts w:ascii="Times New Roman" w:eastAsia="Times New Roman" w:hAnsi="Times New Roman" w:cs="Times New Roman"/>
                <w:lang w:eastAsia="uk-UA"/>
              </w:rPr>
            </w:pPr>
          </w:p>
        </w:tc>
        <w:tc>
          <w:tcPr>
            <w:tcW w:w="1418" w:type="dxa"/>
            <w:vAlign w:val="center"/>
            <w:hideMark/>
          </w:tcPr>
          <w:p w14:paraId="63A2398F" w14:textId="5B462238"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2021</w:t>
            </w:r>
          </w:p>
        </w:tc>
        <w:tc>
          <w:tcPr>
            <w:tcW w:w="1417" w:type="dxa"/>
            <w:vAlign w:val="center"/>
            <w:hideMark/>
          </w:tcPr>
          <w:p w14:paraId="6186FDE9" w14:textId="2397FCEB"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2022</w:t>
            </w:r>
          </w:p>
        </w:tc>
        <w:tc>
          <w:tcPr>
            <w:tcW w:w="1418" w:type="dxa"/>
            <w:vAlign w:val="center"/>
            <w:hideMark/>
          </w:tcPr>
          <w:p w14:paraId="12C7C11E" w14:textId="6191E6FA"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2023</w:t>
            </w:r>
          </w:p>
        </w:tc>
        <w:tc>
          <w:tcPr>
            <w:tcW w:w="1417" w:type="dxa"/>
            <w:vAlign w:val="center"/>
            <w:hideMark/>
          </w:tcPr>
          <w:p w14:paraId="14485DD7" w14:textId="652491AB"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2022/2021</w:t>
            </w:r>
          </w:p>
        </w:tc>
        <w:tc>
          <w:tcPr>
            <w:tcW w:w="1418" w:type="dxa"/>
            <w:vAlign w:val="center"/>
            <w:hideMark/>
          </w:tcPr>
          <w:p w14:paraId="3744AE96" w14:textId="0B5587DC"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2023/2022</w:t>
            </w:r>
          </w:p>
        </w:tc>
      </w:tr>
      <w:tr w:rsidR="00D3762A" w:rsidRPr="007510B0" w14:paraId="2C39B48E" w14:textId="77777777" w:rsidTr="00BA5756">
        <w:trPr>
          <w:trHeight w:val="58"/>
        </w:trPr>
        <w:tc>
          <w:tcPr>
            <w:tcW w:w="2830" w:type="dxa"/>
            <w:vAlign w:val="center"/>
            <w:hideMark/>
          </w:tcPr>
          <w:p w14:paraId="22423F9C"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Сума господарських коштів, що їх підприємство має у розпорядженні</w:t>
            </w:r>
          </w:p>
        </w:tc>
        <w:tc>
          <w:tcPr>
            <w:tcW w:w="1418" w:type="dxa"/>
            <w:noWrap/>
            <w:vAlign w:val="center"/>
            <w:hideMark/>
          </w:tcPr>
          <w:p w14:paraId="6EE5A66E"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707063,0000</w:t>
            </w:r>
          </w:p>
        </w:tc>
        <w:tc>
          <w:tcPr>
            <w:tcW w:w="1417" w:type="dxa"/>
            <w:noWrap/>
            <w:vAlign w:val="center"/>
            <w:hideMark/>
          </w:tcPr>
          <w:p w14:paraId="7B2EAE70"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854444,0000</w:t>
            </w:r>
          </w:p>
        </w:tc>
        <w:tc>
          <w:tcPr>
            <w:tcW w:w="1418" w:type="dxa"/>
            <w:noWrap/>
            <w:vAlign w:val="center"/>
            <w:hideMark/>
          </w:tcPr>
          <w:p w14:paraId="48E6EEDB"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758259,0000</w:t>
            </w:r>
          </w:p>
        </w:tc>
        <w:tc>
          <w:tcPr>
            <w:tcW w:w="1417" w:type="dxa"/>
            <w:noWrap/>
            <w:vAlign w:val="center"/>
            <w:hideMark/>
          </w:tcPr>
          <w:p w14:paraId="5E661E40"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147381,0000</w:t>
            </w:r>
          </w:p>
        </w:tc>
        <w:tc>
          <w:tcPr>
            <w:tcW w:w="1418" w:type="dxa"/>
            <w:noWrap/>
            <w:vAlign w:val="center"/>
            <w:hideMark/>
          </w:tcPr>
          <w:p w14:paraId="0EA35D29"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-96185,0000</w:t>
            </w:r>
          </w:p>
        </w:tc>
      </w:tr>
      <w:tr w:rsidR="00D3762A" w:rsidRPr="007510B0" w14:paraId="7DD7B901" w14:textId="77777777" w:rsidTr="00BA5756">
        <w:trPr>
          <w:trHeight w:val="58"/>
        </w:trPr>
        <w:tc>
          <w:tcPr>
            <w:tcW w:w="2830" w:type="dxa"/>
            <w:vAlign w:val="center"/>
            <w:hideMark/>
          </w:tcPr>
          <w:p w14:paraId="3CD06A14"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Коефіцієнт зносу основних засобів</w:t>
            </w:r>
          </w:p>
        </w:tc>
        <w:tc>
          <w:tcPr>
            <w:tcW w:w="1418" w:type="dxa"/>
            <w:vAlign w:val="center"/>
            <w:hideMark/>
          </w:tcPr>
          <w:p w14:paraId="4F85A4B8"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0,4144</w:t>
            </w:r>
          </w:p>
        </w:tc>
        <w:tc>
          <w:tcPr>
            <w:tcW w:w="1417" w:type="dxa"/>
            <w:vAlign w:val="center"/>
            <w:hideMark/>
          </w:tcPr>
          <w:p w14:paraId="550D0614"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0,4691</w:t>
            </w:r>
          </w:p>
        </w:tc>
        <w:tc>
          <w:tcPr>
            <w:tcW w:w="1418" w:type="dxa"/>
            <w:vAlign w:val="center"/>
            <w:hideMark/>
          </w:tcPr>
          <w:p w14:paraId="6FAF01EF"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0,6654</w:t>
            </w:r>
          </w:p>
        </w:tc>
        <w:tc>
          <w:tcPr>
            <w:tcW w:w="1417" w:type="dxa"/>
            <w:noWrap/>
            <w:vAlign w:val="center"/>
            <w:hideMark/>
          </w:tcPr>
          <w:p w14:paraId="27EA1168"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0,0547</w:t>
            </w:r>
          </w:p>
        </w:tc>
        <w:tc>
          <w:tcPr>
            <w:tcW w:w="1418" w:type="dxa"/>
            <w:noWrap/>
            <w:vAlign w:val="center"/>
            <w:hideMark/>
          </w:tcPr>
          <w:p w14:paraId="59AA85B1"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0,1963</w:t>
            </w:r>
          </w:p>
        </w:tc>
      </w:tr>
      <w:tr w:rsidR="00D3762A" w:rsidRPr="007510B0" w14:paraId="3E2C43E9" w14:textId="77777777" w:rsidTr="00BA5756">
        <w:trPr>
          <w:trHeight w:val="58"/>
        </w:trPr>
        <w:tc>
          <w:tcPr>
            <w:tcW w:w="2830" w:type="dxa"/>
            <w:vAlign w:val="center"/>
            <w:hideMark/>
          </w:tcPr>
          <w:p w14:paraId="57E1562B"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Коефіцієнт придатності основних засобів</w:t>
            </w:r>
          </w:p>
        </w:tc>
        <w:tc>
          <w:tcPr>
            <w:tcW w:w="1418" w:type="dxa"/>
            <w:vAlign w:val="center"/>
            <w:hideMark/>
          </w:tcPr>
          <w:p w14:paraId="627028DF"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0,5856</w:t>
            </w:r>
          </w:p>
        </w:tc>
        <w:tc>
          <w:tcPr>
            <w:tcW w:w="1417" w:type="dxa"/>
            <w:vAlign w:val="center"/>
            <w:hideMark/>
          </w:tcPr>
          <w:p w14:paraId="03DCE475"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0,5309</w:t>
            </w:r>
          </w:p>
        </w:tc>
        <w:tc>
          <w:tcPr>
            <w:tcW w:w="1418" w:type="dxa"/>
            <w:vAlign w:val="center"/>
            <w:hideMark/>
          </w:tcPr>
          <w:p w14:paraId="4C351021"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0,3346</w:t>
            </w:r>
          </w:p>
        </w:tc>
        <w:tc>
          <w:tcPr>
            <w:tcW w:w="1417" w:type="dxa"/>
            <w:noWrap/>
            <w:vAlign w:val="center"/>
            <w:hideMark/>
          </w:tcPr>
          <w:p w14:paraId="2AB8A199"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-0,0547</w:t>
            </w:r>
          </w:p>
        </w:tc>
        <w:tc>
          <w:tcPr>
            <w:tcW w:w="1418" w:type="dxa"/>
            <w:noWrap/>
            <w:vAlign w:val="center"/>
            <w:hideMark/>
          </w:tcPr>
          <w:p w14:paraId="081C3BBC"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-0,1963</w:t>
            </w:r>
          </w:p>
        </w:tc>
      </w:tr>
      <w:tr w:rsidR="00D3762A" w:rsidRPr="007510B0" w14:paraId="3C0863B8" w14:textId="77777777" w:rsidTr="00BA5756">
        <w:trPr>
          <w:trHeight w:val="58"/>
        </w:trPr>
        <w:tc>
          <w:tcPr>
            <w:tcW w:w="2830" w:type="dxa"/>
            <w:vAlign w:val="center"/>
            <w:hideMark/>
          </w:tcPr>
          <w:p w14:paraId="6B23F4E7"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Частка основних засобів в активах</w:t>
            </w:r>
          </w:p>
        </w:tc>
        <w:tc>
          <w:tcPr>
            <w:tcW w:w="1418" w:type="dxa"/>
            <w:noWrap/>
            <w:vAlign w:val="center"/>
            <w:hideMark/>
          </w:tcPr>
          <w:p w14:paraId="5BEB68A5"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0,0314</w:t>
            </w:r>
          </w:p>
        </w:tc>
        <w:tc>
          <w:tcPr>
            <w:tcW w:w="1417" w:type="dxa"/>
            <w:noWrap/>
            <w:vAlign w:val="center"/>
            <w:hideMark/>
          </w:tcPr>
          <w:p w14:paraId="711A5BED"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0,0146</w:t>
            </w:r>
          </w:p>
        </w:tc>
        <w:tc>
          <w:tcPr>
            <w:tcW w:w="1418" w:type="dxa"/>
            <w:noWrap/>
            <w:vAlign w:val="center"/>
            <w:hideMark/>
          </w:tcPr>
          <w:p w14:paraId="1B459912"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0,0073</w:t>
            </w:r>
          </w:p>
        </w:tc>
        <w:tc>
          <w:tcPr>
            <w:tcW w:w="1417" w:type="dxa"/>
            <w:noWrap/>
            <w:vAlign w:val="center"/>
            <w:hideMark/>
          </w:tcPr>
          <w:p w14:paraId="580E18AF"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-0,0168</w:t>
            </w:r>
          </w:p>
        </w:tc>
        <w:tc>
          <w:tcPr>
            <w:tcW w:w="1418" w:type="dxa"/>
            <w:noWrap/>
            <w:vAlign w:val="center"/>
            <w:hideMark/>
          </w:tcPr>
          <w:p w14:paraId="2FD5E6EA"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-0,0073</w:t>
            </w:r>
          </w:p>
        </w:tc>
      </w:tr>
      <w:tr w:rsidR="00BA5756" w:rsidRPr="007510B0" w14:paraId="2AF5F092" w14:textId="77777777" w:rsidTr="00BA5756">
        <w:trPr>
          <w:trHeight w:val="58"/>
        </w:trPr>
        <w:tc>
          <w:tcPr>
            <w:tcW w:w="2830" w:type="dxa"/>
            <w:vAlign w:val="center"/>
            <w:hideMark/>
          </w:tcPr>
          <w:p w14:paraId="28E652FA"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Коефіцієнт мобільності активів</w:t>
            </w:r>
          </w:p>
        </w:tc>
        <w:tc>
          <w:tcPr>
            <w:tcW w:w="1418" w:type="dxa"/>
            <w:noWrap/>
            <w:vAlign w:val="center"/>
            <w:hideMark/>
          </w:tcPr>
          <w:p w14:paraId="1E5108CE"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30,7040</w:t>
            </w:r>
          </w:p>
        </w:tc>
        <w:tc>
          <w:tcPr>
            <w:tcW w:w="1417" w:type="dxa"/>
            <w:noWrap/>
            <w:vAlign w:val="center"/>
            <w:hideMark/>
          </w:tcPr>
          <w:p w14:paraId="25CB7E49"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67,5365</w:t>
            </w:r>
          </w:p>
        </w:tc>
        <w:tc>
          <w:tcPr>
            <w:tcW w:w="1418" w:type="dxa"/>
            <w:noWrap/>
            <w:vAlign w:val="center"/>
            <w:hideMark/>
          </w:tcPr>
          <w:p w14:paraId="0AB879E2"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136,6900</w:t>
            </w:r>
          </w:p>
        </w:tc>
        <w:tc>
          <w:tcPr>
            <w:tcW w:w="1417" w:type="dxa"/>
            <w:noWrap/>
            <w:vAlign w:val="center"/>
            <w:hideMark/>
          </w:tcPr>
          <w:p w14:paraId="622891E4"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36,8324</w:t>
            </w:r>
          </w:p>
        </w:tc>
        <w:tc>
          <w:tcPr>
            <w:tcW w:w="1418" w:type="dxa"/>
            <w:noWrap/>
            <w:vAlign w:val="center"/>
            <w:hideMark/>
          </w:tcPr>
          <w:p w14:paraId="4971B9E9" w14:textId="77777777" w:rsidR="00BA5756" w:rsidRPr="007510B0" w:rsidRDefault="00BA5756" w:rsidP="00BA5756">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69,1536</w:t>
            </w:r>
          </w:p>
        </w:tc>
      </w:tr>
    </w:tbl>
    <w:p w14:paraId="32975AD1" w14:textId="77777777" w:rsidR="003765F2" w:rsidRPr="007510B0" w:rsidRDefault="003765F2" w:rsidP="007E4ECF">
      <w:pPr>
        <w:spacing w:after="0" w:line="360" w:lineRule="auto"/>
        <w:ind w:firstLine="709"/>
        <w:jc w:val="both"/>
        <w:rPr>
          <w:rFonts w:ascii="Times New Roman" w:hAnsi="Times New Roman" w:cs="Times New Roman"/>
          <w:sz w:val="28"/>
          <w:szCs w:val="28"/>
        </w:rPr>
      </w:pPr>
    </w:p>
    <w:p w14:paraId="66EF15F9" w14:textId="3725C6E1" w:rsidR="00CF1E76" w:rsidRPr="007510B0" w:rsidRDefault="00265C2B" w:rsidP="007E4ECF">
      <w:pPr>
        <w:spacing w:after="0" w:line="360" w:lineRule="auto"/>
        <w:ind w:firstLine="709"/>
        <w:jc w:val="both"/>
        <w:rPr>
          <w:rFonts w:ascii="Times New Roman" w:eastAsia="Times New Roman" w:hAnsi="Times New Roman" w:cs="Times New Roman"/>
          <w:sz w:val="28"/>
          <w:szCs w:val="28"/>
          <w:lang w:eastAsia="uk-UA"/>
        </w:rPr>
      </w:pPr>
      <w:r w:rsidRPr="007510B0">
        <w:rPr>
          <w:rFonts w:ascii="Times New Roman" w:eastAsia="Times New Roman" w:hAnsi="Times New Roman" w:cs="Times New Roman"/>
          <w:sz w:val="28"/>
          <w:szCs w:val="28"/>
          <w:lang w:eastAsia="uk-UA"/>
        </w:rPr>
        <w:t>Сума господарських коштів, що їх підприємство має у розпорядженні у 2022 році зросли на 147381 тис грн, а у 2023 році вона знизилась на 96185 тис грн, та становить 758259,0000 тис грн</w:t>
      </w:r>
      <w:r w:rsidR="00CF1E76" w:rsidRPr="007510B0">
        <w:rPr>
          <w:rFonts w:ascii="Times New Roman" w:eastAsia="Times New Roman" w:hAnsi="Times New Roman" w:cs="Times New Roman"/>
          <w:sz w:val="28"/>
          <w:szCs w:val="28"/>
          <w:lang w:eastAsia="uk-UA"/>
        </w:rPr>
        <w:t>. Коефіцієнт зносу основних засобів характеризує частку зношених основних засобів у загальній їх вартості</w:t>
      </w:r>
      <w:r w:rsidR="00A354DB" w:rsidRPr="007510B0">
        <w:rPr>
          <w:rFonts w:ascii="Times New Roman" w:eastAsia="Times New Roman" w:hAnsi="Times New Roman" w:cs="Times New Roman"/>
          <w:sz w:val="28"/>
          <w:szCs w:val="28"/>
          <w:lang w:eastAsia="uk-UA"/>
        </w:rPr>
        <w:t>. Протягом трьох років зростав і у 2022 році на 0,0547, а 2023 році 0,1963 і становить 0,6654</w:t>
      </w:r>
      <w:r w:rsidR="00CF0CBC" w:rsidRPr="007510B0">
        <w:rPr>
          <w:rFonts w:ascii="Times New Roman" w:eastAsia="Times New Roman" w:hAnsi="Times New Roman" w:cs="Times New Roman"/>
          <w:sz w:val="28"/>
          <w:szCs w:val="28"/>
          <w:lang w:eastAsia="uk-UA"/>
        </w:rPr>
        <w:t>, що негативною тен</w:t>
      </w:r>
      <w:r w:rsidR="00825128" w:rsidRPr="007510B0">
        <w:rPr>
          <w:rFonts w:ascii="Times New Roman" w:eastAsia="Times New Roman" w:hAnsi="Times New Roman" w:cs="Times New Roman"/>
          <w:sz w:val="28"/>
          <w:szCs w:val="28"/>
          <w:lang w:eastAsia="uk-UA"/>
        </w:rPr>
        <w:t>д</w:t>
      </w:r>
      <w:r w:rsidR="00CF0CBC" w:rsidRPr="007510B0">
        <w:rPr>
          <w:rFonts w:ascii="Times New Roman" w:eastAsia="Times New Roman" w:hAnsi="Times New Roman" w:cs="Times New Roman"/>
          <w:sz w:val="28"/>
          <w:szCs w:val="28"/>
          <w:lang w:eastAsia="uk-UA"/>
        </w:rPr>
        <w:t>енцією</w:t>
      </w:r>
      <w:r w:rsidR="00CF1E76" w:rsidRPr="007510B0">
        <w:rPr>
          <w:rFonts w:ascii="Times New Roman" w:eastAsia="Times New Roman" w:hAnsi="Times New Roman" w:cs="Times New Roman"/>
          <w:sz w:val="28"/>
          <w:szCs w:val="28"/>
          <w:lang w:eastAsia="uk-UA"/>
        </w:rPr>
        <w:t>.</w:t>
      </w:r>
    </w:p>
    <w:p w14:paraId="6EFF1A9F" w14:textId="2AA46B4B" w:rsidR="003F48CD" w:rsidRPr="007510B0" w:rsidRDefault="00825128" w:rsidP="007E4ECF">
      <w:pPr>
        <w:spacing w:after="0" w:line="360" w:lineRule="auto"/>
        <w:ind w:firstLine="709"/>
        <w:jc w:val="both"/>
        <w:rPr>
          <w:rFonts w:ascii="Times New Roman" w:eastAsia="Times New Roman" w:hAnsi="Times New Roman" w:cs="Times New Roman"/>
          <w:sz w:val="28"/>
          <w:szCs w:val="28"/>
          <w:lang w:eastAsia="uk-UA"/>
        </w:rPr>
      </w:pPr>
      <w:r w:rsidRPr="007510B0">
        <w:rPr>
          <w:rFonts w:ascii="Times New Roman" w:eastAsia="Times New Roman" w:hAnsi="Times New Roman" w:cs="Times New Roman"/>
          <w:sz w:val="28"/>
          <w:szCs w:val="28"/>
          <w:lang w:eastAsia="uk-UA"/>
        </w:rPr>
        <w:t xml:space="preserve">Протягом 3-х років </w:t>
      </w:r>
      <w:r w:rsidR="009368A7" w:rsidRPr="007510B0">
        <w:rPr>
          <w:rFonts w:ascii="Times New Roman" w:eastAsia="Times New Roman" w:hAnsi="Times New Roman" w:cs="Times New Roman"/>
          <w:sz w:val="28"/>
          <w:szCs w:val="28"/>
          <w:lang w:eastAsia="uk-UA"/>
        </w:rPr>
        <w:t>спостерігається</w:t>
      </w:r>
      <w:r w:rsidRPr="007510B0">
        <w:rPr>
          <w:rFonts w:ascii="Times New Roman" w:eastAsia="Times New Roman" w:hAnsi="Times New Roman" w:cs="Times New Roman"/>
          <w:sz w:val="28"/>
          <w:szCs w:val="28"/>
          <w:lang w:eastAsia="uk-UA"/>
        </w:rPr>
        <w:t xml:space="preserve"> зниження коефіцієнту придатності основних засобів, що показує, яка частина основних фондів придатна для експлуатації в процесі господарської діяльності.</w:t>
      </w:r>
      <w:r w:rsidR="00EB68CC" w:rsidRPr="007510B0">
        <w:rPr>
          <w:rFonts w:ascii="Times New Roman" w:eastAsia="Times New Roman" w:hAnsi="Times New Roman" w:cs="Times New Roman"/>
          <w:sz w:val="28"/>
          <w:szCs w:val="28"/>
          <w:lang w:eastAsia="uk-UA"/>
        </w:rPr>
        <w:t xml:space="preserve"> У 2023 році він становить 0,3346</w:t>
      </w:r>
      <w:r w:rsidR="001A3E13" w:rsidRPr="007510B0">
        <w:rPr>
          <w:rFonts w:ascii="Times New Roman" w:eastAsia="Times New Roman" w:hAnsi="Times New Roman" w:cs="Times New Roman"/>
          <w:sz w:val="28"/>
          <w:szCs w:val="28"/>
          <w:lang w:eastAsia="uk-UA"/>
        </w:rPr>
        <w:t xml:space="preserve">. </w:t>
      </w:r>
      <w:proofErr w:type="spellStart"/>
      <w:r w:rsidR="0002507D" w:rsidRPr="007510B0">
        <w:rPr>
          <w:rFonts w:ascii="Times New Roman" w:eastAsia="Times New Roman" w:hAnsi="Times New Roman" w:cs="Times New Roman"/>
          <w:sz w:val="28"/>
          <w:szCs w:val="28"/>
          <w:lang w:eastAsia="uk-UA"/>
        </w:rPr>
        <w:t>Чстка</w:t>
      </w:r>
      <w:proofErr w:type="spellEnd"/>
      <w:r w:rsidR="0002507D" w:rsidRPr="007510B0">
        <w:rPr>
          <w:rFonts w:ascii="Times New Roman" w:eastAsia="Times New Roman" w:hAnsi="Times New Roman" w:cs="Times New Roman"/>
          <w:sz w:val="28"/>
          <w:szCs w:val="28"/>
          <w:lang w:eastAsia="uk-UA"/>
        </w:rPr>
        <w:t xml:space="preserve"> основних засобів в активах протягом 2021-2023 </w:t>
      </w:r>
      <w:proofErr w:type="spellStart"/>
      <w:r w:rsidR="0002507D" w:rsidRPr="007510B0">
        <w:rPr>
          <w:rFonts w:ascii="Times New Roman" w:eastAsia="Times New Roman" w:hAnsi="Times New Roman" w:cs="Times New Roman"/>
          <w:sz w:val="28"/>
          <w:szCs w:val="28"/>
          <w:lang w:eastAsia="uk-UA"/>
        </w:rPr>
        <w:t>рр</w:t>
      </w:r>
      <w:proofErr w:type="spellEnd"/>
      <w:r w:rsidR="0002507D" w:rsidRPr="007510B0">
        <w:rPr>
          <w:rFonts w:ascii="Times New Roman" w:eastAsia="Times New Roman" w:hAnsi="Times New Roman" w:cs="Times New Roman"/>
          <w:sz w:val="28"/>
          <w:szCs w:val="28"/>
          <w:lang w:eastAsia="uk-UA"/>
        </w:rPr>
        <w:t xml:space="preserve"> знижувалася: у 2022 році на 0,0168, а у 2023 році на 0,0073</w:t>
      </w:r>
      <w:r w:rsidR="00424485" w:rsidRPr="007510B0">
        <w:rPr>
          <w:rFonts w:ascii="Times New Roman" w:eastAsia="Times New Roman" w:hAnsi="Times New Roman" w:cs="Times New Roman"/>
          <w:sz w:val="28"/>
          <w:szCs w:val="28"/>
          <w:lang w:eastAsia="uk-UA"/>
        </w:rPr>
        <w:t xml:space="preserve">, що свідчить про позитивну динаміка в умовах стабільного або зростаючого обсягу виробництва. </w:t>
      </w:r>
      <w:proofErr w:type="spellStart"/>
      <w:r w:rsidR="003F48CD" w:rsidRPr="007510B0">
        <w:rPr>
          <w:rFonts w:ascii="Times New Roman" w:eastAsia="Times New Roman" w:hAnsi="Times New Roman" w:cs="Times New Roman"/>
          <w:sz w:val="28"/>
          <w:szCs w:val="28"/>
          <w:lang w:eastAsia="uk-UA"/>
        </w:rPr>
        <w:t>Кофіцієнт</w:t>
      </w:r>
      <w:proofErr w:type="spellEnd"/>
      <w:r w:rsidR="003F48CD" w:rsidRPr="007510B0">
        <w:rPr>
          <w:rFonts w:ascii="Times New Roman" w:eastAsia="Times New Roman" w:hAnsi="Times New Roman" w:cs="Times New Roman"/>
          <w:sz w:val="28"/>
          <w:szCs w:val="28"/>
          <w:lang w:eastAsia="uk-UA"/>
        </w:rPr>
        <w:t xml:space="preserve"> мобільності активів </w:t>
      </w:r>
      <w:r w:rsidR="00BE0870" w:rsidRPr="007510B0">
        <w:rPr>
          <w:rFonts w:ascii="Times New Roman" w:eastAsia="Times New Roman" w:hAnsi="Times New Roman" w:cs="Times New Roman"/>
          <w:sz w:val="28"/>
          <w:szCs w:val="28"/>
          <w:lang w:eastAsia="uk-UA"/>
        </w:rPr>
        <w:t>х</w:t>
      </w:r>
      <w:r w:rsidR="003F48CD" w:rsidRPr="007510B0">
        <w:rPr>
          <w:rFonts w:ascii="Times New Roman" w:eastAsia="Times New Roman" w:hAnsi="Times New Roman" w:cs="Times New Roman"/>
          <w:sz w:val="28"/>
          <w:szCs w:val="28"/>
          <w:lang w:eastAsia="uk-UA"/>
        </w:rPr>
        <w:t>арактеризує рівень мобільності активів підприємства</w:t>
      </w:r>
      <w:r w:rsidR="00BE0870" w:rsidRPr="007510B0">
        <w:rPr>
          <w:rFonts w:ascii="Times New Roman" w:eastAsia="Times New Roman" w:hAnsi="Times New Roman" w:cs="Times New Roman"/>
          <w:sz w:val="28"/>
          <w:szCs w:val="28"/>
          <w:lang w:eastAsia="uk-UA"/>
        </w:rPr>
        <w:t xml:space="preserve"> і протягом </w:t>
      </w:r>
      <w:r w:rsidR="009368A7" w:rsidRPr="007510B0">
        <w:rPr>
          <w:rFonts w:ascii="Times New Roman" w:eastAsia="Times New Roman" w:hAnsi="Times New Roman" w:cs="Times New Roman"/>
          <w:sz w:val="28"/>
          <w:szCs w:val="28"/>
          <w:lang w:eastAsia="uk-UA"/>
        </w:rPr>
        <w:t>досліджуваного</w:t>
      </w:r>
      <w:r w:rsidR="00BE0870" w:rsidRPr="007510B0">
        <w:rPr>
          <w:rFonts w:ascii="Times New Roman" w:eastAsia="Times New Roman" w:hAnsi="Times New Roman" w:cs="Times New Roman"/>
          <w:sz w:val="28"/>
          <w:szCs w:val="28"/>
          <w:lang w:eastAsia="uk-UA"/>
        </w:rPr>
        <w:t xml:space="preserve"> періоду зростає, а саме у 2022 році в </w:t>
      </w:r>
      <w:r w:rsidR="009368A7" w:rsidRPr="007510B0">
        <w:rPr>
          <w:rFonts w:ascii="Times New Roman" w:eastAsia="Times New Roman" w:hAnsi="Times New Roman" w:cs="Times New Roman"/>
          <w:sz w:val="28"/>
          <w:szCs w:val="28"/>
          <w:lang w:eastAsia="uk-UA"/>
        </w:rPr>
        <w:t>порівняні</w:t>
      </w:r>
      <w:r w:rsidR="00BE0870" w:rsidRPr="007510B0">
        <w:rPr>
          <w:rFonts w:ascii="Times New Roman" w:eastAsia="Times New Roman" w:hAnsi="Times New Roman" w:cs="Times New Roman"/>
          <w:sz w:val="28"/>
          <w:szCs w:val="28"/>
          <w:lang w:eastAsia="uk-UA"/>
        </w:rPr>
        <w:t xml:space="preserve"> з 2021 роком на 36,8324, а у 2023 році на 69,1536</w:t>
      </w:r>
      <w:r w:rsidR="003F48CD" w:rsidRPr="007510B0">
        <w:rPr>
          <w:rFonts w:ascii="Times New Roman" w:eastAsia="Times New Roman" w:hAnsi="Times New Roman" w:cs="Times New Roman"/>
          <w:sz w:val="28"/>
          <w:szCs w:val="28"/>
          <w:lang w:eastAsia="uk-UA"/>
        </w:rPr>
        <w:t>,</w:t>
      </w:r>
      <w:r w:rsidR="00BE0870" w:rsidRPr="007510B0">
        <w:rPr>
          <w:rFonts w:ascii="Times New Roman" w:eastAsia="Times New Roman" w:hAnsi="Times New Roman" w:cs="Times New Roman"/>
          <w:sz w:val="28"/>
          <w:szCs w:val="28"/>
          <w:lang w:eastAsia="uk-UA"/>
        </w:rPr>
        <w:t xml:space="preserve"> що </w:t>
      </w:r>
      <w:r w:rsidR="003F48CD" w:rsidRPr="007510B0">
        <w:rPr>
          <w:rFonts w:ascii="Times New Roman" w:eastAsia="Times New Roman" w:hAnsi="Times New Roman" w:cs="Times New Roman"/>
          <w:sz w:val="28"/>
          <w:szCs w:val="28"/>
          <w:lang w:eastAsia="uk-UA"/>
        </w:rPr>
        <w:t>є позитивним фактором</w:t>
      </w:r>
    </w:p>
    <w:p w14:paraId="4046A879" w14:textId="3BB73CB7" w:rsidR="00716040" w:rsidRPr="007510B0" w:rsidRDefault="00A31A0A"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w:t>
      </w:r>
      <w:r w:rsidR="00DF5355" w:rsidRPr="007510B0">
        <w:rPr>
          <w:rFonts w:ascii="Times New Roman" w:hAnsi="Times New Roman" w:cs="Times New Roman"/>
          <w:sz w:val="28"/>
          <w:szCs w:val="28"/>
        </w:rPr>
        <w:t>. 2.1</w:t>
      </w:r>
      <w:r w:rsidR="00E34F47" w:rsidRPr="007510B0">
        <w:rPr>
          <w:rFonts w:ascii="Times New Roman" w:hAnsi="Times New Roman" w:cs="Times New Roman"/>
          <w:sz w:val="28"/>
          <w:szCs w:val="28"/>
          <w:lang w:val="ru-RU"/>
        </w:rPr>
        <w:t>5</w:t>
      </w:r>
      <w:r w:rsidRPr="007510B0">
        <w:rPr>
          <w:rFonts w:ascii="Times New Roman" w:hAnsi="Times New Roman" w:cs="Times New Roman"/>
          <w:sz w:val="28"/>
          <w:szCs w:val="28"/>
        </w:rPr>
        <w:t xml:space="preserve"> представимо показники фінансової стійкості ТОВ «ТАЙМ ОФ БІЛД» за 2021</w:t>
      </w:r>
      <w:r w:rsidR="00DF5355" w:rsidRPr="007510B0">
        <w:rPr>
          <w:rFonts w:ascii="Times New Roman" w:hAnsi="Times New Roman" w:cs="Times New Roman"/>
          <w:sz w:val="28"/>
          <w:szCs w:val="28"/>
        </w:rPr>
        <w:t>-</w:t>
      </w:r>
      <w:r w:rsidRPr="007510B0">
        <w:rPr>
          <w:rFonts w:ascii="Times New Roman" w:hAnsi="Times New Roman" w:cs="Times New Roman"/>
          <w:sz w:val="28"/>
          <w:szCs w:val="28"/>
        </w:rPr>
        <w:t>2023 роки.</w:t>
      </w:r>
    </w:p>
    <w:p w14:paraId="33456329" w14:textId="77777777" w:rsidR="00E34F47" w:rsidRPr="007510B0" w:rsidRDefault="00E34F47" w:rsidP="00DF5355">
      <w:pPr>
        <w:spacing w:after="0" w:line="360" w:lineRule="auto"/>
        <w:jc w:val="right"/>
        <w:rPr>
          <w:rFonts w:ascii="Times New Roman" w:hAnsi="Times New Roman" w:cs="Times New Roman"/>
          <w:sz w:val="28"/>
          <w:szCs w:val="28"/>
          <w:lang w:val="ru-RU"/>
        </w:rPr>
      </w:pPr>
    </w:p>
    <w:p w14:paraId="16E871ED" w14:textId="77777777" w:rsidR="00E34F47" w:rsidRPr="007510B0" w:rsidRDefault="00E34F47" w:rsidP="00DF5355">
      <w:pPr>
        <w:spacing w:after="0" w:line="360" w:lineRule="auto"/>
        <w:jc w:val="right"/>
        <w:rPr>
          <w:rFonts w:ascii="Times New Roman" w:hAnsi="Times New Roman" w:cs="Times New Roman"/>
          <w:sz w:val="28"/>
          <w:szCs w:val="28"/>
          <w:lang w:val="ru-RU"/>
        </w:rPr>
      </w:pPr>
    </w:p>
    <w:p w14:paraId="0C8A7863" w14:textId="77777777" w:rsidR="00E34F47" w:rsidRPr="007510B0" w:rsidRDefault="00E34F47" w:rsidP="00DF5355">
      <w:pPr>
        <w:spacing w:after="0" w:line="360" w:lineRule="auto"/>
        <w:jc w:val="right"/>
        <w:rPr>
          <w:rFonts w:ascii="Times New Roman" w:hAnsi="Times New Roman" w:cs="Times New Roman"/>
          <w:sz w:val="28"/>
          <w:szCs w:val="28"/>
          <w:lang w:val="ru-RU"/>
        </w:rPr>
      </w:pPr>
    </w:p>
    <w:p w14:paraId="71BA007F" w14:textId="373919F3" w:rsidR="00A31A0A" w:rsidRPr="007510B0" w:rsidRDefault="00A31A0A" w:rsidP="00DF5355">
      <w:pPr>
        <w:spacing w:after="0" w:line="360" w:lineRule="auto"/>
        <w:jc w:val="right"/>
        <w:rPr>
          <w:rFonts w:ascii="Times New Roman" w:hAnsi="Times New Roman" w:cs="Times New Roman"/>
          <w:sz w:val="28"/>
          <w:szCs w:val="28"/>
          <w:lang w:val="ru-RU"/>
        </w:rPr>
      </w:pPr>
      <w:r w:rsidRPr="007510B0">
        <w:rPr>
          <w:rFonts w:ascii="Times New Roman" w:hAnsi="Times New Roman" w:cs="Times New Roman"/>
          <w:sz w:val="28"/>
          <w:szCs w:val="28"/>
        </w:rPr>
        <w:lastRenderedPageBreak/>
        <w:t>Таблиця</w:t>
      </w:r>
      <w:r w:rsidR="00DF5355" w:rsidRPr="007510B0">
        <w:rPr>
          <w:rFonts w:ascii="Times New Roman" w:hAnsi="Times New Roman" w:cs="Times New Roman"/>
          <w:sz w:val="28"/>
          <w:szCs w:val="28"/>
        </w:rPr>
        <w:t xml:space="preserve"> 2.1</w:t>
      </w:r>
      <w:r w:rsidR="00E34F47" w:rsidRPr="007510B0">
        <w:rPr>
          <w:rFonts w:ascii="Times New Roman" w:hAnsi="Times New Roman" w:cs="Times New Roman"/>
          <w:sz w:val="28"/>
          <w:szCs w:val="28"/>
          <w:lang w:val="ru-RU"/>
        </w:rPr>
        <w:t>5</w:t>
      </w:r>
    </w:p>
    <w:p w14:paraId="07B2007A" w14:textId="12138E67" w:rsidR="00A31A0A" w:rsidRPr="007510B0" w:rsidRDefault="00A31A0A" w:rsidP="00DF5355">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Показники фінансової стійкості ТОВ «ТАЙМ ОФ БІЛД» за 2021</w:t>
      </w:r>
      <w:r w:rsidR="00DF5355" w:rsidRPr="007510B0">
        <w:rPr>
          <w:rFonts w:ascii="Times New Roman" w:hAnsi="Times New Roman" w:cs="Times New Roman"/>
          <w:sz w:val="28"/>
          <w:szCs w:val="28"/>
        </w:rPr>
        <w:t>-</w:t>
      </w:r>
      <w:r w:rsidRPr="007510B0">
        <w:rPr>
          <w:rFonts w:ascii="Times New Roman" w:hAnsi="Times New Roman" w:cs="Times New Roman"/>
          <w:sz w:val="28"/>
          <w:szCs w:val="28"/>
        </w:rPr>
        <w:t>2023 роки.</w:t>
      </w:r>
    </w:p>
    <w:tbl>
      <w:tblPr>
        <w:tblStyle w:val="a5"/>
        <w:tblW w:w="9923" w:type="dxa"/>
        <w:tblInd w:w="-5" w:type="dxa"/>
        <w:tblLook w:val="04A0" w:firstRow="1" w:lastRow="0" w:firstColumn="1" w:lastColumn="0" w:noHBand="0" w:noVBand="1"/>
      </w:tblPr>
      <w:tblGrid>
        <w:gridCol w:w="3945"/>
        <w:gridCol w:w="1300"/>
        <w:gridCol w:w="1134"/>
        <w:gridCol w:w="992"/>
        <w:gridCol w:w="1276"/>
        <w:gridCol w:w="1276"/>
      </w:tblGrid>
      <w:tr w:rsidR="00D3762A" w:rsidRPr="007510B0" w14:paraId="312AA08A" w14:textId="77777777" w:rsidTr="007C6F9D">
        <w:trPr>
          <w:trHeight w:val="58"/>
        </w:trPr>
        <w:tc>
          <w:tcPr>
            <w:tcW w:w="3945" w:type="dxa"/>
            <w:vMerge w:val="restart"/>
            <w:vAlign w:val="center"/>
            <w:hideMark/>
          </w:tcPr>
          <w:p w14:paraId="3678726A"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Показник</w:t>
            </w:r>
          </w:p>
        </w:tc>
        <w:tc>
          <w:tcPr>
            <w:tcW w:w="3426" w:type="dxa"/>
            <w:gridSpan w:val="3"/>
            <w:vAlign w:val="center"/>
            <w:hideMark/>
          </w:tcPr>
          <w:p w14:paraId="4F5E9E74" w14:textId="2E8E0FA3"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Розрахунок в числах</w:t>
            </w:r>
          </w:p>
        </w:tc>
        <w:tc>
          <w:tcPr>
            <w:tcW w:w="2552" w:type="dxa"/>
            <w:gridSpan w:val="2"/>
            <w:vAlign w:val="center"/>
          </w:tcPr>
          <w:p w14:paraId="21F43890" w14:textId="194374A9"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Відхилення (+/-)</w:t>
            </w:r>
          </w:p>
        </w:tc>
      </w:tr>
      <w:tr w:rsidR="00D3762A" w:rsidRPr="007510B0" w14:paraId="14924711" w14:textId="77777777" w:rsidTr="007C6F9D">
        <w:trPr>
          <w:trHeight w:val="58"/>
        </w:trPr>
        <w:tc>
          <w:tcPr>
            <w:tcW w:w="3945" w:type="dxa"/>
            <w:vMerge/>
            <w:vAlign w:val="center"/>
            <w:hideMark/>
          </w:tcPr>
          <w:p w14:paraId="4B5D98C3" w14:textId="77777777" w:rsidR="00DF5355" w:rsidRPr="007510B0" w:rsidRDefault="00DF5355" w:rsidP="00DF5355">
            <w:pPr>
              <w:jc w:val="center"/>
              <w:rPr>
                <w:rFonts w:ascii="Times New Roman" w:eastAsia="Times New Roman" w:hAnsi="Times New Roman" w:cs="Times New Roman"/>
                <w:sz w:val="24"/>
                <w:szCs w:val="24"/>
                <w:lang w:eastAsia="uk-UA"/>
              </w:rPr>
            </w:pPr>
          </w:p>
        </w:tc>
        <w:tc>
          <w:tcPr>
            <w:tcW w:w="1300" w:type="dxa"/>
            <w:vAlign w:val="center"/>
            <w:hideMark/>
          </w:tcPr>
          <w:p w14:paraId="7AF3724C" w14:textId="2AD1F76F"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2021</w:t>
            </w:r>
          </w:p>
        </w:tc>
        <w:tc>
          <w:tcPr>
            <w:tcW w:w="1134" w:type="dxa"/>
            <w:vAlign w:val="center"/>
            <w:hideMark/>
          </w:tcPr>
          <w:p w14:paraId="6874D813" w14:textId="1FF4DF48"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2022</w:t>
            </w:r>
          </w:p>
        </w:tc>
        <w:tc>
          <w:tcPr>
            <w:tcW w:w="992" w:type="dxa"/>
            <w:vAlign w:val="center"/>
            <w:hideMark/>
          </w:tcPr>
          <w:p w14:paraId="65924484" w14:textId="133A6888"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2023</w:t>
            </w:r>
          </w:p>
        </w:tc>
        <w:tc>
          <w:tcPr>
            <w:tcW w:w="1276" w:type="dxa"/>
            <w:vAlign w:val="center"/>
            <w:hideMark/>
          </w:tcPr>
          <w:p w14:paraId="375B6035" w14:textId="0C7C9758"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2022/2021</w:t>
            </w:r>
          </w:p>
        </w:tc>
        <w:tc>
          <w:tcPr>
            <w:tcW w:w="1276" w:type="dxa"/>
            <w:vAlign w:val="center"/>
            <w:hideMark/>
          </w:tcPr>
          <w:p w14:paraId="4786AC71" w14:textId="7C8756EE"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2023/2022</w:t>
            </w:r>
          </w:p>
        </w:tc>
      </w:tr>
      <w:tr w:rsidR="00D3762A" w:rsidRPr="007510B0" w14:paraId="0A7591BD" w14:textId="77777777" w:rsidTr="00DF5355">
        <w:trPr>
          <w:trHeight w:val="58"/>
        </w:trPr>
        <w:tc>
          <w:tcPr>
            <w:tcW w:w="3945" w:type="dxa"/>
            <w:vAlign w:val="center"/>
            <w:hideMark/>
          </w:tcPr>
          <w:p w14:paraId="4ABD0CC0"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Коефіцієнт автономії</w:t>
            </w:r>
          </w:p>
        </w:tc>
        <w:tc>
          <w:tcPr>
            <w:tcW w:w="1300" w:type="dxa"/>
            <w:noWrap/>
            <w:vAlign w:val="center"/>
            <w:hideMark/>
          </w:tcPr>
          <w:p w14:paraId="742EAE89"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0,0137</w:t>
            </w:r>
          </w:p>
        </w:tc>
        <w:tc>
          <w:tcPr>
            <w:tcW w:w="1134" w:type="dxa"/>
            <w:noWrap/>
            <w:vAlign w:val="center"/>
            <w:hideMark/>
          </w:tcPr>
          <w:p w14:paraId="3DEAC05F"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-0,0015</w:t>
            </w:r>
          </w:p>
        </w:tc>
        <w:tc>
          <w:tcPr>
            <w:tcW w:w="992" w:type="dxa"/>
            <w:noWrap/>
            <w:vAlign w:val="center"/>
            <w:hideMark/>
          </w:tcPr>
          <w:p w14:paraId="71E2C710"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-0,0315</w:t>
            </w:r>
          </w:p>
        </w:tc>
        <w:tc>
          <w:tcPr>
            <w:tcW w:w="1276" w:type="dxa"/>
            <w:noWrap/>
            <w:vAlign w:val="center"/>
            <w:hideMark/>
          </w:tcPr>
          <w:p w14:paraId="23FBA6C0"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-0,0152</w:t>
            </w:r>
          </w:p>
        </w:tc>
        <w:tc>
          <w:tcPr>
            <w:tcW w:w="1276" w:type="dxa"/>
            <w:noWrap/>
            <w:vAlign w:val="center"/>
            <w:hideMark/>
          </w:tcPr>
          <w:p w14:paraId="0838E9FF"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-0,0301</w:t>
            </w:r>
          </w:p>
        </w:tc>
      </w:tr>
      <w:tr w:rsidR="00D3762A" w:rsidRPr="007510B0" w14:paraId="6E8D426B" w14:textId="77777777" w:rsidTr="00DF5355">
        <w:trPr>
          <w:trHeight w:val="58"/>
        </w:trPr>
        <w:tc>
          <w:tcPr>
            <w:tcW w:w="3945" w:type="dxa"/>
            <w:vAlign w:val="center"/>
            <w:hideMark/>
          </w:tcPr>
          <w:p w14:paraId="5B64B8AE"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Коефіцієнт співвідношення власних і залучених коштів</w:t>
            </w:r>
          </w:p>
        </w:tc>
        <w:tc>
          <w:tcPr>
            <w:tcW w:w="1300" w:type="dxa"/>
            <w:noWrap/>
            <w:vAlign w:val="center"/>
            <w:hideMark/>
          </w:tcPr>
          <w:p w14:paraId="0900424B"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0,0139</w:t>
            </w:r>
          </w:p>
        </w:tc>
        <w:tc>
          <w:tcPr>
            <w:tcW w:w="1134" w:type="dxa"/>
            <w:noWrap/>
            <w:vAlign w:val="center"/>
            <w:hideMark/>
          </w:tcPr>
          <w:p w14:paraId="69FBE493"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-0,0015</w:t>
            </w:r>
          </w:p>
        </w:tc>
        <w:tc>
          <w:tcPr>
            <w:tcW w:w="992" w:type="dxa"/>
            <w:noWrap/>
            <w:vAlign w:val="center"/>
            <w:hideMark/>
          </w:tcPr>
          <w:p w14:paraId="7F7CD77B"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-0,0306</w:t>
            </w:r>
          </w:p>
        </w:tc>
        <w:tc>
          <w:tcPr>
            <w:tcW w:w="1276" w:type="dxa"/>
            <w:noWrap/>
            <w:vAlign w:val="center"/>
            <w:hideMark/>
          </w:tcPr>
          <w:p w14:paraId="73638217"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-0,0153</w:t>
            </w:r>
          </w:p>
        </w:tc>
        <w:tc>
          <w:tcPr>
            <w:tcW w:w="1276" w:type="dxa"/>
            <w:noWrap/>
            <w:vAlign w:val="center"/>
            <w:hideMark/>
          </w:tcPr>
          <w:p w14:paraId="4B82A8A9"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-0,0291</w:t>
            </w:r>
          </w:p>
        </w:tc>
      </w:tr>
      <w:tr w:rsidR="00D3762A" w:rsidRPr="007510B0" w14:paraId="0EEDDCEE" w14:textId="77777777" w:rsidTr="00DF5355">
        <w:trPr>
          <w:trHeight w:val="58"/>
        </w:trPr>
        <w:tc>
          <w:tcPr>
            <w:tcW w:w="3945" w:type="dxa"/>
            <w:vAlign w:val="center"/>
            <w:hideMark/>
          </w:tcPr>
          <w:p w14:paraId="3C39F9B5"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Коефіцієнт фінансової стійкості</w:t>
            </w:r>
          </w:p>
        </w:tc>
        <w:tc>
          <w:tcPr>
            <w:tcW w:w="1300" w:type="dxa"/>
            <w:noWrap/>
            <w:vAlign w:val="center"/>
            <w:hideMark/>
          </w:tcPr>
          <w:p w14:paraId="02A8CD69"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0,0174</w:t>
            </w:r>
          </w:p>
        </w:tc>
        <w:tc>
          <w:tcPr>
            <w:tcW w:w="1134" w:type="dxa"/>
            <w:noWrap/>
            <w:vAlign w:val="center"/>
            <w:hideMark/>
          </w:tcPr>
          <w:p w14:paraId="20DCED7E"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-0,0015</w:t>
            </w:r>
          </w:p>
        </w:tc>
        <w:tc>
          <w:tcPr>
            <w:tcW w:w="992" w:type="dxa"/>
            <w:noWrap/>
            <w:vAlign w:val="center"/>
            <w:hideMark/>
          </w:tcPr>
          <w:p w14:paraId="568FC507"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-0,0315</w:t>
            </w:r>
          </w:p>
        </w:tc>
        <w:tc>
          <w:tcPr>
            <w:tcW w:w="1276" w:type="dxa"/>
            <w:noWrap/>
            <w:vAlign w:val="center"/>
            <w:hideMark/>
          </w:tcPr>
          <w:p w14:paraId="64868E9C"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-0,0189</w:t>
            </w:r>
          </w:p>
        </w:tc>
        <w:tc>
          <w:tcPr>
            <w:tcW w:w="1276" w:type="dxa"/>
            <w:noWrap/>
            <w:vAlign w:val="center"/>
            <w:hideMark/>
          </w:tcPr>
          <w:p w14:paraId="1919D42F"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-0,0301</w:t>
            </w:r>
          </w:p>
        </w:tc>
      </w:tr>
      <w:tr w:rsidR="00D3762A" w:rsidRPr="007510B0" w14:paraId="1CC232DF" w14:textId="77777777" w:rsidTr="00DF5355">
        <w:trPr>
          <w:trHeight w:val="58"/>
        </w:trPr>
        <w:tc>
          <w:tcPr>
            <w:tcW w:w="3945" w:type="dxa"/>
            <w:vAlign w:val="center"/>
            <w:hideMark/>
          </w:tcPr>
          <w:p w14:paraId="56413F5F"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Коефіцієнт маневреності власного капіталу</w:t>
            </w:r>
          </w:p>
        </w:tc>
        <w:tc>
          <w:tcPr>
            <w:tcW w:w="1300" w:type="dxa"/>
            <w:noWrap/>
            <w:vAlign w:val="center"/>
            <w:hideMark/>
          </w:tcPr>
          <w:p w14:paraId="66FF00B2"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-1,0335</w:t>
            </w:r>
          </w:p>
        </w:tc>
        <w:tc>
          <w:tcPr>
            <w:tcW w:w="1134" w:type="dxa"/>
            <w:noWrap/>
            <w:vAlign w:val="center"/>
            <w:hideMark/>
          </w:tcPr>
          <w:p w14:paraId="5FCA9C9B"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10,8165</w:t>
            </w:r>
          </w:p>
        </w:tc>
        <w:tc>
          <w:tcPr>
            <w:tcW w:w="992" w:type="dxa"/>
            <w:noWrap/>
            <w:vAlign w:val="center"/>
            <w:hideMark/>
          </w:tcPr>
          <w:p w14:paraId="7AE6CE61"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1,2302</w:t>
            </w:r>
          </w:p>
        </w:tc>
        <w:tc>
          <w:tcPr>
            <w:tcW w:w="1276" w:type="dxa"/>
            <w:noWrap/>
            <w:vAlign w:val="center"/>
            <w:hideMark/>
          </w:tcPr>
          <w:p w14:paraId="03886AE9"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11,8501</w:t>
            </w:r>
          </w:p>
        </w:tc>
        <w:tc>
          <w:tcPr>
            <w:tcW w:w="1276" w:type="dxa"/>
            <w:noWrap/>
            <w:vAlign w:val="center"/>
            <w:hideMark/>
          </w:tcPr>
          <w:p w14:paraId="237A0FF0"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-9,5863</w:t>
            </w:r>
          </w:p>
        </w:tc>
      </w:tr>
      <w:tr w:rsidR="00D3762A" w:rsidRPr="007510B0" w14:paraId="3CBDC7A9" w14:textId="77777777" w:rsidTr="00DF5355">
        <w:trPr>
          <w:trHeight w:val="58"/>
        </w:trPr>
        <w:tc>
          <w:tcPr>
            <w:tcW w:w="3945" w:type="dxa"/>
            <w:vAlign w:val="center"/>
            <w:hideMark/>
          </w:tcPr>
          <w:p w14:paraId="61264FD4"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Коефіцієнт забезпеченості власними оборотними коштами</w:t>
            </w:r>
          </w:p>
        </w:tc>
        <w:tc>
          <w:tcPr>
            <w:tcW w:w="1300" w:type="dxa"/>
            <w:noWrap/>
            <w:vAlign w:val="center"/>
            <w:hideMark/>
          </w:tcPr>
          <w:p w14:paraId="02CC01EB"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-0,0146</w:t>
            </w:r>
          </w:p>
        </w:tc>
        <w:tc>
          <w:tcPr>
            <w:tcW w:w="1134" w:type="dxa"/>
            <w:noWrap/>
            <w:vAlign w:val="center"/>
            <w:hideMark/>
          </w:tcPr>
          <w:p w14:paraId="677239E8"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-0,0163</w:t>
            </w:r>
          </w:p>
        </w:tc>
        <w:tc>
          <w:tcPr>
            <w:tcW w:w="992" w:type="dxa"/>
            <w:noWrap/>
            <w:vAlign w:val="center"/>
            <w:hideMark/>
          </w:tcPr>
          <w:p w14:paraId="24247990"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-0,0391</w:t>
            </w:r>
          </w:p>
        </w:tc>
        <w:tc>
          <w:tcPr>
            <w:tcW w:w="1276" w:type="dxa"/>
            <w:noWrap/>
            <w:vAlign w:val="center"/>
            <w:hideMark/>
          </w:tcPr>
          <w:p w14:paraId="26585298"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-0,0017</w:t>
            </w:r>
          </w:p>
        </w:tc>
        <w:tc>
          <w:tcPr>
            <w:tcW w:w="1276" w:type="dxa"/>
            <w:noWrap/>
            <w:vAlign w:val="center"/>
            <w:hideMark/>
          </w:tcPr>
          <w:p w14:paraId="25655D6C" w14:textId="77777777" w:rsidR="00DF5355" w:rsidRPr="007510B0" w:rsidRDefault="00DF5355" w:rsidP="00DF5355">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-0,0228</w:t>
            </w:r>
          </w:p>
        </w:tc>
      </w:tr>
    </w:tbl>
    <w:p w14:paraId="47147C27" w14:textId="77777777" w:rsidR="00DF5355" w:rsidRPr="007510B0" w:rsidRDefault="00DF5355" w:rsidP="007E4ECF">
      <w:pPr>
        <w:spacing w:after="0" w:line="360" w:lineRule="auto"/>
        <w:ind w:firstLine="709"/>
        <w:jc w:val="both"/>
        <w:rPr>
          <w:rFonts w:ascii="Times New Roman" w:hAnsi="Times New Roman" w:cs="Times New Roman"/>
          <w:sz w:val="28"/>
          <w:szCs w:val="28"/>
        </w:rPr>
      </w:pPr>
    </w:p>
    <w:p w14:paraId="47331A09" w14:textId="67E49427" w:rsidR="005B0028" w:rsidRPr="007510B0" w:rsidRDefault="005B0028"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Протягом 3-х років спостерігається зниження коефіцієнту автономії, який оказує питому вагу власного капіталу в загальній сумі засобів, авансованих у його діяльність. У 2023 році він становить -0,0315, що ж менше нормативного значення (&gt; 0,5).</w:t>
      </w:r>
    </w:p>
    <w:p w14:paraId="0E7AB0F3" w14:textId="5EBEBFF5" w:rsidR="005B0028" w:rsidRPr="007510B0" w:rsidRDefault="008800C0"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Спостерігається зниженн</w:t>
      </w:r>
      <w:r w:rsidR="007C6F9D" w:rsidRPr="007510B0">
        <w:rPr>
          <w:rFonts w:ascii="Times New Roman" w:hAnsi="Times New Roman" w:cs="Times New Roman"/>
          <w:sz w:val="28"/>
          <w:szCs w:val="28"/>
        </w:rPr>
        <w:t>я</w:t>
      </w:r>
      <w:r w:rsidRPr="007510B0">
        <w:rPr>
          <w:rFonts w:ascii="Times New Roman" w:hAnsi="Times New Roman" w:cs="Times New Roman"/>
          <w:sz w:val="28"/>
          <w:szCs w:val="28"/>
        </w:rPr>
        <w:t xml:space="preserve"> к</w:t>
      </w:r>
      <w:r w:rsidR="005B0028" w:rsidRPr="007510B0">
        <w:rPr>
          <w:rFonts w:ascii="Times New Roman" w:hAnsi="Times New Roman" w:cs="Times New Roman"/>
          <w:sz w:val="28"/>
          <w:szCs w:val="28"/>
        </w:rPr>
        <w:t>оефіцієнт</w:t>
      </w:r>
      <w:r w:rsidRPr="007510B0">
        <w:rPr>
          <w:rFonts w:ascii="Times New Roman" w:hAnsi="Times New Roman" w:cs="Times New Roman"/>
          <w:sz w:val="28"/>
          <w:szCs w:val="28"/>
        </w:rPr>
        <w:t>у</w:t>
      </w:r>
      <w:r w:rsidR="005B0028" w:rsidRPr="007510B0">
        <w:rPr>
          <w:rFonts w:ascii="Times New Roman" w:hAnsi="Times New Roman" w:cs="Times New Roman"/>
          <w:sz w:val="28"/>
          <w:szCs w:val="28"/>
        </w:rPr>
        <w:t xml:space="preserve"> співвідношення власних і залучених коштів</w:t>
      </w:r>
      <w:r w:rsidRPr="007510B0">
        <w:rPr>
          <w:rFonts w:ascii="Times New Roman" w:hAnsi="Times New Roman" w:cs="Times New Roman"/>
          <w:sz w:val="28"/>
          <w:szCs w:val="28"/>
        </w:rPr>
        <w:t xml:space="preserve"> протягом 3-х років. Він п</w:t>
      </w:r>
      <w:r w:rsidR="005B0028" w:rsidRPr="007510B0">
        <w:rPr>
          <w:rFonts w:ascii="Times New Roman" w:hAnsi="Times New Roman" w:cs="Times New Roman"/>
          <w:sz w:val="28"/>
          <w:szCs w:val="28"/>
        </w:rPr>
        <w:t>оказує, скільки одиниць власних коштів припадає на кожну одиницю позикових і залучених</w:t>
      </w:r>
      <w:r w:rsidR="00C620ED" w:rsidRPr="007510B0">
        <w:rPr>
          <w:rFonts w:ascii="Times New Roman" w:hAnsi="Times New Roman" w:cs="Times New Roman"/>
          <w:sz w:val="28"/>
          <w:szCs w:val="28"/>
        </w:rPr>
        <w:t xml:space="preserve">. У 2023 році він дорівнює </w:t>
      </w:r>
      <w:r w:rsidR="007C3FC0" w:rsidRPr="007510B0">
        <w:rPr>
          <w:rFonts w:ascii="Times New Roman" w:hAnsi="Times New Roman" w:cs="Times New Roman"/>
          <w:sz w:val="28"/>
          <w:szCs w:val="28"/>
        </w:rPr>
        <w:t xml:space="preserve">-0,0306, що менше </w:t>
      </w:r>
      <w:r w:rsidR="005B0028" w:rsidRPr="007510B0">
        <w:rPr>
          <w:rFonts w:ascii="Times New Roman" w:hAnsi="Times New Roman" w:cs="Times New Roman"/>
          <w:sz w:val="28"/>
          <w:szCs w:val="28"/>
        </w:rPr>
        <w:t>нормативн</w:t>
      </w:r>
      <w:r w:rsidR="007C3FC0" w:rsidRPr="007510B0">
        <w:rPr>
          <w:rFonts w:ascii="Times New Roman" w:hAnsi="Times New Roman" w:cs="Times New Roman"/>
          <w:sz w:val="28"/>
          <w:szCs w:val="28"/>
        </w:rPr>
        <w:t>ого</w:t>
      </w:r>
      <w:r w:rsidR="005B0028" w:rsidRPr="007510B0">
        <w:rPr>
          <w:rFonts w:ascii="Times New Roman" w:hAnsi="Times New Roman" w:cs="Times New Roman"/>
          <w:sz w:val="28"/>
          <w:szCs w:val="28"/>
        </w:rPr>
        <w:t xml:space="preserve"> значення </w:t>
      </w:r>
      <w:r w:rsidR="007C3FC0" w:rsidRPr="007510B0">
        <w:rPr>
          <w:rFonts w:ascii="Times New Roman" w:hAnsi="Times New Roman" w:cs="Times New Roman"/>
          <w:sz w:val="28"/>
          <w:szCs w:val="28"/>
        </w:rPr>
        <w:t>(</w:t>
      </w:r>
      <w:r w:rsidR="005B0028" w:rsidRPr="007510B0">
        <w:rPr>
          <w:rFonts w:ascii="Times New Roman" w:hAnsi="Times New Roman" w:cs="Times New Roman"/>
          <w:sz w:val="28"/>
          <w:szCs w:val="28"/>
        </w:rPr>
        <w:t>&gt;1</w:t>
      </w:r>
      <w:r w:rsidR="007C3FC0" w:rsidRPr="007510B0">
        <w:rPr>
          <w:rFonts w:ascii="Times New Roman" w:hAnsi="Times New Roman" w:cs="Times New Roman"/>
          <w:sz w:val="28"/>
          <w:szCs w:val="28"/>
        </w:rPr>
        <w:t>)</w:t>
      </w:r>
    </w:p>
    <w:p w14:paraId="13E3206A" w14:textId="21878F31" w:rsidR="005B0028" w:rsidRPr="007510B0" w:rsidRDefault="005B0028"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Коефіцієнт фінансової стійкості</w:t>
      </w:r>
      <w:r w:rsidR="00D31E08" w:rsidRPr="007510B0">
        <w:rPr>
          <w:rFonts w:ascii="Times New Roman" w:hAnsi="Times New Roman" w:cs="Times New Roman"/>
          <w:sz w:val="28"/>
          <w:szCs w:val="28"/>
        </w:rPr>
        <w:t xml:space="preserve"> п</w:t>
      </w:r>
      <w:r w:rsidRPr="007510B0">
        <w:rPr>
          <w:rFonts w:ascii="Times New Roman" w:hAnsi="Times New Roman" w:cs="Times New Roman"/>
          <w:sz w:val="28"/>
          <w:szCs w:val="28"/>
        </w:rPr>
        <w:t>оказує, яку частку активів підприємство здатне фінансувати за рахунок власного капіталу і капіталу, залученого на довгостроковій основі і свідчить про його здатність залишатися платоспроможним в довгостроковій перспективі</w:t>
      </w:r>
      <w:r w:rsidR="00D31E08" w:rsidRPr="007510B0">
        <w:rPr>
          <w:rFonts w:ascii="Times New Roman" w:hAnsi="Times New Roman" w:cs="Times New Roman"/>
          <w:sz w:val="28"/>
          <w:szCs w:val="28"/>
        </w:rPr>
        <w:t xml:space="preserve"> і становить -0,0315 у 2023 році</w:t>
      </w:r>
      <w:r w:rsidRPr="007510B0">
        <w:rPr>
          <w:rFonts w:ascii="Times New Roman" w:hAnsi="Times New Roman" w:cs="Times New Roman"/>
          <w:sz w:val="28"/>
          <w:szCs w:val="28"/>
        </w:rPr>
        <w:t>.</w:t>
      </w:r>
    </w:p>
    <w:p w14:paraId="0B5F3696" w14:textId="1F684544" w:rsidR="005B0028" w:rsidRPr="007510B0" w:rsidRDefault="00B87AB4"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У 2023 році </w:t>
      </w:r>
      <w:r w:rsidR="00515E4C" w:rsidRPr="007510B0">
        <w:rPr>
          <w:rFonts w:ascii="Times New Roman" w:hAnsi="Times New Roman" w:cs="Times New Roman"/>
          <w:sz w:val="28"/>
          <w:szCs w:val="28"/>
        </w:rPr>
        <w:t>спостерігається</w:t>
      </w:r>
      <w:r w:rsidRPr="007510B0">
        <w:rPr>
          <w:rFonts w:ascii="Times New Roman" w:hAnsi="Times New Roman" w:cs="Times New Roman"/>
          <w:sz w:val="28"/>
          <w:szCs w:val="28"/>
        </w:rPr>
        <w:t xml:space="preserve"> зростання к</w:t>
      </w:r>
      <w:r w:rsidR="005B0028" w:rsidRPr="007510B0">
        <w:rPr>
          <w:rFonts w:ascii="Times New Roman" w:hAnsi="Times New Roman" w:cs="Times New Roman"/>
          <w:sz w:val="28"/>
          <w:szCs w:val="28"/>
        </w:rPr>
        <w:t>оефіцієнт</w:t>
      </w:r>
      <w:r w:rsidRPr="007510B0">
        <w:rPr>
          <w:rFonts w:ascii="Times New Roman" w:hAnsi="Times New Roman" w:cs="Times New Roman"/>
          <w:sz w:val="28"/>
          <w:szCs w:val="28"/>
        </w:rPr>
        <w:t>у</w:t>
      </w:r>
      <w:r w:rsidR="005B0028" w:rsidRPr="007510B0">
        <w:rPr>
          <w:rFonts w:ascii="Times New Roman" w:hAnsi="Times New Roman" w:cs="Times New Roman"/>
          <w:sz w:val="28"/>
          <w:szCs w:val="28"/>
        </w:rPr>
        <w:t xml:space="preserve"> маневреності власного капіталу</w:t>
      </w:r>
      <w:r w:rsidRPr="007510B0">
        <w:rPr>
          <w:rFonts w:ascii="Times New Roman" w:hAnsi="Times New Roman" w:cs="Times New Roman"/>
          <w:sz w:val="28"/>
          <w:szCs w:val="28"/>
        </w:rPr>
        <w:t>, що</w:t>
      </w:r>
      <w:r w:rsidR="00D31E08" w:rsidRPr="007510B0">
        <w:rPr>
          <w:rFonts w:ascii="Times New Roman" w:hAnsi="Times New Roman" w:cs="Times New Roman"/>
          <w:sz w:val="28"/>
          <w:szCs w:val="28"/>
        </w:rPr>
        <w:t xml:space="preserve"> </w:t>
      </w:r>
      <w:r w:rsidRPr="007510B0">
        <w:rPr>
          <w:rFonts w:ascii="Times New Roman" w:hAnsi="Times New Roman" w:cs="Times New Roman"/>
          <w:sz w:val="28"/>
          <w:szCs w:val="28"/>
        </w:rPr>
        <w:t>п</w:t>
      </w:r>
      <w:r w:rsidR="005B0028" w:rsidRPr="007510B0">
        <w:rPr>
          <w:rFonts w:ascii="Times New Roman" w:hAnsi="Times New Roman" w:cs="Times New Roman"/>
          <w:sz w:val="28"/>
          <w:szCs w:val="28"/>
        </w:rPr>
        <w:t>оказує, яка частина власного оборотного капіталу перебуває в обороті, тобто у тій формі, яка дає змогу вільно маневрувати цими коштами, а яка капіталізована.</w:t>
      </w:r>
      <w:r w:rsidRPr="007510B0">
        <w:rPr>
          <w:rFonts w:ascii="Times New Roman" w:hAnsi="Times New Roman" w:cs="Times New Roman"/>
          <w:sz w:val="28"/>
          <w:szCs w:val="28"/>
        </w:rPr>
        <w:t xml:space="preserve"> У 2023 році він </w:t>
      </w:r>
      <w:r w:rsidR="009D7F21" w:rsidRPr="007510B0">
        <w:rPr>
          <w:rFonts w:ascii="Times New Roman" w:hAnsi="Times New Roman" w:cs="Times New Roman"/>
          <w:sz w:val="28"/>
          <w:szCs w:val="28"/>
        </w:rPr>
        <w:t xml:space="preserve">знижується і </w:t>
      </w:r>
      <w:r w:rsidRPr="007510B0">
        <w:rPr>
          <w:rFonts w:ascii="Times New Roman" w:hAnsi="Times New Roman" w:cs="Times New Roman"/>
          <w:sz w:val="28"/>
          <w:szCs w:val="28"/>
        </w:rPr>
        <w:t xml:space="preserve">дорівнює </w:t>
      </w:r>
      <w:r w:rsidR="009D7F21" w:rsidRPr="007510B0">
        <w:rPr>
          <w:rFonts w:ascii="Times New Roman" w:hAnsi="Times New Roman" w:cs="Times New Roman"/>
          <w:sz w:val="28"/>
          <w:szCs w:val="28"/>
        </w:rPr>
        <w:t>1,2302</w:t>
      </w:r>
    </w:p>
    <w:p w14:paraId="52C8F101" w14:textId="78BA4754" w:rsidR="00A31A0A" w:rsidRPr="007510B0" w:rsidRDefault="000379B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Спостерігається зниження протягом 3-х років к</w:t>
      </w:r>
      <w:r w:rsidR="005B0028" w:rsidRPr="007510B0">
        <w:rPr>
          <w:rFonts w:ascii="Times New Roman" w:hAnsi="Times New Roman" w:cs="Times New Roman"/>
          <w:sz w:val="28"/>
          <w:szCs w:val="28"/>
        </w:rPr>
        <w:t>оефіцієнт</w:t>
      </w:r>
      <w:r w:rsidRPr="007510B0">
        <w:rPr>
          <w:rFonts w:ascii="Times New Roman" w:hAnsi="Times New Roman" w:cs="Times New Roman"/>
          <w:sz w:val="28"/>
          <w:szCs w:val="28"/>
        </w:rPr>
        <w:t>у</w:t>
      </w:r>
      <w:r w:rsidR="005B0028" w:rsidRPr="007510B0">
        <w:rPr>
          <w:rFonts w:ascii="Times New Roman" w:hAnsi="Times New Roman" w:cs="Times New Roman"/>
          <w:sz w:val="28"/>
          <w:szCs w:val="28"/>
        </w:rPr>
        <w:t xml:space="preserve"> забезпеченості власними оборотними коштами</w:t>
      </w:r>
      <w:r w:rsidRPr="007510B0">
        <w:rPr>
          <w:rFonts w:ascii="Times New Roman" w:hAnsi="Times New Roman" w:cs="Times New Roman"/>
          <w:sz w:val="28"/>
          <w:szCs w:val="28"/>
        </w:rPr>
        <w:t>, що п</w:t>
      </w:r>
      <w:r w:rsidR="005B0028" w:rsidRPr="007510B0">
        <w:rPr>
          <w:rFonts w:ascii="Times New Roman" w:hAnsi="Times New Roman" w:cs="Times New Roman"/>
          <w:sz w:val="28"/>
          <w:szCs w:val="28"/>
        </w:rPr>
        <w:t xml:space="preserve">оказує рівень фінансування </w:t>
      </w:r>
      <w:proofErr w:type="spellStart"/>
      <w:r w:rsidR="005B0028" w:rsidRPr="007510B0">
        <w:rPr>
          <w:rFonts w:ascii="Times New Roman" w:hAnsi="Times New Roman" w:cs="Times New Roman"/>
          <w:sz w:val="28"/>
          <w:szCs w:val="28"/>
        </w:rPr>
        <w:t>обротних</w:t>
      </w:r>
      <w:proofErr w:type="spellEnd"/>
      <w:r w:rsidR="005B0028" w:rsidRPr="007510B0">
        <w:rPr>
          <w:rFonts w:ascii="Times New Roman" w:hAnsi="Times New Roman" w:cs="Times New Roman"/>
          <w:sz w:val="28"/>
          <w:szCs w:val="28"/>
        </w:rPr>
        <w:t xml:space="preserve"> активів за рахунок довгострокових джерел фінансових ресурсів.</w:t>
      </w:r>
      <w:r w:rsidRPr="007510B0">
        <w:rPr>
          <w:rFonts w:ascii="Times New Roman" w:hAnsi="Times New Roman" w:cs="Times New Roman"/>
          <w:sz w:val="28"/>
          <w:szCs w:val="28"/>
        </w:rPr>
        <w:t xml:space="preserve"> У 2023 він </w:t>
      </w:r>
      <w:r w:rsidR="00515E4C" w:rsidRPr="007510B0">
        <w:rPr>
          <w:rFonts w:ascii="Times New Roman" w:hAnsi="Times New Roman" w:cs="Times New Roman"/>
          <w:sz w:val="28"/>
          <w:szCs w:val="28"/>
        </w:rPr>
        <w:t>дорівнює</w:t>
      </w:r>
      <w:r w:rsidRPr="007510B0">
        <w:rPr>
          <w:rFonts w:ascii="Times New Roman" w:hAnsi="Times New Roman" w:cs="Times New Roman"/>
          <w:sz w:val="28"/>
          <w:szCs w:val="28"/>
        </w:rPr>
        <w:t xml:space="preserve"> -0,0391</w:t>
      </w:r>
    </w:p>
    <w:p w14:paraId="09204BCB" w14:textId="1EBED688" w:rsidR="00A2483B" w:rsidRPr="007510B0" w:rsidRDefault="00515E4C" w:rsidP="007E4ECF">
      <w:pPr>
        <w:spacing w:after="0" w:line="360" w:lineRule="auto"/>
        <w:ind w:firstLine="709"/>
        <w:jc w:val="both"/>
        <w:rPr>
          <w:rFonts w:ascii="Times New Roman" w:hAnsi="Times New Roman" w:cs="Times New Roman"/>
          <w:sz w:val="28"/>
          <w:szCs w:val="28"/>
          <w:lang w:val="ru-RU"/>
        </w:rPr>
      </w:pPr>
      <w:r w:rsidRPr="007510B0">
        <w:rPr>
          <w:rFonts w:ascii="Times New Roman" w:hAnsi="Times New Roman" w:cs="Times New Roman"/>
          <w:sz w:val="28"/>
          <w:szCs w:val="28"/>
        </w:rPr>
        <w:lastRenderedPageBreak/>
        <w:t>Інформацію про</w:t>
      </w:r>
      <w:r w:rsidR="00A2483B" w:rsidRPr="007510B0">
        <w:rPr>
          <w:rFonts w:ascii="Times New Roman" w:hAnsi="Times New Roman" w:cs="Times New Roman"/>
          <w:sz w:val="28"/>
          <w:szCs w:val="28"/>
        </w:rPr>
        <w:t xml:space="preserve"> показники ліквідності ТОВ «ТА</w:t>
      </w:r>
      <w:r w:rsidRPr="007510B0">
        <w:rPr>
          <w:rFonts w:ascii="Times New Roman" w:hAnsi="Times New Roman" w:cs="Times New Roman"/>
          <w:sz w:val="28"/>
          <w:szCs w:val="28"/>
        </w:rPr>
        <w:t>ЙМ ОФ БІЛД» за 2021</w:t>
      </w:r>
      <w:r w:rsidR="008E63D2" w:rsidRPr="007510B0">
        <w:rPr>
          <w:rFonts w:ascii="Times New Roman" w:hAnsi="Times New Roman" w:cs="Times New Roman"/>
          <w:sz w:val="28"/>
          <w:szCs w:val="28"/>
        </w:rPr>
        <w:t>-</w:t>
      </w:r>
      <w:r w:rsidRPr="007510B0">
        <w:rPr>
          <w:rFonts w:ascii="Times New Roman" w:hAnsi="Times New Roman" w:cs="Times New Roman"/>
          <w:sz w:val="28"/>
          <w:szCs w:val="28"/>
        </w:rPr>
        <w:t>2023 роки надано у табл.</w:t>
      </w:r>
      <w:r w:rsidR="009650B1" w:rsidRPr="007510B0">
        <w:rPr>
          <w:rFonts w:ascii="Times New Roman" w:hAnsi="Times New Roman" w:cs="Times New Roman"/>
          <w:sz w:val="28"/>
          <w:szCs w:val="28"/>
        </w:rPr>
        <w:t xml:space="preserve"> 2.1</w:t>
      </w:r>
      <w:r w:rsidR="00E34F47" w:rsidRPr="007510B0">
        <w:rPr>
          <w:rFonts w:ascii="Times New Roman" w:hAnsi="Times New Roman" w:cs="Times New Roman"/>
          <w:sz w:val="28"/>
          <w:szCs w:val="28"/>
          <w:lang w:val="ru-RU"/>
        </w:rPr>
        <w:t>6</w:t>
      </w:r>
    </w:p>
    <w:p w14:paraId="37086964" w14:textId="15AAC3FA" w:rsidR="00A2483B" w:rsidRPr="007510B0" w:rsidRDefault="00A2483B" w:rsidP="009650B1">
      <w:pPr>
        <w:spacing w:after="0" w:line="360" w:lineRule="auto"/>
        <w:jc w:val="right"/>
        <w:rPr>
          <w:rFonts w:ascii="Times New Roman" w:hAnsi="Times New Roman" w:cs="Times New Roman"/>
          <w:sz w:val="28"/>
          <w:szCs w:val="28"/>
          <w:lang w:val="ru-RU"/>
        </w:rPr>
      </w:pPr>
      <w:r w:rsidRPr="007510B0">
        <w:rPr>
          <w:rFonts w:ascii="Times New Roman" w:hAnsi="Times New Roman" w:cs="Times New Roman"/>
          <w:sz w:val="28"/>
          <w:szCs w:val="28"/>
        </w:rPr>
        <w:t>Таблиця</w:t>
      </w:r>
      <w:r w:rsidR="009650B1" w:rsidRPr="007510B0">
        <w:rPr>
          <w:rFonts w:ascii="Times New Roman" w:hAnsi="Times New Roman" w:cs="Times New Roman"/>
          <w:sz w:val="28"/>
          <w:szCs w:val="28"/>
        </w:rPr>
        <w:t xml:space="preserve"> 2.1</w:t>
      </w:r>
      <w:r w:rsidR="00E34F47" w:rsidRPr="007510B0">
        <w:rPr>
          <w:rFonts w:ascii="Times New Roman" w:hAnsi="Times New Roman" w:cs="Times New Roman"/>
          <w:sz w:val="28"/>
          <w:szCs w:val="28"/>
          <w:lang w:val="ru-RU"/>
        </w:rPr>
        <w:t>6</w:t>
      </w:r>
    </w:p>
    <w:p w14:paraId="58BFE61A" w14:textId="43D905D2" w:rsidR="00A31A0A" w:rsidRPr="007510B0" w:rsidRDefault="00A2483B" w:rsidP="009650B1">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Показники ліквідності ТОВ «ТАЙМ ОФ БІЛД» за 2021</w:t>
      </w:r>
      <w:r w:rsidR="009650B1" w:rsidRPr="007510B0">
        <w:rPr>
          <w:rFonts w:ascii="Times New Roman" w:hAnsi="Times New Roman" w:cs="Times New Roman"/>
          <w:sz w:val="28"/>
          <w:szCs w:val="28"/>
        </w:rPr>
        <w:t>-</w:t>
      </w:r>
      <w:r w:rsidRPr="007510B0">
        <w:rPr>
          <w:rFonts w:ascii="Times New Roman" w:hAnsi="Times New Roman" w:cs="Times New Roman"/>
          <w:sz w:val="28"/>
          <w:szCs w:val="28"/>
        </w:rPr>
        <w:t>2023 роки</w:t>
      </w:r>
    </w:p>
    <w:tbl>
      <w:tblPr>
        <w:tblStyle w:val="a5"/>
        <w:tblW w:w="10027" w:type="dxa"/>
        <w:tblLook w:val="04A0" w:firstRow="1" w:lastRow="0" w:firstColumn="1" w:lastColumn="0" w:noHBand="0" w:noVBand="1"/>
      </w:tblPr>
      <w:tblGrid>
        <w:gridCol w:w="4648"/>
        <w:gridCol w:w="876"/>
        <w:gridCol w:w="992"/>
        <w:gridCol w:w="992"/>
        <w:gridCol w:w="1243"/>
        <w:gridCol w:w="1276"/>
      </w:tblGrid>
      <w:tr w:rsidR="00D3762A" w:rsidRPr="007510B0" w14:paraId="108BC042" w14:textId="77777777" w:rsidTr="008E63D2">
        <w:trPr>
          <w:trHeight w:val="624"/>
        </w:trPr>
        <w:tc>
          <w:tcPr>
            <w:tcW w:w="4815" w:type="dxa"/>
            <w:vMerge w:val="restart"/>
            <w:vAlign w:val="center"/>
            <w:hideMark/>
          </w:tcPr>
          <w:p w14:paraId="3AA28D0F" w14:textId="77777777"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Показник</w:t>
            </w:r>
          </w:p>
        </w:tc>
        <w:tc>
          <w:tcPr>
            <w:tcW w:w="2693" w:type="dxa"/>
            <w:gridSpan w:val="3"/>
            <w:vAlign w:val="center"/>
            <w:hideMark/>
          </w:tcPr>
          <w:p w14:paraId="00DC840D" w14:textId="77777777"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Розрахунок в числах</w:t>
            </w:r>
          </w:p>
        </w:tc>
        <w:tc>
          <w:tcPr>
            <w:tcW w:w="2519" w:type="dxa"/>
            <w:gridSpan w:val="2"/>
            <w:vAlign w:val="center"/>
            <w:hideMark/>
          </w:tcPr>
          <w:p w14:paraId="26C28C43" w14:textId="5D543903" w:rsidR="008E63D2" w:rsidRPr="007510B0" w:rsidRDefault="007912C1"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Відхилення</w:t>
            </w:r>
          </w:p>
        </w:tc>
      </w:tr>
      <w:tr w:rsidR="00D3762A" w:rsidRPr="007510B0" w14:paraId="60FB713E" w14:textId="77777777" w:rsidTr="008E63D2">
        <w:trPr>
          <w:trHeight w:val="624"/>
        </w:trPr>
        <w:tc>
          <w:tcPr>
            <w:tcW w:w="4815" w:type="dxa"/>
            <w:vMerge/>
            <w:vAlign w:val="center"/>
            <w:hideMark/>
          </w:tcPr>
          <w:p w14:paraId="5C5B61C1" w14:textId="409C300D" w:rsidR="008E63D2" w:rsidRPr="007510B0" w:rsidRDefault="008E63D2" w:rsidP="008E63D2">
            <w:pPr>
              <w:jc w:val="center"/>
              <w:rPr>
                <w:rFonts w:ascii="Times New Roman" w:eastAsia="Times New Roman" w:hAnsi="Times New Roman" w:cs="Times New Roman"/>
                <w:sz w:val="24"/>
                <w:szCs w:val="24"/>
                <w:lang w:eastAsia="uk-UA"/>
              </w:rPr>
            </w:pPr>
          </w:p>
        </w:tc>
        <w:tc>
          <w:tcPr>
            <w:tcW w:w="709" w:type="dxa"/>
            <w:vAlign w:val="center"/>
          </w:tcPr>
          <w:p w14:paraId="0A6034D0" w14:textId="021798CC"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2021</w:t>
            </w:r>
          </w:p>
        </w:tc>
        <w:tc>
          <w:tcPr>
            <w:tcW w:w="992" w:type="dxa"/>
            <w:vAlign w:val="center"/>
          </w:tcPr>
          <w:p w14:paraId="27D6D8B2" w14:textId="3CC8D7CA"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2022</w:t>
            </w:r>
          </w:p>
        </w:tc>
        <w:tc>
          <w:tcPr>
            <w:tcW w:w="992" w:type="dxa"/>
            <w:vAlign w:val="center"/>
          </w:tcPr>
          <w:p w14:paraId="7843E2ED" w14:textId="500254C6"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2023</w:t>
            </w:r>
          </w:p>
        </w:tc>
        <w:tc>
          <w:tcPr>
            <w:tcW w:w="1243" w:type="dxa"/>
            <w:vAlign w:val="center"/>
            <w:hideMark/>
          </w:tcPr>
          <w:p w14:paraId="5F659C20" w14:textId="26CDB0D6"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2022/2021</w:t>
            </w:r>
          </w:p>
        </w:tc>
        <w:tc>
          <w:tcPr>
            <w:tcW w:w="1276" w:type="dxa"/>
            <w:vAlign w:val="center"/>
            <w:hideMark/>
          </w:tcPr>
          <w:p w14:paraId="5823658B" w14:textId="7DDEC6EC"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2023/2022</w:t>
            </w:r>
          </w:p>
        </w:tc>
      </w:tr>
      <w:tr w:rsidR="00D3762A" w:rsidRPr="007510B0" w14:paraId="02DCD74C" w14:textId="77777777" w:rsidTr="008E63D2">
        <w:trPr>
          <w:trHeight w:val="58"/>
        </w:trPr>
        <w:tc>
          <w:tcPr>
            <w:tcW w:w="4815" w:type="dxa"/>
            <w:vAlign w:val="center"/>
            <w:hideMark/>
          </w:tcPr>
          <w:p w14:paraId="29343902" w14:textId="77777777"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Коефіцієнт покриття</w:t>
            </w:r>
          </w:p>
        </w:tc>
        <w:tc>
          <w:tcPr>
            <w:tcW w:w="709" w:type="dxa"/>
            <w:noWrap/>
            <w:vAlign w:val="center"/>
            <w:hideMark/>
          </w:tcPr>
          <w:p w14:paraId="46D1CF19" w14:textId="77777777"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0,9856</w:t>
            </w:r>
          </w:p>
        </w:tc>
        <w:tc>
          <w:tcPr>
            <w:tcW w:w="992" w:type="dxa"/>
            <w:noWrap/>
            <w:vAlign w:val="center"/>
            <w:hideMark/>
          </w:tcPr>
          <w:p w14:paraId="7A02D642" w14:textId="77777777"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0,9839</w:t>
            </w:r>
          </w:p>
        </w:tc>
        <w:tc>
          <w:tcPr>
            <w:tcW w:w="992" w:type="dxa"/>
            <w:noWrap/>
            <w:vAlign w:val="center"/>
            <w:hideMark/>
          </w:tcPr>
          <w:p w14:paraId="59E29C8F" w14:textId="77777777"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0,9624</w:t>
            </w:r>
          </w:p>
        </w:tc>
        <w:tc>
          <w:tcPr>
            <w:tcW w:w="1243" w:type="dxa"/>
            <w:noWrap/>
            <w:vAlign w:val="center"/>
            <w:hideMark/>
          </w:tcPr>
          <w:p w14:paraId="659CFA15" w14:textId="77777777"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-0,0017</w:t>
            </w:r>
          </w:p>
        </w:tc>
        <w:tc>
          <w:tcPr>
            <w:tcW w:w="1276" w:type="dxa"/>
            <w:noWrap/>
            <w:vAlign w:val="center"/>
            <w:hideMark/>
          </w:tcPr>
          <w:p w14:paraId="5232D331" w14:textId="77777777"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-0,0216</w:t>
            </w:r>
          </w:p>
        </w:tc>
      </w:tr>
      <w:tr w:rsidR="00D3762A" w:rsidRPr="007510B0" w14:paraId="17126B90" w14:textId="77777777" w:rsidTr="008E63D2">
        <w:trPr>
          <w:trHeight w:val="58"/>
        </w:trPr>
        <w:tc>
          <w:tcPr>
            <w:tcW w:w="4815" w:type="dxa"/>
            <w:vAlign w:val="center"/>
            <w:hideMark/>
          </w:tcPr>
          <w:p w14:paraId="6D3C1F93" w14:textId="77777777"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Коефіцієнт швидкої ліквідності</w:t>
            </w:r>
          </w:p>
        </w:tc>
        <w:tc>
          <w:tcPr>
            <w:tcW w:w="709" w:type="dxa"/>
            <w:noWrap/>
            <w:vAlign w:val="center"/>
            <w:hideMark/>
          </w:tcPr>
          <w:p w14:paraId="246E7C3F" w14:textId="77777777"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0,1700</w:t>
            </w:r>
          </w:p>
        </w:tc>
        <w:tc>
          <w:tcPr>
            <w:tcW w:w="992" w:type="dxa"/>
            <w:noWrap/>
            <w:vAlign w:val="center"/>
            <w:hideMark/>
          </w:tcPr>
          <w:p w14:paraId="3DA13CF3" w14:textId="77777777"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0,2002</w:t>
            </w:r>
          </w:p>
        </w:tc>
        <w:tc>
          <w:tcPr>
            <w:tcW w:w="992" w:type="dxa"/>
            <w:noWrap/>
            <w:vAlign w:val="center"/>
            <w:hideMark/>
          </w:tcPr>
          <w:p w14:paraId="6DAC1BBA" w14:textId="77777777"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0,1373</w:t>
            </w:r>
          </w:p>
        </w:tc>
        <w:tc>
          <w:tcPr>
            <w:tcW w:w="1243" w:type="dxa"/>
            <w:noWrap/>
            <w:vAlign w:val="center"/>
            <w:hideMark/>
          </w:tcPr>
          <w:p w14:paraId="7EB0AC85" w14:textId="77777777"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0,0301</w:t>
            </w:r>
          </w:p>
        </w:tc>
        <w:tc>
          <w:tcPr>
            <w:tcW w:w="1276" w:type="dxa"/>
            <w:noWrap/>
            <w:vAlign w:val="center"/>
            <w:hideMark/>
          </w:tcPr>
          <w:p w14:paraId="5AD7778E" w14:textId="77777777"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-0,0629</w:t>
            </w:r>
          </w:p>
        </w:tc>
      </w:tr>
      <w:tr w:rsidR="008E63D2" w:rsidRPr="007510B0" w14:paraId="33D485EF" w14:textId="77777777" w:rsidTr="008E63D2">
        <w:trPr>
          <w:trHeight w:val="58"/>
        </w:trPr>
        <w:tc>
          <w:tcPr>
            <w:tcW w:w="4815" w:type="dxa"/>
            <w:vAlign w:val="center"/>
            <w:hideMark/>
          </w:tcPr>
          <w:p w14:paraId="38B53925" w14:textId="77777777"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Коефіцієнт абсолютної ліквідності</w:t>
            </w:r>
          </w:p>
        </w:tc>
        <w:tc>
          <w:tcPr>
            <w:tcW w:w="709" w:type="dxa"/>
            <w:noWrap/>
            <w:vAlign w:val="center"/>
            <w:hideMark/>
          </w:tcPr>
          <w:p w14:paraId="108B8F3A" w14:textId="77777777"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0,0092</w:t>
            </w:r>
          </w:p>
        </w:tc>
        <w:tc>
          <w:tcPr>
            <w:tcW w:w="992" w:type="dxa"/>
            <w:noWrap/>
            <w:vAlign w:val="center"/>
            <w:hideMark/>
          </w:tcPr>
          <w:p w14:paraId="55025D04" w14:textId="77777777"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0,0038</w:t>
            </w:r>
          </w:p>
        </w:tc>
        <w:tc>
          <w:tcPr>
            <w:tcW w:w="992" w:type="dxa"/>
            <w:noWrap/>
            <w:vAlign w:val="center"/>
            <w:hideMark/>
          </w:tcPr>
          <w:p w14:paraId="56B73E17" w14:textId="77777777"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0,0004</w:t>
            </w:r>
          </w:p>
        </w:tc>
        <w:tc>
          <w:tcPr>
            <w:tcW w:w="1243" w:type="dxa"/>
            <w:noWrap/>
            <w:vAlign w:val="center"/>
            <w:hideMark/>
          </w:tcPr>
          <w:p w14:paraId="4ED5D7D0" w14:textId="77777777"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-0,0054</w:t>
            </w:r>
          </w:p>
        </w:tc>
        <w:tc>
          <w:tcPr>
            <w:tcW w:w="1276" w:type="dxa"/>
            <w:noWrap/>
            <w:vAlign w:val="center"/>
            <w:hideMark/>
          </w:tcPr>
          <w:p w14:paraId="7CC53022" w14:textId="77777777" w:rsidR="008E63D2" w:rsidRPr="007510B0" w:rsidRDefault="008E63D2" w:rsidP="008E63D2">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-0,0034</w:t>
            </w:r>
          </w:p>
        </w:tc>
      </w:tr>
    </w:tbl>
    <w:p w14:paraId="54EB5A9F" w14:textId="77777777" w:rsidR="00A31A0A" w:rsidRPr="007510B0" w:rsidRDefault="00A31A0A" w:rsidP="007E4ECF">
      <w:pPr>
        <w:spacing w:after="0" w:line="360" w:lineRule="auto"/>
        <w:ind w:firstLine="709"/>
        <w:jc w:val="both"/>
        <w:rPr>
          <w:rFonts w:ascii="Times New Roman" w:hAnsi="Times New Roman" w:cs="Times New Roman"/>
          <w:sz w:val="28"/>
          <w:szCs w:val="28"/>
        </w:rPr>
      </w:pPr>
    </w:p>
    <w:p w14:paraId="460D0C3D" w14:textId="0873EEE3" w:rsidR="00D547AC" w:rsidRPr="007510B0" w:rsidRDefault="00D547AC"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Аналізуючи табл. </w:t>
      </w:r>
      <w:r w:rsidR="008E63D2" w:rsidRPr="007510B0">
        <w:rPr>
          <w:rFonts w:ascii="Times New Roman" w:hAnsi="Times New Roman" w:cs="Times New Roman"/>
          <w:sz w:val="28"/>
          <w:szCs w:val="28"/>
        </w:rPr>
        <w:t>2.1</w:t>
      </w:r>
      <w:r w:rsidR="006159A8" w:rsidRPr="007510B0">
        <w:rPr>
          <w:rFonts w:ascii="Times New Roman" w:hAnsi="Times New Roman" w:cs="Times New Roman"/>
          <w:sz w:val="28"/>
          <w:szCs w:val="28"/>
        </w:rPr>
        <w:t>6</w:t>
      </w:r>
      <w:r w:rsidR="008E63D2"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можна </w:t>
      </w:r>
      <w:proofErr w:type="spellStart"/>
      <w:r w:rsidRPr="007510B0">
        <w:rPr>
          <w:rFonts w:ascii="Times New Roman" w:hAnsi="Times New Roman" w:cs="Times New Roman"/>
          <w:sz w:val="28"/>
          <w:szCs w:val="28"/>
        </w:rPr>
        <w:t>стведжувати</w:t>
      </w:r>
      <w:proofErr w:type="spellEnd"/>
      <w:r w:rsidRPr="007510B0">
        <w:rPr>
          <w:rFonts w:ascii="Times New Roman" w:hAnsi="Times New Roman" w:cs="Times New Roman"/>
          <w:sz w:val="28"/>
          <w:szCs w:val="28"/>
        </w:rPr>
        <w:t xml:space="preserve">, що коефіцієнт покриття, що показує достатність ресурсів підприємства, які можуть бути використані для погашення його поточних зобов’язань, протягом 3-х років знижується і у 2023 році становить 0,9624, що нижче </w:t>
      </w:r>
      <w:proofErr w:type="spellStart"/>
      <w:r w:rsidRPr="007510B0">
        <w:rPr>
          <w:rFonts w:ascii="Times New Roman" w:hAnsi="Times New Roman" w:cs="Times New Roman"/>
          <w:sz w:val="28"/>
          <w:szCs w:val="28"/>
        </w:rPr>
        <w:t>норматиного</w:t>
      </w:r>
      <w:proofErr w:type="spellEnd"/>
      <w:r w:rsidRPr="007510B0">
        <w:rPr>
          <w:rFonts w:ascii="Times New Roman" w:hAnsi="Times New Roman" w:cs="Times New Roman"/>
          <w:sz w:val="28"/>
          <w:szCs w:val="28"/>
        </w:rPr>
        <w:t xml:space="preserve"> значення (нормативне значення &gt;1,5-2,5)</w:t>
      </w:r>
    </w:p>
    <w:p w14:paraId="7D9B5ABF" w14:textId="7564E934" w:rsidR="00D547AC" w:rsidRPr="007510B0" w:rsidRDefault="009D6671"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2022 році спостерігається зростання к</w:t>
      </w:r>
      <w:r w:rsidR="00D547AC" w:rsidRPr="007510B0">
        <w:rPr>
          <w:rFonts w:ascii="Times New Roman" w:hAnsi="Times New Roman" w:cs="Times New Roman"/>
          <w:sz w:val="28"/>
          <w:szCs w:val="28"/>
        </w:rPr>
        <w:t>оефіцієнт швидкої ліквідності</w:t>
      </w:r>
      <w:r w:rsidRPr="007510B0">
        <w:rPr>
          <w:rFonts w:ascii="Times New Roman" w:hAnsi="Times New Roman" w:cs="Times New Roman"/>
          <w:sz w:val="28"/>
          <w:szCs w:val="28"/>
        </w:rPr>
        <w:t>, що х</w:t>
      </w:r>
      <w:r w:rsidR="00D547AC" w:rsidRPr="007510B0">
        <w:rPr>
          <w:rFonts w:ascii="Times New Roman" w:hAnsi="Times New Roman" w:cs="Times New Roman"/>
          <w:sz w:val="28"/>
          <w:szCs w:val="28"/>
        </w:rPr>
        <w:t xml:space="preserve">арактеризує платіжні можливості підприємства щодо сплати поточних зобов’язань за умови своєчасного проведення розрахунків з дебіторами. </w:t>
      </w:r>
      <w:r w:rsidRPr="007510B0">
        <w:rPr>
          <w:rFonts w:ascii="Times New Roman" w:hAnsi="Times New Roman" w:cs="Times New Roman"/>
          <w:sz w:val="28"/>
          <w:szCs w:val="28"/>
        </w:rPr>
        <w:t xml:space="preserve">А у 2023 році він </w:t>
      </w:r>
      <w:proofErr w:type="spellStart"/>
      <w:r w:rsidRPr="007510B0">
        <w:rPr>
          <w:rFonts w:ascii="Times New Roman" w:hAnsi="Times New Roman" w:cs="Times New Roman"/>
          <w:sz w:val="28"/>
          <w:szCs w:val="28"/>
        </w:rPr>
        <w:t>знизивсяі</w:t>
      </w:r>
      <w:proofErr w:type="spellEnd"/>
      <w:r w:rsidRPr="007510B0">
        <w:rPr>
          <w:rFonts w:ascii="Times New Roman" w:hAnsi="Times New Roman" w:cs="Times New Roman"/>
          <w:sz w:val="28"/>
          <w:szCs w:val="28"/>
        </w:rPr>
        <w:t xml:space="preserve"> становить 0,1373, що нижче н</w:t>
      </w:r>
      <w:r w:rsidR="00D547AC" w:rsidRPr="007510B0">
        <w:rPr>
          <w:rFonts w:ascii="Times New Roman" w:hAnsi="Times New Roman" w:cs="Times New Roman"/>
          <w:sz w:val="28"/>
          <w:szCs w:val="28"/>
        </w:rPr>
        <w:t>ормативн</w:t>
      </w:r>
      <w:r w:rsidRPr="007510B0">
        <w:rPr>
          <w:rFonts w:ascii="Times New Roman" w:hAnsi="Times New Roman" w:cs="Times New Roman"/>
          <w:sz w:val="28"/>
          <w:szCs w:val="28"/>
        </w:rPr>
        <w:t>ого</w:t>
      </w:r>
      <w:r w:rsidR="00D547AC" w:rsidRPr="007510B0">
        <w:rPr>
          <w:rFonts w:ascii="Times New Roman" w:hAnsi="Times New Roman" w:cs="Times New Roman"/>
          <w:sz w:val="28"/>
          <w:szCs w:val="28"/>
        </w:rPr>
        <w:t xml:space="preserve"> значення </w:t>
      </w:r>
      <w:r w:rsidR="00483F50" w:rsidRPr="007510B0">
        <w:rPr>
          <w:rFonts w:ascii="Times New Roman" w:hAnsi="Times New Roman" w:cs="Times New Roman"/>
          <w:sz w:val="28"/>
          <w:szCs w:val="28"/>
        </w:rPr>
        <w:t>(</w:t>
      </w:r>
      <w:r w:rsidR="00D547AC" w:rsidRPr="007510B0">
        <w:rPr>
          <w:rFonts w:ascii="Times New Roman" w:hAnsi="Times New Roman" w:cs="Times New Roman"/>
          <w:sz w:val="28"/>
          <w:szCs w:val="28"/>
        </w:rPr>
        <w:t>&gt;0,6-0,8</w:t>
      </w:r>
      <w:r w:rsidR="00483F50" w:rsidRPr="007510B0">
        <w:rPr>
          <w:rFonts w:ascii="Times New Roman" w:hAnsi="Times New Roman" w:cs="Times New Roman"/>
          <w:sz w:val="28"/>
          <w:szCs w:val="28"/>
        </w:rPr>
        <w:t>)</w:t>
      </w:r>
      <w:r w:rsidR="00D547AC" w:rsidRPr="007510B0">
        <w:rPr>
          <w:rFonts w:ascii="Times New Roman" w:hAnsi="Times New Roman" w:cs="Times New Roman"/>
          <w:sz w:val="28"/>
          <w:szCs w:val="28"/>
        </w:rPr>
        <w:t>.</w:t>
      </w:r>
    </w:p>
    <w:p w14:paraId="6400642B" w14:textId="7F3ABCF7" w:rsidR="00A2483B" w:rsidRPr="007510B0" w:rsidRDefault="007703C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Спостерігаєтьс</w:t>
      </w:r>
      <w:r w:rsidR="00687BBE" w:rsidRPr="007510B0">
        <w:rPr>
          <w:rFonts w:ascii="Times New Roman" w:hAnsi="Times New Roman" w:cs="Times New Roman"/>
          <w:sz w:val="28"/>
          <w:szCs w:val="28"/>
        </w:rPr>
        <w:t>я</w:t>
      </w:r>
      <w:r w:rsidRPr="007510B0">
        <w:rPr>
          <w:rFonts w:ascii="Times New Roman" w:hAnsi="Times New Roman" w:cs="Times New Roman"/>
          <w:sz w:val="28"/>
          <w:szCs w:val="28"/>
        </w:rPr>
        <w:t xml:space="preserve"> зниження протягом 3-х років к</w:t>
      </w:r>
      <w:r w:rsidR="00D547AC" w:rsidRPr="007510B0">
        <w:rPr>
          <w:rFonts w:ascii="Times New Roman" w:hAnsi="Times New Roman" w:cs="Times New Roman"/>
          <w:sz w:val="28"/>
          <w:szCs w:val="28"/>
        </w:rPr>
        <w:t>оефіцієнт</w:t>
      </w:r>
      <w:r w:rsidRPr="007510B0">
        <w:rPr>
          <w:rFonts w:ascii="Times New Roman" w:hAnsi="Times New Roman" w:cs="Times New Roman"/>
          <w:sz w:val="28"/>
          <w:szCs w:val="28"/>
        </w:rPr>
        <w:t>у</w:t>
      </w:r>
      <w:r w:rsidR="00D547AC" w:rsidRPr="007510B0">
        <w:rPr>
          <w:rFonts w:ascii="Times New Roman" w:hAnsi="Times New Roman" w:cs="Times New Roman"/>
          <w:sz w:val="28"/>
          <w:szCs w:val="28"/>
        </w:rPr>
        <w:t xml:space="preserve"> абсолютної ліквідності</w:t>
      </w:r>
      <w:r w:rsidRPr="007510B0">
        <w:rPr>
          <w:rFonts w:ascii="Times New Roman" w:hAnsi="Times New Roman" w:cs="Times New Roman"/>
          <w:sz w:val="28"/>
          <w:szCs w:val="28"/>
        </w:rPr>
        <w:t>, що п</w:t>
      </w:r>
      <w:r w:rsidR="00D547AC" w:rsidRPr="007510B0">
        <w:rPr>
          <w:rFonts w:ascii="Times New Roman" w:hAnsi="Times New Roman" w:cs="Times New Roman"/>
          <w:sz w:val="28"/>
          <w:szCs w:val="28"/>
        </w:rPr>
        <w:t xml:space="preserve">оказує, яка частина боргів підприємства може бути сплачена негайно. </w:t>
      </w:r>
      <w:r w:rsidRPr="007510B0">
        <w:rPr>
          <w:rFonts w:ascii="Times New Roman" w:hAnsi="Times New Roman" w:cs="Times New Roman"/>
          <w:sz w:val="28"/>
          <w:szCs w:val="28"/>
        </w:rPr>
        <w:t>У 2023 році стано</w:t>
      </w:r>
      <w:r w:rsidR="00C87AD2" w:rsidRPr="007510B0">
        <w:rPr>
          <w:rFonts w:ascii="Times New Roman" w:hAnsi="Times New Roman" w:cs="Times New Roman"/>
          <w:sz w:val="28"/>
          <w:szCs w:val="28"/>
        </w:rPr>
        <w:t>ви</w:t>
      </w:r>
      <w:r w:rsidRPr="007510B0">
        <w:rPr>
          <w:rFonts w:ascii="Times New Roman" w:hAnsi="Times New Roman" w:cs="Times New Roman"/>
          <w:sz w:val="28"/>
          <w:szCs w:val="28"/>
        </w:rPr>
        <w:t xml:space="preserve">ть 0,0004. </w:t>
      </w:r>
      <w:r w:rsidR="00D547AC" w:rsidRPr="007510B0">
        <w:rPr>
          <w:rFonts w:ascii="Times New Roman" w:hAnsi="Times New Roman" w:cs="Times New Roman"/>
          <w:sz w:val="28"/>
          <w:szCs w:val="28"/>
        </w:rPr>
        <w:t>Нормативне значення &gt;0,2-0,35</w:t>
      </w:r>
      <w:r w:rsidR="00C87AD2" w:rsidRPr="007510B0">
        <w:rPr>
          <w:rFonts w:ascii="Times New Roman" w:hAnsi="Times New Roman" w:cs="Times New Roman"/>
          <w:sz w:val="28"/>
          <w:szCs w:val="28"/>
        </w:rPr>
        <w:t>.</w:t>
      </w:r>
    </w:p>
    <w:p w14:paraId="3D618A1E" w14:textId="0141CBCC" w:rsidR="00A2483B" w:rsidRPr="007510B0" w:rsidRDefault="00A2483B"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w:t>
      </w:r>
      <w:r w:rsidR="007912C1" w:rsidRPr="007510B0">
        <w:rPr>
          <w:rFonts w:ascii="Times New Roman" w:hAnsi="Times New Roman" w:cs="Times New Roman"/>
          <w:sz w:val="28"/>
          <w:szCs w:val="28"/>
        </w:rPr>
        <w:t>. 2.1</w:t>
      </w:r>
      <w:r w:rsidR="000D6D73" w:rsidRPr="007510B0">
        <w:rPr>
          <w:rFonts w:ascii="Times New Roman" w:hAnsi="Times New Roman" w:cs="Times New Roman"/>
          <w:sz w:val="28"/>
          <w:szCs w:val="28"/>
          <w:lang w:val="ru-RU"/>
        </w:rPr>
        <w:t>7</w:t>
      </w:r>
      <w:r w:rsidRPr="007510B0">
        <w:rPr>
          <w:rFonts w:ascii="Times New Roman" w:hAnsi="Times New Roman" w:cs="Times New Roman"/>
          <w:sz w:val="28"/>
          <w:szCs w:val="28"/>
        </w:rPr>
        <w:t xml:space="preserve"> представимо показники прибутковості ТОВ «ТАЙМ ОФ БІЛД» за 2021</w:t>
      </w:r>
      <w:r w:rsidR="007912C1" w:rsidRPr="007510B0">
        <w:rPr>
          <w:rFonts w:ascii="Times New Roman" w:hAnsi="Times New Roman" w:cs="Times New Roman"/>
          <w:sz w:val="28"/>
          <w:szCs w:val="28"/>
        </w:rPr>
        <w:t>-</w:t>
      </w:r>
      <w:r w:rsidRPr="007510B0">
        <w:rPr>
          <w:rFonts w:ascii="Times New Roman" w:hAnsi="Times New Roman" w:cs="Times New Roman"/>
          <w:sz w:val="28"/>
          <w:szCs w:val="28"/>
        </w:rPr>
        <w:t>2023 роки.</w:t>
      </w:r>
    </w:p>
    <w:p w14:paraId="61FC8620" w14:textId="68FA332D" w:rsidR="00A2483B" w:rsidRPr="007510B0" w:rsidRDefault="00A2483B" w:rsidP="007912C1">
      <w:pPr>
        <w:spacing w:after="0" w:line="360" w:lineRule="auto"/>
        <w:jc w:val="right"/>
        <w:rPr>
          <w:rFonts w:ascii="Times New Roman" w:hAnsi="Times New Roman" w:cs="Times New Roman"/>
          <w:sz w:val="28"/>
          <w:szCs w:val="28"/>
          <w:lang w:val="ru-RU"/>
        </w:rPr>
      </w:pPr>
      <w:r w:rsidRPr="007510B0">
        <w:rPr>
          <w:rFonts w:ascii="Times New Roman" w:hAnsi="Times New Roman" w:cs="Times New Roman"/>
          <w:sz w:val="28"/>
          <w:szCs w:val="28"/>
        </w:rPr>
        <w:t>Таблиця</w:t>
      </w:r>
      <w:r w:rsidR="007912C1" w:rsidRPr="007510B0">
        <w:rPr>
          <w:rFonts w:ascii="Times New Roman" w:hAnsi="Times New Roman" w:cs="Times New Roman"/>
          <w:sz w:val="28"/>
          <w:szCs w:val="28"/>
        </w:rPr>
        <w:t xml:space="preserve"> 2.1</w:t>
      </w:r>
      <w:r w:rsidR="000D6D73" w:rsidRPr="007510B0">
        <w:rPr>
          <w:rFonts w:ascii="Times New Roman" w:hAnsi="Times New Roman" w:cs="Times New Roman"/>
          <w:sz w:val="28"/>
          <w:szCs w:val="28"/>
          <w:lang w:val="ru-RU"/>
        </w:rPr>
        <w:t>7</w:t>
      </w:r>
    </w:p>
    <w:p w14:paraId="2FB262AD" w14:textId="1F374913" w:rsidR="00A2483B" w:rsidRPr="007510B0" w:rsidRDefault="00A2483B" w:rsidP="007912C1">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Показники прибутковості ТОВ «ТАЙМ ОФ БІЛД» за 2021</w:t>
      </w:r>
      <w:r w:rsidR="003A1603" w:rsidRPr="007510B0">
        <w:rPr>
          <w:rFonts w:ascii="Times New Roman" w:hAnsi="Times New Roman" w:cs="Times New Roman"/>
          <w:sz w:val="28"/>
          <w:szCs w:val="28"/>
        </w:rPr>
        <w:t>-</w:t>
      </w:r>
      <w:r w:rsidRPr="007510B0">
        <w:rPr>
          <w:rFonts w:ascii="Times New Roman" w:hAnsi="Times New Roman" w:cs="Times New Roman"/>
          <w:sz w:val="28"/>
          <w:szCs w:val="28"/>
        </w:rPr>
        <w:t>2023 роки</w:t>
      </w:r>
    </w:p>
    <w:tbl>
      <w:tblPr>
        <w:tblStyle w:val="11"/>
        <w:tblW w:w="9918" w:type="dxa"/>
        <w:tblLook w:val="04A0" w:firstRow="1" w:lastRow="0" w:firstColumn="1" w:lastColumn="0" w:noHBand="0" w:noVBand="1"/>
      </w:tblPr>
      <w:tblGrid>
        <w:gridCol w:w="4506"/>
        <w:gridCol w:w="876"/>
        <w:gridCol w:w="992"/>
        <w:gridCol w:w="992"/>
        <w:gridCol w:w="1276"/>
        <w:gridCol w:w="1276"/>
      </w:tblGrid>
      <w:tr w:rsidR="00D3762A" w:rsidRPr="007510B0" w14:paraId="46720FD1" w14:textId="77777777" w:rsidTr="003A1603">
        <w:trPr>
          <w:trHeight w:val="58"/>
        </w:trPr>
        <w:tc>
          <w:tcPr>
            <w:tcW w:w="4506" w:type="dxa"/>
            <w:vMerge w:val="restart"/>
            <w:vAlign w:val="center"/>
            <w:hideMark/>
          </w:tcPr>
          <w:p w14:paraId="25B44246" w14:textId="72B55BD6" w:rsidR="003A1603" w:rsidRPr="007510B0" w:rsidRDefault="003A1603"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Показник</w:t>
            </w:r>
          </w:p>
        </w:tc>
        <w:tc>
          <w:tcPr>
            <w:tcW w:w="2860" w:type="dxa"/>
            <w:gridSpan w:val="3"/>
            <w:vAlign w:val="center"/>
            <w:hideMark/>
          </w:tcPr>
          <w:p w14:paraId="62865FC8" w14:textId="77777777" w:rsidR="003A1603" w:rsidRPr="007510B0" w:rsidRDefault="003A1603"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Розрахунок в числах</w:t>
            </w:r>
          </w:p>
        </w:tc>
        <w:tc>
          <w:tcPr>
            <w:tcW w:w="2552" w:type="dxa"/>
            <w:gridSpan w:val="2"/>
            <w:vAlign w:val="center"/>
            <w:hideMark/>
          </w:tcPr>
          <w:p w14:paraId="58155BDD" w14:textId="55DD2EE5" w:rsidR="003A1603" w:rsidRPr="007510B0" w:rsidRDefault="003A1603"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Відхилення</w:t>
            </w:r>
          </w:p>
        </w:tc>
      </w:tr>
      <w:tr w:rsidR="00D3762A" w:rsidRPr="007510B0" w14:paraId="549816DA" w14:textId="77777777" w:rsidTr="003A1603">
        <w:trPr>
          <w:trHeight w:val="58"/>
        </w:trPr>
        <w:tc>
          <w:tcPr>
            <w:tcW w:w="4506" w:type="dxa"/>
            <w:vMerge/>
            <w:vAlign w:val="center"/>
            <w:hideMark/>
          </w:tcPr>
          <w:p w14:paraId="20D5994C" w14:textId="6C7DB352" w:rsidR="003A1603" w:rsidRPr="007510B0" w:rsidRDefault="003A1603" w:rsidP="003A1603">
            <w:pPr>
              <w:jc w:val="center"/>
              <w:rPr>
                <w:rFonts w:ascii="Times New Roman" w:eastAsia="Times New Roman" w:hAnsi="Times New Roman" w:cs="Times New Roman"/>
                <w:sz w:val="24"/>
                <w:szCs w:val="24"/>
                <w:lang w:eastAsia="uk-UA"/>
              </w:rPr>
            </w:pPr>
          </w:p>
        </w:tc>
        <w:tc>
          <w:tcPr>
            <w:tcW w:w="876" w:type="dxa"/>
            <w:vAlign w:val="center"/>
            <w:hideMark/>
          </w:tcPr>
          <w:p w14:paraId="792B96A0" w14:textId="65C81298" w:rsidR="003A1603" w:rsidRPr="007510B0" w:rsidRDefault="003A1603"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2021</w:t>
            </w:r>
          </w:p>
        </w:tc>
        <w:tc>
          <w:tcPr>
            <w:tcW w:w="992" w:type="dxa"/>
            <w:vAlign w:val="center"/>
            <w:hideMark/>
          </w:tcPr>
          <w:p w14:paraId="183E5EC8" w14:textId="4A5668DC" w:rsidR="003A1603" w:rsidRPr="007510B0" w:rsidRDefault="003A1603"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2022</w:t>
            </w:r>
          </w:p>
        </w:tc>
        <w:tc>
          <w:tcPr>
            <w:tcW w:w="992" w:type="dxa"/>
            <w:vAlign w:val="center"/>
            <w:hideMark/>
          </w:tcPr>
          <w:p w14:paraId="2BC6CC70" w14:textId="0745C880" w:rsidR="003A1603" w:rsidRPr="007510B0" w:rsidRDefault="003A1603"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2023</w:t>
            </w:r>
          </w:p>
        </w:tc>
        <w:tc>
          <w:tcPr>
            <w:tcW w:w="1276" w:type="dxa"/>
            <w:vAlign w:val="center"/>
            <w:hideMark/>
          </w:tcPr>
          <w:p w14:paraId="049DBDDB" w14:textId="4E6E6C05" w:rsidR="003A1603" w:rsidRPr="007510B0" w:rsidRDefault="003A1603"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2022/2021</w:t>
            </w:r>
          </w:p>
        </w:tc>
        <w:tc>
          <w:tcPr>
            <w:tcW w:w="1276" w:type="dxa"/>
            <w:vAlign w:val="center"/>
            <w:hideMark/>
          </w:tcPr>
          <w:p w14:paraId="328933E1" w14:textId="5FF2108C" w:rsidR="003A1603" w:rsidRPr="007510B0" w:rsidRDefault="003A1603"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2023/2022</w:t>
            </w:r>
          </w:p>
        </w:tc>
      </w:tr>
      <w:tr w:rsidR="00D3762A" w:rsidRPr="007510B0" w14:paraId="0396D603" w14:textId="77777777" w:rsidTr="003A1603">
        <w:trPr>
          <w:trHeight w:val="58"/>
        </w:trPr>
        <w:tc>
          <w:tcPr>
            <w:tcW w:w="4506" w:type="dxa"/>
            <w:vAlign w:val="center"/>
            <w:hideMark/>
          </w:tcPr>
          <w:p w14:paraId="69B19A69" w14:textId="77777777"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Рентабельність капіталу</w:t>
            </w:r>
          </w:p>
        </w:tc>
        <w:tc>
          <w:tcPr>
            <w:tcW w:w="876" w:type="dxa"/>
            <w:noWrap/>
            <w:vAlign w:val="center"/>
            <w:hideMark/>
          </w:tcPr>
          <w:p w14:paraId="0670920B" w14:textId="3C72FE07"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0,0004</w:t>
            </w:r>
          </w:p>
        </w:tc>
        <w:tc>
          <w:tcPr>
            <w:tcW w:w="992" w:type="dxa"/>
            <w:noWrap/>
            <w:vAlign w:val="center"/>
            <w:hideMark/>
          </w:tcPr>
          <w:p w14:paraId="279F632D" w14:textId="77777777"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0,0028</w:t>
            </w:r>
          </w:p>
        </w:tc>
        <w:tc>
          <w:tcPr>
            <w:tcW w:w="992" w:type="dxa"/>
            <w:noWrap/>
            <w:vAlign w:val="center"/>
            <w:hideMark/>
          </w:tcPr>
          <w:p w14:paraId="28AC6B26" w14:textId="73BCA588"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0,00</w:t>
            </w:r>
            <w:r w:rsidR="003A1603" w:rsidRPr="007510B0">
              <w:rPr>
                <w:rFonts w:ascii="Times New Roman" w:eastAsia="Times New Roman" w:hAnsi="Times New Roman" w:cs="Times New Roman"/>
                <w:sz w:val="24"/>
                <w:szCs w:val="24"/>
                <w:lang w:eastAsia="uk-UA"/>
              </w:rPr>
              <w:t>70</w:t>
            </w:r>
          </w:p>
        </w:tc>
        <w:tc>
          <w:tcPr>
            <w:tcW w:w="1276" w:type="dxa"/>
            <w:noWrap/>
            <w:vAlign w:val="center"/>
            <w:hideMark/>
          </w:tcPr>
          <w:p w14:paraId="79975450" w14:textId="676D898C"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0,002</w:t>
            </w:r>
            <w:r w:rsidR="003A1603" w:rsidRPr="007510B0">
              <w:rPr>
                <w:rFonts w:ascii="Times New Roman" w:eastAsia="Times New Roman" w:hAnsi="Times New Roman" w:cs="Times New Roman"/>
                <w:sz w:val="24"/>
                <w:szCs w:val="24"/>
                <w:lang w:eastAsia="uk-UA"/>
              </w:rPr>
              <w:t>4</w:t>
            </w:r>
          </w:p>
        </w:tc>
        <w:tc>
          <w:tcPr>
            <w:tcW w:w="1276" w:type="dxa"/>
            <w:noWrap/>
            <w:vAlign w:val="center"/>
            <w:hideMark/>
          </w:tcPr>
          <w:p w14:paraId="3D8A7427" w14:textId="38BA337F"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0,004</w:t>
            </w:r>
          </w:p>
        </w:tc>
      </w:tr>
      <w:tr w:rsidR="00D3762A" w:rsidRPr="007510B0" w14:paraId="11B26D8C" w14:textId="77777777" w:rsidTr="003A1603">
        <w:trPr>
          <w:trHeight w:val="58"/>
        </w:trPr>
        <w:tc>
          <w:tcPr>
            <w:tcW w:w="4506" w:type="dxa"/>
            <w:vAlign w:val="center"/>
            <w:hideMark/>
          </w:tcPr>
          <w:p w14:paraId="4C9CDC66" w14:textId="77777777"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Рентабельність власного капіталу</w:t>
            </w:r>
          </w:p>
        </w:tc>
        <w:tc>
          <w:tcPr>
            <w:tcW w:w="876" w:type="dxa"/>
            <w:noWrap/>
            <w:vAlign w:val="center"/>
            <w:hideMark/>
          </w:tcPr>
          <w:p w14:paraId="2FD3D455" w14:textId="22881708"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0,0290</w:t>
            </w:r>
          </w:p>
        </w:tc>
        <w:tc>
          <w:tcPr>
            <w:tcW w:w="992" w:type="dxa"/>
            <w:noWrap/>
            <w:vAlign w:val="center"/>
            <w:hideMark/>
          </w:tcPr>
          <w:p w14:paraId="6C858CDB" w14:textId="51C787C5"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0,520</w:t>
            </w:r>
            <w:r w:rsidR="003A1603" w:rsidRPr="007510B0">
              <w:rPr>
                <w:rFonts w:ascii="Times New Roman" w:eastAsia="Times New Roman" w:hAnsi="Times New Roman" w:cs="Times New Roman"/>
                <w:sz w:val="24"/>
                <w:szCs w:val="24"/>
                <w:lang w:eastAsia="uk-UA"/>
              </w:rPr>
              <w:t>8</w:t>
            </w:r>
          </w:p>
        </w:tc>
        <w:tc>
          <w:tcPr>
            <w:tcW w:w="992" w:type="dxa"/>
            <w:noWrap/>
            <w:vAlign w:val="center"/>
            <w:hideMark/>
          </w:tcPr>
          <w:p w14:paraId="5A798E71" w14:textId="77777777"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-0,4466</w:t>
            </w:r>
          </w:p>
        </w:tc>
        <w:tc>
          <w:tcPr>
            <w:tcW w:w="1276" w:type="dxa"/>
            <w:noWrap/>
            <w:vAlign w:val="center"/>
            <w:hideMark/>
          </w:tcPr>
          <w:p w14:paraId="045A59A6" w14:textId="7042A948"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0,4918</w:t>
            </w:r>
          </w:p>
        </w:tc>
        <w:tc>
          <w:tcPr>
            <w:tcW w:w="1276" w:type="dxa"/>
            <w:noWrap/>
            <w:vAlign w:val="center"/>
            <w:hideMark/>
          </w:tcPr>
          <w:p w14:paraId="192DEB8E" w14:textId="5A56611B"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-0,9674</w:t>
            </w:r>
          </w:p>
        </w:tc>
      </w:tr>
      <w:tr w:rsidR="00D3762A" w:rsidRPr="007510B0" w14:paraId="1D997A19" w14:textId="77777777" w:rsidTr="003A1603">
        <w:trPr>
          <w:trHeight w:val="58"/>
        </w:trPr>
        <w:tc>
          <w:tcPr>
            <w:tcW w:w="4506" w:type="dxa"/>
            <w:vAlign w:val="center"/>
            <w:hideMark/>
          </w:tcPr>
          <w:p w14:paraId="052147DD" w14:textId="77777777"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Рентабельність реалізованої продукції</w:t>
            </w:r>
          </w:p>
        </w:tc>
        <w:tc>
          <w:tcPr>
            <w:tcW w:w="876" w:type="dxa"/>
            <w:noWrap/>
            <w:vAlign w:val="center"/>
            <w:hideMark/>
          </w:tcPr>
          <w:p w14:paraId="5A8701B3" w14:textId="59E84221"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0,1426</w:t>
            </w:r>
          </w:p>
        </w:tc>
        <w:tc>
          <w:tcPr>
            <w:tcW w:w="992" w:type="dxa"/>
            <w:noWrap/>
            <w:vAlign w:val="center"/>
            <w:hideMark/>
          </w:tcPr>
          <w:p w14:paraId="0859097F" w14:textId="6EB07C89"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0,0263</w:t>
            </w:r>
          </w:p>
        </w:tc>
        <w:tc>
          <w:tcPr>
            <w:tcW w:w="992" w:type="dxa"/>
            <w:noWrap/>
            <w:vAlign w:val="center"/>
            <w:hideMark/>
          </w:tcPr>
          <w:p w14:paraId="5ACDFBF7" w14:textId="251E9C24"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0,226</w:t>
            </w:r>
            <w:r w:rsidR="003A1603" w:rsidRPr="007510B0">
              <w:rPr>
                <w:rFonts w:ascii="Times New Roman" w:eastAsia="Times New Roman" w:hAnsi="Times New Roman" w:cs="Times New Roman"/>
                <w:sz w:val="24"/>
                <w:szCs w:val="24"/>
                <w:lang w:eastAsia="uk-UA"/>
              </w:rPr>
              <w:t>6</w:t>
            </w:r>
          </w:p>
        </w:tc>
        <w:tc>
          <w:tcPr>
            <w:tcW w:w="1276" w:type="dxa"/>
            <w:noWrap/>
            <w:vAlign w:val="center"/>
            <w:hideMark/>
          </w:tcPr>
          <w:p w14:paraId="2B4820BA" w14:textId="783CB0A9"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-0,1163</w:t>
            </w:r>
          </w:p>
        </w:tc>
        <w:tc>
          <w:tcPr>
            <w:tcW w:w="1276" w:type="dxa"/>
            <w:noWrap/>
            <w:vAlign w:val="center"/>
            <w:hideMark/>
          </w:tcPr>
          <w:p w14:paraId="091C4BED" w14:textId="3ED83E12"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0,2002</w:t>
            </w:r>
          </w:p>
        </w:tc>
      </w:tr>
      <w:tr w:rsidR="00D3762A" w:rsidRPr="007510B0" w14:paraId="5FC64FB4" w14:textId="77777777" w:rsidTr="003A1603">
        <w:trPr>
          <w:trHeight w:val="58"/>
        </w:trPr>
        <w:tc>
          <w:tcPr>
            <w:tcW w:w="4506" w:type="dxa"/>
            <w:vAlign w:val="center"/>
            <w:hideMark/>
          </w:tcPr>
          <w:p w14:paraId="23EDD0FF" w14:textId="77777777"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Рентабельність продажу</w:t>
            </w:r>
          </w:p>
        </w:tc>
        <w:tc>
          <w:tcPr>
            <w:tcW w:w="876" w:type="dxa"/>
            <w:noWrap/>
            <w:vAlign w:val="center"/>
            <w:hideMark/>
          </w:tcPr>
          <w:p w14:paraId="24BACC21" w14:textId="3E3DDCFB"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0,0095</w:t>
            </w:r>
          </w:p>
        </w:tc>
        <w:tc>
          <w:tcPr>
            <w:tcW w:w="992" w:type="dxa"/>
            <w:noWrap/>
            <w:vAlign w:val="center"/>
            <w:hideMark/>
          </w:tcPr>
          <w:p w14:paraId="2D35D792" w14:textId="77777777"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0,3377</w:t>
            </w:r>
          </w:p>
        </w:tc>
        <w:tc>
          <w:tcPr>
            <w:tcW w:w="992" w:type="dxa"/>
            <w:noWrap/>
            <w:vAlign w:val="center"/>
            <w:hideMark/>
          </w:tcPr>
          <w:p w14:paraId="059BBDC1" w14:textId="77777777"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0,3842</w:t>
            </w:r>
          </w:p>
        </w:tc>
        <w:tc>
          <w:tcPr>
            <w:tcW w:w="1276" w:type="dxa"/>
            <w:noWrap/>
            <w:vAlign w:val="center"/>
            <w:hideMark/>
          </w:tcPr>
          <w:p w14:paraId="42CB540E" w14:textId="2EDE0BFC"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0,328</w:t>
            </w:r>
            <w:r w:rsidR="003A1603" w:rsidRPr="007510B0">
              <w:rPr>
                <w:rFonts w:ascii="Times New Roman" w:eastAsia="Times New Roman" w:hAnsi="Times New Roman" w:cs="Times New Roman"/>
                <w:sz w:val="24"/>
                <w:szCs w:val="24"/>
                <w:lang w:eastAsia="uk-UA"/>
              </w:rPr>
              <w:t>2</w:t>
            </w:r>
          </w:p>
        </w:tc>
        <w:tc>
          <w:tcPr>
            <w:tcW w:w="1276" w:type="dxa"/>
            <w:noWrap/>
            <w:vAlign w:val="center"/>
            <w:hideMark/>
          </w:tcPr>
          <w:p w14:paraId="0D6466BE" w14:textId="7964430D"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0,0465</w:t>
            </w:r>
          </w:p>
        </w:tc>
      </w:tr>
      <w:tr w:rsidR="007912C1" w:rsidRPr="007510B0" w14:paraId="7E7919EF" w14:textId="77777777" w:rsidTr="003A1603">
        <w:trPr>
          <w:trHeight w:val="58"/>
        </w:trPr>
        <w:tc>
          <w:tcPr>
            <w:tcW w:w="4506" w:type="dxa"/>
            <w:vAlign w:val="center"/>
            <w:hideMark/>
          </w:tcPr>
          <w:p w14:paraId="55EC8D92" w14:textId="77777777"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Рентабельність господарської діяльності</w:t>
            </w:r>
          </w:p>
        </w:tc>
        <w:tc>
          <w:tcPr>
            <w:tcW w:w="876" w:type="dxa"/>
            <w:noWrap/>
            <w:vAlign w:val="center"/>
            <w:hideMark/>
          </w:tcPr>
          <w:p w14:paraId="7681A6B2" w14:textId="48C88765"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0,009</w:t>
            </w:r>
            <w:r w:rsidR="003A1603" w:rsidRPr="007510B0">
              <w:rPr>
                <w:rFonts w:ascii="Times New Roman" w:eastAsia="Times New Roman" w:hAnsi="Times New Roman" w:cs="Times New Roman"/>
                <w:sz w:val="24"/>
                <w:szCs w:val="24"/>
                <w:lang w:eastAsia="uk-UA"/>
              </w:rPr>
              <w:t>1</w:t>
            </w:r>
          </w:p>
        </w:tc>
        <w:tc>
          <w:tcPr>
            <w:tcW w:w="992" w:type="dxa"/>
            <w:noWrap/>
            <w:vAlign w:val="center"/>
            <w:hideMark/>
          </w:tcPr>
          <w:p w14:paraId="66E4F3F9" w14:textId="049C60B4"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0,140</w:t>
            </w:r>
            <w:r w:rsidR="003A1603" w:rsidRPr="007510B0">
              <w:rPr>
                <w:rFonts w:ascii="Times New Roman" w:eastAsia="Times New Roman" w:hAnsi="Times New Roman" w:cs="Times New Roman"/>
                <w:sz w:val="24"/>
                <w:szCs w:val="24"/>
                <w:lang w:eastAsia="uk-UA"/>
              </w:rPr>
              <w:t>4</w:t>
            </w:r>
          </w:p>
        </w:tc>
        <w:tc>
          <w:tcPr>
            <w:tcW w:w="992" w:type="dxa"/>
            <w:noWrap/>
            <w:vAlign w:val="center"/>
            <w:hideMark/>
          </w:tcPr>
          <w:p w14:paraId="7870744A" w14:textId="2258CDFF"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0,2714</w:t>
            </w:r>
          </w:p>
        </w:tc>
        <w:tc>
          <w:tcPr>
            <w:tcW w:w="1276" w:type="dxa"/>
            <w:noWrap/>
            <w:vAlign w:val="center"/>
            <w:hideMark/>
          </w:tcPr>
          <w:p w14:paraId="0D2A3D1D" w14:textId="177E8C21"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0,1313</w:t>
            </w:r>
          </w:p>
        </w:tc>
        <w:tc>
          <w:tcPr>
            <w:tcW w:w="1276" w:type="dxa"/>
            <w:noWrap/>
            <w:vAlign w:val="center"/>
            <w:hideMark/>
          </w:tcPr>
          <w:p w14:paraId="28772953" w14:textId="166D4B6D" w:rsidR="007912C1" w:rsidRPr="007510B0" w:rsidRDefault="007912C1" w:rsidP="003A1603">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0,1310</w:t>
            </w:r>
          </w:p>
        </w:tc>
      </w:tr>
    </w:tbl>
    <w:p w14:paraId="698053A6" w14:textId="77777777" w:rsidR="00A2483B" w:rsidRPr="007510B0" w:rsidRDefault="00A2483B" w:rsidP="007E4ECF">
      <w:pPr>
        <w:spacing w:after="0" w:line="360" w:lineRule="auto"/>
        <w:ind w:firstLine="709"/>
        <w:jc w:val="both"/>
        <w:rPr>
          <w:rFonts w:ascii="Times New Roman" w:hAnsi="Times New Roman" w:cs="Times New Roman"/>
          <w:sz w:val="28"/>
          <w:szCs w:val="28"/>
        </w:rPr>
      </w:pPr>
    </w:p>
    <w:p w14:paraId="007AD2E7" w14:textId="0B4E40F1" w:rsidR="00AB0C18" w:rsidRPr="007510B0" w:rsidRDefault="00EB2803" w:rsidP="00BD6E83">
      <w:pPr>
        <w:spacing w:after="0" w:line="348"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З табл</w:t>
      </w:r>
      <w:r w:rsidR="00273CE1" w:rsidRPr="007510B0">
        <w:rPr>
          <w:rFonts w:ascii="Times New Roman" w:hAnsi="Times New Roman" w:cs="Times New Roman"/>
          <w:sz w:val="28"/>
          <w:szCs w:val="28"/>
        </w:rPr>
        <w:t>. 2.1</w:t>
      </w:r>
      <w:r w:rsidR="000D6D73" w:rsidRPr="007510B0">
        <w:rPr>
          <w:rFonts w:ascii="Times New Roman" w:hAnsi="Times New Roman" w:cs="Times New Roman"/>
          <w:sz w:val="28"/>
          <w:szCs w:val="28"/>
          <w:lang w:val="ru-RU"/>
        </w:rPr>
        <w:t>7</w:t>
      </w:r>
      <w:r w:rsidRPr="007510B0">
        <w:rPr>
          <w:rFonts w:ascii="Times New Roman" w:hAnsi="Times New Roman" w:cs="Times New Roman"/>
          <w:sz w:val="28"/>
          <w:szCs w:val="28"/>
        </w:rPr>
        <w:t xml:space="preserve"> видно, що р</w:t>
      </w:r>
      <w:r w:rsidR="00AB0C18" w:rsidRPr="007510B0">
        <w:rPr>
          <w:rFonts w:ascii="Times New Roman" w:hAnsi="Times New Roman" w:cs="Times New Roman"/>
          <w:sz w:val="28"/>
          <w:szCs w:val="28"/>
        </w:rPr>
        <w:t>ентабельність капіталу</w:t>
      </w:r>
      <w:r w:rsidRPr="007510B0">
        <w:rPr>
          <w:rFonts w:ascii="Times New Roman" w:hAnsi="Times New Roman" w:cs="Times New Roman"/>
          <w:sz w:val="28"/>
          <w:szCs w:val="28"/>
        </w:rPr>
        <w:t>, яка</w:t>
      </w:r>
      <w:r w:rsidR="00AB0C18" w:rsidRPr="007510B0">
        <w:rPr>
          <w:rFonts w:ascii="Times New Roman" w:hAnsi="Times New Roman" w:cs="Times New Roman"/>
          <w:sz w:val="28"/>
          <w:szCs w:val="28"/>
        </w:rPr>
        <w:t xml:space="preserve"> </w:t>
      </w:r>
      <w:r w:rsidRPr="007510B0">
        <w:rPr>
          <w:rFonts w:ascii="Times New Roman" w:hAnsi="Times New Roman" w:cs="Times New Roman"/>
          <w:sz w:val="28"/>
          <w:szCs w:val="28"/>
        </w:rPr>
        <w:t>с</w:t>
      </w:r>
      <w:r w:rsidR="00AB0C18" w:rsidRPr="007510B0">
        <w:rPr>
          <w:rFonts w:ascii="Times New Roman" w:hAnsi="Times New Roman" w:cs="Times New Roman"/>
          <w:sz w:val="28"/>
          <w:szCs w:val="28"/>
        </w:rPr>
        <w:t>відчить про ефективність використання всього майна підприємства</w:t>
      </w:r>
      <w:r w:rsidRPr="007510B0">
        <w:rPr>
          <w:rFonts w:ascii="Times New Roman" w:hAnsi="Times New Roman" w:cs="Times New Roman"/>
          <w:sz w:val="28"/>
          <w:szCs w:val="28"/>
        </w:rPr>
        <w:t xml:space="preserve"> протягом 3-х років </w:t>
      </w:r>
      <w:proofErr w:type="spellStart"/>
      <w:r w:rsidRPr="007510B0">
        <w:rPr>
          <w:rFonts w:ascii="Times New Roman" w:hAnsi="Times New Roman" w:cs="Times New Roman"/>
          <w:sz w:val="28"/>
          <w:szCs w:val="28"/>
        </w:rPr>
        <w:t>зрстає</w:t>
      </w:r>
      <w:proofErr w:type="spellEnd"/>
      <w:r w:rsidRPr="007510B0">
        <w:rPr>
          <w:rFonts w:ascii="Times New Roman" w:hAnsi="Times New Roman" w:cs="Times New Roman"/>
          <w:sz w:val="28"/>
          <w:szCs w:val="28"/>
        </w:rPr>
        <w:t xml:space="preserve"> і у 2023 році становить 0,00698. </w:t>
      </w:r>
      <w:r w:rsidR="00AB0C18" w:rsidRPr="007510B0">
        <w:rPr>
          <w:rFonts w:ascii="Times New Roman" w:hAnsi="Times New Roman" w:cs="Times New Roman"/>
          <w:sz w:val="28"/>
          <w:szCs w:val="28"/>
        </w:rPr>
        <w:t>Рентабельність власного капіталу</w:t>
      </w:r>
      <w:r w:rsidRPr="007510B0">
        <w:rPr>
          <w:rFonts w:ascii="Times New Roman" w:hAnsi="Times New Roman" w:cs="Times New Roman"/>
          <w:sz w:val="28"/>
          <w:szCs w:val="28"/>
        </w:rPr>
        <w:t xml:space="preserve"> п</w:t>
      </w:r>
      <w:r w:rsidR="00AB0C18" w:rsidRPr="007510B0">
        <w:rPr>
          <w:rFonts w:ascii="Times New Roman" w:hAnsi="Times New Roman" w:cs="Times New Roman"/>
          <w:sz w:val="28"/>
          <w:szCs w:val="28"/>
        </w:rPr>
        <w:t>оказує ефективність використання власного капіталу</w:t>
      </w:r>
      <w:r w:rsidRPr="007510B0">
        <w:rPr>
          <w:rFonts w:ascii="Times New Roman" w:hAnsi="Times New Roman" w:cs="Times New Roman"/>
          <w:sz w:val="28"/>
          <w:szCs w:val="28"/>
        </w:rPr>
        <w:t xml:space="preserve"> і становить </w:t>
      </w:r>
      <w:r w:rsidR="00360FF8" w:rsidRPr="007510B0">
        <w:rPr>
          <w:rFonts w:ascii="Times New Roman" w:hAnsi="Times New Roman" w:cs="Times New Roman"/>
          <w:sz w:val="28"/>
          <w:szCs w:val="28"/>
        </w:rPr>
        <w:t>-0,4466 у 2023 році</w:t>
      </w:r>
      <w:r w:rsidR="00AB0C18" w:rsidRPr="007510B0">
        <w:rPr>
          <w:rFonts w:ascii="Times New Roman" w:hAnsi="Times New Roman" w:cs="Times New Roman"/>
          <w:sz w:val="28"/>
          <w:szCs w:val="28"/>
        </w:rPr>
        <w:t>.</w:t>
      </w:r>
    </w:p>
    <w:p w14:paraId="02F9A3CA" w14:textId="6165E794" w:rsidR="00AB0C18" w:rsidRPr="007510B0" w:rsidRDefault="00AB0C18" w:rsidP="00BD6E83">
      <w:pPr>
        <w:spacing w:after="0" w:line="348"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Рентабельність реалізованої продукції</w:t>
      </w:r>
      <w:r w:rsidR="00360FF8" w:rsidRPr="007510B0">
        <w:rPr>
          <w:rFonts w:ascii="Times New Roman" w:hAnsi="Times New Roman" w:cs="Times New Roman"/>
          <w:sz w:val="28"/>
          <w:szCs w:val="28"/>
        </w:rPr>
        <w:t xml:space="preserve"> у 2023 році </w:t>
      </w:r>
      <w:proofErr w:type="spellStart"/>
      <w:r w:rsidR="00360FF8" w:rsidRPr="007510B0">
        <w:rPr>
          <w:rFonts w:ascii="Times New Roman" w:hAnsi="Times New Roman" w:cs="Times New Roman"/>
          <w:sz w:val="28"/>
          <w:szCs w:val="28"/>
        </w:rPr>
        <w:t>станоить</w:t>
      </w:r>
      <w:proofErr w:type="spellEnd"/>
      <w:r w:rsidR="00360FF8" w:rsidRPr="007510B0">
        <w:rPr>
          <w:rFonts w:ascii="Times New Roman" w:hAnsi="Times New Roman" w:cs="Times New Roman"/>
          <w:sz w:val="28"/>
          <w:szCs w:val="28"/>
        </w:rPr>
        <w:t xml:space="preserve"> 0,2266 і п</w:t>
      </w:r>
      <w:r w:rsidRPr="007510B0">
        <w:rPr>
          <w:rFonts w:ascii="Times New Roman" w:hAnsi="Times New Roman" w:cs="Times New Roman"/>
          <w:sz w:val="28"/>
          <w:szCs w:val="28"/>
        </w:rPr>
        <w:t>оказує ефективність виробництва і реалізації продукції підприємства.</w:t>
      </w:r>
    </w:p>
    <w:p w14:paraId="7B15E81C" w14:textId="7104120E" w:rsidR="00A2483B" w:rsidRPr="007510B0" w:rsidRDefault="00360FF8" w:rsidP="00BD6E83">
      <w:pPr>
        <w:spacing w:after="0" w:line="348"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Спостерігається зростання показника р</w:t>
      </w:r>
      <w:r w:rsidR="00AB0C18" w:rsidRPr="007510B0">
        <w:rPr>
          <w:rFonts w:ascii="Times New Roman" w:hAnsi="Times New Roman" w:cs="Times New Roman"/>
          <w:sz w:val="28"/>
          <w:szCs w:val="28"/>
        </w:rPr>
        <w:t>ентабельність продажу</w:t>
      </w:r>
      <w:r w:rsidR="0037659D" w:rsidRPr="007510B0">
        <w:rPr>
          <w:rFonts w:ascii="Times New Roman" w:hAnsi="Times New Roman" w:cs="Times New Roman"/>
          <w:sz w:val="28"/>
          <w:szCs w:val="28"/>
        </w:rPr>
        <w:t xml:space="preserve">, </w:t>
      </w:r>
      <w:r w:rsidR="00AB0C18" w:rsidRPr="007510B0">
        <w:rPr>
          <w:rFonts w:ascii="Times New Roman" w:hAnsi="Times New Roman" w:cs="Times New Roman"/>
          <w:sz w:val="28"/>
          <w:szCs w:val="28"/>
        </w:rPr>
        <w:t>який показує, скільки прибутку припадає на одиницю реалізованої продукції</w:t>
      </w:r>
      <w:r w:rsidR="00D6379E" w:rsidRPr="007510B0">
        <w:rPr>
          <w:rFonts w:ascii="Times New Roman" w:hAnsi="Times New Roman" w:cs="Times New Roman"/>
          <w:sz w:val="28"/>
          <w:szCs w:val="28"/>
        </w:rPr>
        <w:t xml:space="preserve"> у 2023 році він становить 0,3842</w:t>
      </w:r>
      <w:r w:rsidR="00AB0C18" w:rsidRPr="007510B0">
        <w:rPr>
          <w:rFonts w:ascii="Times New Roman" w:hAnsi="Times New Roman" w:cs="Times New Roman"/>
          <w:sz w:val="28"/>
          <w:szCs w:val="28"/>
        </w:rPr>
        <w:t>.</w:t>
      </w:r>
      <w:r w:rsidR="00115993" w:rsidRPr="007510B0">
        <w:rPr>
          <w:rFonts w:ascii="Times New Roman" w:hAnsi="Times New Roman" w:cs="Times New Roman"/>
          <w:sz w:val="28"/>
          <w:szCs w:val="28"/>
        </w:rPr>
        <w:t xml:space="preserve"> Протягом </w:t>
      </w:r>
      <w:r w:rsidR="00BD6E83" w:rsidRPr="007510B0">
        <w:rPr>
          <w:rFonts w:ascii="Times New Roman" w:hAnsi="Times New Roman" w:cs="Times New Roman"/>
          <w:sz w:val="28"/>
          <w:szCs w:val="28"/>
        </w:rPr>
        <w:t>досліджуваного</w:t>
      </w:r>
      <w:r w:rsidR="00115993" w:rsidRPr="007510B0">
        <w:rPr>
          <w:rFonts w:ascii="Times New Roman" w:hAnsi="Times New Roman" w:cs="Times New Roman"/>
          <w:sz w:val="28"/>
          <w:szCs w:val="28"/>
        </w:rPr>
        <w:t xml:space="preserve"> року зростає показник р</w:t>
      </w:r>
      <w:r w:rsidR="00AB0C18" w:rsidRPr="007510B0">
        <w:rPr>
          <w:rFonts w:ascii="Times New Roman" w:hAnsi="Times New Roman" w:cs="Times New Roman"/>
          <w:sz w:val="28"/>
          <w:szCs w:val="28"/>
        </w:rPr>
        <w:t>ентабельність господарської діяльності</w:t>
      </w:r>
      <w:r w:rsidR="00115993" w:rsidRPr="007510B0">
        <w:rPr>
          <w:rFonts w:ascii="Times New Roman" w:hAnsi="Times New Roman" w:cs="Times New Roman"/>
          <w:sz w:val="28"/>
          <w:szCs w:val="28"/>
        </w:rPr>
        <w:t>, що х</w:t>
      </w:r>
      <w:r w:rsidR="00AB0C18" w:rsidRPr="007510B0">
        <w:rPr>
          <w:rFonts w:ascii="Times New Roman" w:hAnsi="Times New Roman" w:cs="Times New Roman"/>
          <w:sz w:val="28"/>
          <w:szCs w:val="28"/>
        </w:rPr>
        <w:t>арактеризує ефективність здійснення господарської діяльності підприємства.</w:t>
      </w:r>
      <w:r w:rsidR="00115993" w:rsidRPr="007510B0">
        <w:rPr>
          <w:rFonts w:ascii="Times New Roman" w:hAnsi="Times New Roman" w:cs="Times New Roman"/>
          <w:sz w:val="28"/>
          <w:szCs w:val="28"/>
        </w:rPr>
        <w:t xml:space="preserve"> У 2023 році він становить 0,2714</w:t>
      </w:r>
    </w:p>
    <w:p w14:paraId="55BA8C0D" w14:textId="1EB9DFA7" w:rsidR="00A2483B" w:rsidRPr="007510B0" w:rsidRDefault="00515E4C" w:rsidP="00BD6E83">
      <w:pPr>
        <w:spacing w:after="0" w:line="348" w:lineRule="auto"/>
        <w:ind w:firstLine="709"/>
        <w:jc w:val="both"/>
        <w:rPr>
          <w:rFonts w:ascii="Times New Roman" w:hAnsi="Times New Roman" w:cs="Times New Roman"/>
          <w:sz w:val="28"/>
          <w:szCs w:val="28"/>
          <w:lang w:val="ru-RU"/>
        </w:rPr>
      </w:pPr>
      <w:r w:rsidRPr="007510B0">
        <w:rPr>
          <w:rFonts w:ascii="Times New Roman" w:hAnsi="Times New Roman" w:cs="Times New Roman"/>
          <w:sz w:val="28"/>
          <w:szCs w:val="28"/>
        </w:rPr>
        <w:t>П</w:t>
      </w:r>
      <w:r w:rsidR="00A2483B" w:rsidRPr="007510B0">
        <w:rPr>
          <w:rFonts w:ascii="Times New Roman" w:hAnsi="Times New Roman" w:cs="Times New Roman"/>
          <w:sz w:val="28"/>
          <w:szCs w:val="28"/>
        </w:rPr>
        <w:t>оказники ділової активності ТОВ «ТА</w:t>
      </w:r>
      <w:r w:rsidRPr="007510B0">
        <w:rPr>
          <w:rFonts w:ascii="Times New Roman" w:hAnsi="Times New Roman" w:cs="Times New Roman"/>
          <w:sz w:val="28"/>
          <w:szCs w:val="28"/>
        </w:rPr>
        <w:t>ЙМ ОФ БІЛД» за 2021</w:t>
      </w:r>
      <w:r w:rsidR="00BD6E83" w:rsidRPr="007510B0">
        <w:rPr>
          <w:rFonts w:ascii="Times New Roman" w:hAnsi="Times New Roman" w:cs="Times New Roman"/>
          <w:sz w:val="28"/>
          <w:szCs w:val="28"/>
        </w:rPr>
        <w:t>-</w:t>
      </w:r>
      <w:r w:rsidRPr="007510B0">
        <w:rPr>
          <w:rFonts w:ascii="Times New Roman" w:hAnsi="Times New Roman" w:cs="Times New Roman"/>
          <w:sz w:val="28"/>
          <w:szCs w:val="28"/>
        </w:rPr>
        <w:t>2023 роки представлено у табл</w:t>
      </w:r>
      <w:r w:rsidR="00BD6E83" w:rsidRPr="007510B0">
        <w:rPr>
          <w:rFonts w:ascii="Times New Roman" w:hAnsi="Times New Roman" w:cs="Times New Roman"/>
          <w:sz w:val="28"/>
          <w:szCs w:val="28"/>
        </w:rPr>
        <w:t>. 2.1</w:t>
      </w:r>
      <w:r w:rsidR="000D6D73" w:rsidRPr="007510B0">
        <w:rPr>
          <w:rFonts w:ascii="Times New Roman" w:hAnsi="Times New Roman" w:cs="Times New Roman"/>
          <w:sz w:val="28"/>
          <w:szCs w:val="28"/>
          <w:lang w:val="ru-RU"/>
        </w:rPr>
        <w:t>8</w:t>
      </w:r>
    </w:p>
    <w:p w14:paraId="709BA81C" w14:textId="4BBC88B3" w:rsidR="00A2483B" w:rsidRPr="007510B0" w:rsidRDefault="00A2483B" w:rsidP="00BD6E83">
      <w:pPr>
        <w:spacing w:after="0" w:line="348" w:lineRule="auto"/>
        <w:jc w:val="right"/>
        <w:rPr>
          <w:rFonts w:ascii="Times New Roman" w:hAnsi="Times New Roman" w:cs="Times New Roman"/>
          <w:sz w:val="28"/>
          <w:szCs w:val="28"/>
          <w:lang w:val="ru-RU"/>
        </w:rPr>
      </w:pPr>
      <w:r w:rsidRPr="007510B0">
        <w:rPr>
          <w:rFonts w:ascii="Times New Roman" w:hAnsi="Times New Roman" w:cs="Times New Roman"/>
          <w:sz w:val="28"/>
          <w:szCs w:val="28"/>
        </w:rPr>
        <w:t>Таблиця</w:t>
      </w:r>
      <w:r w:rsidR="00BD6E83" w:rsidRPr="007510B0">
        <w:rPr>
          <w:rFonts w:ascii="Times New Roman" w:hAnsi="Times New Roman" w:cs="Times New Roman"/>
          <w:sz w:val="28"/>
          <w:szCs w:val="28"/>
        </w:rPr>
        <w:t xml:space="preserve"> 2.1</w:t>
      </w:r>
      <w:r w:rsidR="000D6D73" w:rsidRPr="007510B0">
        <w:rPr>
          <w:rFonts w:ascii="Times New Roman" w:hAnsi="Times New Roman" w:cs="Times New Roman"/>
          <w:sz w:val="28"/>
          <w:szCs w:val="28"/>
          <w:lang w:val="ru-RU"/>
        </w:rPr>
        <w:t>8</w:t>
      </w:r>
    </w:p>
    <w:p w14:paraId="1E8D2EC3" w14:textId="0753448B" w:rsidR="00A2483B" w:rsidRPr="007510B0" w:rsidRDefault="00A2483B" w:rsidP="00BD6E83">
      <w:pPr>
        <w:spacing w:after="0" w:line="348" w:lineRule="auto"/>
        <w:jc w:val="center"/>
        <w:rPr>
          <w:rFonts w:ascii="Times New Roman" w:hAnsi="Times New Roman" w:cs="Times New Roman"/>
          <w:sz w:val="28"/>
          <w:szCs w:val="28"/>
        </w:rPr>
      </w:pPr>
      <w:r w:rsidRPr="007510B0">
        <w:rPr>
          <w:rFonts w:ascii="Times New Roman" w:hAnsi="Times New Roman" w:cs="Times New Roman"/>
          <w:sz w:val="28"/>
          <w:szCs w:val="28"/>
        </w:rPr>
        <w:t xml:space="preserve">Показники </w:t>
      </w:r>
      <w:r w:rsidRPr="007510B0">
        <w:rPr>
          <w:rFonts w:ascii="Times New Roman" w:hAnsi="Times New Roman" w:cs="Times New Roman"/>
          <w:bCs/>
          <w:sz w:val="28"/>
          <w:szCs w:val="28"/>
        </w:rPr>
        <w:t>ділової активності</w:t>
      </w:r>
      <w:r w:rsidRPr="007510B0">
        <w:rPr>
          <w:rFonts w:ascii="Times New Roman" w:hAnsi="Times New Roman" w:cs="Times New Roman"/>
          <w:sz w:val="28"/>
          <w:szCs w:val="28"/>
        </w:rPr>
        <w:t xml:space="preserve"> ТОВ «ТАЙМ ОФ БІЛД» за 2021</w:t>
      </w:r>
      <w:r w:rsidR="00BD6E83" w:rsidRPr="007510B0">
        <w:rPr>
          <w:rFonts w:ascii="Times New Roman" w:hAnsi="Times New Roman" w:cs="Times New Roman"/>
          <w:sz w:val="28"/>
          <w:szCs w:val="28"/>
        </w:rPr>
        <w:t>-</w:t>
      </w:r>
      <w:r w:rsidRPr="007510B0">
        <w:rPr>
          <w:rFonts w:ascii="Times New Roman" w:hAnsi="Times New Roman" w:cs="Times New Roman"/>
          <w:sz w:val="28"/>
          <w:szCs w:val="28"/>
        </w:rPr>
        <w:t>2023 роки</w:t>
      </w:r>
    </w:p>
    <w:tbl>
      <w:tblPr>
        <w:tblStyle w:val="11"/>
        <w:tblW w:w="9918" w:type="dxa"/>
        <w:tblLayout w:type="fixed"/>
        <w:tblLook w:val="04A0" w:firstRow="1" w:lastRow="0" w:firstColumn="1" w:lastColumn="0" w:noHBand="0" w:noVBand="1"/>
      </w:tblPr>
      <w:tblGrid>
        <w:gridCol w:w="3397"/>
        <w:gridCol w:w="1276"/>
        <w:gridCol w:w="1276"/>
        <w:gridCol w:w="1276"/>
        <w:gridCol w:w="1275"/>
        <w:gridCol w:w="1418"/>
      </w:tblGrid>
      <w:tr w:rsidR="00D3762A" w:rsidRPr="007510B0" w14:paraId="5583292D" w14:textId="77777777" w:rsidTr="00BD6E83">
        <w:trPr>
          <w:trHeight w:val="58"/>
        </w:trPr>
        <w:tc>
          <w:tcPr>
            <w:tcW w:w="3397" w:type="dxa"/>
            <w:vMerge w:val="restart"/>
            <w:vAlign w:val="center"/>
            <w:hideMark/>
          </w:tcPr>
          <w:p w14:paraId="13B80DE5"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Показник</w:t>
            </w:r>
          </w:p>
        </w:tc>
        <w:tc>
          <w:tcPr>
            <w:tcW w:w="6521" w:type="dxa"/>
            <w:gridSpan w:val="5"/>
            <w:vAlign w:val="center"/>
            <w:hideMark/>
          </w:tcPr>
          <w:p w14:paraId="37E7DFD8"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Розрахунок в числах</w:t>
            </w:r>
          </w:p>
        </w:tc>
      </w:tr>
      <w:tr w:rsidR="00D3762A" w:rsidRPr="007510B0" w14:paraId="72208C82" w14:textId="77777777" w:rsidTr="00BD6E83">
        <w:trPr>
          <w:trHeight w:val="58"/>
        </w:trPr>
        <w:tc>
          <w:tcPr>
            <w:tcW w:w="3397" w:type="dxa"/>
            <w:vMerge/>
            <w:vAlign w:val="center"/>
            <w:hideMark/>
          </w:tcPr>
          <w:p w14:paraId="23CF76AC" w14:textId="77777777" w:rsidR="00BD6E83" w:rsidRPr="007510B0" w:rsidRDefault="00BD6E83" w:rsidP="00BD6E83">
            <w:pPr>
              <w:jc w:val="center"/>
              <w:rPr>
                <w:rFonts w:ascii="Times New Roman" w:eastAsia="Times New Roman" w:hAnsi="Times New Roman" w:cs="Times New Roman"/>
                <w:lang w:eastAsia="uk-UA"/>
              </w:rPr>
            </w:pPr>
          </w:p>
        </w:tc>
        <w:tc>
          <w:tcPr>
            <w:tcW w:w="1276" w:type="dxa"/>
            <w:vAlign w:val="center"/>
            <w:hideMark/>
          </w:tcPr>
          <w:p w14:paraId="72A8EBE5" w14:textId="1137B2DC"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2021</w:t>
            </w:r>
          </w:p>
        </w:tc>
        <w:tc>
          <w:tcPr>
            <w:tcW w:w="1276" w:type="dxa"/>
            <w:vAlign w:val="center"/>
            <w:hideMark/>
          </w:tcPr>
          <w:p w14:paraId="556EA1C8" w14:textId="059E42B2"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2022</w:t>
            </w:r>
          </w:p>
        </w:tc>
        <w:tc>
          <w:tcPr>
            <w:tcW w:w="1276" w:type="dxa"/>
            <w:vAlign w:val="center"/>
            <w:hideMark/>
          </w:tcPr>
          <w:p w14:paraId="10416B5F" w14:textId="46EEA30C"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2023</w:t>
            </w:r>
          </w:p>
        </w:tc>
        <w:tc>
          <w:tcPr>
            <w:tcW w:w="1275" w:type="dxa"/>
            <w:vAlign w:val="center"/>
            <w:hideMark/>
          </w:tcPr>
          <w:p w14:paraId="38C0DCB3" w14:textId="22E5FAB2"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202/2021</w:t>
            </w:r>
          </w:p>
        </w:tc>
        <w:tc>
          <w:tcPr>
            <w:tcW w:w="1418" w:type="dxa"/>
            <w:vAlign w:val="center"/>
            <w:hideMark/>
          </w:tcPr>
          <w:p w14:paraId="59DF99EA" w14:textId="2995352E"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2023/2022</w:t>
            </w:r>
          </w:p>
        </w:tc>
      </w:tr>
      <w:tr w:rsidR="00D3762A" w:rsidRPr="007510B0" w14:paraId="5D2242E6" w14:textId="77777777" w:rsidTr="00BD6E83">
        <w:trPr>
          <w:trHeight w:val="58"/>
        </w:trPr>
        <w:tc>
          <w:tcPr>
            <w:tcW w:w="3397" w:type="dxa"/>
            <w:vAlign w:val="center"/>
            <w:hideMark/>
          </w:tcPr>
          <w:p w14:paraId="65BB43A5"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Коефіцієнт оборотності активів</w:t>
            </w:r>
          </w:p>
        </w:tc>
        <w:tc>
          <w:tcPr>
            <w:tcW w:w="1276" w:type="dxa"/>
            <w:noWrap/>
            <w:vAlign w:val="center"/>
            <w:hideMark/>
          </w:tcPr>
          <w:p w14:paraId="6E61951B"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0,0432</w:t>
            </w:r>
          </w:p>
        </w:tc>
        <w:tc>
          <w:tcPr>
            <w:tcW w:w="1276" w:type="dxa"/>
            <w:noWrap/>
            <w:vAlign w:val="center"/>
            <w:hideMark/>
          </w:tcPr>
          <w:p w14:paraId="30A2284B"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0,0083</w:t>
            </w:r>
          </w:p>
        </w:tc>
        <w:tc>
          <w:tcPr>
            <w:tcW w:w="1276" w:type="dxa"/>
            <w:noWrap/>
            <w:vAlign w:val="center"/>
            <w:hideMark/>
          </w:tcPr>
          <w:p w14:paraId="57F085E8"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0,0182</w:t>
            </w:r>
          </w:p>
        </w:tc>
        <w:tc>
          <w:tcPr>
            <w:tcW w:w="1275" w:type="dxa"/>
            <w:noWrap/>
            <w:vAlign w:val="center"/>
            <w:hideMark/>
          </w:tcPr>
          <w:p w14:paraId="414E0C1E"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-0,0349</w:t>
            </w:r>
          </w:p>
        </w:tc>
        <w:tc>
          <w:tcPr>
            <w:tcW w:w="1418" w:type="dxa"/>
            <w:noWrap/>
            <w:vAlign w:val="center"/>
            <w:hideMark/>
          </w:tcPr>
          <w:p w14:paraId="6A33B7E2"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0,0099</w:t>
            </w:r>
          </w:p>
        </w:tc>
      </w:tr>
      <w:tr w:rsidR="00D3762A" w:rsidRPr="007510B0" w14:paraId="5A0F4D7C" w14:textId="77777777" w:rsidTr="00BD6E83">
        <w:trPr>
          <w:trHeight w:val="58"/>
        </w:trPr>
        <w:tc>
          <w:tcPr>
            <w:tcW w:w="3397" w:type="dxa"/>
            <w:vAlign w:val="center"/>
            <w:hideMark/>
          </w:tcPr>
          <w:p w14:paraId="066D5DAE"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Коефіцієнт оборотності дебіторської заборгованості</w:t>
            </w:r>
          </w:p>
        </w:tc>
        <w:tc>
          <w:tcPr>
            <w:tcW w:w="1276" w:type="dxa"/>
            <w:noWrap/>
            <w:vAlign w:val="center"/>
            <w:hideMark/>
          </w:tcPr>
          <w:p w14:paraId="5E320E0C"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0,2570</w:t>
            </w:r>
          </w:p>
        </w:tc>
        <w:tc>
          <w:tcPr>
            <w:tcW w:w="1276" w:type="dxa"/>
            <w:noWrap/>
            <w:vAlign w:val="center"/>
            <w:hideMark/>
          </w:tcPr>
          <w:p w14:paraId="4151C531"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0,0631</w:t>
            </w:r>
          </w:p>
        </w:tc>
        <w:tc>
          <w:tcPr>
            <w:tcW w:w="1276" w:type="dxa"/>
            <w:noWrap/>
            <w:vAlign w:val="center"/>
            <w:hideMark/>
          </w:tcPr>
          <w:p w14:paraId="7906B2AD"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0,1716</w:t>
            </w:r>
          </w:p>
        </w:tc>
        <w:tc>
          <w:tcPr>
            <w:tcW w:w="1275" w:type="dxa"/>
            <w:noWrap/>
            <w:vAlign w:val="center"/>
            <w:hideMark/>
          </w:tcPr>
          <w:p w14:paraId="11019ACD"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-0,1939</w:t>
            </w:r>
          </w:p>
        </w:tc>
        <w:tc>
          <w:tcPr>
            <w:tcW w:w="1418" w:type="dxa"/>
            <w:noWrap/>
            <w:vAlign w:val="center"/>
            <w:hideMark/>
          </w:tcPr>
          <w:p w14:paraId="059C5902"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0,1085</w:t>
            </w:r>
          </w:p>
        </w:tc>
      </w:tr>
      <w:tr w:rsidR="00D3762A" w:rsidRPr="007510B0" w14:paraId="558B5DE1" w14:textId="77777777" w:rsidTr="00BD6E83">
        <w:trPr>
          <w:trHeight w:val="58"/>
        </w:trPr>
        <w:tc>
          <w:tcPr>
            <w:tcW w:w="3397" w:type="dxa"/>
            <w:vAlign w:val="center"/>
            <w:hideMark/>
          </w:tcPr>
          <w:p w14:paraId="181C6AE3"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Коефіцієнт оборотності кредиторської заборгованості</w:t>
            </w:r>
          </w:p>
        </w:tc>
        <w:tc>
          <w:tcPr>
            <w:tcW w:w="1276" w:type="dxa"/>
            <w:noWrap/>
            <w:vAlign w:val="center"/>
            <w:hideMark/>
          </w:tcPr>
          <w:p w14:paraId="47EA2325"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0,0483</w:t>
            </w:r>
          </w:p>
        </w:tc>
        <w:tc>
          <w:tcPr>
            <w:tcW w:w="1276" w:type="dxa"/>
            <w:noWrap/>
            <w:vAlign w:val="center"/>
            <w:hideMark/>
          </w:tcPr>
          <w:p w14:paraId="7C531AC7"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0,0123</w:t>
            </w:r>
          </w:p>
        </w:tc>
        <w:tc>
          <w:tcPr>
            <w:tcW w:w="1276" w:type="dxa"/>
            <w:noWrap/>
            <w:vAlign w:val="center"/>
            <w:hideMark/>
          </w:tcPr>
          <w:p w14:paraId="1B374A6B"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0,0278</w:t>
            </w:r>
          </w:p>
        </w:tc>
        <w:tc>
          <w:tcPr>
            <w:tcW w:w="1275" w:type="dxa"/>
            <w:noWrap/>
            <w:vAlign w:val="center"/>
            <w:hideMark/>
          </w:tcPr>
          <w:p w14:paraId="332EA3BE"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-0,0360</w:t>
            </w:r>
          </w:p>
        </w:tc>
        <w:tc>
          <w:tcPr>
            <w:tcW w:w="1418" w:type="dxa"/>
            <w:noWrap/>
            <w:vAlign w:val="center"/>
            <w:hideMark/>
          </w:tcPr>
          <w:p w14:paraId="1F4C84B2"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0,0155</w:t>
            </w:r>
          </w:p>
        </w:tc>
      </w:tr>
      <w:tr w:rsidR="00D3762A" w:rsidRPr="007510B0" w14:paraId="0D8C09F4" w14:textId="77777777" w:rsidTr="00BD6E83">
        <w:trPr>
          <w:trHeight w:val="58"/>
        </w:trPr>
        <w:tc>
          <w:tcPr>
            <w:tcW w:w="3397" w:type="dxa"/>
            <w:vAlign w:val="center"/>
            <w:hideMark/>
          </w:tcPr>
          <w:p w14:paraId="5E9D69F0"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Строк погашення дебіторської заборгованості</w:t>
            </w:r>
          </w:p>
        </w:tc>
        <w:tc>
          <w:tcPr>
            <w:tcW w:w="1276" w:type="dxa"/>
            <w:noWrap/>
            <w:vAlign w:val="center"/>
            <w:hideMark/>
          </w:tcPr>
          <w:p w14:paraId="5A1BDA0E"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1400,6254</w:t>
            </w:r>
          </w:p>
        </w:tc>
        <w:tc>
          <w:tcPr>
            <w:tcW w:w="1276" w:type="dxa"/>
            <w:noWrap/>
            <w:vAlign w:val="center"/>
            <w:hideMark/>
          </w:tcPr>
          <w:p w14:paraId="7989442B"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5703,4689</w:t>
            </w:r>
          </w:p>
        </w:tc>
        <w:tc>
          <w:tcPr>
            <w:tcW w:w="1276" w:type="dxa"/>
            <w:noWrap/>
            <w:vAlign w:val="center"/>
            <w:hideMark/>
          </w:tcPr>
          <w:p w14:paraId="220913D8"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2097,9798</w:t>
            </w:r>
          </w:p>
        </w:tc>
        <w:tc>
          <w:tcPr>
            <w:tcW w:w="1275" w:type="dxa"/>
            <w:noWrap/>
            <w:vAlign w:val="center"/>
            <w:hideMark/>
          </w:tcPr>
          <w:p w14:paraId="514B0070"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4302,8435</w:t>
            </w:r>
          </w:p>
        </w:tc>
        <w:tc>
          <w:tcPr>
            <w:tcW w:w="1418" w:type="dxa"/>
            <w:noWrap/>
            <w:vAlign w:val="center"/>
            <w:hideMark/>
          </w:tcPr>
          <w:p w14:paraId="455CA0A7"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-3605,4891</w:t>
            </w:r>
          </w:p>
        </w:tc>
      </w:tr>
      <w:tr w:rsidR="00D3762A" w:rsidRPr="007510B0" w14:paraId="6B0C680D" w14:textId="77777777" w:rsidTr="00BD6E83">
        <w:trPr>
          <w:trHeight w:val="58"/>
        </w:trPr>
        <w:tc>
          <w:tcPr>
            <w:tcW w:w="3397" w:type="dxa"/>
            <w:vAlign w:val="center"/>
            <w:hideMark/>
          </w:tcPr>
          <w:p w14:paraId="50667C9A"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Строк погашення кредиторської заборгованості</w:t>
            </w:r>
          </w:p>
        </w:tc>
        <w:tc>
          <w:tcPr>
            <w:tcW w:w="1276" w:type="dxa"/>
            <w:noWrap/>
            <w:vAlign w:val="center"/>
            <w:hideMark/>
          </w:tcPr>
          <w:p w14:paraId="483F0753"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7450,6197</w:t>
            </w:r>
          </w:p>
        </w:tc>
        <w:tc>
          <w:tcPr>
            <w:tcW w:w="1276" w:type="dxa"/>
            <w:noWrap/>
            <w:vAlign w:val="center"/>
            <w:hideMark/>
          </w:tcPr>
          <w:p w14:paraId="3508D392"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29292,4618</w:t>
            </w:r>
          </w:p>
        </w:tc>
        <w:tc>
          <w:tcPr>
            <w:tcW w:w="1276" w:type="dxa"/>
            <w:noWrap/>
            <w:vAlign w:val="center"/>
            <w:hideMark/>
          </w:tcPr>
          <w:p w14:paraId="2EA94867"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12956,8787</w:t>
            </w:r>
          </w:p>
        </w:tc>
        <w:tc>
          <w:tcPr>
            <w:tcW w:w="1275" w:type="dxa"/>
            <w:noWrap/>
            <w:vAlign w:val="center"/>
            <w:hideMark/>
          </w:tcPr>
          <w:p w14:paraId="2F4B7262"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21841,8421</w:t>
            </w:r>
          </w:p>
        </w:tc>
        <w:tc>
          <w:tcPr>
            <w:tcW w:w="1418" w:type="dxa"/>
            <w:noWrap/>
            <w:vAlign w:val="center"/>
            <w:hideMark/>
          </w:tcPr>
          <w:p w14:paraId="7C6FE0B5"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-16335,5831</w:t>
            </w:r>
          </w:p>
        </w:tc>
      </w:tr>
      <w:tr w:rsidR="00D3762A" w:rsidRPr="007510B0" w14:paraId="1071C564" w14:textId="77777777" w:rsidTr="00BD6E83">
        <w:trPr>
          <w:trHeight w:val="58"/>
        </w:trPr>
        <w:tc>
          <w:tcPr>
            <w:tcW w:w="3397" w:type="dxa"/>
            <w:vAlign w:val="center"/>
            <w:hideMark/>
          </w:tcPr>
          <w:p w14:paraId="5600B4EE"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Коефіцієнт оборотності запасів</w:t>
            </w:r>
          </w:p>
        </w:tc>
        <w:tc>
          <w:tcPr>
            <w:tcW w:w="1276" w:type="dxa"/>
            <w:noWrap/>
            <w:vAlign w:val="center"/>
            <w:hideMark/>
          </w:tcPr>
          <w:p w14:paraId="29FE640D"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0,0580</w:t>
            </w:r>
          </w:p>
        </w:tc>
        <w:tc>
          <w:tcPr>
            <w:tcW w:w="1276" w:type="dxa"/>
            <w:noWrap/>
            <w:vAlign w:val="center"/>
            <w:hideMark/>
          </w:tcPr>
          <w:p w14:paraId="1F51079D"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0,0105</w:t>
            </w:r>
          </w:p>
        </w:tc>
        <w:tc>
          <w:tcPr>
            <w:tcW w:w="1276" w:type="dxa"/>
            <w:noWrap/>
            <w:vAlign w:val="center"/>
            <w:hideMark/>
          </w:tcPr>
          <w:p w14:paraId="029DD10E"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0,0223</w:t>
            </w:r>
          </w:p>
        </w:tc>
        <w:tc>
          <w:tcPr>
            <w:tcW w:w="1275" w:type="dxa"/>
            <w:noWrap/>
            <w:vAlign w:val="center"/>
            <w:hideMark/>
          </w:tcPr>
          <w:p w14:paraId="7B69B058"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-0,0475</w:t>
            </w:r>
          </w:p>
        </w:tc>
        <w:tc>
          <w:tcPr>
            <w:tcW w:w="1418" w:type="dxa"/>
            <w:noWrap/>
            <w:vAlign w:val="center"/>
            <w:hideMark/>
          </w:tcPr>
          <w:p w14:paraId="209F0AE5"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0,0118</w:t>
            </w:r>
          </w:p>
        </w:tc>
      </w:tr>
      <w:tr w:rsidR="00D3762A" w:rsidRPr="007510B0" w14:paraId="1EABBC27" w14:textId="77777777" w:rsidTr="00BD6E83">
        <w:trPr>
          <w:trHeight w:val="58"/>
        </w:trPr>
        <w:tc>
          <w:tcPr>
            <w:tcW w:w="3397" w:type="dxa"/>
            <w:vAlign w:val="center"/>
            <w:hideMark/>
          </w:tcPr>
          <w:p w14:paraId="77AE4AC4"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Фондовіддача</w:t>
            </w:r>
          </w:p>
        </w:tc>
        <w:tc>
          <w:tcPr>
            <w:tcW w:w="1276" w:type="dxa"/>
            <w:noWrap/>
            <w:vAlign w:val="center"/>
            <w:hideMark/>
          </w:tcPr>
          <w:p w14:paraId="17A7FA8A" w14:textId="77777777" w:rsidR="00BD6E83" w:rsidRPr="007510B0" w:rsidRDefault="00BD6E83" w:rsidP="00BD6E83">
            <w:pPr>
              <w:jc w:val="center"/>
              <w:rPr>
                <w:rFonts w:ascii="Times New Roman" w:eastAsia="Times New Roman" w:hAnsi="Times New Roman" w:cs="Times New Roman"/>
                <w:lang w:eastAsia="uk-UA"/>
              </w:rPr>
            </w:pPr>
            <w:r w:rsidRPr="007510B0">
              <w:t>1,5962</w:t>
            </w:r>
          </w:p>
        </w:tc>
        <w:tc>
          <w:tcPr>
            <w:tcW w:w="1276" w:type="dxa"/>
            <w:noWrap/>
            <w:vAlign w:val="center"/>
            <w:hideMark/>
          </w:tcPr>
          <w:p w14:paraId="224346B8" w14:textId="77777777" w:rsidR="00BD6E83" w:rsidRPr="007510B0" w:rsidRDefault="00BD6E83" w:rsidP="00BD6E83">
            <w:pPr>
              <w:jc w:val="center"/>
              <w:rPr>
                <w:rFonts w:ascii="Times New Roman" w:eastAsia="Times New Roman" w:hAnsi="Times New Roman" w:cs="Times New Roman"/>
                <w:lang w:eastAsia="uk-UA"/>
              </w:rPr>
            </w:pPr>
            <w:r w:rsidRPr="007510B0">
              <w:t>0,3740</w:t>
            </w:r>
          </w:p>
        </w:tc>
        <w:tc>
          <w:tcPr>
            <w:tcW w:w="1276" w:type="dxa"/>
            <w:noWrap/>
            <w:vAlign w:val="center"/>
            <w:hideMark/>
          </w:tcPr>
          <w:p w14:paraId="09FCB85F" w14:textId="77777777" w:rsidR="00BD6E83" w:rsidRPr="007510B0" w:rsidRDefault="00BD6E83" w:rsidP="00BD6E83">
            <w:pPr>
              <w:jc w:val="center"/>
              <w:rPr>
                <w:rFonts w:ascii="Times New Roman" w:eastAsia="Times New Roman" w:hAnsi="Times New Roman" w:cs="Times New Roman"/>
                <w:lang w:eastAsia="uk-UA"/>
              </w:rPr>
            </w:pPr>
            <w:r w:rsidRPr="007510B0">
              <w:t>1,6318</w:t>
            </w:r>
          </w:p>
        </w:tc>
        <w:tc>
          <w:tcPr>
            <w:tcW w:w="1275" w:type="dxa"/>
            <w:noWrap/>
            <w:vAlign w:val="center"/>
            <w:hideMark/>
          </w:tcPr>
          <w:p w14:paraId="3F39B87A" w14:textId="77777777" w:rsidR="00BD6E83" w:rsidRPr="007510B0" w:rsidRDefault="00BD6E83" w:rsidP="00BD6E83">
            <w:pPr>
              <w:jc w:val="center"/>
              <w:rPr>
                <w:rFonts w:ascii="Times New Roman" w:eastAsia="Times New Roman" w:hAnsi="Times New Roman" w:cs="Times New Roman"/>
                <w:lang w:eastAsia="uk-UA"/>
              </w:rPr>
            </w:pPr>
            <w:r w:rsidRPr="007510B0">
              <w:t>-1,2222</w:t>
            </w:r>
          </w:p>
        </w:tc>
        <w:tc>
          <w:tcPr>
            <w:tcW w:w="1418" w:type="dxa"/>
            <w:noWrap/>
            <w:vAlign w:val="center"/>
            <w:hideMark/>
          </w:tcPr>
          <w:p w14:paraId="2467015B" w14:textId="77777777" w:rsidR="00BD6E83" w:rsidRPr="007510B0" w:rsidRDefault="00BD6E83" w:rsidP="00BD6E83">
            <w:pPr>
              <w:jc w:val="center"/>
              <w:rPr>
                <w:rFonts w:ascii="Times New Roman" w:eastAsia="Times New Roman" w:hAnsi="Times New Roman" w:cs="Times New Roman"/>
                <w:lang w:eastAsia="uk-UA"/>
              </w:rPr>
            </w:pPr>
            <w:r w:rsidRPr="007510B0">
              <w:t>1,2577</w:t>
            </w:r>
          </w:p>
        </w:tc>
      </w:tr>
      <w:tr w:rsidR="00D3762A" w:rsidRPr="007510B0" w14:paraId="222FDFFC" w14:textId="77777777" w:rsidTr="00BD6E83">
        <w:trPr>
          <w:trHeight w:val="58"/>
        </w:trPr>
        <w:tc>
          <w:tcPr>
            <w:tcW w:w="3397" w:type="dxa"/>
            <w:vAlign w:val="center"/>
            <w:hideMark/>
          </w:tcPr>
          <w:p w14:paraId="3D5DF192"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Коефіцієнт оборотності власного капіталу</w:t>
            </w:r>
          </w:p>
        </w:tc>
        <w:tc>
          <w:tcPr>
            <w:tcW w:w="1276" w:type="dxa"/>
            <w:noWrap/>
            <w:vAlign w:val="center"/>
            <w:hideMark/>
          </w:tcPr>
          <w:p w14:paraId="479EBFFB"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3,0434</w:t>
            </w:r>
          </w:p>
        </w:tc>
        <w:tc>
          <w:tcPr>
            <w:tcW w:w="1276" w:type="dxa"/>
            <w:noWrap/>
            <w:vAlign w:val="center"/>
            <w:hideMark/>
          </w:tcPr>
          <w:p w14:paraId="3037D53A"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1,5422</w:t>
            </w:r>
          </w:p>
        </w:tc>
        <w:tc>
          <w:tcPr>
            <w:tcW w:w="1276" w:type="dxa"/>
            <w:noWrap/>
            <w:vAlign w:val="center"/>
            <w:hideMark/>
          </w:tcPr>
          <w:p w14:paraId="68FBF220"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-1,1625</w:t>
            </w:r>
          </w:p>
        </w:tc>
        <w:tc>
          <w:tcPr>
            <w:tcW w:w="1275" w:type="dxa"/>
            <w:noWrap/>
            <w:vAlign w:val="center"/>
            <w:hideMark/>
          </w:tcPr>
          <w:p w14:paraId="2484B096"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-1,5012</w:t>
            </w:r>
          </w:p>
        </w:tc>
        <w:tc>
          <w:tcPr>
            <w:tcW w:w="1418" w:type="dxa"/>
            <w:noWrap/>
            <w:vAlign w:val="center"/>
            <w:hideMark/>
          </w:tcPr>
          <w:p w14:paraId="117720BE" w14:textId="77777777" w:rsidR="00BD6E83" w:rsidRPr="007510B0" w:rsidRDefault="00BD6E83" w:rsidP="00BD6E83">
            <w:pPr>
              <w:jc w:val="center"/>
              <w:rPr>
                <w:rFonts w:ascii="Times New Roman" w:eastAsia="Times New Roman" w:hAnsi="Times New Roman" w:cs="Times New Roman"/>
                <w:lang w:eastAsia="uk-UA"/>
              </w:rPr>
            </w:pPr>
            <w:r w:rsidRPr="007510B0">
              <w:rPr>
                <w:rFonts w:ascii="Times New Roman" w:eastAsia="Times New Roman" w:hAnsi="Times New Roman" w:cs="Times New Roman"/>
                <w:lang w:eastAsia="uk-UA"/>
              </w:rPr>
              <w:t>-2,7047</w:t>
            </w:r>
          </w:p>
        </w:tc>
      </w:tr>
    </w:tbl>
    <w:p w14:paraId="2B7E47A3" w14:textId="302D65B8" w:rsidR="000C740E" w:rsidRPr="007510B0" w:rsidRDefault="000C740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2022 році в порівнянні з 2021 роком спостерігається зниження коефіцієнту оборотності активів, що характеризує ефективність використання підприємством усіх наявних у нього ресурсів незалежно від джерел їх залучення, а у 2023 році він зріс і становить 0,0182.</w:t>
      </w:r>
    </w:p>
    <w:p w14:paraId="268EEFBD" w14:textId="02280C07" w:rsidR="000C740E" w:rsidRPr="007510B0" w:rsidRDefault="000C740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Коефіцієнт оборотності дебіторської заборгованості</w:t>
      </w:r>
      <w:r w:rsidR="0049599F" w:rsidRPr="007510B0">
        <w:rPr>
          <w:rFonts w:ascii="Times New Roman" w:hAnsi="Times New Roman" w:cs="Times New Roman"/>
          <w:sz w:val="28"/>
          <w:szCs w:val="28"/>
        </w:rPr>
        <w:t>, що п</w:t>
      </w:r>
      <w:r w:rsidRPr="007510B0">
        <w:rPr>
          <w:rFonts w:ascii="Times New Roman" w:hAnsi="Times New Roman" w:cs="Times New Roman"/>
          <w:sz w:val="28"/>
          <w:szCs w:val="28"/>
        </w:rPr>
        <w:t xml:space="preserve">оказує, скільки разів за рік обернулися кошти, вкладені в розрахунки, тобто скільки разів ця </w:t>
      </w:r>
      <w:r w:rsidRPr="007510B0">
        <w:rPr>
          <w:rFonts w:ascii="Times New Roman" w:hAnsi="Times New Roman" w:cs="Times New Roman"/>
          <w:sz w:val="28"/>
          <w:szCs w:val="28"/>
        </w:rPr>
        <w:lastRenderedPageBreak/>
        <w:t>заборгованість утворюється та погашається протягом року</w:t>
      </w:r>
      <w:r w:rsidR="0049599F" w:rsidRPr="007510B0">
        <w:rPr>
          <w:rFonts w:ascii="Times New Roman" w:hAnsi="Times New Roman" w:cs="Times New Roman"/>
          <w:sz w:val="28"/>
          <w:szCs w:val="28"/>
        </w:rPr>
        <w:t xml:space="preserve"> у 2022 році знизився, а у 2023 році зріс і становить 0,1716</w:t>
      </w:r>
      <w:r w:rsidRPr="007510B0">
        <w:rPr>
          <w:rFonts w:ascii="Times New Roman" w:hAnsi="Times New Roman" w:cs="Times New Roman"/>
          <w:sz w:val="28"/>
          <w:szCs w:val="28"/>
        </w:rPr>
        <w:t>.</w:t>
      </w:r>
    </w:p>
    <w:p w14:paraId="548FEFFD" w14:textId="1D84C7F6" w:rsidR="000C740E" w:rsidRPr="007510B0" w:rsidRDefault="000A6B05"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2022 році к</w:t>
      </w:r>
      <w:r w:rsidR="000C740E" w:rsidRPr="007510B0">
        <w:rPr>
          <w:rFonts w:ascii="Times New Roman" w:hAnsi="Times New Roman" w:cs="Times New Roman"/>
          <w:sz w:val="28"/>
          <w:szCs w:val="28"/>
        </w:rPr>
        <w:t>оефіцієнт оборотності кредиторської заборгованості</w:t>
      </w:r>
      <w:r w:rsidRPr="007510B0">
        <w:rPr>
          <w:rFonts w:ascii="Times New Roman" w:hAnsi="Times New Roman" w:cs="Times New Roman"/>
          <w:sz w:val="28"/>
          <w:szCs w:val="28"/>
        </w:rPr>
        <w:t xml:space="preserve"> знизився, а у 2023 році він зріс і становить 0,0278. Він п</w:t>
      </w:r>
      <w:r w:rsidR="000C740E" w:rsidRPr="007510B0">
        <w:rPr>
          <w:rFonts w:ascii="Times New Roman" w:hAnsi="Times New Roman" w:cs="Times New Roman"/>
          <w:sz w:val="28"/>
          <w:szCs w:val="28"/>
        </w:rPr>
        <w:t>оказує швидкість обертання кредиторської заборгованості підприємства за період, що аналізується, розширення або зниження комерційного кредиту, що надається підприємству.</w:t>
      </w:r>
    </w:p>
    <w:p w14:paraId="30F69DF2" w14:textId="71F6814F" w:rsidR="000C740E" w:rsidRPr="007510B0" w:rsidRDefault="00780E84"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2023 році спостерігається зниження с</w:t>
      </w:r>
      <w:r w:rsidR="000C740E" w:rsidRPr="007510B0">
        <w:rPr>
          <w:rFonts w:ascii="Times New Roman" w:hAnsi="Times New Roman" w:cs="Times New Roman"/>
          <w:sz w:val="28"/>
          <w:szCs w:val="28"/>
        </w:rPr>
        <w:t>трок</w:t>
      </w:r>
      <w:r w:rsidRPr="007510B0">
        <w:rPr>
          <w:rFonts w:ascii="Times New Roman" w:hAnsi="Times New Roman" w:cs="Times New Roman"/>
          <w:sz w:val="28"/>
          <w:szCs w:val="28"/>
        </w:rPr>
        <w:t>у</w:t>
      </w:r>
      <w:r w:rsidR="000C740E" w:rsidRPr="007510B0">
        <w:rPr>
          <w:rFonts w:ascii="Times New Roman" w:hAnsi="Times New Roman" w:cs="Times New Roman"/>
          <w:sz w:val="28"/>
          <w:szCs w:val="28"/>
        </w:rPr>
        <w:t xml:space="preserve"> погашення дебіторської заборгованості</w:t>
      </w:r>
      <w:r w:rsidRPr="007510B0">
        <w:rPr>
          <w:rFonts w:ascii="Times New Roman" w:hAnsi="Times New Roman" w:cs="Times New Roman"/>
          <w:sz w:val="28"/>
          <w:szCs w:val="28"/>
        </w:rPr>
        <w:t>, що п</w:t>
      </w:r>
      <w:r w:rsidR="000C740E" w:rsidRPr="007510B0">
        <w:rPr>
          <w:rFonts w:ascii="Times New Roman" w:hAnsi="Times New Roman" w:cs="Times New Roman"/>
          <w:sz w:val="28"/>
          <w:szCs w:val="28"/>
        </w:rPr>
        <w:t>оказує середній період погашення дебіторської заборгованостей.</w:t>
      </w:r>
      <w:r w:rsidRPr="007510B0">
        <w:rPr>
          <w:rFonts w:ascii="Times New Roman" w:hAnsi="Times New Roman" w:cs="Times New Roman"/>
          <w:sz w:val="28"/>
          <w:szCs w:val="28"/>
        </w:rPr>
        <w:t xml:space="preserve"> Він дорівнює 2097,9798</w:t>
      </w:r>
      <w:r w:rsidR="00080F18" w:rsidRPr="007510B0">
        <w:rPr>
          <w:rFonts w:ascii="Times New Roman" w:hAnsi="Times New Roman" w:cs="Times New Roman"/>
          <w:sz w:val="28"/>
          <w:szCs w:val="28"/>
        </w:rPr>
        <w:t>.</w:t>
      </w:r>
    </w:p>
    <w:p w14:paraId="00160903" w14:textId="31518D78" w:rsidR="000C740E" w:rsidRPr="007510B0" w:rsidRDefault="00080F18"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2023 році в порівнянні з 2022 роком спостерігається зниження с</w:t>
      </w:r>
      <w:r w:rsidR="000C740E" w:rsidRPr="007510B0">
        <w:rPr>
          <w:rFonts w:ascii="Times New Roman" w:hAnsi="Times New Roman" w:cs="Times New Roman"/>
          <w:sz w:val="28"/>
          <w:szCs w:val="28"/>
        </w:rPr>
        <w:t>трок</w:t>
      </w:r>
      <w:r w:rsidRPr="007510B0">
        <w:rPr>
          <w:rFonts w:ascii="Times New Roman" w:hAnsi="Times New Roman" w:cs="Times New Roman"/>
          <w:sz w:val="28"/>
          <w:szCs w:val="28"/>
        </w:rPr>
        <w:t xml:space="preserve">у </w:t>
      </w:r>
      <w:r w:rsidR="000C740E" w:rsidRPr="007510B0">
        <w:rPr>
          <w:rFonts w:ascii="Times New Roman" w:hAnsi="Times New Roman" w:cs="Times New Roman"/>
          <w:sz w:val="28"/>
          <w:szCs w:val="28"/>
        </w:rPr>
        <w:t>погашення кредиторської заборгованості</w:t>
      </w:r>
      <w:r w:rsidR="000C740E" w:rsidRPr="007510B0">
        <w:rPr>
          <w:rFonts w:ascii="Times New Roman" w:hAnsi="Times New Roman" w:cs="Times New Roman"/>
          <w:sz w:val="28"/>
          <w:szCs w:val="28"/>
        </w:rPr>
        <w:tab/>
      </w:r>
      <w:r w:rsidRPr="007510B0">
        <w:rPr>
          <w:rFonts w:ascii="Times New Roman" w:hAnsi="Times New Roman" w:cs="Times New Roman"/>
          <w:sz w:val="28"/>
          <w:szCs w:val="28"/>
        </w:rPr>
        <w:t>, що п</w:t>
      </w:r>
      <w:r w:rsidR="000C740E" w:rsidRPr="007510B0">
        <w:rPr>
          <w:rFonts w:ascii="Times New Roman" w:hAnsi="Times New Roman" w:cs="Times New Roman"/>
          <w:sz w:val="28"/>
          <w:szCs w:val="28"/>
        </w:rPr>
        <w:t>оказує середній період погашення кредиторської заборгованостей.</w:t>
      </w:r>
      <w:r w:rsidRPr="007510B0">
        <w:rPr>
          <w:rFonts w:ascii="Times New Roman" w:hAnsi="Times New Roman" w:cs="Times New Roman"/>
          <w:sz w:val="28"/>
          <w:szCs w:val="28"/>
        </w:rPr>
        <w:t xml:space="preserve"> Даний показник становить 12956,8787</w:t>
      </w:r>
    </w:p>
    <w:p w14:paraId="68645F20" w14:textId="42B45A2A" w:rsidR="000C740E" w:rsidRPr="007510B0" w:rsidRDefault="00240A65"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2023 році к</w:t>
      </w:r>
      <w:r w:rsidR="000C740E" w:rsidRPr="007510B0">
        <w:rPr>
          <w:rFonts w:ascii="Times New Roman" w:hAnsi="Times New Roman" w:cs="Times New Roman"/>
          <w:sz w:val="28"/>
          <w:szCs w:val="28"/>
        </w:rPr>
        <w:t>оефіцієнт оборотності запасів</w:t>
      </w:r>
      <w:r w:rsidRPr="007510B0">
        <w:rPr>
          <w:rFonts w:ascii="Times New Roman" w:hAnsi="Times New Roman" w:cs="Times New Roman"/>
          <w:sz w:val="28"/>
          <w:szCs w:val="28"/>
        </w:rPr>
        <w:t xml:space="preserve"> зріс і становить 0,0223. Він по</w:t>
      </w:r>
      <w:r w:rsidR="000C740E" w:rsidRPr="007510B0">
        <w:rPr>
          <w:rFonts w:ascii="Times New Roman" w:hAnsi="Times New Roman" w:cs="Times New Roman"/>
          <w:sz w:val="28"/>
          <w:szCs w:val="28"/>
        </w:rPr>
        <w:t>казує, як часто обертаються запаси для забезпечення поточного обсягу продажу.</w:t>
      </w:r>
    </w:p>
    <w:p w14:paraId="6DA240D1" w14:textId="3C95DF89" w:rsidR="000C740E" w:rsidRPr="007510B0" w:rsidRDefault="00240A65"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У 2022 році в порівнянні з 2021 роком спостерігається </w:t>
      </w:r>
      <w:r w:rsidR="00F21007" w:rsidRPr="007510B0">
        <w:rPr>
          <w:rFonts w:ascii="Times New Roman" w:hAnsi="Times New Roman" w:cs="Times New Roman"/>
          <w:sz w:val="28"/>
          <w:szCs w:val="28"/>
        </w:rPr>
        <w:t>зниження ф</w:t>
      </w:r>
      <w:r w:rsidR="000C740E" w:rsidRPr="007510B0">
        <w:rPr>
          <w:rFonts w:ascii="Times New Roman" w:hAnsi="Times New Roman" w:cs="Times New Roman"/>
          <w:sz w:val="28"/>
          <w:szCs w:val="28"/>
        </w:rPr>
        <w:t>ондовіддача</w:t>
      </w:r>
      <w:r w:rsidRPr="007510B0">
        <w:rPr>
          <w:rFonts w:ascii="Times New Roman" w:hAnsi="Times New Roman" w:cs="Times New Roman"/>
          <w:sz w:val="28"/>
          <w:szCs w:val="28"/>
        </w:rPr>
        <w:t xml:space="preserve"> </w:t>
      </w:r>
      <w:r w:rsidR="00F21007" w:rsidRPr="007510B0">
        <w:rPr>
          <w:rFonts w:ascii="Times New Roman" w:hAnsi="Times New Roman" w:cs="Times New Roman"/>
          <w:sz w:val="28"/>
          <w:szCs w:val="28"/>
        </w:rPr>
        <w:t xml:space="preserve">, а у 2023 році даний показник зростає і становить 1,6318, </w:t>
      </w:r>
      <w:r w:rsidR="00E611FB" w:rsidRPr="007510B0">
        <w:rPr>
          <w:rFonts w:ascii="Times New Roman" w:hAnsi="Times New Roman" w:cs="Times New Roman"/>
          <w:sz w:val="28"/>
          <w:szCs w:val="28"/>
        </w:rPr>
        <w:t xml:space="preserve">Даний показник </w:t>
      </w:r>
      <w:r w:rsidR="00D90053" w:rsidRPr="007510B0">
        <w:rPr>
          <w:rFonts w:ascii="Times New Roman" w:hAnsi="Times New Roman" w:cs="Times New Roman"/>
          <w:sz w:val="28"/>
          <w:szCs w:val="28"/>
        </w:rPr>
        <w:t>х</w:t>
      </w:r>
      <w:r w:rsidR="000C740E" w:rsidRPr="007510B0">
        <w:rPr>
          <w:rFonts w:ascii="Times New Roman" w:hAnsi="Times New Roman" w:cs="Times New Roman"/>
          <w:sz w:val="28"/>
          <w:szCs w:val="28"/>
        </w:rPr>
        <w:t>арактеризує ефективність використання основних засобів і показує скільки отримано виручки на одиницю вкладених основних засобів.</w:t>
      </w:r>
    </w:p>
    <w:p w14:paraId="3FCE2532" w14:textId="61612021" w:rsidR="00A2483B" w:rsidRPr="007510B0" w:rsidRDefault="007801B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Протягом </w:t>
      </w:r>
      <w:r w:rsidR="00D90053" w:rsidRPr="007510B0">
        <w:rPr>
          <w:rFonts w:ascii="Times New Roman" w:hAnsi="Times New Roman" w:cs="Times New Roman"/>
          <w:sz w:val="28"/>
          <w:szCs w:val="28"/>
        </w:rPr>
        <w:t>досліджуваного</w:t>
      </w:r>
      <w:r w:rsidRPr="007510B0">
        <w:rPr>
          <w:rFonts w:ascii="Times New Roman" w:hAnsi="Times New Roman" w:cs="Times New Roman"/>
          <w:sz w:val="28"/>
          <w:szCs w:val="28"/>
        </w:rPr>
        <w:t xml:space="preserve"> періоду к</w:t>
      </w:r>
      <w:r w:rsidR="000C740E" w:rsidRPr="007510B0">
        <w:rPr>
          <w:rFonts w:ascii="Times New Roman" w:hAnsi="Times New Roman" w:cs="Times New Roman"/>
          <w:sz w:val="28"/>
          <w:szCs w:val="28"/>
        </w:rPr>
        <w:t>оефіцієнт оборотності власного капіталу</w:t>
      </w:r>
      <w:r w:rsidRPr="007510B0">
        <w:rPr>
          <w:rFonts w:ascii="Times New Roman" w:hAnsi="Times New Roman" w:cs="Times New Roman"/>
          <w:sz w:val="28"/>
          <w:szCs w:val="28"/>
        </w:rPr>
        <w:t>, що</w:t>
      </w:r>
      <w:r w:rsidR="00240A65" w:rsidRPr="007510B0">
        <w:rPr>
          <w:rFonts w:ascii="Times New Roman" w:hAnsi="Times New Roman" w:cs="Times New Roman"/>
          <w:sz w:val="28"/>
          <w:szCs w:val="28"/>
        </w:rPr>
        <w:t xml:space="preserve"> </w:t>
      </w:r>
      <w:r w:rsidRPr="007510B0">
        <w:rPr>
          <w:rFonts w:ascii="Times New Roman" w:hAnsi="Times New Roman" w:cs="Times New Roman"/>
          <w:sz w:val="28"/>
          <w:szCs w:val="28"/>
        </w:rPr>
        <w:t>п</w:t>
      </w:r>
      <w:r w:rsidR="000C740E" w:rsidRPr="007510B0">
        <w:rPr>
          <w:rFonts w:ascii="Times New Roman" w:hAnsi="Times New Roman" w:cs="Times New Roman"/>
          <w:sz w:val="28"/>
          <w:szCs w:val="28"/>
        </w:rPr>
        <w:t>оказує ефективність використання власного капіталу підприємства</w:t>
      </w:r>
      <w:r w:rsidRPr="007510B0">
        <w:rPr>
          <w:rFonts w:ascii="Times New Roman" w:hAnsi="Times New Roman" w:cs="Times New Roman"/>
          <w:sz w:val="28"/>
          <w:szCs w:val="28"/>
        </w:rPr>
        <w:t xml:space="preserve"> знижується і у 2023 році становить -1,1625</w:t>
      </w:r>
      <w:r w:rsidR="000C740E" w:rsidRPr="007510B0">
        <w:rPr>
          <w:rFonts w:ascii="Times New Roman" w:hAnsi="Times New Roman" w:cs="Times New Roman"/>
          <w:sz w:val="28"/>
          <w:szCs w:val="28"/>
        </w:rPr>
        <w:t>.</w:t>
      </w:r>
    </w:p>
    <w:p w14:paraId="43AF0C64" w14:textId="77777777" w:rsidR="00446B8F" w:rsidRPr="007510B0" w:rsidRDefault="00446B8F" w:rsidP="007E4ECF">
      <w:pPr>
        <w:spacing w:after="0" w:line="360" w:lineRule="auto"/>
        <w:ind w:firstLine="709"/>
        <w:jc w:val="both"/>
        <w:rPr>
          <w:rFonts w:ascii="Times New Roman" w:hAnsi="Times New Roman" w:cs="Times New Roman"/>
          <w:sz w:val="28"/>
          <w:szCs w:val="28"/>
        </w:rPr>
      </w:pPr>
    </w:p>
    <w:p w14:paraId="6275D00B" w14:textId="584D4A38" w:rsidR="00150F24" w:rsidRPr="007510B0" w:rsidRDefault="00150F24" w:rsidP="00446B8F">
      <w:pPr>
        <w:pStyle w:val="2"/>
        <w:spacing w:before="0" w:line="360" w:lineRule="auto"/>
        <w:ind w:firstLine="709"/>
        <w:jc w:val="both"/>
        <w:rPr>
          <w:rFonts w:ascii="Times New Roman" w:hAnsi="Times New Roman" w:cs="Times New Roman"/>
          <w:color w:val="auto"/>
          <w:sz w:val="28"/>
          <w:szCs w:val="28"/>
        </w:rPr>
      </w:pPr>
      <w:bookmarkStart w:id="16" w:name="_Toc182400972"/>
      <w:r w:rsidRPr="007510B0">
        <w:rPr>
          <w:rFonts w:ascii="Times New Roman" w:hAnsi="Times New Roman" w:cs="Times New Roman"/>
          <w:color w:val="auto"/>
          <w:sz w:val="28"/>
          <w:szCs w:val="28"/>
        </w:rPr>
        <w:t>2.3. Аналіз та оцінка стилю управління керівників ТОВ «ТАЙМ ОФ БІЛД»</w:t>
      </w:r>
      <w:bookmarkEnd w:id="16"/>
    </w:p>
    <w:p w14:paraId="0BE88C74" w14:textId="77777777" w:rsidR="00446B8F" w:rsidRPr="007510B0" w:rsidRDefault="00446B8F" w:rsidP="00446B8F">
      <w:pPr>
        <w:spacing w:after="0" w:line="360" w:lineRule="auto"/>
        <w:jc w:val="both"/>
        <w:rPr>
          <w:rFonts w:ascii="Times New Roman" w:hAnsi="Times New Roman" w:cs="Times New Roman"/>
          <w:sz w:val="28"/>
          <w:szCs w:val="28"/>
        </w:rPr>
      </w:pPr>
    </w:p>
    <w:p w14:paraId="1AE9046E" w14:textId="7B4AB925" w:rsidR="003F0FD8" w:rsidRPr="007510B0" w:rsidRDefault="00B54864" w:rsidP="00A03D95">
      <w:pPr>
        <w:spacing w:after="0" w:line="324"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Протягом останніх десятиліть інновації у всіх сферах діяльності стали невід'ємною частиною життя більшості компаній у світі. Глобалізація, зростання конкуренції на міжнародних та внутрішніх ринках, зміни в законодавстві та державне регулювання спонукають компанії постійно шукати шляхи підвищення ефективності. Для досягнення цих цілей організації все частіше впроваджують програми інноваційних змін. Однією з ключових підсистем, що впливає на успіх організації, є персонал. Система управління персоналом є основною складовою </w:t>
      </w:r>
      <w:r w:rsidRPr="007510B0">
        <w:rPr>
          <w:rFonts w:ascii="Times New Roman" w:hAnsi="Times New Roman" w:cs="Times New Roman"/>
          <w:sz w:val="28"/>
          <w:szCs w:val="28"/>
        </w:rPr>
        <w:lastRenderedPageBreak/>
        <w:t xml:space="preserve">управління та розвитку підприємства, оскільки виникає разом із самим підприємством. У міжнародній практиці людські ресурси часто розглядають як «людський капітал» </w:t>
      </w:r>
      <w:r w:rsidR="00051EFA" w:rsidRPr="007510B0">
        <w:rPr>
          <w:rFonts w:ascii="Times New Roman" w:hAnsi="Times New Roman" w:cs="Times New Roman"/>
          <w:sz w:val="28"/>
          <w:szCs w:val="28"/>
        </w:rPr>
        <w:t>–</w:t>
      </w:r>
      <w:r w:rsidRPr="007510B0">
        <w:rPr>
          <w:rFonts w:ascii="Times New Roman" w:hAnsi="Times New Roman" w:cs="Times New Roman"/>
          <w:sz w:val="28"/>
          <w:szCs w:val="28"/>
        </w:rPr>
        <w:t xml:space="preserve"> це сукупність здоров'я, знань, навичок, здібностей та мотивацій, сформованих завдяки інвестиціям і накопичених людьми. Цей капітал цілеспрямовано використовується у виробничій діяльності, сприяє підвищенню продуктивності праці та, таким чином, впливає на зростання доходів його власника </w:t>
      </w:r>
      <w:r w:rsidR="008F06DD" w:rsidRPr="007510B0">
        <w:rPr>
          <w:rFonts w:ascii="Times New Roman" w:hAnsi="Times New Roman" w:cs="Times New Roman"/>
          <w:sz w:val="28"/>
          <w:szCs w:val="28"/>
        </w:rPr>
        <w:t>[</w:t>
      </w:r>
      <w:r w:rsidR="005A12E4" w:rsidRPr="007510B0">
        <w:rPr>
          <w:rFonts w:ascii="Times New Roman" w:hAnsi="Times New Roman" w:cs="Times New Roman"/>
          <w:sz w:val="28"/>
          <w:szCs w:val="28"/>
        </w:rPr>
        <w:t>9</w:t>
      </w:r>
      <w:r w:rsidR="008F06DD" w:rsidRPr="007510B0">
        <w:rPr>
          <w:rFonts w:ascii="Times New Roman" w:hAnsi="Times New Roman" w:cs="Times New Roman"/>
          <w:sz w:val="28"/>
          <w:szCs w:val="28"/>
        </w:rPr>
        <w:t>].</w:t>
      </w:r>
    </w:p>
    <w:p w14:paraId="583C12D1" w14:textId="32359DEA" w:rsidR="00283345" w:rsidRPr="007510B0" w:rsidRDefault="00322487" w:rsidP="00A03D95">
      <w:pPr>
        <w:spacing w:after="0" w:line="324"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Персонал </w:t>
      </w:r>
      <w:r w:rsidR="00E84221" w:rsidRPr="007510B0">
        <w:rPr>
          <w:rFonts w:ascii="Times New Roman" w:hAnsi="Times New Roman" w:cs="Times New Roman"/>
          <w:sz w:val="28"/>
          <w:szCs w:val="28"/>
        </w:rPr>
        <w:t xml:space="preserve">ТОВ «ТАЙМ ОФ БІЛД» </w:t>
      </w:r>
      <w:r w:rsidR="00283345" w:rsidRPr="007510B0">
        <w:rPr>
          <w:rFonts w:ascii="Times New Roman" w:hAnsi="Times New Roman" w:cs="Times New Roman"/>
          <w:sz w:val="28"/>
          <w:szCs w:val="28"/>
        </w:rPr>
        <w:t xml:space="preserve">в залежності від виду діяльності, що виконується на підприємстві, </w:t>
      </w:r>
      <w:r w:rsidRPr="007510B0">
        <w:rPr>
          <w:rFonts w:ascii="Times New Roman" w:hAnsi="Times New Roman" w:cs="Times New Roman"/>
          <w:sz w:val="28"/>
          <w:szCs w:val="28"/>
        </w:rPr>
        <w:t xml:space="preserve">можна </w:t>
      </w:r>
      <w:r w:rsidR="00283345" w:rsidRPr="007510B0">
        <w:rPr>
          <w:rFonts w:ascii="Times New Roman" w:hAnsi="Times New Roman" w:cs="Times New Roman"/>
          <w:sz w:val="28"/>
          <w:szCs w:val="28"/>
        </w:rPr>
        <w:t xml:space="preserve">поділити на кілька </w:t>
      </w:r>
      <w:r w:rsidRPr="007510B0">
        <w:rPr>
          <w:rFonts w:ascii="Times New Roman" w:hAnsi="Times New Roman" w:cs="Times New Roman"/>
          <w:sz w:val="28"/>
          <w:szCs w:val="28"/>
        </w:rPr>
        <w:t>категорій</w:t>
      </w:r>
      <w:r w:rsidR="00283345" w:rsidRPr="007510B0">
        <w:rPr>
          <w:rFonts w:ascii="Times New Roman" w:hAnsi="Times New Roman" w:cs="Times New Roman"/>
          <w:sz w:val="28"/>
          <w:szCs w:val="28"/>
        </w:rPr>
        <w:t>, а саме:</w:t>
      </w:r>
      <w:r w:rsidRPr="007510B0">
        <w:rPr>
          <w:rFonts w:ascii="Times New Roman" w:hAnsi="Times New Roman" w:cs="Times New Roman"/>
          <w:sz w:val="28"/>
          <w:szCs w:val="28"/>
        </w:rPr>
        <w:t xml:space="preserve"> </w:t>
      </w:r>
    </w:p>
    <w:p w14:paraId="0C845014" w14:textId="0256BFCB" w:rsidR="00E84221" w:rsidRPr="007510B0" w:rsidRDefault="00686F93" w:rsidP="00A03D95">
      <w:pPr>
        <w:spacing w:after="0" w:line="324"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00E84221" w:rsidRPr="007510B0">
        <w:rPr>
          <w:rFonts w:ascii="Times New Roman" w:hAnsi="Times New Roman" w:cs="Times New Roman"/>
          <w:sz w:val="28"/>
          <w:szCs w:val="28"/>
        </w:rPr>
        <w:t xml:space="preserve"> Адміністративний </w:t>
      </w:r>
      <w:r w:rsidR="00025D67" w:rsidRPr="007510B0">
        <w:rPr>
          <w:rFonts w:ascii="Times New Roman" w:hAnsi="Times New Roman" w:cs="Times New Roman"/>
          <w:sz w:val="28"/>
          <w:szCs w:val="28"/>
        </w:rPr>
        <w:t>персонал</w:t>
      </w:r>
      <w:r w:rsidR="00E84221" w:rsidRPr="007510B0">
        <w:rPr>
          <w:rFonts w:ascii="Times New Roman" w:hAnsi="Times New Roman" w:cs="Times New Roman"/>
          <w:sz w:val="28"/>
          <w:szCs w:val="28"/>
        </w:rPr>
        <w:t>;</w:t>
      </w:r>
    </w:p>
    <w:p w14:paraId="4B00C0B8" w14:textId="42AF33ED" w:rsidR="00E84221" w:rsidRPr="007510B0" w:rsidRDefault="00686F93" w:rsidP="00A03D95">
      <w:pPr>
        <w:spacing w:after="0" w:line="324"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00E84221" w:rsidRPr="007510B0">
        <w:rPr>
          <w:rFonts w:ascii="Times New Roman" w:hAnsi="Times New Roman" w:cs="Times New Roman"/>
          <w:sz w:val="28"/>
          <w:szCs w:val="28"/>
        </w:rPr>
        <w:t xml:space="preserve"> Менедж</w:t>
      </w:r>
      <w:r w:rsidR="00025D67" w:rsidRPr="007510B0">
        <w:rPr>
          <w:rFonts w:ascii="Times New Roman" w:hAnsi="Times New Roman" w:cs="Times New Roman"/>
          <w:sz w:val="28"/>
          <w:szCs w:val="28"/>
        </w:rPr>
        <w:t>ери виробництва</w:t>
      </w:r>
      <w:r w:rsidR="00E84221" w:rsidRPr="007510B0">
        <w:rPr>
          <w:rFonts w:ascii="Times New Roman" w:hAnsi="Times New Roman" w:cs="Times New Roman"/>
          <w:sz w:val="28"/>
          <w:szCs w:val="28"/>
        </w:rPr>
        <w:t>;</w:t>
      </w:r>
    </w:p>
    <w:p w14:paraId="76EE282F" w14:textId="682BBADC" w:rsidR="00E84221" w:rsidRPr="007510B0" w:rsidRDefault="00686F93" w:rsidP="00A03D95">
      <w:pPr>
        <w:spacing w:after="0" w:line="324"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00E84221" w:rsidRPr="007510B0">
        <w:rPr>
          <w:rFonts w:ascii="Times New Roman" w:hAnsi="Times New Roman" w:cs="Times New Roman"/>
          <w:sz w:val="28"/>
          <w:szCs w:val="28"/>
        </w:rPr>
        <w:t xml:space="preserve"> Фахівці;</w:t>
      </w:r>
    </w:p>
    <w:p w14:paraId="29888F02" w14:textId="25B7853F" w:rsidR="00E84221" w:rsidRPr="007510B0" w:rsidRDefault="00686F93" w:rsidP="00A03D95">
      <w:pPr>
        <w:spacing w:after="0" w:line="324"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00E84221" w:rsidRPr="007510B0">
        <w:rPr>
          <w:rFonts w:ascii="Times New Roman" w:hAnsi="Times New Roman" w:cs="Times New Roman"/>
          <w:sz w:val="28"/>
          <w:szCs w:val="28"/>
        </w:rPr>
        <w:t xml:space="preserve"> Виробничий </w:t>
      </w:r>
      <w:r w:rsidR="00025D67" w:rsidRPr="007510B0">
        <w:rPr>
          <w:rFonts w:ascii="Times New Roman" w:hAnsi="Times New Roman" w:cs="Times New Roman"/>
          <w:sz w:val="28"/>
          <w:szCs w:val="28"/>
        </w:rPr>
        <w:t>працівники</w:t>
      </w:r>
      <w:r w:rsidR="00E84221" w:rsidRPr="007510B0">
        <w:rPr>
          <w:rFonts w:ascii="Times New Roman" w:hAnsi="Times New Roman" w:cs="Times New Roman"/>
          <w:sz w:val="28"/>
          <w:szCs w:val="28"/>
        </w:rPr>
        <w:t xml:space="preserve"> (різноробочі).</w:t>
      </w:r>
    </w:p>
    <w:p w14:paraId="0942EE76" w14:textId="6DD09211" w:rsidR="00E84221" w:rsidRPr="007510B0" w:rsidRDefault="00E84221" w:rsidP="00A03D95">
      <w:pPr>
        <w:spacing w:after="0" w:line="324"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До</w:t>
      </w:r>
      <w:r w:rsidR="00025D67" w:rsidRPr="007510B0">
        <w:rPr>
          <w:rFonts w:ascii="Times New Roman" w:hAnsi="Times New Roman" w:cs="Times New Roman"/>
          <w:sz w:val="28"/>
          <w:szCs w:val="28"/>
        </w:rPr>
        <w:t xml:space="preserve"> складу </w:t>
      </w:r>
      <w:r w:rsidRPr="007510B0">
        <w:rPr>
          <w:rFonts w:ascii="Times New Roman" w:hAnsi="Times New Roman" w:cs="Times New Roman"/>
          <w:sz w:val="28"/>
          <w:szCs w:val="28"/>
        </w:rPr>
        <w:t>адміністративного персоналу входять</w:t>
      </w:r>
      <w:r w:rsidR="00025D67" w:rsidRPr="007510B0">
        <w:rPr>
          <w:rFonts w:ascii="Times New Roman" w:hAnsi="Times New Roman" w:cs="Times New Roman"/>
          <w:sz w:val="28"/>
          <w:szCs w:val="28"/>
        </w:rPr>
        <w:t>:</w:t>
      </w:r>
      <w:r w:rsidRPr="007510B0">
        <w:rPr>
          <w:rFonts w:ascii="Times New Roman" w:hAnsi="Times New Roman" w:cs="Times New Roman"/>
          <w:sz w:val="28"/>
          <w:szCs w:val="28"/>
        </w:rPr>
        <w:t xml:space="preserve"> </w:t>
      </w:r>
      <w:r w:rsidR="00025D67" w:rsidRPr="007510B0">
        <w:rPr>
          <w:rFonts w:ascii="Times New Roman" w:hAnsi="Times New Roman" w:cs="Times New Roman"/>
          <w:sz w:val="28"/>
          <w:szCs w:val="28"/>
        </w:rPr>
        <w:t xml:space="preserve">бухгалтер, фахівець з фінансів, </w:t>
      </w:r>
      <w:r w:rsidRPr="007510B0">
        <w:rPr>
          <w:rFonts w:ascii="Times New Roman" w:hAnsi="Times New Roman" w:cs="Times New Roman"/>
          <w:sz w:val="28"/>
          <w:szCs w:val="28"/>
        </w:rPr>
        <w:t xml:space="preserve">спеціаліст із постачання та директор. </w:t>
      </w:r>
      <w:r w:rsidR="00025D67" w:rsidRPr="007510B0">
        <w:rPr>
          <w:rFonts w:ascii="Times New Roman" w:hAnsi="Times New Roman" w:cs="Times New Roman"/>
          <w:sz w:val="28"/>
          <w:szCs w:val="28"/>
        </w:rPr>
        <w:t>До</w:t>
      </w:r>
      <w:r w:rsidRPr="007510B0">
        <w:rPr>
          <w:rFonts w:ascii="Times New Roman" w:hAnsi="Times New Roman" w:cs="Times New Roman"/>
          <w:sz w:val="28"/>
          <w:szCs w:val="28"/>
        </w:rPr>
        <w:t xml:space="preserve"> </w:t>
      </w:r>
      <w:r w:rsidR="00025D67" w:rsidRPr="007510B0">
        <w:rPr>
          <w:rFonts w:ascii="Times New Roman" w:hAnsi="Times New Roman" w:cs="Times New Roman"/>
          <w:sz w:val="28"/>
          <w:szCs w:val="28"/>
        </w:rPr>
        <w:t>менеджерів виробництва належать</w:t>
      </w:r>
      <w:r w:rsidRPr="007510B0">
        <w:rPr>
          <w:rFonts w:ascii="Times New Roman" w:hAnsi="Times New Roman" w:cs="Times New Roman"/>
          <w:sz w:val="28"/>
          <w:szCs w:val="28"/>
        </w:rPr>
        <w:t xml:space="preserve"> менеджери з пр</w:t>
      </w:r>
      <w:r w:rsidR="00025D67" w:rsidRPr="007510B0">
        <w:rPr>
          <w:rFonts w:ascii="Times New Roman" w:hAnsi="Times New Roman" w:cs="Times New Roman"/>
          <w:sz w:val="28"/>
          <w:szCs w:val="28"/>
        </w:rPr>
        <w:t xml:space="preserve">одажу та бригадири. Фахівцями в </w:t>
      </w:r>
      <w:r w:rsidRPr="007510B0">
        <w:rPr>
          <w:rFonts w:ascii="Times New Roman" w:hAnsi="Times New Roman" w:cs="Times New Roman"/>
          <w:sz w:val="28"/>
          <w:szCs w:val="28"/>
        </w:rPr>
        <w:t>компанії ТОВ «ТАЙМ ОФ БІЛД» прийнято вважати електриків, теслярів, слюсарів,</w:t>
      </w:r>
      <w:r w:rsidR="00025D67" w:rsidRPr="007510B0">
        <w:rPr>
          <w:rFonts w:ascii="Times New Roman" w:hAnsi="Times New Roman" w:cs="Times New Roman"/>
          <w:sz w:val="28"/>
          <w:szCs w:val="28"/>
        </w:rPr>
        <w:t xml:space="preserve"> а до категорії виробничі працівники належать: </w:t>
      </w:r>
      <w:r w:rsidRPr="007510B0">
        <w:rPr>
          <w:rFonts w:ascii="Times New Roman" w:hAnsi="Times New Roman" w:cs="Times New Roman"/>
          <w:sz w:val="28"/>
          <w:szCs w:val="28"/>
        </w:rPr>
        <w:t>маляр</w:t>
      </w:r>
      <w:r w:rsidR="00025D67" w:rsidRPr="007510B0">
        <w:rPr>
          <w:rFonts w:ascii="Times New Roman" w:hAnsi="Times New Roman" w:cs="Times New Roman"/>
          <w:sz w:val="28"/>
          <w:szCs w:val="28"/>
        </w:rPr>
        <w:t>і</w:t>
      </w:r>
      <w:r w:rsidR="00AB02C1" w:rsidRPr="007510B0">
        <w:rPr>
          <w:rFonts w:ascii="Times New Roman" w:hAnsi="Times New Roman" w:cs="Times New Roman"/>
          <w:sz w:val="28"/>
          <w:szCs w:val="28"/>
        </w:rPr>
        <w:t>. мулярі, облицювальники та</w:t>
      </w:r>
      <w:r w:rsidRPr="007510B0">
        <w:rPr>
          <w:rFonts w:ascii="Times New Roman" w:hAnsi="Times New Roman" w:cs="Times New Roman"/>
          <w:sz w:val="28"/>
          <w:szCs w:val="28"/>
        </w:rPr>
        <w:t xml:space="preserve"> плиточник</w:t>
      </w:r>
      <w:r w:rsidR="00AB02C1" w:rsidRPr="007510B0">
        <w:rPr>
          <w:rFonts w:ascii="Times New Roman" w:hAnsi="Times New Roman" w:cs="Times New Roman"/>
          <w:sz w:val="28"/>
          <w:szCs w:val="28"/>
        </w:rPr>
        <w:t>и.</w:t>
      </w:r>
    </w:p>
    <w:p w14:paraId="0B47339C" w14:textId="7A72EBCB" w:rsidR="00322487" w:rsidRPr="007510B0" w:rsidRDefault="00E84221" w:rsidP="00A03D95">
      <w:pPr>
        <w:spacing w:after="0" w:line="324"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ТОВ «ТАЙМ ОФ БІЛД» приймає робітників широкої спеціальності, тобто увесь виробничий персонал повинен мати навички для виконання більшості виробничих функцій.</w:t>
      </w:r>
    </w:p>
    <w:p w14:paraId="4593ABB5" w14:textId="5D3638A6" w:rsidR="00322487" w:rsidRPr="007510B0" w:rsidRDefault="00E84221" w:rsidP="00A03D95">
      <w:pPr>
        <w:spacing w:after="0" w:line="324"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Проведемо якісний та кількісний аналіз персоналу ТОВ «ТАЙМ ОФ БІЛД».</w:t>
      </w:r>
    </w:p>
    <w:p w14:paraId="4D2F15E5" w14:textId="046E9940" w:rsidR="00322487" w:rsidRPr="007510B0" w:rsidRDefault="006F3B6A" w:rsidP="00A03D95">
      <w:pPr>
        <w:spacing w:after="0" w:line="324"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w:t>
      </w:r>
      <w:r w:rsidR="002114B3" w:rsidRPr="007510B0">
        <w:rPr>
          <w:rFonts w:ascii="Times New Roman" w:hAnsi="Times New Roman" w:cs="Times New Roman"/>
          <w:sz w:val="28"/>
          <w:szCs w:val="28"/>
        </w:rPr>
        <w:t>. 2.1</w:t>
      </w:r>
      <w:r w:rsidR="00A03D95" w:rsidRPr="007510B0">
        <w:rPr>
          <w:rFonts w:ascii="Times New Roman" w:hAnsi="Times New Roman" w:cs="Times New Roman"/>
          <w:sz w:val="28"/>
          <w:szCs w:val="28"/>
          <w:lang w:val="ru-RU"/>
        </w:rPr>
        <w:t>9</w:t>
      </w:r>
      <w:r w:rsidRPr="007510B0">
        <w:rPr>
          <w:rFonts w:ascii="Times New Roman" w:hAnsi="Times New Roman" w:cs="Times New Roman"/>
          <w:sz w:val="28"/>
          <w:szCs w:val="28"/>
        </w:rPr>
        <w:t xml:space="preserve"> представлено чисельність персоналу ТОВ «ТАЙМ ОФ БІЛД» за 2021</w:t>
      </w:r>
      <w:r w:rsidR="002114B3" w:rsidRPr="007510B0">
        <w:rPr>
          <w:rFonts w:ascii="Times New Roman" w:hAnsi="Times New Roman" w:cs="Times New Roman"/>
          <w:sz w:val="28"/>
          <w:szCs w:val="28"/>
        </w:rPr>
        <w:t>-</w:t>
      </w:r>
      <w:r w:rsidRPr="007510B0">
        <w:rPr>
          <w:rFonts w:ascii="Times New Roman" w:hAnsi="Times New Roman" w:cs="Times New Roman"/>
          <w:sz w:val="28"/>
          <w:szCs w:val="28"/>
        </w:rPr>
        <w:t>202</w:t>
      </w:r>
      <w:r w:rsidR="002114B3" w:rsidRPr="007510B0">
        <w:rPr>
          <w:rFonts w:ascii="Times New Roman" w:hAnsi="Times New Roman" w:cs="Times New Roman"/>
          <w:sz w:val="28"/>
          <w:szCs w:val="28"/>
        </w:rPr>
        <w:t>3</w:t>
      </w:r>
      <w:r w:rsidRPr="007510B0">
        <w:rPr>
          <w:rFonts w:ascii="Times New Roman" w:hAnsi="Times New Roman" w:cs="Times New Roman"/>
          <w:sz w:val="28"/>
          <w:szCs w:val="28"/>
        </w:rPr>
        <w:t xml:space="preserve"> р</w:t>
      </w:r>
      <w:r w:rsidR="002114B3" w:rsidRPr="007510B0">
        <w:rPr>
          <w:rFonts w:ascii="Times New Roman" w:hAnsi="Times New Roman" w:cs="Times New Roman"/>
          <w:sz w:val="28"/>
          <w:szCs w:val="28"/>
        </w:rPr>
        <w:t>р</w:t>
      </w:r>
      <w:r w:rsidRPr="007510B0">
        <w:rPr>
          <w:rFonts w:ascii="Times New Roman" w:hAnsi="Times New Roman" w:cs="Times New Roman"/>
          <w:sz w:val="28"/>
          <w:szCs w:val="28"/>
        </w:rPr>
        <w:t>.</w:t>
      </w:r>
    </w:p>
    <w:p w14:paraId="2DDBCEA5" w14:textId="08C6C2BB" w:rsidR="003C4EC8" w:rsidRPr="007510B0" w:rsidRDefault="003C4EC8" w:rsidP="00A03D95">
      <w:pPr>
        <w:spacing w:after="0" w:line="324" w:lineRule="auto"/>
        <w:ind w:firstLine="709"/>
        <w:jc w:val="right"/>
        <w:rPr>
          <w:rFonts w:ascii="Times New Roman" w:hAnsi="Times New Roman" w:cs="Times New Roman"/>
          <w:sz w:val="28"/>
          <w:szCs w:val="28"/>
          <w:lang w:val="ru-RU"/>
        </w:rPr>
      </w:pPr>
      <w:r w:rsidRPr="007510B0">
        <w:rPr>
          <w:rFonts w:ascii="Times New Roman" w:hAnsi="Times New Roman" w:cs="Times New Roman"/>
          <w:sz w:val="28"/>
          <w:szCs w:val="28"/>
        </w:rPr>
        <w:t xml:space="preserve">Таблиця </w:t>
      </w:r>
      <w:r w:rsidR="002114B3" w:rsidRPr="007510B0">
        <w:rPr>
          <w:rFonts w:ascii="Times New Roman" w:hAnsi="Times New Roman" w:cs="Times New Roman"/>
          <w:sz w:val="28"/>
          <w:szCs w:val="28"/>
        </w:rPr>
        <w:t>2.1</w:t>
      </w:r>
      <w:r w:rsidR="00A03D95" w:rsidRPr="007510B0">
        <w:rPr>
          <w:rFonts w:ascii="Times New Roman" w:hAnsi="Times New Roman" w:cs="Times New Roman"/>
          <w:sz w:val="28"/>
          <w:szCs w:val="28"/>
          <w:lang w:val="ru-RU"/>
        </w:rPr>
        <w:t>9</w:t>
      </w:r>
    </w:p>
    <w:p w14:paraId="5B0358EC" w14:textId="2F7F7A61" w:rsidR="003C4EC8" w:rsidRPr="007510B0" w:rsidRDefault="003C4EC8" w:rsidP="00A03D95">
      <w:pPr>
        <w:spacing w:after="0" w:line="324" w:lineRule="auto"/>
        <w:jc w:val="center"/>
        <w:rPr>
          <w:rFonts w:ascii="Times New Roman" w:hAnsi="Times New Roman" w:cs="Times New Roman"/>
          <w:sz w:val="28"/>
          <w:szCs w:val="28"/>
        </w:rPr>
      </w:pPr>
      <w:r w:rsidRPr="007510B0">
        <w:rPr>
          <w:rFonts w:ascii="Times New Roman" w:hAnsi="Times New Roman" w:cs="Times New Roman"/>
          <w:sz w:val="28"/>
          <w:szCs w:val="28"/>
        </w:rPr>
        <w:t xml:space="preserve">Чисельність </w:t>
      </w:r>
      <w:r w:rsidR="00224BAB" w:rsidRPr="007510B0">
        <w:rPr>
          <w:rFonts w:ascii="Times New Roman" w:hAnsi="Times New Roman" w:cs="Times New Roman"/>
          <w:sz w:val="28"/>
          <w:szCs w:val="28"/>
        </w:rPr>
        <w:t>персоналу</w:t>
      </w:r>
      <w:r w:rsidR="00224BAB" w:rsidRPr="007510B0">
        <w:t xml:space="preserve"> </w:t>
      </w:r>
      <w:r w:rsidR="00224BAB" w:rsidRPr="007510B0">
        <w:rPr>
          <w:rFonts w:ascii="Times New Roman" w:hAnsi="Times New Roman" w:cs="Times New Roman"/>
          <w:sz w:val="28"/>
          <w:szCs w:val="28"/>
        </w:rPr>
        <w:t>ТОВ «ТАЙМ ОФ БІЛД» за 2021</w:t>
      </w:r>
      <w:r w:rsidR="002114B3" w:rsidRPr="007510B0">
        <w:rPr>
          <w:rFonts w:ascii="Times New Roman" w:hAnsi="Times New Roman" w:cs="Times New Roman"/>
          <w:sz w:val="28"/>
          <w:szCs w:val="28"/>
        </w:rPr>
        <w:t>-</w:t>
      </w:r>
      <w:r w:rsidR="00224BAB" w:rsidRPr="007510B0">
        <w:rPr>
          <w:rFonts w:ascii="Times New Roman" w:hAnsi="Times New Roman" w:cs="Times New Roman"/>
          <w:sz w:val="28"/>
          <w:szCs w:val="28"/>
        </w:rPr>
        <w:t>202</w:t>
      </w:r>
      <w:r w:rsidR="002114B3" w:rsidRPr="007510B0">
        <w:rPr>
          <w:rFonts w:ascii="Times New Roman" w:hAnsi="Times New Roman" w:cs="Times New Roman"/>
          <w:sz w:val="28"/>
          <w:szCs w:val="28"/>
        </w:rPr>
        <w:t>3</w:t>
      </w:r>
      <w:r w:rsidR="00224BAB" w:rsidRPr="007510B0">
        <w:rPr>
          <w:rFonts w:ascii="Times New Roman" w:hAnsi="Times New Roman" w:cs="Times New Roman"/>
          <w:sz w:val="28"/>
          <w:szCs w:val="28"/>
        </w:rPr>
        <w:t xml:space="preserve"> роки</w:t>
      </w:r>
      <w:r w:rsidR="005A12E4" w:rsidRPr="007510B0">
        <w:rPr>
          <w:rFonts w:ascii="Times New Roman" w:hAnsi="Times New Roman" w:cs="Times New Roman"/>
          <w:sz w:val="28"/>
          <w:szCs w:val="28"/>
        </w:rPr>
        <w:t>[50]</w:t>
      </w:r>
    </w:p>
    <w:tbl>
      <w:tblPr>
        <w:tblStyle w:val="a5"/>
        <w:tblW w:w="9918" w:type="dxa"/>
        <w:tblLook w:val="04A0" w:firstRow="1" w:lastRow="0" w:firstColumn="1" w:lastColumn="0" w:noHBand="0" w:noVBand="1"/>
      </w:tblPr>
      <w:tblGrid>
        <w:gridCol w:w="3791"/>
        <w:gridCol w:w="864"/>
        <w:gridCol w:w="871"/>
        <w:gridCol w:w="864"/>
        <w:gridCol w:w="693"/>
        <w:gridCol w:w="919"/>
        <w:gridCol w:w="924"/>
        <w:gridCol w:w="992"/>
      </w:tblGrid>
      <w:tr w:rsidR="00D3762A" w:rsidRPr="007510B0" w14:paraId="01D6FBAD" w14:textId="77777777" w:rsidTr="002114B3">
        <w:tc>
          <w:tcPr>
            <w:tcW w:w="3791" w:type="dxa"/>
            <w:vMerge w:val="restart"/>
            <w:vAlign w:val="center"/>
          </w:tcPr>
          <w:p w14:paraId="253EC8EB"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Категорія</w:t>
            </w:r>
          </w:p>
        </w:tc>
        <w:tc>
          <w:tcPr>
            <w:tcW w:w="2599" w:type="dxa"/>
            <w:gridSpan w:val="3"/>
            <w:vMerge w:val="restart"/>
            <w:vAlign w:val="center"/>
          </w:tcPr>
          <w:p w14:paraId="74AEB59C" w14:textId="77777777" w:rsidR="00F854A9" w:rsidRPr="007510B0" w:rsidRDefault="00F854A9" w:rsidP="002114B3">
            <w:pPr>
              <w:jc w:val="center"/>
              <w:rPr>
                <w:rFonts w:ascii="Times New Roman" w:eastAsia="Times New Roman" w:hAnsi="Times New Roman" w:cs="Times New Roman"/>
                <w:spacing w:val="-2"/>
                <w:sz w:val="24"/>
                <w:szCs w:val="24"/>
              </w:rPr>
            </w:pPr>
            <w:r w:rsidRPr="007510B0">
              <w:rPr>
                <w:rFonts w:ascii="Times New Roman" w:eastAsia="Times New Roman" w:hAnsi="Times New Roman" w:cs="Times New Roman"/>
                <w:spacing w:val="-2"/>
                <w:sz w:val="24"/>
                <w:szCs w:val="24"/>
              </w:rPr>
              <w:t>Роки</w:t>
            </w:r>
          </w:p>
        </w:tc>
        <w:tc>
          <w:tcPr>
            <w:tcW w:w="3528" w:type="dxa"/>
            <w:gridSpan w:val="4"/>
            <w:vAlign w:val="center"/>
          </w:tcPr>
          <w:p w14:paraId="6D7A247F"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Відхилення</w:t>
            </w:r>
          </w:p>
        </w:tc>
      </w:tr>
      <w:tr w:rsidR="00D3762A" w:rsidRPr="007510B0" w14:paraId="5B5AF624" w14:textId="77777777" w:rsidTr="002114B3">
        <w:tc>
          <w:tcPr>
            <w:tcW w:w="3791" w:type="dxa"/>
            <w:vMerge/>
            <w:vAlign w:val="center"/>
          </w:tcPr>
          <w:p w14:paraId="2F81BFBD" w14:textId="77777777" w:rsidR="00F854A9" w:rsidRPr="007510B0" w:rsidRDefault="00F854A9" w:rsidP="002114B3">
            <w:pPr>
              <w:jc w:val="center"/>
              <w:rPr>
                <w:rFonts w:ascii="Times New Roman" w:hAnsi="Times New Roman" w:cs="Times New Roman"/>
                <w:sz w:val="24"/>
                <w:szCs w:val="24"/>
              </w:rPr>
            </w:pPr>
          </w:p>
        </w:tc>
        <w:tc>
          <w:tcPr>
            <w:tcW w:w="2599" w:type="dxa"/>
            <w:gridSpan w:val="3"/>
            <w:vMerge/>
            <w:vAlign w:val="center"/>
          </w:tcPr>
          <w:p w14:paraId="1FA58FBB" w14:textId="77777777" w:rsidR="00F854A9" w:rsidRPr="007510B0" w:rsidRDefault="00F854A9" w:rsidP="002114B3">
            <w:pPr>
              <w:jc w:val="center"/>
              <w:rPr>
                <w:rFonts w:ascii="Times New Roman" w:eastAsia="Times New Roman" w:hAnsi="Times New Roman" w:cs="Times New Roman"/>
                <w:spacing w:val="-2"/>
                <w:sz w:val="24"/>
                <w:szCs w:val="24"/>
              </w:rPr>
            </w:pPr>
          </w:p>
        </w:tc>
        <w:tc>
          <w:tcPr>
            <w:tcW w:w="1612" w:type="dxa"/>
            <w:gridSpan w:val="2"/>
            <w:vAlign w:val="center"/>
          </w:tcPr>
          <w:p w14:paraId="2D87A9CA"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2022/2021 рр.</w:t>
            </w:r>
          </w:p>
        </w:tc>
        <w:tc>
          <w:tcPr>
            <w:tcW w:w="1916" w:type="dxa"/>
            <w:gridSpan w:val="2"/>
            <w:vAlign w:val="center"/>
          </w:tcPr>
          <w:p w14:paraId="48896E58" w14:textId="511AD930"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 xml:space="preserve">2023/2022 </w:t>
            </w:r>
            <w:proofErr w:type="spellStart"/>
            <w:r w:rsidRPr="007510B0">
              <w:rPr>
                <w:rFonts w:ascii="Times New Roman" w:hAnsi="Times New Roman" w:cs="Times New Roman"/>
                <w:sz w:val="24"/>
                <w:szCs w:val="24"/>
              </w:rPr>
              <w:t>рр</w:t>
            </w:r>
            <w:proofErr w:type="spellEnd"/>
          </w:p>
        </w:tc>
      </w:tr>
      <w:tr w:rsidR="00D3762A" w:rsidRPr="007510B0" w14:paraId="2FD31B6C" w14:textId="77777777" w:rsidTr="002114B3">
        <w:tc>
          <w:tcPr>
            <w:tcW w:w="3791" w:type="dxa"/>
            <w:vMerge/>
            <w:vAlign w:val="center"/>
          </w:tcPr>
          <w:p w14:paraId="4BA1AA8E" w14:textId="77777777" w:rsidR="00F854A9" w:rsidRPr="007510B0" w:rsidRDefault="00F854A9" w:rsidP="002114B3">
            <w:pPr>
              <w:jc w:val="center"/>
              <w:rPr>
                <w:rFonts w:ascii="Times New Roman" w:hAnsi="Times New Roman" w:cs="Times New Roman"/>
                <w:sz w:val="24"/>
                <w:szCs w:val="24"/>
              </w:rPr>
            </w:pPr>
          </w:p>
        </w:tc>
        <w:tc>
          <w:tcPr>
            <w:tcW w:w="864" w:type="dxa"/>
            <w:vAlign w:val="center"/>
          </w:tcPr>
          <w:p w14:paraId="1418DD82" w14:textId="77777777" w:rsidR="00F854A9" w:rsidRPr="007510B0" w:rsidRDefault="00F854A9" w:rsidP="002114B3">
            <w:pPr>
              <w:jc w:val="center"/>
              <w:rPr>
                <w:rFonts w:ascii="Times New Roman" w:eastAsia="Times New Roman" w:hAnsi="Times New Roman" w:cs="Times New Roman"/>
                <w:sz w:val="24"/>
                <w:szCs w:val="24"/>
              </w:rPr>
            </w:pPr>
            <w:r w:rsidRPr="007510B0">
              <w:rPr>
                <w:rFonts w:ascii="Times New Roman" w:eastAsia="Times New Roman" w:hAnsi="Times New Roman" w:cs="Times New Roman"/>
                <w:spacing w:val="-2"/>
                <w:sz w:val="24"/>
                <w:szCs w:val="24"/>
              </w:rPr>
              <w:t>2021р.</w:t>
            </w:r>
          </w:p>
        </w:tc>
        <w:tc>
          <w:tcPr>
            <w:tcW w:w="871" w:type="dxa"/>
            <w:vAlign w:val="center"/>
          </w:tcPr>
          <w:p w14:paraId="18F6887D" w14:textId="77777777" w:rsidR="00F854A9" w:rsidRPr="007510B0" w:rsidRDefault="00F854A9" w:rsidP="002114B3">
            <w:pPr>
              <w:jc w:val="center"/>
              <w:rPr>
                <w:rFonts w:ascii="Times New Roman" w:eastAsia="Times New Roman" w:hAnsi="Times New Roman" w:cs="Times New Roman"/>
                <w:sz w:val="24"/>
                <w:szCs w:val="24"/>
              </w:rPr>
            </w:pPr>
            <w:r w:rsidRPr="007510B0">
              <w:rPr>
                <w:rFonts w:ascii="Times New Roman" w:eastAsia="Times New Roman" w:hAnsi="Times New Roman" w:cs="Times New Roman"/>
                <w:spacing w:val="-2"/>
                <w:sz w:val="24"/>
                <w:szCs w:val="24"/>
              </w:rPr>
              <w:t>2022р.</w:t>
            </w:r>
          </w:p>
        </w:tc>
        <w:tc>
          <w:tcPr>
            <w:tcW w:w="864" w:type="dxa"/>
            <w:vAlign w:val="center"/>
          </w:tcPr>
          <w:p w14:paraId="44DEE918" w14:textId="77777777" w:rsidR="00F854A9" w:rsidRPr="007510B0" w:rsidRDefault="00F854A9" w:rsidP="002114B3">
            <w:pPr>
              <w:jc w:val="center"/>
              <w:rPr>
                <w:rFonts w:ascii="Times New Roman" w:eastAsia="Times New Roman" w:hAnsi="Times New Roman" w:cs="Times New Roman"/>
                <w:sz w:val="24"/>
                <w:szCs w:val="24"/>
              </w:rPr>
            </w:pPr>
            <w:r w:rsidRPr="007510B0">
              <w:rPr>
                <w:rFonts w:ascii="Times New Roman" w:eastAsia="Times New Roman" w:hAnsi="Times New Roman" w:cs="Times New Roman"/>
                <w:spacing w:val="-2"/>
                <w:sz w:val="24"/>
                <w:szCs w:val="24"/>
              </w:rPr>
              <w:t>2023р.</w:t>
            </w:r>
          </w:p>
        </w:tc>
        <w:tc>
          <w:tcPr>
            <w:tcW w:w="693" w:type="dxa"/>
            <w:vAlign w:val="center"/>
          </w:tcPr>
          <w:p w14:paraId="36A114B6"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осіб</w:t>
            </w:r>
          </w:p>
        </w:tc>
        <w:tc>
          <w:tcPr>
            <w:tcW w:w="919" w:type="dxa"/>
            <w:vAlign w:val="center"/>
          </w:tcPr>
          <w:p w14:paraId="5CA45F89"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w:t>
            </w:r>
          </w:p>
        </w:tc>
        <w:tc>
          <w:tcPr>
            <w:tcW w:w="924" w:type="dxa"/>
            <w:vAlign w:val="center"/>
          </w:tcPr>
          <w:p w14:paraId="28F1E74F"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осіб</w:t>
            </w:r>
          </w:p>
        </w:tc>
        <w:tc>
          <w:tcPr>
            <w:tcW w:w="992" w:type="dxa"/>
            <w:vAlign w:val="center"/>
          </w:tcPr>
          <w:p w14:paraId="634381B0"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w:t>
            </w:r>
          </w:p>
        </w:tc>
      </w:tr>
      <w:tr w:rsidR="00D3762A" w:rsidRPr="007510B0" w14:paraId="6BBF2151" w14:textId="77777777" w:rsidTr="002114B3">
        <w:tc>
          <w:tcPr>
            <w:tcW w:w="3791" w:type="dxa"/>
            <w:vAlign w:val="center"/>
          </w:tcPr>
          <w:p w14:paraId="50CFD9F2" w14:textId="7AEE554B" w:rsidR="00F854A9" w:rsidRPr="007510B0" w:rsidRDefault="00031490" w:rsidP="002114B3">
            <w:pPr>
              <w:jc w:val="center"/>
              <w:rPr>
                <w:rFonts w:ascii="Times New Roman" w:hAnsi="Times New Roman" w:cs="Times New Roman"/>
                <w:sz w:val="24"/>
                <w:szCs w:val="24"/>
              </w:rPr>
            </w:pPr>
            <w:r w:rsidRPr="007510B0">
              <w:rPr>
                <w:rFonts w:ascii="Times New Roman" w:hAnsi="Times New Roman" w:cs="Times New Roman"/>
                <w:sz w:val="24"/>
                <w:szCs w:val="24"/>
              </w:rPr>
              <w:t>Адміністративний персонал</w:t>
            </w:r>
          </w:p>
        </w:tc>
        <w:tc>
          <w:tcPr>
            <w:tcW w:w="864" w:type="dxa"/>
            <w:vAlign w:val="center"/>
          </w:tcPr>
          <w:p w14:paraId="50E8FF57"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38</w:t>
            </w:r>
          </w:p>
        </w:tc>
        <w:tc>
          <w:tcPr>
            <w:tcW w:w="871" w:type="dxa"/>
            <w:vAlign w:val="center"/>
          </w:tcPr>
          <w:p w14:paraId="15989210"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31</w:t>
            </w:r>
          </w:p>
        </w:tc>
        <w:tc>
          <w:tcPr>
            <w:tcW w:w="864" w:type="dxa"/>
            <w:vAlign w:val="center"/>
          </w:tcPr>
          <w:p w14:paraId="1928210B"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20</w:t>
            </w:r>
          </w:p>
        </w:tc>
        <w:tc>
          <w:tcPr>
            <w:tcW w:w="693" w:type="dxa"/>
            <w:vAlign w:val="center"/>
          </w:tcPr>
          <w:p w14:paraId="3388636F"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-7</w:t>
            </w:r>
          </w:p>
        </w:tc>
        <w:tc>
          <w:tcPr>
            <w:tcW w:w="919" w:type="dxa"/>
            <w:vAlign w:val="center"/>
          </w:tcPr>
          <w:p w14:paraId="125B7B42"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-18,42</w:t>
            </w:r>
          </w:p>
        </w:tc>
        <w:tc>
          <w:tcPr>
            <w:tcW w:w="924" w:type="dxa"/>
            <w:vAlign w:val="center"/>
          </w:tcPr>
          <w:p w14:paraId="5A9455F6"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-11</w:t>
            </w:r>
          </w:p>
        </w:tc>
        <w:tc>
          <w:tcPr>
            <w:tcW w:w="992" w:type="dxa"/>
            <w:vAlign w:val="center"/>
          </w:tcPr>
          <w:p w14:paraId="07B2A70C"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-47,37</w:t>
            </w:r>
          </w:p>
        </w:tc>
      </w:tr>
      <w:tr w:rsidR="00D3762A" w:rsidRPr="007510B0" w14:paraId="6D2B3A21" w14:textId="77777777" w:rsidTr="002114B3">
        <w:tc>
          <w:tcPr>
            <w:tcW w:w="3791" w:type="dxa"/>
            <w:vAlign w:val="center"/>
          </w:tcPr>
          <w:p w14:paraId="1E6E15D7" w14:textId="6D949949" w:rsidR="00F854A9" w:rsidRPr="007510B0" w:rsidRDefault="00031490" w:rsidP="002114B3">
            <w:pPr>
              <w:jc w:val="center"/>
              <w:rPr>
                <w:rFonts w:ascii="Times New Roman" w:hAnsi="Times New Roman" w:cs="Times New Roman"/>
                <w:sz w:val="24"/>
                <w:szCs w:val="24"/>
              </w:rPr>
            </w:pPr>
            <w:r w:rsidRPr="007510B0">
              <w:rPr>
                <w:rFonts w:ascii="Times New Roman" w:hAnsi="Times New Roman" w:cs="Times New Roman"/>
                <w:sz w:val="24"/>
                <w:szCs w:val="24"/>
              </w:rPr>
              <w:t>- Менеджери виробництва</w:t>
            </w:r>
          </w:p>
        </w:tc>
        <w:tc>
          <w:tcPr>
            <w:tcW w:w="864" w:type="dxa"/>
            <w:vAlign w:val="center"/>
          </w:tcPr>
          <w:p w14:paraId="0048A4DD"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17</w:t>
            </w:r>
          </w:p>
        </w:tc>
        <w:tc>
          <w:tcPr>
            <w:tcW w:w="871" w:type="dxa"/>
            <w:vAlign w:val="center"/>
          </w:tcPr>
          <w:p w14:paraId="7DE957E5"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16</w:t>
            </w:r>
          </w:p>
        </w:tc>
        <w:tc>
          <w:tcPr>
            <w:tcW w:w="864" w:type="dxa"/>
            <w:vAlign w:val="center"/>
          </w:tcPr>
          <w:p w14:paraId="7BDDF36F"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11</w:t>
            </w:r>
          </w:p>
        </w:tc>
        <w:tc>
          <w:tcPr>
            <w:tcW w:w="693" w:type="dxa"/>
            <w:vAlign w:val="center"/>
          </w:tcPr>
          <w:p w14:paraId="0CD0F2AC"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-1</w:t>
            </w:r>
          </w:p>
        </w:tc>
        <w:tc>
          <w:tcPr>
            <w:tcW w:w="919" w:type="dxa"/>
            <w:vAlign w:val="center"/>
          </w:tcPr>
          <w:p w14:paraId="46FA6203"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-5,88</w:t>
            </w:r>
          </w:p>
        </w:tc>
        <w:tc>
          <w:tcPr>
            <w:tcW w:w="924" w:type="dxa"/>
            <w:vAlign w:val="center"/>
          </w:tcPr>
          <w:p w14:paraId="0E8EE968"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-5</w:t>
            </w:r>
          </w:p>
        </w:tc>
        <w:tc>
          <w:tcPr>
            <w:tcW w:w="992" w:type="dxa"/>
            <w:vAlign w:val="center"/>
          </w:tcPr>
          <w:p w14:paraId="1B9CE5DE"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-35,29</w:t>
            </w:r>
          </w:p>
        </w:tc>
      </w:tr>
      <w:tr w:rsidR="00D3762A" w:rsidRPr="007510B0" w14:paraId="3DC1E5D5" w14:textId="77777777" w:rsidTr="002114B3">
        <w:tc>
          <w:tcPr>
            <w:tcW w:w="3791" w:type="dxa"/>
            <w:vAlign w:val="center"/>
          </w:tcPr>
          <w:p w14:paraId="2E6204F1" w14:textId="63729AAD" w:rsidR="00F854A9" w:rsidRPr="007510B0" w:rsidRDefault="00031490" w:rsidP="002114B3">
            <w:pPr>
              <w:jc w:val="center"/>
              <w:rPr>
                <w:rFonts w:ascii="Times New Roman" w:hAnsi="Times New Roman" w:cs="Times New Roman"/>
                <w:sz w:val="24"/>
                <w:szCs w:val="24"/>
              </w:rPr>
            </w:pPr>
            <w:r w:rsidRPr="007510B0">
              <w:rPr>
                <w:rFonts w:ascii="Times New Roman" w:hAnsi="Times New Roman" w:cs="Times New Roman"/>
                <w:sz w:val="24"/>
                <w:szCs w:val="24"/>
              </w:rPr>
              <w:t>- Фахівці</w:t>
            </w:r>
          </w:p>
        </w:tc>
        <w:tc>
          <w:tcPr>
            <w:tcW w:w="864" w:type="dxa"/>
            <w:vAlign w:val="center"/>
          </w:tcPr>
          <w:p w14:paraId="01645C42"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11</w:t>
            </w:r>
          </w:p>
        </w:tc>
        <w:tc>
          <w:tcPr>
            <w:tcW w:w="871" w:type="dxa"/>
            <w:vAlign w:val="center"/>
          </w:tcPr>
          <w:p w14:paraId="02340721"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11</w:t>
            </w:r>
          </w:p>
        </w:tc>
        <w:tc>
          <w:tcPr>
            <w:tcW w:w="864" w:type="dxa"/>
            <w:vAlign w:val="center"/>
          </w:tcPr>
          <w:p w14:paraId="2102247B"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10</w:t>
            </w:r>
          </w:p>
        </w:tc>
        <w:tc>
          <w:tcPr>
            <w:tcW w:w="693" w:type="dxa"/>
            <w:vAlign w:val="center"/>
          </w:tcPr>
          <w:p w14:paraId="6A3E3717" w14:textId="2926A96D"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w:t>
            </w:r>
          </w:p>
        </w:tc>
        <w:tc>
          <w:tcPr>
            <w:tcW w:w="919" w:type="dxa"/>
            <w:vAlign w:val="center"/>
          </w:tcPr>
          <w:p w14:paraId="6FD46BF2" w14:textId="35A9F9B9"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w:t>
            </w:r>
          </w:p>
        </w:tc>
        <w:tc>
          <w:tcPr>
            <w:tcW w:w="924" w:type="dxa"/>
            <w:vAlign w:val="center"/>
          </w:tcPr>
          <w:p w14:paraId="433E0B5D" w14:textId="54DDECFF"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-1</w:t>
            </w:r>
          </w:p>
        </w:tc>
        <w:tc>
          <w:tcPr>
            <w:tcW w:w="992" w:type="dxa"/>
            <w:vAlign w:val="center"/>
          </w:tcPr>
          <w:p w14:paraId="3E46D0B8"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-9,09</w:t>
            </w:r>
          </w:p>
        </w:tc>
      </w:tr>
      <w:tr w:rsidR="00D3762A" w:rsidRPr="007510B0" w14:paraId="20C50121" w14:textId="77777777" w:rsidTr="002114B3">
        <w:tc>
          <w:tcPr>
            <w:tcW w:w="3791" w:type="dxa"/>
            <w:vAlign w:val="center"/>
          </w:tcPr>
          <w:p w14:paraId="529ADEB1" w14:textId="54F9D3CF"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 Виро</w:t>
            </w:r>
            <w:r w:rsidR="00031490" w:rsidRPr="007510B0">
              <w:rPr>
                <w:rFonts w:ascii="Times New Roman" w:hAnsi="Times New Roman" w:cs="Times New Roman"/>
                <w:sz w:val="24"/>
                <w:szCs w:val="24"/>
              </w:rPr>
              <w:t>бничий працівники (різноробочі)</w:t>
            </w:r>
          </w:p>
        </w:tc>
        <w:tc>
          <w:tcPr>
            <w:tcW w:w="864" w:type="dxa"/>
            <w:vAlign w:val="center"/>
          </w:tcPr>
          <w:p w14:paraId="1A5DFCA0"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198</w:t>
            </w:r>
          </w:p>
        </w:tc>
        <w:tc>
          <w:tcPr>
            <w:tcW w:w="871" w:type="dxa"/>
            <w:vAlign w:val="center"/>
          </w:tcPr>
          <w:p w14:paraId="22B1552D"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154</w:t>
            </w:r>
          </w:p>
        </w:tc>
        <w:tc>
          <w:tcPr>
            <w:tcW w:w="864" w:type="dxa"/>
            <w:vAlign w:val="center"/>
          </w:tcPr>
          <w:p w14:paraId="081D6B07"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76</w:t>
            </w:r>
          </w:p>
        </w:tc>
        <w:tc>
          <w:tcPr>
            <w:tcW w:w="693" w:type="dxa"/>
            <w:vAlign w:val="center"/>
          </w:tcPr>
          <w:p w14:paraId="6B9FB08D"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- 44</w:t>
            </w:r>
          </w:p>
        </w:tc>
        <w:tc>
          <w:tcPr>
            <w:tcW w:w="919" w:type="dxa"/>
            <w:vAlign w:val="center"/>
          </w:tcPr>
          <w:p w14:paraId="6844F639"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-22,22</w:t>
            </w:r>
          </w:p>
        </w:tc>
        <w:tc>
          <w:tcPr>
            <w:tcW w:w="924" w:type="dxa"/>
            <w:vAlign w:val="center"/>
          </w:tcPr>
          <w:p w14:paraId="38A6E337"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-78</w:t>
            </w:r>
          </w:p>
        </w:tc>
        <w:tc>
          <w:tcPr>
            <w:tcW w:w="992" w:type="dxa"/>
            <w:vAlign w:val="center"/>
          </w:tcPr>
          <w:p w14:paraId="75678E24" w14:textId="77777777" w:rsidR="00F854A9" w:rsidRPr="007510B0" w:rsidRDefault="00F854A9" w:rsidP="002114B3">
            <w:pPr>
              <w:jc w:val="center"/>
              <w:rPr>
                <w:rFonts w:ascii="Times New Roman" w:hAnsi="Times New Roman" w:cs="Times New Roman"/>
                <w:sz w:val="24"/>
                <w:szCs w:val="24"/>
              </w:rPr>
            </w:pPr>
            <w:r w:rsidRPr="007510B0">
              <w:rPr>
                <w:rFonts w:ascii="Times New Roman" w:hAnsi="Times New Roman" w:cs="Times New Roman"/>
                <w:sz w:val="24"/>
                <w:szCs w:val="24"/>
              </w:rPr>
              <w:t>-61,62</w:t>
            </w:r>
          </w:p>
        </w:tc>
      </w:tr>
      <w:tr w:rsidR="002114B3" w:rsidRPr="007510B0" w14:paraId="41EBDD06" w14:textId="77777777" w:rsidTr="002114B3">
        <w:tc>
          <w:tcPr>
            <w:tcW w:w="3791" w:type="dxa"/>
            <w:vAlign w:val="center"/>
          </w:tcPr>
          <w:p w14:paraId="40C900D1" w14:textId="77777777" w:rsidR="00D80305" w:rsidRPr="007510B0" w:rsidRDefault="00D80305" w:rsidP="002114B3">
            <w:pPr>
              <w:jc w:val="center"/>
              <w:rPr>
                <w:rFonts w:ascii="Times New Roman" w:hAnsi="Times New Roman" w:cs="Times New Roman"/>
                <w:sz w:val="24"/>
                <w:szCs w:val="24"/>
              </w:rPr>
            </w:pPr>
            <w:r w:rsidRPr="007510B0">
              <w:rPr>
                <w:rFonts w:ascii="Times New Roman" w:hAnsi="Times New Roman" w:cs="Times New Roman"/>
                <w:sz w:val="24"/>
                <w:szCs w:val="24"/>
              </w:rPr>
              <w:t>Всього</w:t>
            </w:r>
          </w:p>
        </w:tc>
        <w:tc>
          <w:tcPr>
            <w:tcW w:w="864" w:type="dxa"/>
            <w:vAlign w:val="center"/>
          </w:tcPr>
          <w:p w14:paraId="7A3123BF" w14:textId="77777777" w:rsidR="00D80305" w:rsidRPr="007510B0" w:rsidRDefault="00D80305" w:rsidP="002114B3">
            <w:pPr>
              <w:jc w:val="center"/>
              <w:rPr>
                <w:rFonts w:ascii="Times New Roman" w:hAnsi="Times New Roman" w:cs="Times New Roman"/>
                <w:sz w:val="24"/>
                <w:szCs w:val="24"/>
              </w:rPr>
            </w:pPr>
            <w:r w:rsidRPr="007510B0">
              <w:rPr>
                <w:rFonts w:ascii="Times New Roman" w:hAnsi="Times New Roman" w:cs="Times New Roman"/>
                <w:sz w:val="24"/>
                <w:szCs w:val="24"/>
              </w:rPr>
              <w:t>264</w:t>
            </w:r>
          </w:p>
        </w:tc>
        <w:tc>
          <w:tcPr>
            <w:tcW w:w="871" w:type="dxa"/>
            <w:vAlign w:val="center"/>
          </w:tcPr>
          <w:p w14:paraId="4A353DB6" w14:textId="77777777" w:rsidR="00D80305" w:rsidRPr="007510B0" w:rsidRDefault="00D80305" w:rsidP="002114B3">
            <w:pPr>
              <w:jc w:val="center"/>
              <w:rPr>
                <w:rFonts w:ascii="Times New Roman" w:hAnsi="Times New Roman" w:cs="Times New Roman"/>
                <w:sz w:val="24"/>
                <w:szCs w:val="24"/>
              </w:rPr>
            </w:pPr>
            <w:r w:rsidRPr="007510B0">
              <w:rPr>
                <w:rFonts w:ascii="Times New Roman" w:hAnsi="Times New Roman" w:cs="Times New Roman"/>
                <w:sz w:val="24"/>
                <w:szCs w:val="24"/>
              </w:rPr>
              <w:t>212</w:t>
            </w:r>
          </w:p>
        </w:tc>
        <w:tc>
          <w:tcPr>
            <w:tcW w:w="864" w:type="dxa"/>
            <w:vAlign w:val="center"/>
          </w:tcPr>
          <w:p w14:paraId="778D5B89" w14:textId="77777777" w:rsidR="00D80305" w:rsidRPr="007510B0" w:rsidRDefault="00D80305" w:rsidP="002114B3">
            <w:pPr>
              <w:jc w:val="center"/>
              <w:rPr>
                <w:rFonts w:ascii="Times New Roman" w:hAnsi="Times New Roman" w:cs="Times New Roman"/>
                <w:sz w:val="24"/>
                <w:szCs w:val="24"/>
              </w:rPr>
            </w:pPr>
            <w:r w:rsidRPr="007510B0">
              <w:rPr>
                <w:rFonts w:ascii="Times New Roman" w:hAnsi="Times New Roman" w:cs="Times New Roman"/>
                <w:sz w:val="24"/>
                <w:szCs w:val="24"/>
              </w:rPr>
              <w:t>117</w:t>
            </w:r>
          </w:p>
        </w:tc>
        <w:tc>
          <w:tcPr>
            <w:tcW w:w="693" w:type="dxa"/>
            <w:vAlign w:val="center"/>
          </w:tcPr>
          <w:p w14:paraId="04FD909B" w14:textId="7A8899E0" w:rsidR="00D80305" w:rsidRPr="007510B0" w:rsidRDefault="00D80305" w:rsidP="002114B3">
            <w:pPr>
              <w:jc w:val="center"/>
              <w:rPr>
                <w:rFonts w:ascii="Times New Roman" w:hAnsi="Times New Roman" w:cs="Times New Roman"/>
                <w:sz w:val="24"/>
                <w:szCs w:val="24"/>
              </w:rPr>
            </w:pPr>
            <w:r w:rsidRPr="007510B0">
              <w:rPr>
                <w:rFonts w:ascii="Times New Roman" w:hAnsi="Times New Roman" w:cs="Times New Roman"/>
                <w:sz w:val="24"/>
                <w:szCs w:val="24"/>
              </w:rPr>
              <w:t>- 52</w:t>
            </w:r>
          </w:p>
        </w:tc>
        <w:tc>
          <w:tcPr>
            <w:tcW w:w="919" w:type="dxa"/>
            <w:vAlign w:val="center"/>
          </w:tcPr>
          <w:p w14:paraId="0EA14B46" w14:textId="658429A6" w:rsidR="00D80305" w:rsidRPr="007510B0" w:rsidRDefault="00D80305" w:rsidP="002114B3">
            <w:pPr>
              <w:jc w:val="center"/>
              <w:rPr>
                <w:rFonts w:ascii="Times New Roman" w:hAnsi="Times New Roman" w:cs="Times New Roman"/>
                <w:sz w:val="24"/>
                <w:szCs w:val="24"/>
              </w:rPr>
            </w:pPr>
            <w:r w:rsidRPr="007510B0">
              <w:rPr>
                <w:rFonts w:ascii="Times New Roman" w:hAnsi="Times New Roman" w:cs="Times New Roman"/>
                <w:sz w:val="24"/>
                <w:szCs w:val="24"/>
              </w:rPr>
              <w:t>-19,70</w:t>
            </w:r>
          </w:p>
        </w:tc>
        <w:tc>
          <w:tcPr>
            <w:tcW w:w="924" w:type="dxa"/>
            <w:vAlign w:val="center"/>
          </w:tcPr>
          <w:p w14:paraId="5CD18269" w14:textId="1A3EA823" w:rsidR="00D80305" w:rsidRPr="007510B0" w:rsidRDefault="00D80305" w:rsidP="002114B3">
            <w:pPr>
              <w:jc w:val="center"/>
              <w:rPr>
                <w:rFonts w:ascii="Times New Roman" w:hAnsi="Times New Roman" w:cs="Times New Roman"/>
                <w:sz w:val="24"/>
                <w:szCs w:val="24"/>
              </w:rPr>
            </w:pPr>
            <w:r w:rsidRPr="007510B0">
              <w:rPr>
                <w:rFonts w:ascii="Times New Roman" w:hAnsi="Times New Roman" w:cs="Times New Roman"/>
                <w:sz w:val="24"/>
                <w:szCs w:val="24"/>
              </w:rPr>
              <w:t>-95</w:t>
            </w:r>
          </w:p>
        </w:tc>
        <w:tc>
          <w:tcPr>
            <w:tcW w:w="992" w:type="dxa"/>
            <w:vAlign w:val="center"/>
          </w:tcPr>
          <w:p w14:paraId="6C84E902" w14:textId="5B4A7149" w:rsidR="00D80305" w:rsidRPr="007510B0" w:rsidRDefault="00D80305" w:rsidP="002114B3">
            <w:pPr>
              <w:jc w:val="center"/>
              <w:rPr>
                <w:rFonts w:ascii="Times New Roman" w:hAnsi="Times New Roman" w:cs="Times New Roman"/>
                <w:sz w:val="24"/>
                <w:szCs w:val="24"/>
              </w:rPr>
            </w:pPr>
            <w:r w:rsidRPr="007510B0">
              <w:rPr>
                <w:rFonts w:ascii="Times New Roman" w:hAnsi="Times New Roman" w:cs="Times New Roman"/>
                <w:sz w:val="24"/>
                <w:szCs w:val="24"/>
              </w:rPr>
              <w:t>-</w:t>
            </w:r>
            <w:r w:rsidR="00FA3AAC" w:rsidRPr="007510B0">
              <w:rPr>
                <w:rFonts w:ascii="Times New Roman" w:hAnsi="Times New Roman" w:cs="Times New Roman"/>
                <w:sz w:val="24"/>
                <w:szCs w:val="24"/>
              </w:rPr>
              <w:t>44,81</w:t>
            </w:r>
          </w:p>
        </w:tc>
      </w:tr>
    </w:tbl>
    <w:p w14:paraId="2A773CFD" w14:textId="77777777" w:rsidR="003C4EC8" w:rsidRPr="007510B0" w:rsidRDefault="003C4EC8" w:rsidP="007E4ECF">
      <w:pPr>
        <w:spacing w:after="0" w:line="360" w:lineRule="auto"/>
        <w:ind w:firstLine="709"/>
        <w:jc w:val="both"/>
        <w:rPr>
          <w:rFonts w:ascii="Times New Roman" w:hAnsi="Times New Roman" w:cs="Times New Roman"/>
          <w:sz w:val="28"/>
          <w:szCs w:val="28"/>
        </w:rPr>
      </w:pPr>
    </w:p>
    <w:p w14:paraId="75B6A984" w14:textId="63C2D385" w:rsidR="00D50A6F" w:rsidRPr="007510B0" w:rsidRDefault="00D16251"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Аналізуючи</w:t>
      </w:r>
      <w:r w:rsidR="003B3BBE" w:rsidRPr="007510B0">
        <w:rPr>
          <w:rFonts w:ascii="Times New Roman" w:hAnsi="Times New Roman" w:cs="Times New Roman"/>
          <w:sz w:val="28"/>
          <w:szCs w:val="28"/>
        </w:rPr>
        <w:t xml:space="preserve"> табл</w:t>
      </w:r>
      <w:r w:rsidR="002114B3" w:rsidRPr="007510B0">
        <w:rPr>
          <w:rFonts w:ascii="Times New Roman" w:hAnsi="Times New Roman" w:cs="Times New Roman"/>
          <w:sz w:val="28"/>
          <w:szCs w:val="28"/>
        </w:rPr>
        <w:t>. 2.1</w:t>
      </w:r>
      <w:r w:rsidR="00A03D95" w:rsidRPr="007510B0">
        <w:rPr>
          <w:rFonts w:ascii="Times New Roman" w:hAnsi="Times New Roman" w:cs="Times New Roman"/>
          <w:sz w:val="28"/>
          <w:szCs w:val="28"/>
          <w:lang w:val="ru-RU"/>
        </w:rPr>
        <w:t>9</w:t>
      </w:r>
      <w:r w:rsidR="003B3BBE" w:rsidRPr="007510B0">
        <w:rPr>
          <w:rFonts w:ascii="Times New Roman" w:hAnsi="Times New Roman" w:cs="Times New Roman"/>
          <w:sz w:val="28"/>
          <w:szCs w:val="28"/>
        </w:rPr>
        <w:t xml:space="preserve"> можна стверджувати, що, в цілому, протягом досліджуваного періоду,  спостерігається зниження чисельності персоналу, а саме: </w:t>
      </w:r>
      <w:r w:rsidR="00031490" w:rsidRPr="007510B0">
        <w:rPr>
          <w:rFonts w:ascii="Times New Roman" w:hAnsi="Times New Roman" w:cs="Times New Roman"/>
          <w:sz w:val="28"/>
          <w:szCs w:val="28"/>
        </w:rPr>
        <w:t>у 2022 році в порівнянні з 2021 роком на 52 особи (19,70%), та у 2023 році в порівнянні з 2022 роком на 95 осіб (</w:t>
      </w:r>
      <w:r w:rsidR="00FA3AAC" w:rsidRPr="007510B0">
        <w:rPr>
          <w:rFonts w:ascii="Times New Roman" w:hAnsi="Times New Roman" w:cs="Times New Roman"/>
          <w:sz w:val="28"/>
          <w:szCs w:val="28"/>
        </w:rPr>
        <w:t>44,81</w:t>
      </w:r>
      <w:r w:rsidR="00031490" w:rsidRPr="007510B0">
        <w:rPr>
          <w:rFonts w:ascii="Times New Roman" w:hAnsi="Times New Roman" w:cs="Times New Roman"/>
          <w:sz w:val="28"/>
          <w:szCs w:val="28"/>
        </w:rPr>
        <w:t>%).</w:t>
      </w:r>
      <w:r w:rsidR="00031490" w:rsidRPr="007510B0">
        <w:t xml:space="preserve"> </w:t>
      </w:r>
      <w:r w:rsidR="00031490" w:rsidRPr="007510B0">
        <w:rPr>
          <w:rFonts w:ascii="Times New Roman" w:hAnsi="Times New Roman" w:cs="Times New Roman"/>
          <w:sz w:val="28"/>
          <w:szCs w:val="28"/>
        </w:rPr>
        <w:t xml:space="preserve">Адміністративний персонал: у 2022 році знизився на 7 осіб(18,42%) та на 11 осіб(47,37%) у 2023 році. З 2021 року до 2023 року знижується категорія «Менеджери виробництва», а саме: 222 рік – на 1 особу(5,8%) та у 2023 році – на 5 осіб (35,29%). Зниження кількості фахівців відбувається у 2023 році в порівнянні з 2022 роком на 1 особу(9,09%). Протягом трьох років спостерігається зниження чисельності </w:t>
      </w:r>
      <w:r w:rsidR="00D947D8" w:rsidRPr="007510B0">
        <w:rPr>
          <w:rFonts w:ascii="Times New Roman" w:hAnsi="Times New Roman" w:cs="Times New Roman"/>
          <w:sz w:val="28"/>
          <w:szCs w:val="28"/>
        </w:rPr>
        <w:t>категорії «Виробничий працівники (різноробочі)»: у 2022 році в порівнянні з 2021 роком на</w:t>
      </w:r>
      <w:r w:rsidR="00DF7C3C" w:rsidRPr="007510B0">
        <w:rPr>
          <w:rFonts w:ascii="Times New Roman" w:hAnsi="Times New Roman" w:cs="Times New Roman"/>
          <w:sz w:val="28"/>
          <w:szCs w:val="28"/>
        </w:rPr>
        <w:t xml:space="preserve">52 особи (19,70%), а у 2023 році </w:t>
      </w:r>
      <w:r w:rsidR="00207BA6" w:rsidRPr="007510B0">
        <w:rPr>
          <w:rFonts w:ascii="Times New Roman" w:hAnsi="Times New Roman" w:cs="Times New Roman"/>
          <w:sz w:val="28"/>
          <w:szCs w:val="28"/>
        </w:rPr>
        <w:t>порівняно</w:t>
      </w:r>
      <w:r w:rsidR="00DF7C3C" w:rsidRPr="007510B0">
        <w:rPr>
          <w:rFonts w:ascii="Times New Roman" w:hAnsi="Times New Roman" w:cs="Times New Roman"/>
          <w:sz w:val="28"/>
          <w:szCs w:val="28"/>
        </w:rPr>
        <w:t xml:space="preserve"> з 2022 роком – на 95 осіб (55,68%).</w:t>
      </w:r>
      <w:r w:rsidR="00D50A6F" w:rsidRPr="007510B0">
        <w:rPr>
          <w:rFonts w:ascii="Times New Roman" w:hAnsi="Times New Roman" w:cs="Times New Roman"/>
          <w:sz w:val="28"/>
          <w:szCs w:val="28"/>
        </w:rPr>
        <w:t xml:space="preserve"> </w:t>
      </w:r>
    </w:p>
    <w:p w14:paraId="2267D58C" w14:textId="7B922582" w:rsidR="00322487" w:rsidRPr="007510B0" w:rsidRDefault="00D50A6F"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Дана тенденція зниження чисельності персоналу за 2021 – 2023 роки пов’язана з повномасштабною війною в країні.</w:t>
      </w:r>
    </w:p>
    <w:p w14:paraId="07D7BBE8" w14:textId="6C447D21" w:rsidR="00D14CC7" w:rsidRPr="007510B0" w:rsidRDefault="00D14CC7"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w:t>
      </w:r>
      <w:r w:rsidR="0004647D" w:rsidRPr="007510B0">
        <w:rPr>
          <w:rFonts w:ascii="Times New Roman" w:hAnsi="Times New Roman" w:cs="Times New Roman"/>
          <w:sz w:val="28"/>
          <w:szCs w:val="28"/>
        </w:rPr>
        <w:t>. 2.</w:t>
      </w:r>
      <w:r w:rsidR="00A03D95" w:rsidRPr="007510B0">
        <w:rPr>
          <w:rFonts w:ascii="Times New Roman" w:hAnsi="Times New Roman" w:cs="Times New Roman"/>
          <w:sz w:val="28"/>
          <w:szCs w:val="28"/>
          <w:lang w:val="ru-RU"/>
        </w:rPr>
        <w:t>20</w:t>
      </w:r>
      <w:r w:rsidRPr="007510B0">
        <w:rPr>
          <w:rFonts w:ascii="Times New Roman" w:hAnsi="Times New Roman" w:cs="Times New Roman"/>
          <w:sz w:val="28"/>
          <w:szCs w:val="28"/>
        </w:rPr>
        <w:t xml:space="preserve"> представлено розподіл персоналу за віковою структурою на ТОВ «ТАЙМ ОФ БІЛД» за 2021</w:t>
      </w:r>
      <w:r w:rsidR="0004647D" w:rsidRPr="007510B0">
        <w:rPr>
          <w:rFonts w:ascii="Times New Roman" w:hAnsi="Times New Roman" w:cs="Times New Roman"/>
          <w:sz w:val="28"/>
          <w:szCs w:val="28"/>
        </w:rPr>
        <w:t>-</w:t>
      </w:r>
      <w:r w:rsidRPr="007510B0">
        <w:rPr>
          <w:rFonts w:ascii="Times New Roman" w:hAnsi="Times New Roman" w:cs="Times New Roman"/>
          <w:sz w:val="28"/>
          <w:szCs w:val="28"/>
        </w:rPr>
        <w:t>2023 роки.</w:t>
      </w:r>
    </w:p>
    <w:p w14:paraId="584D4C60" w14:textId="22170056" w:rsidR="003C4EC8" w:rsidRPr="007510B0" w:rsidRDefault="003C4EC8" w:rsidP="0004647D">
      <w:pPr>
        <w:spacing w:after="0" w:line="360" w:lineRule="auto"/>
        <w:jc w:val="right"/>
        <w:rPr>
          <w:rFonts w:ascii="Times New Roman" w:hAnsi="Times New Roman" w:cs="Times New Roman"/>
          <w:sz w:val="28"/>
          <w:szCs w:val="28"/>
          <w:lang w:val="ru-RU"/>
        </w:rPr>
      </w:pPr>
      <w:r w:rsidRPr="007510B0">
        <w:rPr>
          <w:rFonts w:ascii="Times New Roman" w:hAnsi="Times New Roman" w:cs="Times New Roman"/>
          <w:sz w:val="28"/>
          <w:szCs w:val="28"/>
        </w:rPr>
        <w:t xml:space="preserve">Таблиця </w:t>
      </w:r>
      <w:r w:rsidR="0004647D" w:rsidRPr="007510B0">
        <w:rPr>
          <w:rFonts w:ascii="Times New Roman" w:hAnsi="Times New Roman" w:cs="Times New Roman"/>
          <w:sz w:val="28"/>
          <w:szCs w:val="28"/>
        </w:rPr>
        <w:t>2.</w:t>
      </w:r>
      <w:r w:rsidR="00A03D95" w:rsidRPr="007510B0">
        <w:rPr>
          <w:rFonts w:ascii="Times New Roman" w:hAnsi="Times New Roman" w:cs="Times New Roman"/>
          <w:sz w:val="28"/>
          <w:szCs w:val="28"/>
          <w:lang w:val="ru-RU"/>
        </w:rPr>
        <w:t>20</w:t>
      </w:r>
    </w:p>
    <w:p w14:paraId="1772DCA8" w14:textId="7EB413FE" w:rsidR="0004647D" w:rsidRPr="007510B0" w:rsidRDefault="003C4EC8" w:rsidP="0004647D">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 xml:space="preserve">Розподіл </w:t>
      </w:r>
      <w:r w:rsidR="00224BAB" w:rsidRPr="007510B0">
        <w:rPr>
          <w:rFonts w:ascii="Times New Roman" w:hAnsi="Times New Roman" w:cs="Times New Roman"/>
          <w:sz w:val="28"/>
          <w:szCs w:val="28"/>
        </w:rPr>
        <w:t>персоналу за віковою структурою на ТОВ «ТАЙМ ОФ БІЛД»</w:t>
      </w:r>
    </w:p>
    <w:p w14:paraId="5EC4B85D" w14:textId="2EE2B4AB" w:rsidR="003C4EC8" w:rsidRPr="007510B0" w:rsidRDefault="00224BAB" w:rsidP="0004647D">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за 2021</w:t>
      </w:r>
      <w:r w:rsidR="0004647D" w:rsidRPr="007510B0">
        <w:rPr>
          <w:rFonts w:ascii="Times New Roman" w:hAnsi="Times New Roman" w:cs="Times New Roman"/>
          <w:sz w:val="28"/>
          <w:szCs w:val="28"/>
        </w:rPr>
        <w:t>-</w:t>
      </w:r>
      <w:r w:rsidRPr="007510B0">
        <w:rPr>
          <w:rFonts w:ascii="Times New Roman" w:hAnsi="Times New Roman" w:cs="Times New Roman"/>
          <w:sz w:val="28"/>
          <w:szCs w:val="28"/>
        </w:rPr>
        <w:t>2023 роки</w:t>
      </w:r>
      <w:r w:rsidR="000E54DA" w:rsidRPr="007510B0">
        <w:rPr>
          <w:rFonts w:ascii="Times New Roman" w:hAnsi="Times New Roman" w:cs="Times New Roman"/>
          <w:sz w:val="28"/>
          <w:szCs w:val="28"/>
        </w:rPr>
        <w:t>[50]</w:t>
      </w:r>
    </w:p>
    <w:tbl>
      <w:tblPr>
        <w:tblStyle w:val="a5"/>
        <w:tblW w:w="0" w:type="auto"/>
        <w:tblLook w:val="04A0" w:firstRow="1" w:lastRow="0" w:firstColumn="1" w:lastColumn="0" w:noHBand="0" w:noVBand="1"/>
      </w:tblPr>
      <w:tblGrid>
        <w:gridCol w:w="2096"/>
        <w:gridCol w:w="1047"/>
        <w:gridCol w:w="1047"/>
        <w:gridCol w:w="1048"/>
        <w:gridCol w:w="1038"/>
        <w:gridCol w:w="1015"/>
        <w:gridCol w:w="1038"/>
        <w:gridCol w:w="1447"/>
      </w:tblGrid>
      <w:tr w:rsidR="00D3762A" w:rsidRPr="007510B0" w14:paraId="2EDFA2C0" w14:textId="77777777" w:rsidTr="0004647D">
        <w:tc>
          <w:tcPr>
            <w:tcW w:w="2096" w:type="dxa"/>
            <w:vMerge w:val="restart"/>
            <w:vAlign w:val="center"/>
          </w:tcPr>
          <w:p w14:paraId="2F5A550F"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Категорія</w:t>
            </w:r>
          </w:p>
        </w:tc>
        <w:tc>
          <w:tcPr>
            <w:tcW w:w="3142" w:type="dxa"/>
            <w:gridSpan w:val="3"/>
            <w:vMerge w:val="restart"/>
            <w:vAlign w:val="center"/>
          </w:tcPr>
          <w:p w14:paraId="377DE742" w14:textId="77777777" w:rsidR="00130D85" w:rsidRPr="007510B0" w:rsidRDefault="00130D85" w:rsidP="0004647D">
            <w:pPr>
              <w:jc w:val="center"/>
              <w:rPr>
                <w:rFonts w:ascii="Times New Roman" w:eastAsia="Times New Roman" w:hAnsi="Times New Roman" w:cs="Times New Roman"/>
                <w:spacing w:val="-2"/>
                <w:sz w:val="24"/>
                <w:szCs w:val="24"/>
              </w:rPr>
            </w:pPr>
            <w:r w:rsidRPr="007510B0">
              <w:rPr>
                <w:rFonts w:ascii="Times New Roman" w:eastAsia="Times New Roman" w:hAnsi="Times New Roman" w:cs="Times New Roman"/>
                <w:spacing w:val="-2"/>
                <w:sz w:val="24"/>
                <w:szCs w:val="24"/>
              </w:rPr>
              <w:t>Роки</w:t>
            </w:r>
          </w:p>
        </w:tc>
        <w:tc>
          <w:tcPr>
            <w:tcW w:w="4538" w:type="dxa"/>
            <w:gridSpan w:val="4"/>
            <w:vAlign w:val="center"/>
          </w:tcPr>
          <w:p w14:paraId="741D9B67"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Відхилення</w:t>
            </w:r>
          </w:p>
        </w:tc>
      </w:tr>
      <w:tr w:rsidR="00D3762A" w:rsidRPr="007510B0" w14:paraId="5395D060" w14:textId="77777777" w:rsidTr="0004647D">
        <w:tc>
          <w:tcPr>
            <w:tcW w:w="2096" w:type="dxa"/>
            <w:vMerge/>
            <w:vAlign w:val="center"/>
          </w:tcPr>
          <w:p w14:paraId="54735B9E" w14:textId="77777777" w:rsidR="00130D85" w:rsidRPr="007510B0" w:rsidRDefault="00130D85" w:rsidP="0004647D">
            <w:pPr>
              <w:jc w:val="center"/>
              <w:rPr>
                <w:rFonts w:ascii="Times New Roman" w:hAnsi="Times New Roman" w:cs="Times New Roman"/>
                <w:sz w:val="24"/>
                <w:szCs w:val="24"/>
              </w:rPr>
            </w:pPr>
          </w:p>
        </w:tc>
        <w:tc>
          <w:tcPr>
            <w:tcW w:w="3142" w:type="dxa"/>
            <w:gridSpan w:val="3"/>
            <w:vMerge/>
            <w:vAlign w:val="center"/>
          </w:tcPr>
          <w:p w14:paraId="688E9B41" w14:textId="77777777" w:rsidR="00130D85" w:rsidRPr="007510B0" w:rsidRDefault="00130D85" w:rsidP="0004647D">
            <w:pPr>
              <w:jc w:val="center"/>
              <w:rPr>
                <w:rFonts w:ascii="Times New Roman" w:eastAsia="Times New Roman" w:hAnsi="Times New Roman" w:cs="Times New Roman"/>
                <w:spacing w:val="-2"/>
                <w:sz w:val="24"/>
                <w:szCs w:val="24"/>
              </w:rPr>
            </w:pPr>
          </w:p>
        </w:tc>
        <w:tc>
          <w:tcPr>
            <w:tcW w:w="2053" w:type="dxa"/>
            <w:gridSpan w:val="2"/>
            <w:vAlign w:val="center"/>
          </w:tcPr>
          <w:p w14:paraId="41E70B2B"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2022/2021 рр.</w:t>
            </w:r>
          </w:p>
        </w:tc>
        <w:tc>
          <w:tcPr>
            <w:tcW w:w="2485" w:type="dxa"/>
            <w:gridSpan w:val="2"/>
            <w:vAlign w:val="center"/>
          </w:tcPr>
          <w:p w14:paraId="57A44271"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2023/2022 рр.</w:t>
            </w:r>
          </w:p>
        </w:tc>
      </w:tr>
      <w:tr w:rsidR="00D3762A" w:rsidRPr="007510B0" w14:paraId="642F8DBE" w14:textId="77777777" w:rsidTr="0004647D">
        <w:tc>
          <w:tcPr>
            <w:tcW w:w="2096" w:type="dxa"/>
            <w:vMerge/>
            <w:vAlign w:val="center"/>
          </w:tcPr>
          <w:p w14:paraId="3567DF39" w14:textId="77777777" w:rsidR="00130D85" w:rsidRPr="007510B0" w:rsidRDefault="00130D85" w:rsidP="0004647D">
            <w:pPr>
              <w:jc w:val="center"/>
              <w:rPr>
                <w:rFonts w:ascii="Times New Roman" w:hAnsi="Times New Roman" w:cs="Times New Roman"/>
                <w:sz w:val="24"/>
                <w:szCs w:val="24"/>
              </w:rPr>
            </w:pPr>
          </w:p>
        </w:tc>
        <w:tc>
          <w:tcPr>
            <w:tcW w:w="1047" w:type="dxa"/>
            <w:vAlign w:val="center"/>
          </w:tcPr>
          <w:p w14:paraId="6CEB5A35" w14:textId="77777777" w:rsidR="00130D85" w:rsidRPr="007510B0" w:rsidRDefault="00130D85" w:rsidP="0004647D">
            <w:pPr>
              <w:jc w:val="center"/>
              <w:rPr>
                <w:rFonts w:ascii="Times New Roman" w:eastAsia="Times New Roman" w:hAnsi="Times New Roman" w:cs="Times New Roman"/>
                <w:sz w:val="24"/>
                <w:szCs w:val="24"/>
              </w:rPr>
            </w:pPr>
            <w:r w:rsidRPr="007510B0">
              <w:rPr>
                <w:rFonts w:ascii="Times New Roman" w:eastAsia="Times New Roman" w:hAnsi="Times New Roman" w:cs="Times New Roman"/>
                <w:spacing w:val="-2"/>
                <w:sz w:val="24"/>
                <w:szCs w:val="24"/>
              </w:rPr>
              <w:t>2021р.</w:t>
            </w:r>
          </w:p>
        </w:tc>
        <w:tc>
          <w:tcPr>
            <w:tcW w:w="1047" w:type="dxa"/>
            <w:vAlign w:val="center"/>
          </w:tcPr>
          <w:p w14:paraId="1BF08E8E" w14:textId="77777777" w:rsidR="00130D85" w:rsidRPr="007510B0" w:rsidRDefault="00130D85" w:rsidP="0004647D">
            <w:pPr>
              <w:jc w:val="center"/>
              <w:rPr>
                <w:rFonts w:ascii="Times New Roman" w:eastAsia="Times New Roman" w:hAnsi="Times New Roman" w:cs="Times New Roman"/>
                <w:sz w:val="24"/>
                <w:szCs w:val="24"/>
              </w:rPr>
            </w:pPr>
            <w:r w:rsidRPr="007510B0">
              <w:rPr>
                <w:rFonts w:ascii="Times New Roman" w:eastAsia="Times New Roman" w:hAnsi="Times New Roman" w:cs="Times New Roman"/>
                <w:spacing w:val="-2"/>
                <w:sz w:val="24"/>
                <w:szCs w:val="24"/>
              </w:rPr>
              <w:t>2022р.</w:t>
            </w:r>
          </w:p>
        </w:tc>
        <w:tc>
          <w:tcPr>
            <w:tcW w:w="1048" w:type="dxa"/>
            <w:vAlign w:val="center"/>
          </w:tcPr>
          <w:p w14:paraId="76999541" w14:textId="77777777" w:rsidR="00130D85" w:rsidRPr="007510B0" w:rsidRDefault="00130D85" w:rsidP="0004647D">
            <w:pPr>
              <w:jc w:val="center"/>
              <w:rPr>
                <w:rFonts w:ascii="Times New Roman" w:eastAsia="Times New Roman" w:hAnsi="Times New Roman" w:cs="Times New Roman"/>
                <w:sz w:val="24"/>
                <w:szCs w:val="24"/>
              </w:rPr>
            </w:pPr>
            <w:r w:rsidRPr="007510B0">
              <w:rPr>
                <w:rFonts w:ascii="Times New Roman" w:eastAsia="Times New Roman" w:hAnsi="Times New Roman" w:cs="Times New Roman"/>
                <w:spacing w:val="-2"/>
                <w:sz w:val="24"/>
                <w:szCs w:val="24"/>
              </w:rPr>
              <w:t>2023р.</w:t>
            </w:r>
          </w:p>
        </w:tc>
        <w:tc>
          <w:tcPr>
            <w:tcW w:w="1038" w:type="dxa"/>
            <w:vAlign w:val="center"/>
          </w:tcPr>
          <w:p w14:paraId="7CFFDD3D"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осіб</w:t>
            </w:r>
          </w:p>
        </w:tc>
        <w:tc>
          <w:tcPr>
            <w:tcW w:w="1015" w:type="dxa"/>
            <w:vAlign w:val="center"/>
          </w:tcPr>
          <w:p w14:paraId="7ED76C76"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w:t>
            </w:r>
          </w:p>
        </w:tc>
        <w:tc>
          <w:tcPr>
            <w:tcW w:w="1038" w:type="dxa"/>
            <w:vAlign w:val="center"/>
          </w:tcPr>
          <w:p w14:paraId="2968DC16"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осіб</w:t>
            </w:r>
          </w:p>
        </w:tc>
        <w:tc>
          <w:tcPr>
            <w:tcW w:w="1447" w:type="dxa"/>
            <w:vAlign w:val="center"/>
          </w:tcPr>
          <w:p w14:paraId="36CFFD27"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w:t>
            </w:r>
          </w:p>
        </w:tc>
      </w:tr>
      <w:tr w:rsidR="00D3762A" w:rsidRPr="007510B0" w14:paraId="6F03D481" w14:textId="77777777" w:rsidTr="0004647D">
        <w:tc>
          <w:tcPr>
            <w:tcW w:w="2096" w:type="dxa"/>
            <w:vAlign w:val="center"/>
          </w:tcPr>
          <w:p w14:paraId="0F5DA44B" w14:textId="77777777" w:rsidR="00130D85" w:rsidRPr="007510B0" w:rsidRDefault="00130D85" w:rsidP="0004647D">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до 25 років</w:t>
            </w:r>
          </w:p>
        </w:tc>
        <w:tc>
          <w:tcPr>
            <w:tcW w:w="1047" w:type="dxa"/>
            <w:vAlign w:val="center"/>
          </w:tcPr>
          <w:p w14:paraId="167484CD"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33</w:t>
            </w:r>
          </w:p>
        </w:tc>
        <w:tc>
          <w:tcPr>
            <w:tcW w:w="1047" w:type="dxa"/>
            <w:vAlign w:val="center"/>
          </w:tcPr>
          <w:p w14:paraId="0F175EC1"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28</w:t>
            </w:r>
          </w:p>
        </w:tc>
        <w:tc>
          <w:tcPr>
            <w:tcW w:w="1048" w:type="dxa"/>
            <w:vAlign w:val="center"/>
          </w:tcPr>
          <w:p w14:paraId="0E9AC106"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36</w:t>
            </w:r>
          </w:p>
        </w:tc>
        <w:tc>
          <w:tcPr>
            <w:tcW w:w="1038" w:type="dxa"/>
            <w:vAlign w:val="center"/>
          </w:tcPr>
          <w:p w14:paraId="61EBAB6A"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-5</w:t>
            </w:r>
          </w:p>
        </w:tc>
        <w:tc>
          <w:tcPr>
            <w:tcW w:w="1015" w:type="dxa"/>
            <w:vAlign w:val="center"/>
          </w:tcPr>
          <w:p w14:paraId="291BF01B"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-15,15</w:t>
            </w:r>
          </w:p>
        </w:tc>
        <w:tc>
          <w:tcPr>
            <w:tcW w:w="1038" w:type="dxa"/>
            <w:vAlign w:val="center"/>
          </w:tcPr>
          <w:p w14:paraId="2FD6F32F"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8</w:t>
            </w:r>
          </w:p>
        </w:tc>
        <w:tc>
          <w:tcPr>
            <w:tcW w:w="1447" w:type="dxa"/>
            <w:vAlign w:val="center"/>
          </w:tcPr>
          <w:p w14:paraId="643C0E77"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28,57</w:t>
            </w:r>
          </w:p>
        </w:tc>
      </w:tr>
      <w:tr w:rsidR="00D3762A" w:rsidRPr="007510B0" w14:paraId="0A87154B" w14:textId="77777777" w:rsidTr="0004647D">
        <w:tc>
          <w:tcPr>
            <w:tcW w:w="2096" w:type="dxa"/>
            <w:vAlign w:val="center"/>
          </w:tcPr>
          <w:p w14:paraId="00FC3A93" w14:textId="77777777" w:rsidR="00130D85" w:rsidRPr="007510B0" w:rsidRDefault="00130D85" w:rsidP="0004647D">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від</w:t>
            </w:r>
            <w:r w:rsidRPr="007510B0">
              <w:rPr>
                <w:rFonts w:ascii="Times New Roman" w:eastAsia="Times New Roman" w:hAnsi="Times New Roman" w:cs="Times New Roman"/>
                <w:spacing w:val="-3"/>
                <w:sz w:val="24"/>
                <w:szCs w:val="24"/>
              </w:rPr>
              <w:t xml:space="preserve"> </w:t>
            </w:r>
            <w:r w:rsidRPr="007510B0">
              <w:rPr>
                <w:rFonts w:ascii="Times New Roman" w:eastAsia="Times New Roman" w:hAnsi="Times New Roman" w:cs="Times New Roman"/>
                <w:sz w:val="24"/>
                <w:szCs w:val="24"/>
              </w:rPr>
              <w:t>25 до</w:t>
            </w:r>
            <w:r w:rsidRPr="007510B0">
              <w:rPr>
                <w:rFonts w:ascii="Times New Roman" w:eastAsia="Times New Roman" w:hAnsi="Times New Roman" w:cs="Times New Roman"/>
                <w:spacing w:val="4"/>
                <w:sz w:val="24"/>
                <w:szCs w:val="24"/>
              </w:rPr>
              <w:t xml:space="preserve"> </w:t>
            </w:r>
            <w:r w:rsidRPr="007510B0">
              <w:rPr>
                <w:rFonts w:ascii="Times New Roman" w:eastAsia="Times New Roman" w:hAnsi="Times New Roman" w:cs="Times New Roman"/>
                <w:spacing w:val="-2"/>
                <w:sz w:val="24"/>
                <w:szCs w:val="24"/>
              </w:rPr>
              <w:t>35років</w:t>
            </w:r>
          </w:p>
        </w:tc>
        <w:tc>
          <w:tcPr>
            <w:tcW w:w="1047" w:type="dxa"/>
            <w:vAlign w:val="center"/>
          </w:tcPr>
          <w:p w14:paraId="675FC77B"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68</w:t>
            </w:r>
          </w:p>
        </w:tc>
        <w:tc>
          <w:tcPr>
            <w:tcW w:w="1047" w:type="dxa"/>
            <w:vAlign w:val="center"/>
          </w:tcPr>
          <w:p w14:paraId="6074AEB9"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57</w:t>
            </w:r>
          </w:p>
        </w:tc>
        <w:tc>
          <w:tcPr>
            <w:tcW w:w="1048" w:type="dxa"/>
            <w:vAlign w:val="center"/>
          </w:tcPr>
          <w:p w14:paraId="775FC9DE"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42</w:t>
            </w:r>
          </w:p>
        </w:tc>
        <w:tc>
          <w:tcPr>
            <w:tcW w:w="1038" w:type="dxa"/>
            <w:vAlign w:val="center"/>
          </w:tcPr>
          <w:p w14:paraId="30D0419C"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-11</w:t>
            </w:r>
          </w:p>
        </w:tc>
        <w:tc>
          <w:tcPr>
            <w:tcW w:w="1015" w:type="dxa"/>
            <w:vAlign w:val="center"/>
          </w:tcPr>
          <w:p w14:paraId="4071D02B"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-16,18</w:t>
            </w:r>
          </w:p>
        </w:tc>
        <w:tc>
          <w:tcPr>
            <w:tcW w:w="1038" w:type="dxa"/>
            <w:vAlign w:val="center"/>
          </w:tcPr>
          <w:p w14:paraId="694BDAEF"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-15</w:t>
            </w:r>
          </w:p>
        </w:tc>
        <w:tc>
          <w:tcPr>
            <w:tcW w:w="1447" w:type="dxa"/>
            <w:vAlign w:val="center"/>
          </w:tcPr>
          <w:p w14:paraId="1E1AF072"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-26,32</w:t>
            </w:r>
          </w:p>
        </w:tc>
      </w:tr>
      <w:tr w:rsidR="00D3762A" w:rsidRPr="007510B0" w14:paraId="2D00F456" w14:textId="77777777" w:rsidTr="0004647D">
        <w:tc>
          <w:tcPr>
            <w:tcW w:w="2096" w:type="dxa"/>
            <w:vAlign w:val="center"/>
          </w:tcPr>
          <w:p w14:paraId="7B48837B" w14:textId="77777777" w:rsidR="00130D85" w:rsidRPr="007510B0" w:rsidRDefault="00130D85" w:rsidP="0004647D">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від</w:t>
            </w:r>
            <w:r w:rsidRPr="007510B0">
              <w:rPr>
                <w:rFonts w:ascii="Times New Roman" w:eastAsia="Times New Roman" w:hAnsi="Times New Roman" w:cs="Times New Roman"/>
                <w:spacing w:val="-3"/>
                <w:sz w:val="24"/>
                <w:szCs w:val="24"/>
              </w:rPr>
              <w:t xml:space="preserve"> </w:t>
            </w:r>
            <w:r w:rsidRPr="007510B0">
              <w:rPr>
                <w:rFonts w:ascii="Times New Roman" w:eastAsia="Times New Roman" w:hAnsi="Times New Roman" w:cs="Times New Roman"/>
                <w:sz w:val="24"/>
                <w:szCs w:val="24"/>
              </w:rPr>
              <w:t>35 до</w:t>
            </w:r>
            <w:r w:rsidRPr="007510B0">
              <w:rPr>
                <w:rFonts w:ascii="Times New Roman" w:eastAsia="Times New Roman" w:hAnsi="Times New Roman" w:cs="Times New Roman"/>
                <w:spacing w:val="4"/>
                <w:sz w:val="24"/>
                <w:szCs w:val="24"/>
              </w:rPr>
              <w:t xml:space="preserve"> </w:t>
            </w:r>
            <w:r w:rsidRPr="007510B0">
              <w:rPr>
                <w:rFonts w:ascii="Times New Roman" w:eastAsia="Times New Roman" w:hAnsi="Times New Roman" w:cs="Times New Roman"/>
                <w:spacing w:val="-2"/>
                <w:sz w:val="24"/>
                <w:szCs w:val="24"/>
              </w:rPr>
              <w:t>55років</w:t>
            </w:r>
          </w:p>
        </w:tc>
        <w:tc>
          <w:tcPr>
            <w:tcW w:w="1047" w:type="dxa"/>
            <w:vAlign w:val="center"/>
          </w:tcPr>
          <w:p w14:paraId="27E91074"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160</w:t>
            </w:r>
          </w:p>
        </w:tc>
        <w:tc>
          <w:tcPr>
            <w:tcW w:w="1047" w:type="dxa"/>
            <w:vAlign w:val="center"/>
          </w:tcPr>
          <w:p w14:paraId="3328F4E7"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125</w:t>
            </w:r>
          </w:p>
        </w:tc>
        <w:tc>
          <w:tcPr>
            <w:tcW w:w="1048" w:type="dxa"/>
            <w:vAlign w:val="center"/>
          </w:tcPr>
          <w:p w14:paraId="454815B0"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37</w:t>
            </w:r>
          </w:p>
        </w:tc>
        <w:tc>
          <w:tcPr>
            <w:tcW w:w="1038" w:type="dxa"/>
            <w:vAlign w:val="center"/>
          </w:tcPr>
          <w:p w14:paraId="7974DD9F"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-35</w:t>
            </w:r>
          </w:p>
        </w:tc>
        <w:tc>
          <w:tcPr>
            <w:tcW w:w="1015" w:type="dxa"/>
            <w:vAlign w:val="center"/>
          </w:tcPr>
          <w:p w14:paraId="1367110E"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-21,88</w:t>
            </w:r>
          </w:p>
        </w:tc>
        <w:tc>
          <w:tcPr>
            <w:tcW w:w="1038" w:type="dxa"/>
            <w:vAlign w:val="center"/>
          </w:tcPr>
          <w:p w14:paraId="7405F5F6"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- 88</w:t>
            </w:r>
          </w:p>
        </w:tc>
        <w:tc>
          <w:tcPr>
            <w:tcW w:w="1447" w:type="dxa"/>
            <w:vAlign w:val="center"/>
          </w:tcPr>
          <w:p w14:paraId="23B9E132"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-70,40</w:t>
            </w:r>
          </w:p>
        </w:tc>
      </w:tr>
      <w:tr w:rsidR="00D3762A" w:rsidRPr="007510B0" w14:paraId="1A90EEE3" w14:textId="77777777" w:rsidTr="0004647D">
        <w:tc>
          <w:tcPr>
            <w:tcW w:w="2096" w:type="dxa"/>
            <w:vAlign w:val="center"/>
          </w:tcPr>
          <w:p w14:paraId="18AA516D" w14:textId="77777777" w:rsidR="00130D85" w:rsidRPr="007510B0" w:rsidRDefault="00130D85" w:rsidP="0004647D">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понад</w:t>
            </w:r>
            <w:r w:rsidRPr="007510B0">
              <w:rPr>
                <w:rFonts w:ascii="Times New Roman" w:eastAsia="Times New Roman" w:hAnsi="Times New Roman" w:cs="Times New Roman"/>
                <w:spacing w:val="-1"/>
                <w:sz w:val="24"/>
                <w:szCs w:val="24"/>
              </w:rPr>
              <w:t xml:space="preserve"> </w:t>
            </w:r>
            <w:r w:rsidRPr="007510B0">
              <w:rPr>
                <w:rFonts w:ascii="Times New Roman" w:eastAsia="Times New Roman" w:hAnsi="Times New Roman" w:cs="Times New Roman"/>
                <w:sz w:val="24"/>
                <w:szCs w:val="24"/>
              </w:rPr>
              <w:t>55</w:t>
            </w:r>
            <w:r w:rsidRPr="007510B0">
              <w:rPr>
                <w:rFonts w:ascii="Times New Roman" w:eastAsia="Times New Roman" w:hAnsi="Times New Roman" w:cs="Times New Roman"/>
                <w:spacing w:val="-1"/>
                <w:sz w:val="24"/>
                <w:szCs w:val="24"/>
              </w:rPr>
              <w:t xml:space="preserve"> </w:t>
            </w:r>
            <w:r w:rsidRPr="007510B0">
              <w:rPr>
                <w:rFonts w:ascii="Times New Roman" w:eastAsia="Times New Roman" w:hAnsi="Times New Roman" w:cs="Times New Roman"/>
                <w:spacing w:val="-4"/>
                <w:sz w:val="24"/>
                <w:szCs w:val="24"/>
              </w:rPr>
              <w:t>років</w:t>
            </w:r>
          </w:p>
        </w:tc>
        <w:tc>
          <w:tcPr>
            <w:tcW w:w="1047" w:type="dxa"/>
            <w:vAlign w:val="center"/>
          </w:tcPr>
          <w:p w14:paraId="59026F54"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3</w:t>
            </w:r>
          </w:p>
        </w:tc>
        <w:tc>
          <w:tcPr>
            <w:tcW w:w="1047" w:type="dxa"/>
            <w:vAlign w:val="center"/>
          </w:tcPr>
          <w:p w14:paraId="4D75D437"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2</w:t>
            </w:r>
          </w:p>
        </w:tc>
        <w:tc>
          <w:tcPr>
            <w:tcW w:w="1048" w:type="dxa"/>
            <w:vAlign w:val="center"/>
          </w:tcPr>
          <w:p w14:paraId="3C5B0EA2"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2</w:t>
            </w:r>
          </w:p>
        </w:tc>
        <w:tc>
          <w:tcPr>
            <w:tcW w:w="1038" w:type="dxa"/>
            <w:vAlign w:val="center"/>
          </w:tcPr>
          <w:p w14:paraId="0C4D2FBA"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-1</w:t>
            </w:r>
          </w:p>
        </w:tc>
        <w:tc>
          <w:tcPr>
            <w:tcW w:w="1015" w:type="dxa"/>
            <w:vAlign w:val="center"/>
          </w:tcPr>
          <w:p w14:paraId="082CA201"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-33,33</w:t>
            </w:r>
          </w:p>
        </w:tc>
        <w:tc>
          <w:tcPr>
            <w:tcW w:w="1038" w:type="dxa"/>
            <w:vAlign w:val="center"/>
          </w:tcPr>
          <w:p w14:paraId="334FB304"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0</w:t>
            </w:r>
          </w:p>
        </w:tc>
        <w:tc>
          <w:tcPr>
            <w:tcW w:w="1447" w:type="dxa"/>
            <w:vAlign w:val="center"/>
          </w:tcPr>
          <w:p w14:paraId="13937234"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0,00</w:t>
            </w:r>
          </w:p>
        </w:tc>
      </w:tr>
      <w:tr w:rsidR="0017307B" w:rsidRPr="007510B0" w14:paraId="1116F7E2" w14:textId="77777777" w:rsidTr="0004647D">
        <w:tc>
          <w:tcPr>
            <w:tcW w:w="2096" w:type="dxa"/>
            <w:vAlign w:val="center"/>
          </w:tcPr>
          <w:p w14:paraId="45294492" w14:textId="77777777" w:rsidR="00130D85" w:rsidRPr="007510B0" w:rsidRDefault="00130D85" w:rsidP="0004647D">
            <w:pPr>
              <w:jc w:val="center"/>
              <w:rPr>
                <w:rFonts w:ascii="Times New Roman" w:eastAsia="Times New Roman" w:hAnsi="Times New Roman" w:cs="Times New Roman"/>
                <w:sz w:val="24"/>
                <w:szCs w:val="24"/>
              </w:rPr>
            </w:pPr>
            <w:r w:rsidRPr="007510B0">
              <w:rPr>
                <w:rFonts w:ascii="Times New Roman" w:eastAsia="Times New Roman" w:hAnsi="Times New Roman" w:cs="Times New Roman"/>
                <w:spacing w:val="-2"/>
                <w:sz w:val="24"/>
                <w:szCs w:val="24"/>
              </w:rPr>
              <w:t>Всього</w:t>
            </w:r>
          </w:p>
        </w:tc>
        <w:tc>
          <w:tcPr>
            <w:tcW w:w="1047" w:type="dxa"/>
            <w:vAlign w:val="center"/>
          </w:tcPr>
          <w:p w14:paraId="5B38612A"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264</w:t>
            </w:r>
          </w:p>
        </w:tc>
        <w:tc>
          <w:tcPr>
            <w:tcW w:w="1047" w:type="dxa"/>
            <w:vAlign w:val="center"/>
          </w:tcPr>
          <w:p w14:paraId="1CF47714"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212</w:t>
            </w:r>
          </w:p>
        </w:tc>
        <w:tc>
          <w:tcPr>
            <w:tcW w:w="1048" w:type="dxa"/>
            <w:vAlign w:val="center"/>
          </w:tcPr>
          <w:p w14:paraId="6989068A"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117</w:t>
            </w:r>
          </w:p>
        </w:tc>
        <w:tc>
          <w:tcPr>
            <w:tcW w:w="1038" w:type="dxa"/>
            <w:vAlign w:val="center"/>
          </w:tcPr>
          <w:p w14:paraId="48CCD8E3"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- 52</w:t>
            </w:r>
          </w:p>
        </w:tc>
        <w:tc>
          <w:tcPr>
            <w:tcW w:w="1015" w:type="dxa"/>
            <w:vAlign w:val="center"/>
          </w:tcPr>
          <w:p w14:paraId="75A966DC"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-19,70</w:t>
            </w:r>
          </w:p>
        </w:tc>
        <w:tc>
          <w:tcPr>
            <w:tcW w:w="1038" w:type="dxa"/>
            <w:vAlign w:val="center"/>
          </w:tcPr>
          <w:p w14:paraId="7EDC036C" w14:textId="77777777"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-95</w:t>
            </w:r>
          </w:p>
        </w:tc>
        <w:tc>
          <w:tcPr>
            <w:tcW w:w="1447" w:type="dxa"/>
            <w:vAlign w:val="center"/>
          </w:tcPr>
          <w:p w14:paraId="597C5007" w14:textId="7D1218E1" w:rsidR="00130D85" w:rsidRPr="007510B0" w:rsidRDefault="00130D85" w:rsidP="0004647D">
            <w:pPr>
              <w:jc w:val="center"/>
              <w:rPr>
                <w:rFonts w:ascii="Times New Roman" w:hAnsi="Times New Roman" w:cs="Times New Roman"/>
                <w:sz w:val="24"/>
                <w:szCs w:val="24"/>
              </w:rPr>
            </w:pPr>
            <w:r w:rsidRPr="007510B0">
              <w:rPr>
                <w:rFonts w:ascii="Times New Roman" w:hAnsi="Times New Roman" w:cs="Times New Roman"/>
                <w:sz w:val="24"/>
                <w:szCs w:val="24"/>
              </w:rPr>
              <w:t>-</w:t>
            </w:r>
            <w:r w:rsidR="00E2173F" w:rsidRPr="007510B0">
              <w:rPr>
                <w:rFonts w:ascii="Times New Roman" w:hAnsi="Times New Roman" w:cs="Times New Roman"/>
                <w:sz w:val="24"/>
                <w:szCs w:val="24"/>
              </w:rPr>
              <w:t>44,81</w:t>
            </w:r>
          </w:p>
        </w:tc>
      </w:tr>
    </w:tbl>
    <w:p w14:paraId="3BE1AA8B" w14:textId="77777777" w:rsidR="003C4EC8" w:rsidRPr="007510B0" w:rsidRDefault="003C4EC8" w:rsidP="007E4ECF">
      <w:pPr>
        <w:spacing w:after="0" w:line="360" w:lineRule="auto"/>
        <w:ind w:firstLine="709"/>
        <w:jc w:val="both"/>
        <w:rPr>
          <w:rFonts w:ascii="Times New Roman" w:hAnsi="Times New Roman" w:cs="Times New Roman"/>
          <w:sz w:val="28"/>
          <w:szCs w:val="28"/>
        </w:rPr>
      </w:pPr>
    </w:p>
    <w:p w14:paraId="5B585968" w14:textId="5E7A95BF" w:rsidR="003C4EC8" w:rsidRPr="007510B0" w:rsidRDefault="00D50A6F"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Із табл</w:t>
      </w:r>
      <w:r w:rsidR="0004647D" w:rsidRPr="007510B0">
        <w:rPr>
          <w:rFonts w:ascii="Times New Roman" w:hAnsi="Times New Roman" w:cs="Times New Roman"/>
          <w:sz w:val="28"/>
          <w:szCs w:val="28"/>
        </w:rPr>
        <w:t>. 2.</w:t>
      </w:r>
      <w:r w:rsidR="00A03D95" w:rsidRPr="007510B0">
        <w:rPr>
          <w:rFonts w:ascii="Times New Roman" w:hAnsi="Times New Roman" w:cs="Times New Roman"/>
          <w:sz w:val="28"/>
          <w:szCs w:val="28"/>
          <w:lang w:val="ru-RU"/>
        </w:rPr>
        <w:t>20</w:t>
      </w:r>
      <w:r w:rsidRPr="007510B0">
        <w:rPr>
          <w:rFonts w:ascii="Times New Roman" w:hAnsi="Times New Roman" w:cs="Times New Roman"/>
          <w:sz w:val="28"/>
          <w:szCs w:val="28"/>
        </w:rPr>
        <w:t xml:space="preserve"> видно, що у 2022 році порівняно з 2022 роком </w:t>
      </w:r>
      <w:r w:rsidR="00971CA3" w:rsidRPr="007510B0">
        <w:rPr>
          <w:rFonts w:ascii="Times New Roman" w:hAnsi="Times New Roman" w:cs="Times New Roman"/>
          <w:sz w:val="28"/>
          <w:szCs w:val="28"/>
        </w:rPr>
        <w:t>спостерігається</w:t>
      </w:r>
      <w:r w:rsidRPr="007510B0">
        <w:rPr>
          <w:rFonts w:ascii="Times New Roman" w:hAnsi="Times New Roman" w:cs="Times New Roman"/>
          <w:sz w:val="28"/>
          <w:szCs w:val="28"/>
        </w:rPr>
        <w:t xml:space="preserve"> зниження вікової категорії «до 25 років» на 5 осіб (15,15%), а у 2023 році дана категорія зросла на 8 осіб (28,57%).</w:t>
      </w:r>
      <w:r w:rsidR="00971CA3" w:rsidRPr="007510B0">
        <w:rPr>
          <w:rFonts w:ascii="Times New Roman" w:hAnsi="Times New Roman" w:cs="Times New Roman"/>
          <w:sz w:val="28"/>
          <w:szCs w:val="28"/>
        </w:rPr>
        <w:t>Спостерігається зниження чисельності категорії «від 25 до 35років» протягом трьох років, а саме: у 2022 році порівняно з 2021 роком на 11 осіб</w:t>
      </w:r>
      <w:r w:rsidR="002531A9" w:rsidRPr="007510B0">
        <w:rPr>
          <w:rFonts w:ascii="Times New Roman" w:hAnsi="Times New Roman" w:cs="Times New Roman"/>
          <w:sz w:val="28"/>
          <w:szCs w:val="28"/>
        </w:rPr>
        <w:t xml:space="preserve"> </w:t>
      </w:r>
      <w:r w:rsidR="00971CA3" w:rsidRPr="007510B0">
        <w:rPr>
          <w:rFonts w:ascii="Times New Roman" w:hAnsi="Times New Roman" w:cs="Times New Roman"/>
          <w:sz w:val="28"/>
          <w:szCs w:val="28"/>
        </w:rPr>
        <w:t>(16,18%), а у 2023 році на 15 осіб (26,32%).</w:t>
      </w:r>
      <w:r w:rsidR="002531A9" w:rsidRPr="007510B0">
        <w:rPr>
          <w:rFonts w:ascii="Times New Roman" w:hAnsi="Times New Roman" w:cs="Times New Roman"/>
          <w:sz w:val="28"/>
          <w:szCs w:val="28"/>
        </w:rPr>
        <w:t xml:space="preserve"> </w:t>
      </w:r>
      <w:r w:rsidR="00DE0598" w:rsidRPr="007510B0">
        <w:rPr>
          <w:rFonts w:ascii="Times New Roman" w:hAnsi="Times New Roman" w:cs="Times New Roman"/>
          <w:sz w:val="28"/>
          <w:szCs w:val="28"/>
        </w:rPr>
        <w:t>Чисельність к</w:t>
      </w:r>
      <w:r w:rsidR="002531A9" w:rsidRPr="007510B0">
        <w:rPr>
          <w:rFonts w:ascii="Times New Roman" w:hAnsi="Times New Roman" w:cs="Times New Roman"/>
          <w:sz w:val="28"/>
          <w:szCs w:val="28"/>
        </w:rPr>
        <w:t>атегорі</w:t>
      </w:r>
      <w:r w:rsidR="00DE0598" w:rsidRPr="007510B0">
        <w:rPr>
          <w:rFonts w:ascii="Times New Roman" w:hAnsi="Times New Roman" w:cs="Times New Roman"/>
          <w:sz w:val="28"/>
          <w:szCs w:val="28"/>
        </w:rPr>
        <w:t>ї</w:t>
      </w:r>
      <w:r w:rsidR="002531A9" w:rsidRPr="007510B0">
        <w:rPr>
          <w:rFonts w:ascii="Times New Roman" w:hAnsi="Times New Roman" w:cs="Times New Roman"/>
          <w:sz w:val="28"/>
          <w:szCs w:val="28"/>
        </w:rPr>
        <w:t xml:space="preserve"> «від 35 до 55років» протягом </w:t>
      </w:r>
      <w:r w:rsidR="00DE0598" w:rsidRPr="007510B0">
        <w:rPr>
          <w:rFonts w:ascii="Times New Roman" w:hAnsi="Times New Roman" w:cs="Times New Roman"/>
          <w:sz w:val="28"/>
          <w:szCs w:val="28"/>
        </w:rPr>
        <w:t xml:space="preserve">2021 – 2023 років знижується, а саме: у 2022 році – на </w:t>
      </w:r>
      <w:r w:rsidR="00C53F58" w:rsidRPr="007510B0">
        <w:rPr>
          <w:rFonts w:ascii="Times New Roman" w:hAnsi="Times New Roman" w:cs="Times New Roman"/>
          <w:sz w:val="28"/>
          <w:szCs w:val="28"/>
        </w:rPr>
        <w:lastRenderedPageBreak/>
        <w:t>35 осіб(21,88%), а у 2023 році на 88 осіб(70,40%).</w:t>
      </w:r>
      <w:r w:rsidR="00E65C45" w:rsidRPr="007510B0">
        <w:rPr>
          <w:rFonts w:ascii="Times New Roman" w:hAnsi="Times New Roman" w:cs="Times New Roman"/>
          <w:sz w:val="28"/>
          <w:szCs w:val="28"/>
        </w:rPr>
        <w:t>Зниження чисельності вікової категорії «понад 55 років» спостерігається у 2022 році в порівняні з 2021 роком на 1 особу(33,33%).</w:t>
      </w:r>
    </w:p>
    <w:p w14:paraId="60358F9D" w14:textId="7DA6AED9" w:rsidR="00D14CC7" w:rsidRPr="007510B0" w:rsidRDefault="00D14CC7"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w:t>
      </w:r>
      <w:r w:rsidR="00C06BE9" w:rsidRPr="007510B0">
        <w:rPr>
          <w:rFonts w:ascii="Times New Roman" w:hAnsi="Times New Roman" w:cs="Times New Roman"/>
          <w:sz w:val="28"/>
          <w:szCs w:val="28"/>
        </w:rPr>
        <w:t>. 2.2</w:t>
      </w:r>
      <w:r w:rsidR="00A03D95" w:rsidRPr="007510B0">
        <w:rPr>
          <w:rFonts w:ascii="Times New Roman" w:hAnsi="Times New Roman" w:cs="Times New Roman"/>
          <w:sz w:val="28"/>
          <w:szCs w:val="28"/>
          <w:lang w:val="ru-RU"/>
        </w:rPr>
        <w:t>1</w:t>
      </w:r>
      <w:r w:rsidRPr="007510B0">
        <w:rPr>
          <w:rFonts w:ascii="Times New Roman" w:hAnsi="Times New Roman" w:cs="Times New Roman"/>
          <w:sz w:val="28"/>
          <w:szCs w:val="28"/>
        </w:rPr>
        <w:t xml:space="preserve"> надано розподіл персоналу за рівнем освіти на ТОВ «ТАЙМ ОФ БІЛД» за 2021</w:t>
      </w:r>
      <w:r w:rsidR="00C06BE9" w:rsidRPr="007510B0">
        <w:rPr>
          <w:rFonts w:ascii="Times New Roman" w:hAnsi="Times New Roman" w:cs="Times New Roman"/>
          <w:sz w:val="28"/>
          <w:szCs w:val="28"/>
        </w:rPr>
        <w:t>-</w:t>
      </w:r>
      <w:r w:rsidRPr="007510B0">
        <w:rPr>
          <w:rFonts w:ascii="Times New Roman" w:hAnsi="Times New Roman" w:cs="Times New Roman"/>
          <w:sz w:val="28"/>
          <w:szCs w:val="28"/>
        </w:rPr>
        <w:t>2023 роки.</w:t>
      </w:r>
    </w:p>
    <w:p w14:paraId="19D330BC" w14:textId="41DE5A4B" w:rsidR="00224BAB" w:rsidRPr="007510B0" w:rsidRDefault="00224BAB" w:rsidP="00C06BE9">
      <w:pPr>
        <w:spacing w:after="0" w:line="360" w:lineRule="auto"/>
        <w:ind w:firstLine="709"/>
        <w:jc w:val="right"/>
        <w:rPr>
          <w:rFonts w:ascii="Times New Roman" w:hAnsi="Times New Roman" w:cs="Times New Roman"/>
          <w:sz w:val="28"/>
          <w:szCs w:val="28"/>
          <w:lang w:val="ru-RU"/>
        </w:rPr>
      </w:pPr>
      <w:r w:rsidRPr="007510B0">
        <w:rPr>
          <w:rFonts w:ascii="Times New Roman" w:hAnsi="Times New Roman" w:cs="Times New Roman"/>
          <w:sz w:val="28"/>
          <w:szCs w:val="28"/>
        </w:rPr>
        <w:t xml:space="preserve">Таблиця </w:t>
      </w:r>
      <w:r w:rsidR="00C06BE9" w:rsidRPr="007510B0">
        <w:rPr>
          <w:rFonts w:ascii="Times New Roman" w:hAnsi="Times New Roman" w:cs="Times New Roman"/>
          <w:sz w:val="28"/>
          <w:szCs w:val="28"/>
        </w:rPr>
        <w:t>2.2</w:t>
      </w:r>
      <w:r w:rsidR="00A03D95" w:rsidRPr="007510B0">
        <w:rPr>
          <w:rFonts w:ascii="Times New Roman" w:hAnsi="Times New Roman" w:cs="Times New Roman"/>
          <w:sz w:val="28"/>
          <w:szCs w:val="28"/>
          <w:lang w:val="ru-RU"/>
        </w:rPr>
        <w:t>1</w:t>
      </w:r>
    </w:p>
    <w:p w14:paraId="348B7F64" w14:textId="4C8C4DC5" w:rsidR="00C06BE9" w:rsidRPr="007510B0" w:rsidRDefault="00224BAB" w:rsidP="00C06BE9">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Розподіл персоналу за рівнем освіти на ТОВ «ТАЙМ ОФ БІЛД»</w:t>
      </w:r>
    </w:p>
    <w:p w14:paraId="560164AD" w14:textId="7E7DBEEA" w:rsidR="00224BAB" w:rsidRPr="007510B0" w:rsidRDefault="00224BAB" w:rsidP="00C06BE9">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за 2021</w:t>
      </w:r>
      <w:r w:rsidR="00C06BE9" w:rsidRPr="007510B0">
        <w:rPr>
          <w:rFonts w:ascii="Times New Roman" w:hAnsi="Times New Roman" w:cs="Times New Roman"/>
          <w:sz w:val="28"/>
          <w:szCs w:val="28"/>
        </w:rPr>
        <w:t>-</w:t>
      </w:r>
      <w:r w:rsidRPr="007510B0">
        <w:rPr>
          <w:rFonts w:ascii="Times New Roman" w:hAnsi="Times New Roman" w:cs="Times New Roman"/>
          <w:sz w:val="28"/>
          <w:szCs w:val="28"/>
        </w:rPr>
        <w:t>2023 роки</w:t>
      </w:r>
      <w:r w:rsidR="000E54DA" w:rsidRPr="007510B0">
        <w:rPr>
          <w:rFonts w:ascii="Times New Roman" w:hAnsi="Times New Roman" w:cs="Times New Roman"/>
          <w:sz w:val="28"/>
          <w:szCs w:val="28"/>
        </w:rPr>
        <w:t>[50]</w:t>
      </w:r>
      <w:r w:rsidRPr="007510B0">
        <w:rPr>
          <w:rFonts w:ascii="Times New Roman" w:hAnsi="Times New Roman" w:cs="Times New Roman"/>
          <w:sz w:val="28"/>
          <w:szCs w:val="28"/>
        </w:rPr>
        <w:t>.</w:t>
      </w:r>
    </w:p>
    <w:tbl>
      <w:tblPr>
        <w:tblStyle w:val="a5"/>
        <w:tblW w:w="9918" w:type="dxa"/>
        <w:tblLook w:val="04A0" w:firstRow="1" w:lastRow="0" w:firstColumn="1" w:lastColumn="0" w:noHBand="0" w:noVBand="1"/>
      </w:tblPr>
      <w:tblGrid>
        <w:gridCol w:w="2096"/>
        <w:gridCol w:w="1047"/>
        <w:gridCol w:w="1047"/>
        <w:gridCol w:w="1048"/>
        <w:gridCol w:w="1038"/>
        <w:gridCol w:w="1015"/>
        <w:gridCol w:w="1038"/>
        <w:gridCol w:w="1589"/>
      </w:tblGrid>
      <w:tr w:rsidR="00D3762A" w:rsidRPr="007510B0" w14:paraId="214F9302" w14:textId="77777777" w:rsidTr="00C06BE9">
        <w:tc>
          <w:tcPr>
            <w:tcW w:w="2096" w:type="dxa"/>
            <w:vMerge w:val="restart"/>
            <w:vAlign w:val="center"/>
          </w:tcPr>
          <w:p w14:paraId="11D50C33"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Категорія</w:t>
            </w:r>
          </w:p>
        </w:tc>
        <w:tc>
          <w:tcPr>
            <w:tcW w:w="3142" w:type="dxa"/>
            <w:gridSpan w:val="3"/>
            <w:vMerge w:val="restart"/>
            <w:vAlign w:val="center"/>
          </w:tcPr>
          <w:p w14:paraId="3541B940" w14:textId="77777777" w:rsidR="00D80305" w:rsidRPr="007510B0" w:rsidRDefault="00D80305" w:rsidP="00C06BE9">
            <w:pPr>
              <w:jc w:val="center"/>
              <w:rPr>
                <w:rFonts w:ascii="Times New Roman" w:eastAsia="Times New Roman" w:hAnsi="Times New Roman" w:cs="Times New Roman"/>
                <w:spacing w:val="-2"/>
                <w:sz w:val="24"/>
                <w:szCs w:val="24"/>
              </w:rPr>
            </w:pPr>
            <w:r w:rsidRPr="007510B0">
              <w:rPr>
                <w:rFonts w:ascii="Times New Roman" w:eastAsia="Times New Roman" w:hAnsi="Times New Roman" w:cs="Times New Roman"/>
                <w:spacing w:val="-2"/>
                <w:sz w:val="24"/>
                <w:szCs w:val="24"/>
              </w:rPr>
              <w:t>Роки</w:t>
            </w:r>
          </w:p>
        </w:tc>
        <w:tc>
          <w:tcPr>
            <w:tcW w:w="4680" w:type="dxa"/>
            <w:gridSpan w:val="4"/>
            <w:vAlign w:val="center"/>
          </w:tcPr>
          <w:p w14:paraId="356C92FC"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Відхилення</w:t>
            </w:r>
          </w:p>
        </w:tc>
      </w:tr>
      <w:tr w:rsidR="00D3762A" w:rsidRPr="007510B0" w14:paraId="2EA9891B" w14:textId="77777777" w:rsidTr="00C06BE9">
        <w:tc>
          <w:tcPr>
            <w:tcW w:w="2096" w:type="dxa"/>
            <w:vMerge/>
            <w:vAlign w:val="center"/>
          </w:tcPr>
          <w:p w14:paraId="04C775D1" w14:textId="77777777" w:rsidR="00D80305" w:rsidRPr="007510B0" w:rsidRDefault="00D80305" w:rsidP="00C06BE9">
            <w:pPr>
              <w:jc w:val="center"/>
              <w:rPr>
                <w:rFonts w:ascii="Times New Roman" w:hAnsi="Times New Roman" w:cs="Times New Roman"/>
                <w:sz w:val="24"/>
                <w:szCs w:val="24"/>
              </w:rPr>
            </w:pPr>
          </w:p>
        </w:tc>
        <w:tc>
          <w:tcPr>
            <w:tcW w:w="3142" w:type="dxa"/>
            <w:gridSpan w:val="3"/>
            <w:vMerge/>
            <w:vAlign w:val="center"/>
          </w:tcPr>
          <w:p w14:paraId="72FF8E57" w14:textId="77777777" w:rsidR="00D80305" w:rsidRPr="007510B0" w:rsidRDefault="00D80305" w:rsidP="00C06BE9">
            <w:pPr>
              <w:jc w:val="center"/>
              <w:rPr>
                <w:rFonts w:ascii="Times New Roman" w:eastAsia="Times New Roman" w:hAnsi="Times New Roman" w:cs="Times New Roman"/>
                <w:spacing w:val="-2"/>
                <w:sz w:val="24"/>
                <w:szCs w:val="24"/>
              </w:rPr>
            </w:pPr>
          </w:p>
        </w:tc>
        <w:tc>
          <w:tcPr>
            <w:tcW w:w="2053" w:type="dxa"/>
            <w:gridSpan w:val="2"/>
            <w:vAlign w:val="center"/>
          </w:tcPr>
          <w:p w14:paraId="5104A161"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2022/2021 рр.</w:t>
            </w:r>
          </w:p>
        </w:tc>
        <w:tc>
          <w:tcPr>
            <w:tcW w:w="2627" w:type="dxa"/>
            <w:gridSpan w:val="2"/>
            <w:vAlign w:val="center"/>
          </w:tcPr>
          <w:p w14:paraId="39AFF728"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2023/2022 рр.</w:t>
            </w:r>
          </w:p>
        </w:tc>
      </w:tr>
      <w:tr w:rsidR="00D3762A" w:rsidRPr="007510B0" w14:paraId="418687D7" w14:textId="77777777" w:rsidTr="00C06BE9">
        <w:tc>
          <w:tcPr>
            <w:tcW w:w="2096" w:type="dxa"/>
            <w:vMerge/>
            <w:vAlign w:val="center"/>
          </w:tcPr>
          <w:p w14:paraId="38FDA6E7" w14:textId="77777777" w:rsidR="00D80305" w:rsidRPr="007510B0" w:rsidRDefault="00D80305" w:rsidP="00C06BE9">
            <w:pPr>
              <w:jc w:val="center"/>
              <w:rPr>
                <w:rFonts w:ascii="Times New Roman" w:hAnsi="Times New Roman" w:cs="Times New Roman"/>
                <w:sz w:val="24"/>
                <w:szCs w:val="24"/>
              </w:rPr>
            </w:pPr>
          </w:p>
        </w:tc>
        <w:tc>
          <w:tcPr>
            <w:tcW w:w="1047" w:type="dxa"/>
            <w:vAlign w:val="center"/>
          </w:tcPr>
          <w:p w14:paraId="75F8BA71" w14:textId="77777777" w:rsidR="00D80305" w:rsidRPr="007510B0" w:rsidRDefault="00D80305" w:rsidP="00C06BE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pacing w:val="-2"/>
                <w:sz w:val="24"/>
                <w:szCs w:val="24"/>
              </w:rPr>
              <w:t>2021р.</w:t>
            </w:r>
          </w:p>
        </w:tc>
        <w:tc>
          <w:tcPr>
            <w:tcW w:w="1047" w:type="dxa"/>
            <w:vAlign w:val="center"/>
          </w:tcPr>
          <w:p w14:paraId="621568AD" w14:textId="77777777" w:rsidR="00D80305" w:rsidRPr="007510B0" w:rsidRDefault="00D80305" w:rsidP="00C06BE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pacing w:val="-2"/>
                <w:sz w:val="24"/>
                <w:szCs w:val="24"/>
              </w:rPr>
              <w:t>2022р.</w:t>
            </w:r>
          </w:p>
        </w:tc>
        <w:tc>
          <w:tcPr>
            <w:tcW w:w="1048" w:type="dxa"/>
            <w:vAlign w:val="center"/>
          </w:tcPr>
          <w:p w14:paraId="6A5D96C7" w14:textId="77777777" w:rsidR="00D80305" w:rsidRPr="007510B0" w:rsidRDefault="00D80305" w:rsidP="00C06BE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pacing w:val="-2"/>
                <w:sz w:val="24"/>
                <w:szCs w:val="24"/>
              </w:rPr>
              <w:t>2023р.</w:t>
            </w:r>
          </w:p>
        </w:tc>
        <w:tc>
          <w:tcPr>
            <w:tcW w:w="1038" w:type="dxa"/>
            <w:vAlign w:val="center"/>
          </w:tcPr>
          <w:p w14:paraId="236E39A5"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осіб</w:t>
            </w:r>
          </w:p>
        </w:tc>
        <w:tc>
          <w:tcPr>
            <w:tcW w:w="1015" w:type="dxa"/>
            <w:vAlign w:val="center"/>
          </w:tcPr>
          <w:p w14:paraId="56A63140"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w:t>
            </w:r>
          </w:p>
        </w:tc>
        <w:tc>
          <w:tcPr>
            <w:tcW w:w="1038" w:type="dxa"/>
            <w:vAlign w:val="center"/>
          </w:tcPr>
          <w:p w14:paraId="40BC5AF0"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осіб</w:t>
            </w:r>
          </w:p>
        </w:tc>
        <w:tc>
          <w:tcPr>
            <w:tcW w:w="1589" w:type="dxa"/>
            <w:vAlign w:val="center"/>
          </w:tcPr>
          <w:p w14:paraId="14F9783D"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w:t>
            </w:r>
          </w:p>
        </w:tc>
      </w:tr>
      <w:tr w:rsidR="00D3762A" w:rsidRPr="007510B0" w14:paraId="1BE42B6F" w14:textId="77777777" w:rsidTr="00C06BE9">
        <w:tc>
          <w:tcPr>
            <w:tcW w:w="2096" w:type="dxa"/>
            <w:vAlign w:val="center"/>
          </w:tcPr>
          <w:p w14:paraId="6116081D"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Вища</w:t>
            </w:r>
          </w:p>
        </w:tc>
        <w:tc>
          <w:tcPr>
            <w:tcW w:w="1047" w:type="dxa"/>
            <w:vAlign w:val="center"/>
          </w:tcPr>
          <w:p w14:paraId="2542258A"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65</w:t>
            </w:r>
          </w:p>
        </w:tc>
        <w:tc>
          <w:tcPr>
            <w:tcW w:w="1047" w:type="dxa"/>
            <w:vAlign w:val="center"/>
          </w:tcPr>
          <w:p w14:paraId="75A6F346"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61</w:t>
            </w:r>
          </w:p>
        </w:tc>
        <w:tc>
          <w:tcPr>
            <w:tcW w:w="1048" w:type="dxa"/>
            <w:vAlign w:val="center"/>
          </w:tcPr>
          <w:p w14:paraId="20CFC3F6"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33</w:t>
            </w:r>
          </w:p>
        </w:tc>
        <w:tc>
          <w:tcPr>
            <w:tcW w:w="1038" w:type="dxa"/>
            <w:vAlign w:val="center"/>
          </w:tcPr>
          <w:p w14:paraId="5D9D6DD6"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-4</w:t>
            </w:r>
          </w:p>
        </w:tc>
        <w:tc>
          <w:tcPr>
            <w:tcW w:w="1015" w:type="dxa"/>
            <w:vAlign w:val="center"/>
          </w:tcPr>
          <w:p w14:paraId="7B8B90CB"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-6,15</w:t>
            </w:r>
          </w:p>
        </w:tc>
        <w:tc>
          <w:tcPr>
            <w:tcW w:w="1038" w:type="dxa"/>
            <w:vAlign w:val="center"/>
          </w:tcPr>
          <w:p w14:paraId="343EA4B9"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- 28</w:t>
            </w:r>
          </w:p>
        </w:tc>
        <w:tc>
          <w:tcPr>
            <w:tcW w:w="1589" w:type="dxa"/>
            <w:vAlign w:val="center"/>
          </w:tcPr>
          <w:p w14:paraId="6242131D"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-45,90</w:t>
            </w:r>
          </w:p>
        </w:tc>
      </w:tr>
      <w:tr w:rsidR="00D3762A" w:rsidRPr="007510B0" w14:paraId="59280AE8" w14:textId="77777777" w:rsidTr="00C06BE9">
        <w:tc>
          <w:tcPr>
            <w:tcW w:w="2096" w:type="dxa"/>
            <w:vAlign w:val="center"/>
          </w:tcPr>
          <w:p w14:paraId="1B630A62"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Неповна вища</w:t>
            </w:r>
          </w:p>
        </w:tc>
        <w:tc>
          <w:tcPr>
            <w:tcW w:w="1047" w:type="dxa"/>
            <w:vAlign w:val="center"/>
          </w:tcPr>
          <w:p w14:paraId="419208E6"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38</w:t>
            </w:r>
          </w:p>
        </w:tc>
        <w:tc>
          <w:tcPr>
            <w:tcW w:w="1047" w:type="dxa"/>
            <w:vAlign w:val="center"/>
          </w:tcPr>
          <w:p w14:paraId="1A6C3B58"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22</w:t>
            </w:r>
          </w:p>
        </w:tc>
        <w:tc>
          <w:tcPr>
            <w:tcW w:w="1048" w:type="dxa"/>
            <w:vAlign w:val="center"/>
          </w:tcPr>
          <w:p w14:paraId="452D6600"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15</w:t>
            </w:r>
          </w:p>
        </w:tc>
        <w:tc>
          <w:tcPr>
            <w:tcW w:w="1038" w:type="dxa"/>
            <w:vAlign w:val="center"/>
          </w:tcPr>
          <w:p w14:paraId="79AEEF54"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- 16</w:t>
            </w:r>
          </w:p>
        </w:tc>
        <w:tc>
          <w:tcPr>
            <w:tcW w:w="1015" w:type="dxa"/>
            <w:vAlign w:val="center"/>
          </w:tcPr>
          <w:p w14:paraId="472067D8"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-42,11</w:t>
            </w:r>
          </w:p>
        </w:tc>
        <w:tc>
          <w:tcPr>
            <w:tcW w:w="1038" w:type="dxa"/>
            <w:vAlign w:val="center"/>
          </w:tcPr>
          <w:p w14:paraId="413CACE6"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- 7</w:t>
            </w:r>
          </w:p>
        </w:tc>
        <w:tc>
          <w:tcPr>
            <w:tcW w:w="1589" w:type="dxa"/>
            <w:vAlign w:val="center"/>
          </w:tcPr>
          <w:p w14:paraId="4FC1CED1"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-31,82</w:t>
            </w:r>
          </w:p>
        </w:tc>
      </w:tr>
      <w:tr w:rsidR="00D3762A" w:rsidRPr="007510B0" w14:paraId="13F3C389" w14:textId="77777777" w:rsidTr="00C06BE9">
        <w:tc>
          <w:tcPr>
            <w:tcW w:w="2096" w:type="dxa"/>
            <w:vAlign w:val="center"/>
          </w:tcPr>
          <w:p w14:paraId="70373E18"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Середня професійна</w:t>
            </w:r>
          </w:p>
        </w:tc>
        <w:tc>
          <w:tcPr>
            <w:tcW w:w="1047" w:type="dxa"/>
            <w:vAlign w:val="center"/>
          </w:tcPr>
          <w:p w14:paraId="12561A6E"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143</w:t>
            </w:r>
          </w:p>
        </w:tc>
        <w:tc>
          <w:tcPr>
            <w:tcW w:w="1047" w:type="dxa"/>
            <w:vAlign w:val="center"/>
          </w:tcPr>
          <w:p w14:paraId="0C409D3F"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108</w:t>
            </w:r>
          </w:p>
        </w:tc>
        <w:tc>
          <w:tcPr>
            <w:tcW w:w="1048" w:type="dxa"/>
            <w:vAlign w:val="center"/>
          </w:tcPr>
          <w:p w14:paraId="25DD1E9A"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50</w:t>
            </w:r>
          </w:p>
        </w:tc>
        <w:tc>
          <w:tcPr>
            <w:tcW w:w="1038" w:type="dxa"/>
            <w:vAlign w:val="center"/>
          </w:tcPr>
          <w:p w14:paraId="2EEBD3F0"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- 35</w:t>
            </w:r>
          </w:p>
        </w:tc>
        <w:tc>
          <w:tcPr>
            <w:tcW w:w="1015" w:type="dxa"/>
            <w:vAlign w:val="center"/>
          </w:tcPr>
          <w:p w14:paraId="282E576F"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-24,48</w:t>
            </w:r>
          </w:p>
        </w:tc>
        <w:tc>
          <w:tcPr>
            <w:tcW w:w="1038" w:type="dxa"/>
            <w:vAlign w:val="center"/>
          </w:tcPr>
          <w:p w14:paraId="14DD0E79"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-58</w:t>
            </w:r>
          </w:p>
        </w:tc>
        <w:tc>
          <w:tcPr>
            <w:tcW w:w="1589" w:type="dxa"/>
            <w:vAlign w:val="center"/>
          </w:tcPr>
          <w:p w14:paraId="7F8106EE"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-53,70</w:t>
            </w:r>
          </w:p>
        </w:tc>
      </w:tr>
      <w:tr w:rsidR="00D3762A" w:rsidRPr="007510B0" w14:paraId="75E29749" w14:textId="77777777" w:rsidTr="00C06BE9">
        <w:tc>
          <w:tcPr>
            <w:tcW w:w="2096" w:type="dxa"/>
            <w:vAlign w:val="center"/>
          </w:tcPr>
          <w:p w14:paraId="09A127FA"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Середня</w:t>
            </w:r>
          </w:p>
        </w:tc>
        <w:tc>
          <w:tcPr>
            <w:tcW w:w="1047" w:type="dxa"/>
            <w:vAlign w:val="center"/>
          </w:tcPr>
          <w:p w14:paraId="0687670F"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18</w:t>
            </w:r>
          </w:p>
        </w:tc>
        <w:tc>
          <w:tcPr>
            <w:tcW w:w="1047" w:type="dxa"/>
            <w:vAlign w:val="center"/>
          </w:tcPr>
          <w:p w14:paraId="138957A2"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21</w:t>
            </w:r>
          </w:p>
        </w:tc>
        <w:tc>
          <w:tcPr>
            <w:tcW w:w="1048" w:type="dxa"/>
            <w:vAlign w:val="center"/>
          </w:tcPr>
          <w:p w14:paraId="16F3A9A3"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19</w:t>
            </w:r>
          </w:p>
        </w:tc>
        <w:tc>
          <w:tcPr>
            <w:tcW w:w="1038" w:type="dxa"/>
            <w:vAlign w:val="center"/>
          </w:tcPr>
          <w:p w14:paraId="1CBF8625"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3</w:t>
            </w:r>
          </w:p>
        </w:tc>
        <w:tc>
          <w:tcPr>
            <w:tcW w:w="1015" w:type="dxa"/>
            <w:vAlign w:val="center"/>
          </w:tcPr>
          <w:p w14:paraId="7A89E832"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16,67</w:t>
            </w:r>
          </w:p>
        </w:tc>
        <w:tc>
          <w:tcPr>
            <w:tcW w:w="1038" w:type="dxa"/>
            <w:vAlign w:val="center"/>
          </w:tcPr>
          <w:p w14:paraId="179DAD31"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-2</w:t>
            </w:r>
          </w:p>
        </w:tc>
        <w:tc>
          <w:tcPr>
            <w:tcW w:w="1589" w:type="dxa"/>
            <w:vAlign w:val="center"/>
          </w:tcPr>
          <w:p w14:paraId="170A015A"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-9,52</w:t>
            </w:r>
          </w:p>
        </w:tc>
      </w:tr>
      <w:tr w:rsidR="0017307B" w:rsidRPr="007510B0" w14:paraId="336BE457" w14:textId="77777777" w:rsidTr="00C06BE9">
        <w:tc>
          <w:tcPr>
            <w:tcW w:w="2096" w:type="dxa"/>
            <w:vAlign w:val="center"/>
          </w:tcPr>
          <w:p w14:paraId="10D2B133" w14:textId="77777777" w:rsidR="00D80305" w:rsidRPr="007510B0" w:rsidRDefault="00D80305" w:rsidP="00C06BE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pacing w:val="-2"/>
                <w:sz w:val="24"/>
                <w:szCs w:val="24"/>
              </w:rPr>
              <w:t>Всього</w:t>
            </w:r>
          </w:p>
        </w:tc>
        <w:tc>
          <w:tcPr>
            <w:tcW w:w="1047" w:type="dxa"/>
            <w:vAlign w:val="center"/>
          </w:tcPr>
          <w:p w14:paraId="7DE4B7BB"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264</w:t>
            </w:r>
          </w:p>
        </w:tc>
        <w:tc>
          <w:tcPr>
            <w:tcW w:w="1047" w:type="dxa"/>
            <w:vAlign w:val="center"/>
          </w:tcPr>
          <w:p w14:paraId="4A6988B4"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212</w:t>
            </w:r>
          </w:p>
        </w:tc>
        <w:tc>
          <w:tcPr>
            <w:tcW w:w="1048" w:type="dxa"/>
            <w:vAlign w:val="center"/>
          </w:tcPr>
          <w:p w14:paraId="4DAE4053"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117</w:t>
            </w:r>
          </w:p>
        </w:tc>
        <w:tc>
          <w:tcPr>
            <w:tcW w:w="1038" w:type="dxa"/>
            <w:vAlign w:val="center"/>
          </w:tcPr>
          <w:p w14:paraId="30E68F50"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- 52</w:t>
            </w:r>
          </w:p>
        </w:tc>
        <w:tc>
          <w:tcPr>
            <w:tcW w:w="1015" w:type="dxa"/>
            <w:vAlign w:val="center"/>
          </w:tcPr>
          <w:p w14:paraId="1814BDC4"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-19,70</w:t>
            </w:r>
          </w:p>
        </w:tc>
        <w:tc>
          <w:tcPr>
            <w:tcW w:w="1038" w:type="dxa"/>
            <w:vAlign w:val="center"/>
          </w:tcPr>
          <w:p w14:paraId="6EC0C98A" w14:textId="77777777"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-95</w:t>
            </w:r>
          </w:p>
        </w:tc>
        <w:tc>
          <w:tcPr>
            <w:tcW w:w="1589" w:type="dxa"/>
            <w:vAlign w:val="center"/>
          </w:tcPr>
          <w:p w14:paraId="75009BF4" w14:textId="620C5930" w:rsidR="00D80305" w:rsidRPr="007510B0" w:rsidRDefault="00D80305" w:rsidP="00C06BE9">
            <w:pPr>
              <w:jc w:val="center"/>
              <w:rPr>
                <w:rFonts w:ascii="Times New Roman" w:hAnsi="Times New Roman" w:cs="Times New Roman"/>
                <w:sz w:val="24"/>
                <w:szCs w:val="24"/>
              </w:rPr>
            </w:pPr>
            <w:r w:rsidRPr="007510B0">
              <w:rPr>
                <w:rFonts w:ascii="Times New Roman" w:hAnsi="Times New Roman" w:cs="Times New Roman"/>
                <w:sz w:val="24"/>
                <w:szCs w:val="24"/>
              </w:rPr>
              <w:t>-</w:t>
            </w:r>
            <w:r w:rsidR="00E2173F" w:rsidRPr="007510B0">
              <w:rPr>
                <w:rFonts w:ascii="Times New Roman" w:hAnsi="Times New Roman" w:cs="Times New Roman"/>
                <w:sz w:val="24"/>
                <w:szCs w:val="24"/>
              </w:rPr>
              <w:t>44,81</w:t>
            </w:r>
          </w:p>
        </w:tc>
      </w:tr>
    </w:tbl>
    <w:p w14:paraId="676ACC7C" w14:textId="77777777" w:rsidR="003C4EC8" w:rsidRPr="007510B0" w:rsidRDefault="003C4EC8" w:rsidP="007E4ECF">
      <w:pPr>
        <w:spacing w:after="0" w:line="360" w:lineRule="auto"/>
        <w:ind w:firstLine="709"/>
        <w:jc w:val="both"/>
        <w:rPr>
          <w:rFonts w:ascii="Times New Roman" w:hAnsi="Times New Roman" w:cs="Times New Roman"/>
          <w:sz w:val="28"/>
          <w:szCs w:val="28"/>
        </w:rPr>
      </w:pPr>
    </w:p>
    <w:p w14:paraId="4D71A970" w14:textId="4C5D0969" w:rsidR="00D14CC7" w:rsidRPr="007510B0" w:rsidRDefault="00CB6405"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Аналізуючи табл</w:t>
      </w:r>
      <w:r w:rsidR="00FB23D0" w:rsidRPr="007510B0">
        <w:rPr>
          <w:rFonts w:ascii="Times New Roman" w:hAnsi="Times New Roman" w:cs="Times New Roman"/>
          <w:sz w:val="28"/>
          <w:szCs w:val="28"/>
        </w:rPr>
        <w:t>. 2.20</w:t>
      </w:r>
      <w:r w:rsidRPr="007510B0">
        <w:rPr>
          <w:rFonts w:ascii="Times New Roman" w:hAnsi="Times New Roman" w:cs="Times New Roman"/>
          <w:sz w:val="28"/>
          <w:szCs w:val="28"/>
        </w:rPr>
        <w:t xml:space="preserve"> можна стверджувати. що чисельність персоналу, що мають вищу освіту протягом досліджуваного періоду знижувалась на: у 2022 році порівняно з 2021 роком на 4 особи (6,15%), а у 2023 році – на 28 осіб(45,90%).</w:t>
      </w:r>
      <w:r w:rsidR="004F7E0C" w:rsidRPr="007510B0">
        <w:rPr>
          <w:rFonts w:ascii="Times New Roman" w:hAnsi="Times New Roman" w:cs="Times New Roman"/>
          <w:sz w:val="28"/>
          <w:szCs w:val="28"/>
        </w:rPr>
        <w:t>Спостерігається зниження чисельності персоналу, який має неповну вищу освіту, а саме: у 2022 році - на  16 осіб(42,11%),а у 2023 році – на 7 осіб (31,82%).</w:t>
      </w:r>
      <w:r w:rsidR="00C403A1" w:rsidRPr="007510B0">
        <w:rPr>
          <w:rFonts w:ascii="Times New Roman" w:hAnsi="Times New Roman" w:cs="Times New Roman"/>
          <w:sz w:val="28"/>
          <w:szCs w:val="28"/>
        </w:rPr>
        <w:t>Протягом трьох років чисельність персоналу, що мають середню професійну освіту знизилась, а саме: у 2022 році в порівнянні з 2021 роком на 35 осіб (24,48%). А у 2023 році – на 58 осіб (53,70%). У 2022 році в порівнянні з 2022 роком чисельність персоналу, що мають середню освіту зросла на 3 особи, а у 2023 році він знизився на 2 особи (9,52%).</w:t>
      </w:r>
    </w:p>
    <w:p w14:paraId="2C9CD911" w14:textId="0CD69BF1" w:rsidR="00D14CC7" w:rsidRPr="007510B0" w:rsidRDefault="00D14CC7"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w:t>
      </w:r>
      <w:r w:rsidR="00CA486A" w:rsidRPr="007510B0">
        <w:rPr>
          <w:rFonts w:ascii="Times New Roman" w:hAnsi="Times New Roman" w:cs="Times New Roman"/>
          <w:sz w:val="28"/>
          <w:szCs w:val="28"/>
        </w:rPr>
        <w:t>. 2.2</w:t>
      </w:r>
      <w:r w:rsidR="00A03D95" w:rsidRPr="007510B0">
        <w:rPr>
          <w:rFonts w:ascii="Times New Roman" w:hAnsi="Times New Roman" w:cs="Times New Roman"/>
          <w:sz w:val="28"/>
          <w:szCs w:val="28"/>
          <w:lang w:val="ru-RU"/>
        </w:rPr>
        <w:t>2</w:t>
      </w:r>
      <w:r w:rsidRPr="007510B0">
        <w:rPr>
          <w:rFonts w:ascii="Times New Roman" w:hAnsi="Times New Roman" w:cs="Times New Roman"/>
          <w:sz w:val="28"/>
          <w:szCs w:val="28"/>
        </w:rPr>
        <w:t xml:space="preserve"> представлені показники ефективності управління персоналом за категоріями за 2021-2023 роки</w:t>
      </w:r>
    </w:p>
    <w:p w14:paraId="792DDD81" w14:textId="77777777" w:rsidR="00A03D95" w:rsidRPr="007510B0" w:rsidRDefault="00A03D95" w:rsidP="00CA486A">
      <w:pPr>
        <w:spacing w:after="0" w:line="360" w:lineRule="auto"/>
        <w:jc w:val="right"/>
        <w:rPr>
          <w:rFonts w:ascii="Times New Roman" w:hAnsi="Times New Roman" w:cs="Times New Roman"/>
          <w:sz w:val="28"/>
          <w:szCs w:val="28"/>
          <w:lang w:val="ru-RU"/>
        </w:rPr>
      </w:pPr>
    </w:p>
    <w:p w14:paraId="24FF964A" w14:textId="77777777" w:rsidR="00A03D95" w:rsidRPr="007510B0" w:rsidRDefault="00A03D95" w:rsidP="00CA486A">
      <w:pPr>
        <w:spacing w:after="0" w:line="360" w:lineRule="auto"/>
        <w:jc w:val="right"/>
        <w:rPr>
          <w:rFonts w:ascii="Times New Roman" w:hAnsi="Times New Roman" w:cs="Times New Roman"/>
          <w:sz w:val="28"/>
          <w:szCs w:val="28"/>
          <w:lang w:val="ru-RU"/>
        </w:rPr>
      </w:pPr>
    </w:p>
    <w:p w14:paraId="259866E7" w14:textId="77777777" w:rsidR="00A03D95" w:rsidRPr="007510B0" w:rsidRDefault="00A03D95" w:rsidP="00CA486A">
      <w:pPr>
        <w:spacing w:after="0" w:line="360" w:lineRule="auto"/>
        <w:jc w:val="right"/>
        <w:rPr>
          <w:rFonts w:ascii="Times New Roman" w:hAnsi="Times New Roman" w:cs="Times New Roman"/>
          <w:sz w:val="28"/>
          <w:szCs w:val="28"/>
          <w:lang w:val="ru-RU"/>
        </w:rPr>
      </w:pPr>
    </w:p>
    <w:p w14:paraId="268FD19A" w14:textId="77777777" w:rsidR="00A03D95" w:rsidRPr="007510B0" w:rsidRDefault="00A03D95" w:rsidP="00CA486A">
      <w:pPr>
        <w:spacing w:after="0" w:line="360" w:lineRule="auto"/>
        <w:jc w:val="right"/>
        <w:rPr>
          <w:rFonts w:ascii="Times New Roman" w:hAnsi="Times New Roman" w:cs="Times New Roman"/>
          <w:sz w:val="28"/>
          <w:szCs w:val="28"/>
          <w:lang w:val="ru-RU"/>
        </w:rPr>
      </w:pPr>
    </w:p>
    <w:p w14:paraId="2D5762BB" w14:textId="62B07545" w:rsidR="00224BAB" w:rsidRPr="007510B0" w:rsidRDefault="00224BAB" w:rsidP="00CA486A">
      <w:pPr>
        <w:spacing w:after="0" w:line="360" w:lineRule="auto"/>
        <w:jc w:val="right"/>
        <w:rPr>
          <w:rFonts w:ascii="Times New Roman" w:hAnsi="Times New Roman" w:cs="Times New Roman"/>
          <w:sz w:val="28"/>
          <w:szCs w:val="28"/>
        </w:rPr>
      </w:pPr>
      <w:r w:rsidRPr="007510B0">
        <w:rPr>
          <w:rFonts w:ascii="Times New Roman" w:hAnsi="Times New Roman" w:cs="Times New Roman"/>
          <w:sz w:val="28"/>
          <w:szCs w:val="28"/>
        </w:rPr>
        <w:lastRenderedPageBreak/>
        <w:t xml:space="preserve">Таблиця </w:t>
      </w:r>
      <w:r w:rsidR="00CA486A" w:rsidRPr="007510B0">
        <w:rPr>
          <w:rFonts w:ascii="Times New Roman" w:hAnsi="Times New Roman" w:cs="Times New Roman"/>
          <w:sz w:val="28"/>
          <w:szCs w:val="28"/>
        </w:rPr>
        <w:t>2.2</w:t>
      </w:r>
      <w:r w:rsidR="00A03D95" w:rsidRPr="007510B0">
        <w:rPr>
          <w:rFonts w:ascii="Times New Roman" w:hAnsi="Times New Roman" w:cs="Times New Roman"/>
          <w:sz w:val="28"/>
          <w:szCs w:val="28"/>
          <w:lang w:val="ru-RU"/>
        </w:rPr>
        <w:t>2</w:t>
      </w:r>
      <w:r w:rsidR="00CA486A" w:rsidRPr="007510B0">
        <w:rPr>
          <w:rFonts w:ascii="Times New Roman" w:hAnsi="Times New Roman" w:cs="Times New Roman"/>
          <w:sz w:val="28"/>
          <w:szCs w:val="28"/>
        </w:rPr>
        <w:t xml:space="preserve"> </w:t>
      </w:r>
    </w:p>
    <w:p w14:paraId="0733ABDC" w14:textId="75C15536" w:rsidR="003C4EC8" w:rsidRPr="007510B0" w:rsidRDefault="00224BAB" w:rsidP="000E54DA">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 xml:space="preserve">Показники ефективності управління персоналом за категоріями </w:t>
      </w:r>
      <w:r w:rsidR="00D716B9" w:rsidRPr="007510B0">
        <w:rPr>
          <w:rFonts w:ascii="Times New Roman" w:hAnsi="Times New Roman" w:cs="Times New Roman"/>
          <w:sz w:val="28"/>
          <w:szCs w:val="28"/>
        </w:rPr>
        <w:t>на ТОВ «ТАЙМ ОФ БІЛД»</w:t>
      </w:r>
      <w:r w:rsidR="000E54DA" w:rsidRPr="007510B0">
        <w:rPr>
          <w:rFonts w:ascii="Times New Roman" w:hAnsi="Times New Roman" w:cs="Times New Roman"/>
          <w:sz w:val="28"/>
          <w:szCs w:val="28"/>
        </w:rPr>
        <w:t xml:space="preserve"> </w:t>
      </w:r>
      <w:r w:rsidRPr="007510B0">
        <w:rPr>
          <w:rFonts w:ascii="Times New Roman" w:hAnsi="Times New Roman" w:cs="Times New Roman"/>
          <w:sz w:val="28"/>
          <w:szCs w:val="28"/>
        </w:rPr>
        <w:t>за 2021-2023 роки</w:t>
      </w:r>
      <w:r w:rsidR="000E54DA" w:rsidRPr="007510B0">
        <w:rPr>
          <w:rFonts w:ascii="Times New Roman" w:hAnsi="Times New Roman" w:cs="Times New Roman"/>
          <w:sz w:val="28"/>
          <w:szCs w:val="28"/>
        </w:rPr>
        <w:t>[50]</w:t>
      </w:r>
      <w:r w:rsidRPr="007510B0">
        <w:rPr>
          <w:rFonts w:ascii="Times New Roman" w:hAnsi="Times New Roman" w:cs="Times New Roman"/>
          <w:sz w:val="28"/>
          <w:szCs w:val="28"/>
        </w:rPr>
        <w:t>.</w:t>
      </w:r>
    </w:p>
    <w:tbl>
      <w:tblPr>
        <w:tblStyle w:val="11"/>
        <w:tblW w:w="10462" w:type="dxa"/>
        <w:tblInd w:w="-289" w:type="dxa"/>
        <w:tblLayout w:type="fixed"/>
        <w:tblLook w:val="01E0" w:firstRow="1" w:lastRow="1" w:firstColumn="1" w:lastColumn="1" w:noHBand="0" w:noVBand="0"/>
      </w:tblPr>
      <w:tblGrid>
        <w:gridCol w:w="1985"/>
        <w:gridCol w:w="1138"/>
        <w:gridCol w:w="1130"/>
        <w:gridCol w:w="1138"/>
        <w:gridCol w:w="1276"/>
        <w:gridCol w:w="1275"/>
        <w:gridCol w:w="1276"/>
        <w:gridCol w:w="1244"/>
      </w:tblGrid>
      <w:tr w:rsidR="00D3762A" w:rsidRPr="007510B0" w14:paraId="2690205C" w14:textId="77777777" w:rsidTr="00A03D95">
        <w:trPr>
          <w:trHeight w:val="644"/>
        </w:trPr>
        <w:tc>
          <w:tcPr>
            <w:tcW w:w="1985" w:type="dxa"/>
            <w:vAlign w:val="center"/>
          </w:tcPr>
          <w:p w14:paraId="160F6F20" w14:textId="77777777" w:rsidR="00E2173F" w:rsidRPr="007510B0" w:rsidRDefault="00E2173F" w:rsidP="00A03D95">
            <w:pPr>
              <w:jc w:val="center"/>
              <w:rPr>
                <w:rFonts w:ascii="Times New Roman" w:eastAsia="Times New Roman" w:hAnsi="Times New Roman" w:cs="Times New Roman"/>
              </w:rPr>
            </w:pPr>
            <w:r w:rsidRPr="007510B0">
              <w:rPr>
                <w:rFonts w:ascii="Times New Roman" w:eastAsia="Times New Roman" w:hAnsi="Times New Roman" w:cs="Times New Roman"/>
                <w:spacing w:val="-2"/>
              </w:rPr>
              <w:t>Показники</w:t>
            </w:r>
          </w:p>
        </w:tc>
        <w:tc>
          <w:tcPr>
            <w:tcW w:w="1138" w:type="dxa"/>
            <w:vAlign w:val="center"/>
          </w:tcPr>
          <w:p w14:paraId="6926D279" w14:textId="77777777" w:rsidR="00E2173F" w:rsidRPr="007510B0" w:rsidRDefault="00E2173F" w:rsidP="00A03D95">
            <w:pPr>
              <w:jc w:val="center"/>
              <w:rPr>
                <w:rFonts w:ascii="Times New Roman" w:eastAsia="Times New Roman" w:hAnsi="Times New Roman" w:cs="Times New Roman"/>
              </w:rPr>
            </w:pPr>
            <w:r w:rsidRPr="007510B0">
              <w:rPr>
                <w:rFonts w:ascii="Times New Roman" w:eastAsia="Times New Roman" w:hAnsi="Times New Roman" w:cs="Times New Roman"/>
                <w:spacing w:val="-4"/>
              </w:rPr>
              <w:t>2021 р.</w:t>
            </w:r>
          </w:p>
        </w:tc>
        <w:tc>
          <w:tcPr>
            <w:tcW w:w="1130" w:type="dxa"/>
            <w:vAlign w:val="center"/>
          </w:tcPr>
          <w:p w14:paraId="11656079" w14:textId="77777777" w:rsidR="00E2173F" w:rsidRPr="007510B0" w:rsidRDefault="00E2173F" w:rsidP="00A03D95">
            <w:pPr>
              <w:jc w:val="center"/>
              <w:rPr>
                <w:rFonts w:ascii="Times New Roman" w:eastAsia="Times New Roman" w:hAnsi="Times New Roman" w:cs="Times New Roman"/>
              </w:rPr>
            </w:pPr>
            <w:r w:rsidRPr="007510B0">
              <w:rPr>
                <w:rFonts w:ascii="Times New Roman" w:eastAsia="Times New Roman" w:hAnsi="Times New Roman" w:cs="Times New Roman"/>
                <w:spacing w:val="-4"/>
              </w:rPr>
              <w:t>2022р.</w:t>
            </w:r>
          </w:p>
        </w:tc>
        <w:tc>
          <w:tcPr>
            <w:tcW w:w="1138" w:type="dxa"/>
            <w:vAlign w:val="center"/>
          </w:tcPr>
          <w:p w14:paraId="7932C6BD" w14:textId="77777777" w:rsidR="00E2173F" w:rsidRPr="007510B0" w:rsidRDefault="00E2173F" w:rsidP="00A03D95">
            <w:pPr>
              <w:jc w:val="center"/>
              <w:rPr>
                <w:rFonts w:ascii="Times New Roman" w:eastAsia="Times New Roman" w:hAnsi="Times New Roman" w:cs="Times New Roman"/>
              </w:rPr>
            </w:pPr>
            <w:r w:rsidRPr="007510B0">
              <w:rPr>
                <w:rFonts w:ascii="Times New Roman" w:eastAsia="Times New Roman" w:hAnsi="Times New Roman" w:cs="Times New Roman"/>
                <w:spacing w:val="-4"/>
              </w:rPr>
              <w:t>2023р.</w:t>
            </w:r>
          </w:p>
        </w:tc>
        <w:tc>
          <w:tcPr>
            <w:tcW w:w="1276" w:type="dxa"/>
            <w:vAlign w:val="center"/>
          </w:tcPr>
          <w:p w14:paraId="2BFF3720" w14:textId="14A9BD84" w:rsidR="00E2173F" w:rsidRPr="007510B0" w:rsidRDefault="00E2173F" w:rsidP="00A03D95">
            <w:pPr>
              <w:jc w:val="center"/>
              <w:rPr>
                <w:rFonts w:ascii="Times New Roman" w:eastAsia="Times New Roman" w:hAnsi="Times New Roman" w:cs="Times New Roman"/>
              </w:rPr>
            </w:pPr>
            <w:r w:rsidRPr="007510B0">
              <w:rPr>
                <w:rFonts w:ascii="Times New Roman" w:eastAsia="Times New Roman" w:hAnsi="Times New Roman" w:cs="Times New Roman"/>
                <w:spacing w:val="-4"/>
              </w:rPr>
              <w:t>Відхилення (+/-)</w:t>
            </w:r>
            <w:r w:rsidR="00391307" w:rsidRPr="007510B0">
              <w:rPr>
                <w:rFonts w:ascii="Times New Roman" w:eastAsia="Times New Roman" w:hAnsi="Times New Roman" w:cs="Times New Roman"/>
                <w:spacing w:val="-4"/>
              </w:rPr>
              <w:t xml:space="preserve"> </w:t>
            </w:r>
            <w:r w:rsidRPr="007510B0">
              <w:rPr>
                <w:rFonts w:ascii="Times New Roman" w:eastAsia="Times New Roman" w:hAnsi="Times New Roman" w:cs="Times New Roman"/>
                <w:spacing w:val="-4"/>
              </w:rPr>
              <w:t>2022/2021</w:t>
            </w:r>
          </w:p>
        </w:tc>
        <w:tc>
          <w:tcPr>
            <w:tcW w:w="1275" w:type="dxa"/>
            <w:vAlign w:val="center"/>
          </w:tcPr>
          <w:p w14:paraId="78F280D7" w14:textId="43D9C6BB" w:rsidR="00E2173F" w:rsidRPr="007510B0" w:rsidRDefault="00E2173F" w:rsidP="00A03D95">
            <w:pPr>
              <w:jc w:val="center"/>
              <w:rPr>
                <w:rFonts w:ascii="Times New Roman" w:eastAsia="Times New Roman" w:hAnsi="Times New Roman" w:cs="Times New Roman"/>
              </w:rPr>
            </w:pPr>
            <w:r w:rsidRPr="007510B0">
              <w:rPr>
                <w:rFonts w:ascii="Times New Roman" w:eastAsia="Times New Roman" w:hAnsi="Times New Roman" w:cs="Times New Roman"/>
                <w:spacing w:val="-4"/>
              </w:rPr>
              <w:t>Відхилення (+/-)</w:t>
            </w:r>
            <w:r w:rsidR="00391307" w:rsidRPr="007510B0">
              <w:rPr>
                <w:rFonts w:ascii="Times New Roman" w:eastAsia="Times New Roman" w:hAnsi="Times New Roman" w:cs="Times New Roman"/>
                <w:spacing w:val="-4"/>
              </w:rPr>
              <w:t xml:space="preserve"> </w:t>
            </w:r>
            <w:r w:rsidRPr="007510B0">
              <w:rPr>
                <w:rFonts w:ascii="Times New Roman" w:eastAsia="Times New Roman" w:hAnsi="Times New Roman" w:cs="Times New Roman"/>
                <w:spacing w:val="-4"/>
              </w:rPr>
              <w:t>2023/2022</w:t>
            </w:r>
          </w:p>
        </w:tc>
        <w:tc>
          <w:tcPr>
            <w:tcW w:w="1276" w:type="dxa"/>
            <w:vAlign w:val="center"/>
          </w:tcPr>
          <w:p w14:paraId="0A45BD7B" w14:textId="3F51E562" w:rsidR="00E2173F" w:rsidRPr="007510B0" w:rsidRDefault="00E2173F" w:rsidP="00A03D95">
            <w:pPr>
              <w:jc w:val="center"/>
              <w:rPr>
                <w:rFonts w:ascii="Times New Roman" w:eastAsia="Times New Roman" w:hAnsi="Times New Roman" w:cs="Times New Roman"/>
                <w:spacing w:val="-2"/>
              </w:rPr>
            </w:pPr>
            <w:r w:rsidRPr="007510B0">
              <w:rPr>
                <w:rFonts w:ascii="Times New Roman" w:eastAsia="Times New Roman" w:hAnsi="Times New Roman" w:cs="Times New Roman"/>
                <w:spacing w:val="-4"/>
              </w:rPr>
              <w:t>Відхилення (%)</w:t>
            </w:r>
            <w:r w:rsidR="00391307" w:rsidRPr="007510B0">
              <w:rPr>
                <w:rFonts w:ascii="Times New Roman" w:eastAsia="Times New Roman" w:hAnsi="Times New Roman" w:cs="Times New Roman"/>
                <w:spacing w:val="-4"/>
              </w:rPr>
              <w:t xml:space="preserve"> </w:t>
            </w:r>
            <w:r w:rsidRPr="007510B0">
              <w:rPr>
                <w:rFonts w:ascii="Times New Roman" w:eastAsia="Times New Roman" w:hAnsi="Times New Roman" w:cs="Times New Roman"/>
                <w:spacing w:val="-4"/>
              </w:rPr>
              <w:t>2022/2021</w:t>
            </w:r>
          </w:p>
        </w:tc>
        <w:tc>
          <w:tcPr>
            <w:tcW w:w="1244" w:type="dxa"/>
            <w:vAlign w:val="center"/>
          </w:tcPr>
          <w:p w14:paraId="3082D773" w14:textId="1C24F56D" w:rsidR="00E2173F" w:rsidRPr="007510B0" w:rsidRDefault="00E2173F" w:rsidP="00A03D95">
            <w:pPr>
              <w:jc w:val="center"/>
              <w:rPr>
                <w:rFonts w:ascii="Times New Roman" w:eastAsia="Times New Roman" w:hAnsi="Times New Roman" w:cs="Times New Roman"/>
              </w:rPr>
            </w:pPr>
            <w:r w:rsidRPr="007510B0">
              <w:rPr>
                <w:rFonts w:ascii="Times New Roman" w:eastAsia="Times New Roman" w:hAnsi="Times New Roman" w:cs="Times New Roman"/>
                <w:spacing w:val="-4"/>
              </w:rPr>
              <w:t>Відхилення (%)</w:t>
            </w:r>
            <w:r w:rsidR="00391307" w:rsidRPr="007510B0">
              <w:rPr>
                <w:rFonts w:ascii="Times New Roman" w:eastAsia="Times New Roman" w:hAnsi="Times New Roman" w:cs="Times New Roman"/>
                <w:spacing w:val="-4"/>
              </w:rPr>
              <w:t xml:space="preserve"> </w:t>
            </w:r>
            <w:r w:rsidRPr="007510B0">
              <w:rPr>
                <w:rFonts w:ascii="Times New Roman" w:eastAsia="Times New Roman" w:hAnsi="Times New Roman" w:cs="Times New Roman"/>
                <w:spacing w:val="-4"/>
              </w:rPr>
              <w:t>2023/2022</w:t>
            </w:r>
          </w:p>
        </w:tc>
      </w:tr>
      <w:tr w:rsidR="00D3762A" w:rsidRPr="007510B0" w14:paraId="4EA0A24E" w14:textId="77777777" w:rsidTr="00A03D95">
        <w:trPr>
          <w:trHeight w:val="58"/>
        </w:trPr>
        <w:tc>
          <w:tcPr>
            <w:tcW w:w="1985" w:type="dxa"/>
            <w:vAlign w:val="center"/>
          </w:tcPr>
          <w:p w14:paraId="02362B23" w14:textId="77777777" w:rsidR="00E2173F" w:rsidRPr="007510B0" w:rsidRDefault="00E2173F" w:rsidP="00A03D95">
            <w:pPr>
              <w:jc w:val="center"/>
              <w:rPr>
                <w:rFonts w:ascii="Times New Roman" w:eastAsia="Times New Roman" w:hAnsi="Times New Roman" w:cs="Times New Roman"/>
              </w:rPr>
            </w:pPr>
            <w:r w:rsidRPr="007510B0">
              <w:rPr>
                <w:rFonts w:ascii="Times New Roman" w:eastAsia="Times New Roman" w:hAnsi="Times New Roman" w:cs="Times New Roman"/>
              </w:rPr>
              <w:t>Чистий</w:t>
            </w:r>
            <w:r w:rsidRPr="007510B0">
              <w:rPr>
                <w:rFonts w:ascii="Times New Roman" w:eastAsia="Times New Roman" w:hAnsi="Times New Roman" w:cs="Times New Roman"/>
                <w:spacing w:val="-6"/>
              </w:rPr>
              <w:t xml:space="preserve"> </w:t>
            </w:r>
            <w:r w:rsidRPr="007510B0">
              <w:rPr>
                <w:rFonts w:ascii="Times New Roman" w:eastAsia="Times New Roman" w:hAnsi="Times New Roman" w:cs="Times New Roman"/>
              </w:rPr>
              <w:t>дохід,</w:t>
            </w:r>
            <w:r w:rsidRPr="007510B0">
              <w:rPr>
                <w:rFonts w:ascii="Times New Roman" w:eastAsia="Times New Roman" w:hAnsi="Times New Roman" w:cs="Times New Roman"/>
                <w:spacing w:val="-4"/>
              </w:rPr>
              <w:t xml:space="preserve"> </w:t>
            </w:r>
            <w:r w:rsidRPr="007510B0">
              <w:rPr>
                <w:rFonts w:ascii="Times New Roman" w:eastAsia="Times New Roman" w:hAnsi="Times New Roman" w:cs="Times New Roman"/>
              </w:rPr>
              <w:t>тис.</w:t>
            </w:r>
            <w:r w:rsidRPr="007510B0">
              <w:rPr>
                <w:rFonts w:ascii="Times New Roman" w:eastAsia="Times New Roman" w:hAnsi="Times New Roman" w:cs="Times New Roman"/>
                <w:spacing w:val="-3"/>
              </w:rPr>
              <w:t xml:space="preserve"> </w:t>
            </w:r>
            <w:r w:rsidRPr="007510B0">
              <w:rPr>
                <w:rFonts w:ascii="Times New Roman" w:eastAsia="Times New Roman" w:hAnsi="Times New Roman" w:cs="Times New Roman"/>
                <w:spacing w:val="-4"/>
              </w:rPr>
              <w:t>грн.</w:t>
            </w:r>
          </w:p>
        </w:tc>
        <w:tc>
          <w:tcPr>
            <w:tcW w:w="1138" w:type="dxa"/>
            <w:vAlign w:val="center"/>
          </w:tcPr>
          <w:p w14:paraId="73219CA7" w14:textId="77777777" w:rsidR="00E2173F" w:rsidRPr="007510B0" w:rsidRDefault="00E2173F" w:rsidP="00A03D95">
            <w:pPr>
              <w:jc w:val="center"/>
              <w:rPr>
                <w:rFonts w:ascii="Times New Roman" w:eastAsia="Calibri" w:hAnsi="Times New Roman" w:cs="Times New Roman"/>
              </w:rPr>
            </w:pPr>
            <w:r w:rsidRPr="007510B0">
              <w:rPr>
                <w:rFonts w:ascii="Times New Roman" w:eastAsia="Calibri" w:hAnsi="Times New Roman" w:cs="Times New Roman"/>
              </w:rPr>
              <w:t>113336.00</w:t>
            </w:r>
          </w:p>
        </w:tc>
        <w:tc>
          <w:tcPr>
            <w:tcW w:w="1130" w:type="dxa"/>
            <w:vAlign w:val="center"/>
          </w:tcPr>
          <w:p w14:paraId="6B83A2B0" w14:textId="77777777" w:rsidR="00E2173F" w:rsidRPr="007510B0" w:rsidRDefault="00E2173F" w:rsidP="00A03D95">
            <w:pPr>
              <w:jc w:val="center"/>
              <w:rPr>
                <w:rFonts w:ascii="Times New Roman" w:eastAsia="Calibri" w:hAnsi="Times New Roman" w:cs="Times New Roman"/>
              </w:rPr>
            </w:pPr>
            <w:r w:rsidRPr="007510B0">
              <w:rPr>
                <w:rFonts w:ascii="Times New Roman" w:eastAsia="Calibri" w:hAnsi="Times New Roman" w:cs="Times New Roman"/>
              </w:rPr>
              <w:t>25893.00</w:t>
            </w:r>
          </w:p>
        </w:tc>
        <w:tc>
          <w:tcPr>
            <w:tcW w:w="1138" w:type="dxa"/>
            <w:vAlign w:val="center"/>
          </w:tcPr>
          <w:p w14:paraId="3405199F" w14:textId="5FD869F3" w:rsidR="00E2173F" w:rsidRPr="007510B0" w:rsidRDefault="00E2173F" w:rsidP="00A03D95">
            <w:pPr>
              <w:jc w:val="center"/>
              <w:rPr>
                <w:rFonts w:ascii="Times New Roman" w:eastAsia="Calibri" w:hAnsi="Times New Roman" w:cs="Times New Roman"/>
              </w:rPr>
            </w:pPr>
            <w:r w:rsidRPr="007510B0">
              <w:rPr>
                <w:rFonts w:ascii="Times New Roman" w:eastAsia="Calibri" w:hAnsi="Times New Roman" w:cs="Times New Roman"/>
              </w:rPr>
              <w:t>58568.00</w:t>
            </w:r>
          </w:p>
        </w:tc>
        <w:tc>
          <w:tcPr>
            <w:tcW w:w="1276" w:type="dxa"/>
            <w:vAlign w:val="center"/>
          </w:tcPr>
          <w:p w14:paraId="42B4C0F4"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-87443</w:t>
            </w:r>
          </w:p>
        </w:tc>
        <w:tc>
          <w:tcPr>
            <w:tcW w:w="1275" w:type="dxa"/>
            <w:vAlign w:val="center"/>
          </w:tcPr>
          <w:p w14:paraId="2B5B2277"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-77,15</w:t>
            </w:r>
          </w:p>
        </w:tc>
        <w:tc>
          <w:tcPr>
            <w:tcW w:w="1276" w:type="dxa"/>
            <w:vAlign w:val="center"/>
          </w:tcPr>
          <w:p w14:paraId="6245F031"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32675</w:t>
            </w:r>
          </w:p>
        </w:tc>
        <w:tc>
          <w:tcPr>
            <w:tcW w:w="1244" w:type="dxa"/>
            <w:vAlign w:val="center"/>
          </w:tcPr>
          <w:p w14:paraId="301C7426"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126,19</w:t>
            </w:r>
          </w:p>
        </w:tc>
      </w:tr>
      <w:tr w:rsidR="00D3762A" w:rsidRPr="007510B0" w14:paraId="10E0E3B3" w14:textId="77777777" w:rsidTr="00A03D95">
        <w:trPr>
          <w:trHeight w:val="58"/>
        </w:trPr>
        <w:tc>
          <w:tcPr>
            <w:tcW w:w="1985" w:type="dxa"/>
            <w:vAlign w:val="center"/>
          </w:tcPr>
          <w:p w14:paraId="037F75A3" w14:textId="62112C4F" w:rsidR="00E2173F" w:rsidRPr="007510B0" w:rsidRDefault="00E2173F" w:rsidP="00A03D95">
            <w:pPr>
              <w:jc w:val="center"/>
              <w:rPr>
                <w:rFonts w:ascii="Times New Roman" w:eastAsia="Times New Roman" w:hAnsi="Times New Roman" w:cs="Times New Roman"/>
              </w:rPr>
            </w:pPr>
            <w:r w:rsidRPr="007510B0">
              <w:rPr>
                <w:rFonts w:ascii="Times New Roman" w:eastAsia="Times New Roman" w:hAnsi="Times New Roman" w:cs="Times New Roman"/>
              </w:rPr>
              <w:t>Чистий</w:t>
            </w:r>
            <w:r w:rsidRPr="007510B0">
              <w:rPr>
                <w:rFonts w:ascii="Times New Roman" w:eastAsia="Times New Roman" w:hAnsi="Times New Roman" w:cs="Times New Roman"/>
                <w:spacing w:val="-10"/>
              </w:rPr>
              <w:t xml:space="preserve"> </w:t>
            </w:r>
            <w:r w:rsidRPr="007510B0">
              <w:rPr>
                <w:rFonts w:ascii="Times New Roman" w:eastAsia="Times New Roman" w:hAnsi="Times New Roman" w:cs="Times New Roman"/>
              </w:rPr>
              <w:t>прибуток</w:t>
            </w:r>
            <w:r w:rsidR="001048A8" w:rsidRPr="007510B0">
              <w:rPr>
                <w:rFonts w:ascii="Times New Roman" w:eastAsia="Times New Roman" w:hAnsi="Times New Roman" w:cs="Times New Roman"/>
              </w:rPr>
              <w:t xml:space="preserve"> </w:t>
            </w:r>
            <w:r w:rsidRPr="007510B0">
              <w:rPr>
                <w:rFonts w:ascii="Times New Roman" w:eastAsia="Times New Roman" w:hAnsi="Times New Roman" w:cs="Times New Roman"/>
              </w:rPr>
              <w:t>(збиток),</w:t>
            </w:r>
            <w:r w:rsidRPr="007510B0">
              <w:rPr>
                <w:rFonts w:ascii="Times New Roman" w:eastAsia="Times New Roman" w:hAnsi="Times New Roman" w:cs="Times New Roman"/>
                <w:spacing w:val="-6"/>
              </w:rPr>
              <w:t xml:space="preserve"> </w:t>
            </w:r>
            <w:proofErr w:type="spellStart"/>
            <w:r w:rsidRPr="007510B0">
              <w:rPr>
                <w:rFonts w:ascii="Times New Roman" w:eastAsia="Times New Roman" w:hAnsi="Times New Roman" w:cs="Times New Roman"/>
                <w:spacing w:val="-4"/>
              </w:rPr>
              <w:t>тис.грн</w:t>
            </w:r>
            <w:proofErr w:type="spellEnd"/>
            <w:r w:rsidRPr="007510B0">
              <w:rPr>
                <w:rFonts w:ascii="Times New Roman" w:eastAsia="Times New Roman" w:hAnsi="Times New Roman" w:cs="Times New Roman"/>
                <w:spacing w:val="-4"/>
              </w:rPr>
              <w:t>.</w:t>
            </w:r>
          </w:p>
        </w:tc>
        <w:tc>
          <w:tcPr>
            <w:tcW w:w="1138" w:type="dxa"/>
            <w:shd w:val="clear" w:color="auto" w:fill="auto"/>
            <w:vAlign w:val="center"/>
          </w:tcPr>
          <w:p w14:paraId="4BD0A5E3" w14:textId="77777777" w:rsidR="00E2173F" w:rsidRPr="007510B0" w:rsidRDefault="00E2173F" w:rsidP="00A03D95">
            <w:pPr>
              <w:jc w:val="center"/>
              <w:rPr>
                <w:rFonts w:ascii="Times New Roman" w:eastAsia="Calibri" w:hAnsi="Times New Roman" w:cs="Times New Roman"/>
              </w:rPr>
            </w:pPr>
            <w:r w:rsidRPr="007510B0">
              <w:rPr>
                <w:rFonts w:ascii="Times New Roman" w:hAnsi="Times New Roman" w:cs="Times New Roman"/>
                <w:shd w:val="clear" w:color="auto" w:fill="EEEEEE"/>
              </w:rPr>
              <w:t>1081.00</w:t>
            </w:r>
          </w:p>
        </w:tc>
        <w:tc>
          <w:tcPr>
            <w:tcW w:w="1130" w:type="dxa"/>
            <w:shd w:val="clear" w:color="auto" w:fill="auto"/>
            <w:vAlign w:val="center"/>
          </w:tcPr>
          <w:p w14:paraId="1E78CDBC" w14:textId="77777777" w:rsidR="00E2173F" w:rsidRPr="007510B0" w:rsidRDefault="00E2173F" w:rsidP="00A03D95">
            <w:pPr>
              <w:jc w:val="center"/>
              <w:rPr>
                <w:rFonts w:ascii="Times New Roman" w:eastAsia="Calibri" w:hAnsi="Times New Roman" w:cs="Times New Roman"/>
              </w:rPr>
            </w:pPr>
            <w:r w:rsidRPr="007510B0">
              <w:rPr>
                <w:rFonts w:ascii="Times New Roman" w:hAnsi="Times New Roman" w:cs="Times New Roman"/>
                <w:shd w:val="clear" w:color="auto" w:fill="EEEEEE"/>
              </w:rPr>
              <w:t>-8744.00</w:t>
            </w:r>
          </w:p>
        </w:tc>
        <w:tc>
          <w:tcPr>
            <w:tcW w:w="1138" w:type="dxa"/>
            <w:shd w:val="clear" w:color="auto" w:fill="auto"/>
            <w:vAlign w:val="center"/>
          </w:tcPr>
          <w:p w14:paraId="1B7957BA" w14:textId="77777777" w:rsidR="00E2173F" w:rsidRPr="007510B0" w:rsidRDefault="00E2173F" w:rsidP="00A03D95">
            <w:pPr>
              <w:jc w:val="center"/>
              <w:rPr>
                <w:rFonts w:ascii="Times New Roman" w:eastAsia="Calibri" w:hAnsi="Times New Roman" w:cs="Times New Roman"/>
              </w:rPr>
            </w:pPr>
            <w:r w:rsidRPr="007510B0">
              <w:rPr>
                <w:rFonts w:ascii="Times New Roman" w:hAnsi="Times New Roman" w:cs="Times New Roman"/>
                <w:shd w:val="clear" w:color="auto" w:fill="EEEEEE"/>
              </w:rPr>
              <w:t>-22502.00</w:t>
            </w:r>
          </w:p>
        </w:tc>
        <w:tc>
          <w:tcPr>
            <w:tcW w:w="1276" w:type="dxa"/>
            <w:vAlign w:val="center"/>
          </w:tcPr>
          <w:p w14:paraId="1927376A"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-9825</w:t>
            </w:r>
          </w:p>
        </w:tc>
        <w:tc>
          <w:tcPr>
            <w:tcW w:w="1275" w:type="dxa"/>
            <w:vAlign w:val="center"/>
          </w:tcPr>
          <w:p w14:paraId="1085A3DE"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-908,88</w:t>
            </w:r>
          </w:p>
        </w:tc>
        <w:tc>
          <w:tcPr>
            <w:tcW w:w="1276" w:type="dxa"/>
            <w:vAlign w:val="center"/>
          </w:tcPr>
          <w:p w14:paraId="71EC44A0"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-13758</w:t>
            </w:r>
          </w:p>
        </w:tc>
        <w:tc>
          <w:tcPr>
            <w:tcW w:w="1244" w:type="dxa"/>
            <w:vAlign w:val="center"/>
          </w:tcPr>
          <w:p w14:paraId="1011AB2F"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157,34</w:t>
            </w:r>
          </w:p>
        </w:tc>
      </w:tr>
      <w:tr w:rsidR="00D3762A" w:rsidRPr="007510B0" w14:paraId="10793F53" w14:textId="77777777" w:rsidTr="00A03D95">
        <w:trPr>
          <w:trHeight w:val="645"/>
        </w:trPr>
        <w:tc>
          <w:tcPr>
            <w:tcW w:w="1985" w:type="dxa"/>
            <w:vAlign w:val="center"/>
          </w:tcPr>
          <w:p w14:paraId="1E8BF14B" w14:textId="77777777" w:rsidR="00E2173F" w:rsidRPr="007510B0" w:rsidRDefault="00E2173F" w:rsidP="00A03D95">
            <w:pPr>
              <w:jc w:val="center"/>
              <w:rPr>
                <w:rFonts w:ascii="Times New Roman" w:eastAsia="Times New Roman" w:hAnsi="Times New Roman" w:cs="Times New Roman"/>
              </w:rPr>
            </w:pPr>
            <w:r w:rsidRPr="007510B0">
              <w:rPr>
                <w:rFonts w:ascii="Times New Roman" w:eastAsia="Times New Roman" w:hAnsi="Times New Roman" w:cs="Times New Roman"/>
              </w:rPr>
              <w:t>Витрати</w:t>
            </w:r>
            <w:r w:rsidRPr="007510B0">
              <w:rPr>
                <w:rFonts w:ascii="Times New Roman" w:eastAsia="Times New Roman" w:hAnsi="Times New Roman" w:cs="Times New Roman"/>
                <w:spacing w:val="-18"/>
              </w:rPr>
              <w:t xml:space="preserve"> </w:t>
            </w:r>
            <w:r w:rsidRPr="007510B0">
              <w:rPr>
                <w:rFonts w:ascii="Times New Roman" w:eastAsia="Times New Roman" w:hAnsi="Times New Roman" w:cs="Times New Roman"/>
              </w:rPr>
              <w:t>на</w:t>
            </w:r>
            <w:r w:rsidRPr="007510B0">
              <w:rPr>
                <w:rFonts w:ascii="Times New Roman" w:eastAsia="Times New Roman" w:hAnsi="Times New Roman" w:cs="Times New Roman"/>
                <w:spacing w:val="-17"/>
              </w:rPr>
              <w:t xml:space="preserve"> </w:t>
            </w:r>
            <w:r w:rsidRPr="007510B0">
              <w:rPr>
                <w:rFonts w:ascii="Times New Roman" w:eastAsia="Times New Roman" w:hAnsi="Times New Roman" w:cs="Times New Roman"/>
              </w:rPr>
              <w:t>оплату праці, тис. грн.</w:t>
            </w:r>
          </w:p>
        </w:tc>
        <w:tc>
          <w:tcPr>
            <w:tcW w:w="1138" w:type="dxa"/>
            <w:vAlign w:val="center"/>
          </w:tcPr>
          <w:p w14:paraId="79B4849D" w14:textId="77777777" w:rsidR="00E2173F" w:rsidRPr="007510B0" w:rsidRDefault="00E2173F" w:rsidP="00A03D95">
            <w:pPr>
              <w:jc w:val="center"/>
              <w:rPr>
                <w:rFonts w:ascii="Times New Roman" w:eastAsia="Calibri" w:hAnsi="Times New Roman" w:cs="Times New Roman"/>
              </w:rPr>
            </w:pPr>
            <w:r w:rsidRPr="007510B0">
              <w:rPr>
                <w:rFonts w:ascii="Times New Roman" w:eastAsia="Calibri" w:hAnsi="Times New Roman" w:cs="Times New Roman"/>
              </w:rPr>
              <w:t>14152.00</w:t>
            </w:r>
          </w:p>
        </w:tc>
        <w:tc>
          <w:tcPr>
            <w:tcW w:w="1130" w:type="dxa"/>
            <w:vAlign w:val="center"/>
          </w:tcPr>
          <w:p w14:paraId="1D5067FC" w14:textId="77777777" w:rsidR="00E2173F" w:rsidRPr="007510B0" w:rsidRDefault="00E2173F" w:rsidP="00A03D95">
            <w:pPr>
              <w:jc w:val="center"/>
              <w:rPr>
                <w:rFonts w:ascii="Times New Roman" w:eastAsia="Calibri" w:hAnsi="Times New Roman" w:cs="Times New Roman"/>
              </w:rPr>
            </w:pPr>
            <w:r w:rsidRPr="007510B0">
              <w:rPr>
                <w:rFonts w:ascii="Times New Roman" w:hAnsi="Times New Roman" w:cs="Times New Roman"/>
              </w:rPr>
              <w:t>18015,00</w:t>
            </w:r>
          </w:p>
        </w:tc>
        <w:tc>
          <w:tcPr>
            <w:tcW w:w="1138" w:type="dxa"/>
            <w:vAlign w:val="center"/>
          </w:tcPr>
          <w:p w14:paraId="30B1E638"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14066,00</w:t>
            </w:r>
          </w:p>
        </w:tc>
        <w:tc>
          <w:tcPr>
            <w:tcW w:w="1276" w:type="dxa"/>
            <w:vAlign w:val="center"/>
          </w:tcPr>
          <w:p w14:paraId="33D9CA9C"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3863</w:t>
            </w:r>
          </w:p>
        </w:tc>
        <w:tc>
          <w:tcPr>
            <w:tcW w:w="1275" w:type="dxa"/>
            <w:vAlign w:val="center"/>
          </w:tcPr>
          <w:p w14:paraId="453E9B76"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27,30</w:t>
            </w:r>
          </w:p>
        </w:tc>
        <w:tc>
          <w:tcPr>
            <w:tcW w:w="1276" w:type="dxa"/>
            <w:vAlign w:val="center"/>
          </w:tcPr>
          <w:p w14:paraId="0DDEE113"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-3949</w:t>
            </w:r>
          </w:p>
        </w:tc>
        <w:tc>
          <w:tcPr>
            <w:tcW w:w="1244" w:type="dxa"/>
            <w:vAlign w:val="center"/>
          </w:tcPr>
          <w:p w14:paraId="3A6D5C43"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-21,92</w:t>
            </w:r>
          </w:p>
        </w:tc>
      </w:tr>
      <w:tr w:rsidR="00D3762A" w:rsidRPr="007510B0" w14:paraId="128D6460" w14:textId="77777777" w:rsidTr="00A03D95">
        <w:trPr>
          <w:trHeight w:val="58"/>
        </w:trPr>
        <w:tc>
          <w:tcPr>
            <w:tcW w:w="1985" w:type="dxa"/>
            <w:vAlign w:val="center"/>
          </w:tcPr>
          <w:p w14:paraId="167F037C" w14:textId="77777777" w:rsidR="00E2173F" w:rsidRPr="007510B0" w:rsidRDefault="00E2173F" w:rsidP="00A03D95">
            <w:pPr>
              <w:jc w:val="center"/>
              <w:rPr>
                <w:rFonts w:ascii="Times New Roman" w:eastAsia="Times New Roman" w:hAnsi="Times New Roman" w:cs="Times New Roman"/>
              </w:rPr>
            </w:pPr>
            <w:r w:rsidRPr="007510B0">
              <w:rPr>
                <w:rFonts w:ascii="Times New Roman" w:eastAsia="Times New Roman" w:hAnsi="Times New Roman" w:cs="Times New Roman"/>
                <w:spacing w:val="-2"/>
              </w:rPr>
              <w:t>Середньооблікова чисельність</w:t>
            </w:r>
            <w:r w:rsidRPr="007510B0">
              <w:rPr>
                <w:rFonts w:ascii="Times New Roman" w:eastAsia="Times New Roman" w:hAnsi="Times New Roman" w:cs="Times New Roman"/>
              </w:rPr>
              <w:t xml:space="preserve"> </w:t>
            </w:r>
            <w:r w:rsidRPr="007510B0">
              <w:rPr>
                <w:rFonts w:ascii="Times New Roman" w:eastAsia="Times New Roman" w:hAnsi="Times New Roman" w:cs="Times New Roman"/>
                <w:spacing w:val="-2"/>
              </w:rPr>
              <w:t>працівників</w:t>
            </w:r>
          </w:p>
        </w:tc>
        <w:tc>
          <w:tcPr>
            <w:tcW w:w="1138" w:type="dxa"/>
            <w:vAlign w:val="center"/>
          </w:tcPr>
          <w:p w14:paraId="21B56598"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264</w:t>
            </w:r>
          </w:p>
        </w:tc>
        <w:tc>
          <w:tcPr>
            <w:tcW w:w="1130" w:type="dxa"/>
            <w:vAlign w:val="center"/>
          </w:tcPr>
          <w:p w14:paraId="47073EE0"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212</w:t>
            </w:r>
          </w:p>
        </w:tc>
        <w:tc>
          <w:tcPr>
            <w:tcW w:w="1138" w:type="dxa"/>
            <w:vAlign w:val="center"/>
          </w:tcPr>
          <w:p w14:paraId="7C03FC3A"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117</w:t>
            </w:r>
          </w:p>
        </w:tc>
        <w:tc>
          <w:tcPr>
            <w:tcW w:w="1276" w:type="dxa"/>
            <w:vAlign w:val="center"/>
          </w:tcPr>
          <w:p w14:paraId="3FF029A4"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-52</w:t>
            </w:r>
          </w:p>
        </w:tc>
        <w:tc>
          <w:tcPr>
            <w:tcW w:w="1275" w:type="dxa"/>
            <w:vAlign w:val="center"/>
          </w:tcPr>
          <w:p w14:paraId="7B7A5A0E"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-19,70</w:t>
            </w:r>
          </w:p>
        </w:tc>
        <w:tc>
          <w:tcPr>
            <w:tcW w:w="1276" w:type="dxa"/>
            <w:vAlign w:val="center"/>
          </w:tcPr>
          <w:p w14:paraId="1FDDD75B"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-95</w:t>
            </w:r>
          </w:p>
        </w:tc>
        <w:tc>
          <w:tcPr>
            <w:tcW w:w="1244" w:type="dxa"/>
            <w:vAlign w:val="center"/>
          </w:tcPr>
          <w:p w14:paraId="1C9B72BC"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-44,81</w:t>
            </w:r>
          </w:p>
        </w:tc>
      </w:tr>
      <w:tr w:rsidR="00D3762A" w:rsidRPr="007510B0" w14:paraId="5002C399" w14:textId="77777777" w:rsidTr="00A03D95">
        <w:trPr>
          <w:trHeight w:val="322"/>
        </w:trPr>
        <w:tc>
          <w:tcPr>
            <w:tcW w:w="1985" w:type="dxa"/>
            <w:vAlign w:val="center"/>
          </w:tcPr>
          <w:p w14:paraId="555074B1" w14:textId="77777777" w:rsidR="00E2173F" w:rsidRPr="007510B0" w:rsidRDefault="00E2173F" w:rsidP="00A03D95">
            <w:pPr>
              <w:jc w:val="center"/>
              <w:rPr>
                <w:rFonts w:ascii="Times New Roman" w:eastAsia="Times New Roman" w:hAnsi="Times New Roman" w:cs="Times New Roman"/>
              </w:rPr>
            </w:pPr>
            <w:r w:rsidRPr="007510B0">
              <w:rPr>
                <w:rFonts w:ascii="Times New Roman" w:eastAsia="Times New Roman" w:hAnsi="Times New Roman" w:cs="Times New Roman"/>
              </w:rPr>
              <w:t>Продуктивність</w:t>
            </w:r>
            <w:r w:rsidRPr="007510B0">
              <w:rPr>
                <w:rFonts w:ascii="Times New Roman" w:eastAsia="Times New Roman" w:hAnsi="Times New Roman" w:cs="Times New Roman"/>
                <w:spacing w:val="-4"/>
              </w:rPr>
              <w:t xml:space="preserve"> </w:t>
            </w:r>
            <w:r w:rsidRPr="007510B0">
              <w:rPr>
                <w:rFonts w:ascii="Times New Roman" w:eastAsia="Times New Roman" w:hAnsi="Times New Roman" w:cs="Times New Roman"/>
              </w:rPr>
              <w:t>праці,</w:t>
            </w:r>
          </w:p>
          <w:p w14:paraId="0A997E86" w14:textId="77777777" w:rsidR="00E2173F" w:rsidRPr="007510B0" w:rsidRDefault="00E2173F" w:rsidP="00A03D95">
            <w:pPr>
              <w:jc w:val="center"/>
              <w:rPr>
                <w:rFonts w:ascii="Times New Roman" w:eastAsia="Times New Roman" w:hAnsi="Times New Roman" w:cs="Times New Roman"/>
              </w:rPr>
            </w:pPr>
            <w:r w:rsidRPr="007510B0">
              <w:rPr>
                <w:rFonts w:ascii="Times New Roman" w:eastAsia="Times New Roman" w:hAnsi="Times New Roman" w:cs="Times New Roman"/>
              </w:rPr>
              <w:t>тис.</w:t>
            </w:r>
            <w:r w:rsidRPr="007510B0">
              <w:rPr>
                <w:rFonts w:ascii="Times New Roman" w:eastAsia="Times New Roman" w:hAnsi="Times New Roman" w:cs="Times New Roman"/>
                <w:spacing w:val="-1"/>
              </w:rPr>
              <w:t xml:space="preserve"> </w:t>
            </w:r>
            <w:r w:rsidRPr="007510B0">
              <w:rPr>
                <w:rFonts w:ascii="Times New Roman" w:eastAsia="Times New Roman" w:hAnsi="Times New Roman" w:cs="Times New Roman"/>
              </w:rPr>
              <w:t>грн.</w:t>
            </w:r>
            <w:r w:rsidRPr="007510B0">
              <w:rPr>
                <w:rFonts w:ascii="Times New Roman" w:eastAsia="Times New Roman" w:hAnsi="Times New Roman" w:cs="Times New Roman"/>
                <w:spacing w:val="-1"/>
              </w:rPr>
              <w:t xml:space="preserve"> </w:t>
            </w:r>
            <w:r w:rsidRPr="007510B0">
              <w:rPr>
                <w:rFonts w:ascii="Times New Roman" w:eastAsia="Times New Roman" w:hAnsi="Times New Roman" w:cs="Times New Roman"/>
              </w:rPr>
              <w:t>/особу</w:t>
            </w:r>
          </w:p>
        </w:tc>
        <w:tc>
          <w:tcPr>
            <w:tcW w:w="1138" w:type="dxa"/>
            <w:vAlign w:val="center"/>
          </w:tcPr>
          <w:p w14:paraId="3D979473"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429,30303</w:t>
            </w:r>
          </w:p>
        </w:tc>
        <w:tc>
          <w:tcPr>
            <w:tcW w:w="1130" w:type="dxa"/>
            <w:vAlign w:val="center"/>
          </w:tcPr>
          <w:p w14:paraId="7B26DB56" w14:textId="5BF0B13B" w:rsidR="00E2173F" w:rsidRPr="007510B0" w:rsidRDefault="00E2173F" w:rsidP="00A03D95">
            <w:pPr>
              <w:jc w:val="center"/>
              <w:rPr>
                <w:rFonts w:ascii="Times New Roman" w:hAnsi="Times New Roman" w:cs="Times New Roman"/>
              </w:rPr>
            </w:pPr>
            <w:r w:rsidRPr="007510B0">
              <w:rPr>
                <w:rFonts w:ascii="Times New Roman" w:hAnsi="Times New Roman" w:cs="Times New Roman"/>
              </w:rPr>
              <w:t>122,1367</w:t>
            </w:r>
          </w:p>
        </w:tc>
        <w:tc>
          <w:tcPr>
            <w:tcW w:w="1138" w:type="dxa"/>
            <w:vAlign w:val="center"/>
          </w:tcPr>
          <w:p w14:paraId="1CB97119"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500,5812</w:t>
            </w:r>
          </w:p>
        </w:tc>
        <w:tc>
          <w:tcPr>
            <w:tcW w:w="1276" w:type="dxa"/>
            <w:vAlign w:val="center"/>
          </w:tcPr>
          <w:p w14:paraId="1134937E"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-307,166</w:t>
            </w:r>
          </w:p>
        </w:tc>
        <w:tc>
          <w:tcPr>
            <w:tcW w:w="1275" w:type="dxa"/>
            <w:vAlign w:val="center"/>
          </w:tcPr>
          <w:p w14:paraId="290B0039"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-71,55</w:t>
            </w:r>
          </w:p>
        </w:tc>
        <w:tc>
          <w:tcPr>
            <w:tcW w:w="1276" w:type="dxa"/>
            <w:vAlign w:val="center"/>
          </w:tcPr>
          <w:p w14:paraId="26144E12"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378,4444</w:t>
            </w:r>
          </w:p>
        </w:tc>
        <w:tc>
          <w:tcPr>
            <w:tcW w:w="1244" w:type="dxa"/>
            <w:vAlign w:val="center"/>
          </w:tcPr>
          <w:p w14:paraId="7403C753"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309,85</w:t>
            </w:r>
          </w:p>
        </w:tc>
      </w:tr>
      <w:tr w:rsidR="00D3762A" w:rsidRPr="007510B0" w14:paraId="33A99A34" w14:textId="77777777" w:rsidTr="00A03D95">
        <w:trPr>
          <w:trHeight w:val="644"/>
        </w:trPr>
        <w:tc>
          <w:tcPr>
            <w:tcW w:w="1985" w:type="dxa"/>
            <w:vAlign w:val="center"/>
          </w:tcPr>
          <w:p w14:paraId="15169595" w14:textId="77777777" w:rsidR="00E2173F" w:rsidRPr="007510B0" w:rsidRDefault="00E2173F" w:rsidP="00A03D95">
            <w:pPr>
              <w:jc w:val="center"/>
              <w:rPr>
                <w:rFonts w:ascii="Times New Roman" w:eastAsia="Times New Roman" w:hAnsi="Times New Roman" w:cs="Times New Roman"/>
              </w:rPr>
            </w:pPr>
            <w:r w:rsidRPr="007510B0">
              <w:rPr>
                <w:rFonts w:ascii="Times New Roman" w:eastAsia="Times New Roman" w:hAnsi="Times New Roman" w:cs="Times New Roman"/>
                <w:spacing w:val="-2"/>
              </w:rPr>
              <w:t>Величина чистого прибутку на 1 працівника підприємства тис. грн</w:t>
            </w:r>
          </w:p>
        </w:tc>
        <w:tc>
          <w:tcPr>
            <w:tcW w:w="1138" w:type="dxa"/>
            <w:vAlign w:val="center"/>
          </w:tcPr>
          <w:p w14:paraId="1E75362B"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4,09</w:t>
            </w:r>
          </w:p>
        </w:tc>
        <w:tc>
          <w:tcPr>
            <w:tcW w:w="1130" w:type="dxa"/>
            <w:vAlign w:val="center"/>
          </w:tcPr>
          <w:p w14:paraId="11ABDC93"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-41,25</w:t>
            </w:r>
          </w:p>
        </w:tc>
        <w:tc>
          <w:tcPr>
            <w:tcW w:w="1138" w:type="dxa"/>
            <w:vAlign w:val="center"/>
          </w:tcPr>
          <w:p w14:paraId="0939BBC9"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-192,32</w:t>
            </w:r>
          </w:p>
        </w:tc>
        <w:tc>
          <w:tcPr>
            <w:tcW w:w="1276" w:type="dxa"/>
            <w:vAlign w:val="center"/>
          </w:tcPr>
          <w:p w14:paraId="06E5D355"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-45,34</w:t>
            </w:r>
          </w:p>
        </w:tc>
        <w:tc>
          <w:tcPr>
            <w:tcW w:w="1275" w:type="dxa"/>
            <w:vAlign w:val="center"/>
          </w:tcPr>
          <w:p w14:paraId="39E91808"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-1108,56</w:t>
            </w:r>
          </w:p>
        </w:tc>
        <w:tc>
          <w:tcPr>
            <w:tcW w:w="1276" w:type="dxa"/>
            <w:vAlign w:val="center"/>
          </w:tcPr>
          <w:p w14:paraId="3E4BAE91"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-151,07</w:t>
            </w:r>
          </w:p>
        </w:tc>
        <w:tc>
          <w:tcPr>
            <w:tcW w:w="1244" w:type="dxa"/>
            <w:vAlign w:val="center"/>
          </w:tcPr>
          <w:p w14:paraId="7874CB56" w14:textId="77777777" w:rsidR="00E2173F" w:rsidRPr="007510B0" w:rsidRDefault="00E2173F" w:rsidP="00A03D95">
            <w:pPr>
              <w:jc w:val="center"/>
              <w:rPr>
                <w:rFonts w:ascii="Times New Roman" w:hAnsi="Times New Roman" w:cs="Times New Roman"/>
              </w:rPr>
            </w:pPr>
            <w:r w:rsidRPr="007510B0">
              <w:rPr>
                <w:rFonts w:ascii="Times New Roman" w:hAnsi="Times New Roman" w:cs="Times New Roman"/>
              </w:rPr>
              <w:t>366,23</w:t>
            </w:r>
          </w:p>
        </w:tc>
      </w:tr>
      <w:tr w:rsidR="00D3762A" w:rsidRPr="007510B0" w14:paraId="568586C3" w14:textId="77777777" w:rsidTr="00A03D95">
        <w:trPr>
          <w:trHeight w:val="644"/>
        </w:trPr>
        <w:tc>
          <w:tcPr>
            <w:tcW w:w="1985" w:type="dxa"/>
            <w:vAlign w:val="center"/>
          </w:tcPr>
          <w:p w14:paraId="0C8D8F64" w14:textId="77777777" w:rsidR="008F1508" w:rsidRPr="007510B0" w:rsidRDefault="008F1508" w:rsidP="00A03D95">
            <w:pPr>
              <w:jc w:val="center"/>
              <w:rPr>
                <w:rFonts w:ascii="Times New Roman" w:eastAsia="Times New Roman" w:hAnsi="Times New Roman" w:cs="Times New Roman"/>
              </w:rPr>
            </w:pPr>
            <w:r w:rsidRPr="007510B0">
              <w:rPr>
                <w:rFonts w:ascii="Times New Roman" w:eastAsia="Times New Roman" w:hAnsi="Times New Roman" w:cs="Times New Roman"/>
              </w:rPr>
              <w:t>Фонд</w:t>
            </w:r>
            <w:r w:rsidRPr="007510B0">
              <w:rPr>
                <w:rFonts w:ascii="Times New Roman" w:eastAsia="Times New Roman" w:hAnsi="Times New Roman" w:cs="Times New Roman"/>
                <w:spacing w:val="-1"/>
              </w:rPr>
              <w:t xml:space="preserve"> </w:t>
            </w:r>
            <w:r w:rsidRPr="007510B0">
              <w:rPr>
                <w:rFonts w:ascii="Times New Roman" w:eastAsia="Times New Roman" w:hAnsi="Times New Roman" w:cs="Times New Roman"/>
              </w:rPr>
              <w:t>оплати</w:t>
            </w:r>
            <w:r w:rsidRPr="007510B0">
              <w:rPr>
                <w:rFonts w:ascii="Times New Roman" w:eastAsia="Times New Roman" w:hAnsi="Times New Roman" w:cs="Times New Roman"/>
                <w:spacing w:val="-1"/>
              </w:rPr>
              <w:t xml:space="preserve"> </w:t>
            </w:r>
            <w:r w:rsidRPr="007510B0">
              <w:rPr>
                <w:rFonts w:ascii="Times New Roman" w:eastAsia="Times New Roman" w:hAnsi="Times New Roman" w:cs="Times New Roman"/>
              </w:rPr>
              <w:t>праці,</w:t>
            </w:r>
          </w:p>
          <w:p w14:paraId="2DC2A248" w14:textId="77777777" w:rsidR="008F1508" w:rsidRPr="007510B0" w:rsidRDefault="008F1508" w:rsidP="00A03D95">
            <w:pPr>
              <w:jc w:val="center"/>
              <w:rPr>
                <w:rFonts w:ascii="Times New Roman" w:eastAsia="Times New Roman" w:hAnsi="Times New Roman" w:cs="Times New Roman"/>
              </w:rPr>
            </w:pPr>
            <w:r w:rsidRPr="007510B0">
              <w:rPr>
                <w:rFonts w:ascii="Times New Roman" w:eastAsia="Times New Roman" w:hAnsi="Times New Roman" w:cs="Times New Roman"/>
              </w:rPr>
              <w:t>тис.</w:t>
            </w:r>
            <w:r w:rsidRPr="007510B0">
              <w:rPr>
                <w:rFonts w:ascii="Times New Roman" w:eastAsia="Times New Roman" w:hAnsi="Times New Roman" w:cs="Times New Roman"/>
                <w:spacing w:val="-2"/>
              </w:rPr>
              <w:t xml:space="preserve"> </w:t>
            </w:r>
            <w:r w:rsidRPr="007510B0">
              <w:rPr>
                <w:rFonts w:ascii="Times New Roman" w:eastAsia="Times New Roman" w:hAnsi="Times New Roman" w:cs="Times New Roman"/>
              </w:rPr>
              <w:t>грн.</w:t>
            </w:r>
          </w:p>
        </w:tc>
        <w:tc>
          <w:tcPr>
            <w:tcW w:w="1138" w:type="dxa"/>
            <w:vAlign w:val="center"/>
          </w:tcPr>
          <w:p w14:paraId="1ED86B6A" w14:textId="505682BF" w:rsidR="008F1508" w:rsidRPr="007510B0" w:rsidRDefault="008F1508" w:rsidP="00A03D95">
            <w:pPr>
              <w:jc w:val="center"/>
              <w:rPr>
                <w:rFonts w:ascii="Times New Roman" w:hAnsi="Times New Roman" w:cs="Times New Roman"/>
              </w:rPr>
            </w:pPr>
            <w:r w:rsidRPr="007510B0">
              <w:rPr>
                <w:rFonts w:ascii="Times New Roman" w:hAnsi="Times New Roman" w:cs="Times New Roman"/>
              </w:rPr>
              <w:t>4187304,00</w:t>
            </w:r>
          </w:p>
        </w:tc>
        <w:tc>
          <w:tcPr>
            <w:tcW w:w="1130" w:type="dxa"/>
            <w:vAlign w:val="center"/>
          </w:tcPr>
          <w:p w14:paraId="6F9D9161" w14:textId="0F929A4D" w:rsidR="008F1508" w:rsidRPr="007510B0" w:rsidRDefault="008F1508" w:rsidP="00A03D95">
            <w:pPr>
              <w:jc w:val="center"/>
              <w:rPr>
                <w:rFonts w:ascii="Times New Roman" w:hAnsi="Times New Roman" w:cs="Times New Roman"/>
              </w:rPr>
            </w:pPr>
            <w:r w:rsidRPr="007510B0">
              <w:rPr>
                <w:rFonts w:ascii="Times New Roman" w:hAnsi="Times New Roman" w:cs="Times New Roman"/>
              </w:rPr>
              <w:t>3888928,00</w:t>
            </w:r>
          </w:p>
        </w:tc>
        <w:tc>
          <w:tcPr>
            <w:tcW w:w="1138" w:type="dxa"/>
            <w:vAlign w:val="center"/>
          </w:tcPr>
          <w:p w14:paraId="0ADF2835" w14:textId="6645F1C7" w:rsidR="008F1508" w:rsidRPr="007510B0" w:rsidRDefault="008F1508" w:rsidP="00A03D95">
            <w:pPr>
              <w:jc w:val="center"/>
              <w:rPr>
                <w:rFonts w:ascii="Times New Roman" w:hAnsi="Times New Roman" w:cs="Times New Roman"/>
              </w:rPr>
            </w:pPr>
            <w:r w:rsidRPr="007510B0">
              <w:rPr>
                <w:rFonts w:ascii="Times New Roman" w:hAnsi="Times New Roman" w:cs="Times New Roman"/>
              </w:rPr>
              <w:t>2600676,00</w:t>
            </w:r>
          </w:p>
        </w:tc>
        <w:tc>
          <w:tcPr>
            <w:tcW w:w="1276" w:type="dxa"/>
            <w:vAlign w:val="center"/>
          </w:tcPr>
          <w:p w14:paraId="2E16375F" w14:textId="102505AE" w:rsidR="008F1508" w:rsidRPr="007510B0" w:rsidRDefault="008F1508" w:rsidP="00A03D95">
            <w:pPr>
              <w:jc w:val="center"/>
              <w:rPr>
                <w:rFonts w:ascii="Times New Roman" w:hAnsi="Times New Roman" w:cs="Times New Roman"/>
              </w:rPr>
            </w:pPr>
            <w:r w:rsidRPr="007510B0">
              <w:rPr>
                <w:rFonts w:ascii="Times New Roman" w:hAnsi="Times New Roman" w:cs="Times New Roman"/>
              </w:rPr>
              <w:t>-298376,00</w:t>
            </w:r>
          </w:p>
        </w:tc>
        <w:tc>
          <w:tcPr>
            <w:tcW w:w="1275" w:type="dxa"/>
            <w:vAlign w:val="center"/>
          </w:tcPr>
          <w:p w14:paraId="2557013E" w14:textId="76015101" w:rsidR="008F1508" w:rsidRPr="007510B0" w:rsidRDefault="008F1508" w:rsidP="00A03D95">
            <w:pPr>
              <w:jc w:val="center"/>
              <w:rPr>
                <w:rFonts w:ascii="Times New Roman" w:hAnsi="Times New Roman" w:cs="Times New Roman"/>
              </w:rPr>
            </w:pPr>
            <w:r w:rsidRPr="007510B0">
              <w:rPr>
                <w:rFonts w:ascii="Times New Roman" w:hAnsi="Times New Roman" w:cs="Times New Roman"/>
              </w:rPr>
              <w:t>-1288252,00</w:t>
            </w:r>
          </w:p>
        </w:tc>
        <w:tc>
          <w:tcPr>
            <w:tcW w:w="1276" w:type="dxa"/>
            <w:vAlign w:val="center"/>
          </w:tcPr>
          <w:p w14:paraId="15D7772D" w14:textId="6F520B37" w:rsidR="008F1508" w:rsidRPr="007510B0" w:rsidRDefault="008F1508" w:rsidP="00A03D95">
            <w:pPr>
              <w:jc w:val="center"/>
              <w:rPr>
                <w:rFonts w:ascii="Times New Roman" w:hAnsi="Times New Roman" w:cs="Times New Roman"/>
              </w:rPr>
            </w:pPr>
            <w:r w:rsidRPr="007510B0">
              <w:rPr>
                <w:rFonts w:ascii="Times New Roman" w:hAnsi="Times New Roman" w:cs="Times New Roman"/>
              </w:rPr>
              <w:t>92,87</w:t>
            </w:r>
          </w:p>
        </w:tc>
        <w:tc>
          <w:tcPr>
            <w:tcW w:w="1244" w:type="dxa"/>
            <w:vAlign w:val="center"/>
          </w:tcPr>
          <w:p w14:paraId="0603B00D" w14:textId="472A2A2A" w:rsidR="008F1508" w:rsidRPr="007510B0" w:rsidRDefault="008F1508" w:rsidP="00A03D95">
            <w:pPr>
              <w:jc w:val="center"/>
              <w:rPr>
                <w:rFonts w:ascii="Times New Roman" w:hAnsi="Times New Roman" w:cs="Times New Roman"/>
              </w:rPr>
            </w:pPr>
            <w:r w:rsidRPr="007510B0">
              <w:rPr>
                <w:rFonts w:ascii="Times New Roman" w:hAnsi="Times New Roman" w:cs="Times New Roman"/>
              </w:rPr>
              <w:t>66,87</w:t>
            </w:r>
          </w:p>
        </w:tc>
      </w:tr>
      <w:tr w:rsidR="00D3762A" w:rsidRPr="007510B0" w14:paraId="014549B6" w14:textId="77777777" w:rsidTr="00A03D95">
        <w:trPr>
          <w:trHeight w:val="644"/>
        </w:trPr>
        <w:tc>
          <w:tcPr>
            <w:tcW w:w="1985" w:type="dxa"/>
            <w:vAlign w:val="center"/>
          </w:tcPr>
          <w:p w14:paraId="34C95B91" w14:textId="2BCA9CEC" w:rsidR="00361C9F" w:rsidRPr="007510B0" w:rsidRDefault="00361C9F" w:rsidP="00A03D95">
            <w:pPr>
              <w:jc w:val="center"/>
              <w:rPr>
                <w:rFonts w:ascii="Times New Roman" w:eastAsia="Times New Roman" w:hAnsi="Times New Roman" w:cs="Times New Roman"/>
              </w:rPr>
            </w:pPr>
            <w:r w:rsidRPr="007510B0">
              <w:rPr>
                <w:rFonts w:ascii="Times New Roman" w:eastAsia="Times New Roman" w:hAnsi="Times New Roman" w:cs="Times New Roman"/>
              </w:rPr>
              <w:t>Із них:</w:t>
            </w:r>
          </w:p>
          <w:p w14:paraId="5471FB55" w14:textId="5C3F7B4A" w:rsidR="00361C9F" w:rsidRPr="007510B0" w:rsidRDefault="00361C9F" w:rsidP="00A03D95">
            <w:pPr>
              <w:jc w:val="center"/>
              <w:rPr>
                <w:rFonts w:ascii="Times New Roman" w:eastAsia="Times New Roman" w:hAnsi="Times New Roman" w:cs="Times New Roman"/>
              </w:rPr>
            </w:pPr>
            <w:r w:rsidRPr="007510B0">
              <w:rPr>
                <w:rFonts w:ascii="Times New Roman" w:eastAsia="Times New Roman" w:hAnsi="Times New Roman" w:cs="Times New Roman"/>
              </w:rPr>
              <w:t>Фонд оплати праці</w:t>
            </w:r>
            <w:r w:rsidRPr="007510B0">
              <w:rPr>
                <w:rFonts w:ascii="Times New Roman" w:hAnsi="Times New Roman" w:cs="Times New Roman"/>
              </w:rPr>
              <w:t xml:space="preserve"> </w:t>
            </w:r>
            <w:r w:rsidRPr="007510B0">
              <w:rPr>
                <w:rFonts w:ascii="Times New Roman" w:eastAsia="Times New Roman" w:hAnsi="Times New Roman" w:cs="Times New Roman"/>
              </w:rPr>
              <w:t>працівників управління</w:t>
            </w:r>
          </w:p>
          <w:p w14:paraId="03DC4816" w14:textId="12507C9D" w:rsidR="00361C9F" w:rsidRPr="007510B0" w:rsidRDefault="00361C9F" w:rsidP="00A03D95">
            <w:pPr>
              <w:jc w:val="center"/>
              <w:rPr>
                <w:rFonts w:ascii="Times New Roman" w:eastAsia="Times New Roman" w:hAnsi="Times New Roman" w:cs="Times New Roman"/>
              </w:rPr>
            </w:pPr>
          </w:p>
        </w:tc>
        <w:tc>
          <w:tcPr>
            <w:tcW w:w="1138" w:type="dxa"/>
            <w:vAlign w:val="center"/>
          </w:tcPr>
          <w:p w14:paraId="34C6261F" w14:textId="572B8C42" w:rsidR="00361C9F" w:rsidRPr="007510B0" w:rsidRDefault="00361C9F" w:rsidP="00A03D95">
            <w:pPr>
              <w:jc w:val="center"/>
              <w:rPr>
                <w:rFonts w:ascii="Times New Roman" w:hAnsi="Times New Roman" w:cs="Times New Roman"/>
              </w:rPr>
            </w:pPr>
            <w:r w:rsidRPr="007510B0">
              <w:rPr>
                <w:rFonts w:ascii="Times New Roman" w:hAnsi="Times New Roman" w:cs="Times New Roman"/>
              </w:rPr>
              <w:t>847463,8</w:t>
            </w:r>
          </w:p>
        </w:tc>
        <w:tc>
          <w:tcPr>
            <w:tcW w:w="1130" w:type="dxa"/>
            <w:vAlign w:val="center"/>
          </w:tcPr>
          <w:p w14:paraId="30B13A98" w14:textId="3CB0A9B3" w:rsidR="00361C9F" w:rsidRPr="007510B0" w:rsidRDefault="00361C9F" w:rsidP="00A03D95">
            <w:pPr>
              <w:jc w:val="center"/>
              <w:rPr>
                <w:rFonts w:ascii="Times New Roman" w:hAnsi="Times New Roman" w:cs="Times New Roman"/>
              </w:rPr>
            </w:pPr>
            <w:r w:rsidRPr="007510B0">
              <w:rPr>
                <w:rFonts w:ascii="Times New Roman" w:hAnsi="Times New Roman" w:cs="Times New Roman"/>
              </w:rPr>
              <w:t>939985,6</w:t>
            </w:r>
          </w:p>
        </w:tc>
        <w:tc>
          <w:tcPr>
            <w:tcW w:w="1138" w:type="dxa"/>
            <w:vAlign w:val="center"/>
          </w:tcPr>
          <w:p w14:paraId="1A21B010" w14:textId="606B1D2E" w:rsidR="00361C9F" w:rsidRPr="007510B0" w:rsidRDefault="00361C9F" w:rsidP="00A03D95">
            <w:pPr>
              <w:jc w:val="center"/>
              <w:rPr>
                <w:rFonts w:ascii="Times New Roman" w:hAnsi="Times New Roman" w:cs="Times New Roman"/>
              </w:rPr>
            </w:pPr>
            <w:r w:rsidRPr="007510B0">
              <w:rPr>
                <w:rFonts w:ascii="Times New Roman" w:hAnsi="Times New Roman" w:cs="Times New Roman"/>
              </w:rPr>
              <w:t>671135,2</w:t>
            </w:r>
          </w:p>
        </w:tc>
        <w:tc>
          <w:tcPr>
            <w:tcW w:w="1276" w:type="dxa"/>
            <w:vAlign w:val="center"/>
          </w:tcPr>
          <w:p w14:paraId="196C1D4C" w14:textId="084B4FCC" w:rsidR="00361C9F" w:rsidRPr="007510B0" w:rsidRDefault="00361C9F" w:rsidP="00A03D95">
            <w:pPr>
              <w:jc w:val="center"/>
              <w:rPr>
                <w:rFonts w:ascii="Times New Roman" w:hAnsi="Times New Roman" w:cs="Times New Roman"/>
              </w:rPr>
            </w:pPr>
            <w:r w:rsidRPr="007510B0">
              <w:rPr>
                <w:rFonts w:ascii="Times New Roman" w:hAnsi="Times New Roman" w:cs="Times New Roman"/>
              </w:rPr>
              <w:t>92521,8</w:t>
            </w:r>
          </w:p>
        </w:tc>
        <w:tc>
          <w:tcPr>
            <w:tcW w:w="1275" w:type="dxa"/>
            <w:vAlign w:val="center"/>
          </w:tcPr>
          <w:p w14:paraId="63ACAB06" w14:textId="4C40EFAB" w:rsidR="00361C9F" w:rsidRPr="007510B0" w:rsidRDefault="00361C9F" w:rsidP="00A03D95">
            <w:pPr>
              <w:jc w:val="center"/>
              <w:rPr>
                <w:rFonts w:ascii="Times New Roman" w:hAnsi="Times New Roman" w:cs="Times New Roman"/>
              </w:rPr>
            </w:pPr>
            <w:r w:rsidRPr="007510B0">
              <w:rPr>
                <w:rFonts w:ascii="Times New Roman" w:hAnsi="Times New Roman" w:cs="Times New Roman"/>
              </w:rPr>
              <w:t>-268850,4</w:t>
            </w:r>
          </w:p>
        </w:tc>
        <w:tc>
          <w:tcPr>
            <w:tcW w:w="1276" w:type="dxa"/>
            <w:vAlign w:val="center"/>
          </w:tcPr>
          <w:p w14:paraId="7229EAC8" w14:textId="7237538D" w:rsidR="00361C9F" w:rsidRPr="007510B0" w:rsidRDefault="00361C9F" w:rsidP="00A03D95">
            <w:pPr>
              <w:jc w:val="center"/>
              <w:rPr>
                <w:rFonts w:ascii="Times New Roman" w:hAnsi="Times New Roman" w:cs="Times New Roman"/>
              </w:rPr>
            </w:pPr>
            <w:r w:rsidRPr="007510B0">
              <w:rPr>
                <w:rFonts w:ascii="Times New Roman" w:hAnsi="Times New Roman" w:cs="Times New Roman"/>
              </w:rPr>
              <w:t>10,92</w:t>
            </w:r>
          </w:p>
        </w:tc>
        <w:tc>
          <w:tcPr>
            <w:tcW w:w="1244" w:type="dxa"/>
            <w:vAlign w:val="center"/>
          </w:tcPr>
          <w:p w14:paraId="4D20E02F" w14:textId="4F8D3FA8" w:rsidR="00361C9F" w:rsidRPr="007510B0" w:rsidRDefault="00361C9F" w:rsidP="00A03D95">
            <w:pPr>
              <w:jc w:val="center"/>
              <w:rPr>
                <w:rFonts w:ascii="Times New Roman" w:hAnsi="Times New Roman" w:cs="Times New Roman"/>
              </w:rPr>
            </w:pPr>
            <w:r w:rsidRPr="007510B0">
              <w:rPr>
                <w:rFonts w:ascii="Times New Roman" w:hAnsi="Times New Roman" w:cs="Times New Roman"/>
              </w:rPr>
              <w:t>-28,60</w:t>
            </w:r>
          </w:p>
        </w:tc>
      </w:tr>
      <w:tr w:rsidR="00D3762A" w:rsidRPr="007510B0" w14:paraId="5FBA4129" w14:textId="77777777" w:rsidTr="00A03D95">
        <w:trPr>
          <w:trHeight w:val="644"/>
        </w:trPr>
        <w:tc>
          <w:tcPr>
            <w:tcW w:w="1985" w:type="dxa"/>
            <w:vAlign w:val="center"/>
          </w:tcPr>
          <w:p w14:paraId="5B8FCED7" w14:textId="77777777" w:rsidR="008F1508" w:rsidRPr="007510B0" w:rsidRDefault="008F1508" w:rsidP="00A03D95">
            <w:pPr>
              <w:jc w:val="center"/>
              <w:rPr>
                <w:rFonts w:ascii="Times New Roman" w:eastAsia="Times New Roman" w:hAnsi="Times New Roman" w:cs="Times New Roman"/>
              </w:rPr>
            </w:pPr>
            <w:r w:rsidRPr="007510B0">
              <w:rPr>
                <w:rFonts w:ascii="Times New Roman" w:eastAsia="Times New Roman" w:hAnsi="Times New Roman" w:cs="Times New Roman"/>
              </w:rPr>
              <w:t xml:space="preserve">Середньомісячна заробітна </w:t>
            </w:r>
            <w:proofErr w:type="spellStart"/>
            <w:r w:rsidRPr="007510B0">
              <w:rPr>
                <w:rFonts w:ascii="Times New Roman" w:eastAsia="Times New Roman" w:hAnsi="Times New Roman" w:cs="Times New Roman"/>
              </w:rPr>
              <w:t>плата,грн</w:t>
            </w:r>
            <w:proofErr w:type="spellEnd"/>
            <w:r w:rsidRPr="007510B0">
              <w:rPr>
                <w:rFonts w:ascii="Times New Roman" w:eastAsia="Times New Roman" w:hAnsi="Times New Roman" w:cs="Times New Roman"/>
              </w:rPr>
              <w:t>.</w:t>
            </w:r>
          </w:p>
        </w:tc>
        <w:tc>
          <w:tcPr>
            <w:tcW w:w="1138" w:type="dxa"/>
            <w:vAlign w:val="center"/>
          </w:tcPr>
          <w:p w14:paraId="36FEEC71" w14:textId="1F07A29C" w:rsidR="008F1508" w:rsidRPr="007510B0" w:rsidRDefault="008F1508" w:rsidP="00A03D95">
            <w:pPr>
              <w:jc w:val="center"/>
              <w:rPr>
                <w:rFonts w:ascii="Times New Roman" w:hAnsi="Times New Roman" w:cs="Times New Roman"/>
              </w:rPr>
            </w:pPr>
            <w:r w:rsidRPr="007510B0">
              <w:rPr>
                <w:rFonts w:ascii="Times New Roman" w:hAnsi="Times New Roman" w:cs="Times New Roman"/>
                <w:sz w:val="24"/>
                <w:szCs w:val="24"/>
              </w:rPr>
              <w:t>15861,00</w:t>
            </w:r>
          </w:p>
        </w:tc>
        <w:tc>
          <w:tcPr>
            <w:tcW w:w="1130" w:type="dxa"/>
            <w:vAlign w:val="center"/>
          </w:tcPr>
          <w:p w14:paraId="6CC178D3" w14:textId="33A92C58" w:rsidR="008F1508" w:rsidRPr="007510B0" w:rsidRDefault="008F1508" w:rsidP="00A03D95">
            <w:pPr>
              <w:jc w:val="center"/>
              <w:rPr>
                <w:rFonts w:ascii="Times New Roman" w:hAnsi="Times New Roman" w:cs="Times New Roman"/>
              </w:rPr>
            </w:pPr>
            <w:r w:rsidRPr="007510B0">
              <w:rPr>
                <w:rFonts w:ascii="Times New Roman" w:hAnsi="Times New Roman" w:cs="Times New Roman"/>
                <w:sz w:val="24"/>
                <w:szCs w:val="24"/>
              </w:rPr>
              <w:t>18344,00</w:t>
            </w:r>
          </w:p>
        </w:tc>
        <w:tc>
          <w:tcPr>
            <w:tcW w:w="1138" w:type="dxa"/>
            <w:vAlign w:val="center"/>
          </w:tcPr>
          <w:p w14:paraId="55452552" w14:textId="1764001D" w:rsidR="008F1508" w:rsidRPr="007510B0" w:rsidRDefault="008F1508" w:rsidP="00A03D95">
            <w:pPr>
              <w:jc w:val="center"/>
              <w:rPr>
                <w:rFonts w:ascii="Times New Roman" w:hAnsi="Times New Roman" w:cs="Times New Roman"/>
              </w:rPr>
            </w:pPr>
            <w:r w:rsidRPr="007510B0">
              <w:rPr>
                <w:rFonts w:ascii="Times New Roman" w:hAnsi="Times New Roman" w:cs="Times New Roman"/>
                <w:sz w:val="24"/>
                <w:szCs w:val="24"/>
              </w:rPr>
              <w:t>22228,00</w:t>
            </w:r>
          </w:p>
        </w:tc>
        <w:tc>
          <w:tcPr>
            <w:tcW w:w="1276" w:type="dxa"/>
            <w:vAlign w:val="center"/>
          </w:tcPr>
          <w:p w14:paraId="58B59F91" w14:textId="2B9B88F8" w:rsidR="008F1508" w:rsidRPr="007510B0" w:rsidRDefault="008F1508" w:rsidP="00A03D95">
            <w:pPr>
              <w:jc w:val="center"/>
              <w:rPr>
                <w:rFonts w:ascii="Times New Roman" w:hAnsi="Times New Roman" w:cs="Times New Roman"/>
              </w:rPr>
            </w:pPr>
            <w:r w:rsidRPr="007510B0">
              <w:rPr>
                <w:rFonts w:ascii="Times New Roman" w:hAnsi="Times New Roman" w:cs="Times New Roman"/>
                <w:sz w:val="24"/>
                <w:szCs w:val="24"/>
              </w:rPr>
              <w:t>2483</w:t>
            </w:r>
          </w:p>
        </w:tc>
        <w:tc>
          <w:tcPr>
            <w:tcW w:w="1275" w:type="dxa"/>
            <w:vAlign w:val="center"/>
          </w:tcPr>
          <w:p w14:paraId="4AB76347" w14:textId="6CE134B5" w:rsidR="008F1508" w:rsidRPr="007510B0" w:rsidRDefault="008F1508" w:rsidP="00A03D95">
            <w:pPr>
              <w:jc w:val="center"/>
              <w:rPr>
                <w:rFonts w:ascii="Times New Roman" w:hAnsi="Times New Roman" w:cs="Times New Roman"/>
              </w:rPr>
            </w:pPr>
            <w:r w:rsidRPr="007510B0">
              <w:rPr>
                <w:rFonts w:ascii="Times New Roman" w:hAnsi="Times New Roman" w:cs="Times New Roman"/>
                <w:sz w:val="24"/>
                <w:szCs w:val="24"/>
              </w:rPr>
              <w:t>3884</w:t>
            </w:r>
          </w:p>
        </w:tc>
        <w:tc>
          <w:tcPr>
            <w:tcW w:w="1276" w:type="dxa"/>
            <w:vAlign w:val="center"/>
          </w:tcPr>
          <w:p w14:paraId="78688051" w14:textId="76DCFF0B" w:rsidR="008F1508" w:rsidRPr="007510B0" w:rsidRDefault="008F1508" w:rsidP="00A03D95">
            <w:pPr>
              <w:jc w:val="center"/>
              <w:rPr>
                <w:rFonts w:ascii="Times New Roman" w:hAnsi="Times New Roman" w:cs="Times New Roman"/>
              </w:rPr>
            </w:pPr>
            <w:r w:rsidRPr="007510B0">
              <w:rPr>
                <w:rFonts w:ascii="Times New Roman" w:hAnsi="Times New Roman" w:cs="Times New Roman"/>
                <w:sz w:val="24"/>
                <w:szCs w:val="24"/>
              </w:rPr>
              <w:t>15,65</w:t>
            </w:r>
          </w:p>
        </w:tc>
        <w:tc>
          <w:tcPr>
            <w:tcW w:w="1244" w:type="dxa"/>
            <w:vAlign w:val="center"/>
          </w:tcPr>
          <w:p w14:paraId="5C0FA859" w14:textId="59C65035" w:rsidR="008F1508" w:rsidRPr="007510B0" w:rsidRDefault="008F1508" w:rsidP="00A03D95">
            <w:pPr>
              <w:jc w:val="center"/>
              <w:rPr>
                <w:rFonts w:ascii="Times New Roman" w:hAnsi="Times New Roman" w:cs="Times New Roman"/>
              </w:rPr>
            </w:pPr>
            <w:r w:rsidRPr="007510B0">
              <w:rPr>
                <w:rFonts w:ascii="Times New Roman" w:hAnsi="Times New Roman" w:cs="Times New Roman"/>
                <w:sz w:val="24"/>
                <w:szCs w:val="24"/>
              </w:rPr>
              <w:t>21,17</w:t>
            </w:r>
          </w:p>
        </w:tc>
      </w:tr>
    </w:tbl>
    <w:p w14:paraId="6454BF3B" w14:textId="77777777" w:rsidR="003C4EC8" w:rsidRPr="007510B0" w:rsidRDefault="003C4EC8" w:rsidP="007E4ECF">
      <w:pPr>
        <w:spacing w:after="0" w:line="360" w:lineRule="auto"/>
        <w:ind w:firstLine="709"/>
        <w:jc w:val="both"/>
        <w:rPr>
          <w:rFonts w:ascii="Times New Roman" w:hAnsi="Times New Roman" w:cs="Times New Roman"/>
          <w:sz w:val="28"/>
          <w:szCs w:val="28"/>
        </w:rPr>
      </w:pPr>
    </w:p>
    <w:p w14:paraId="543F1046" w14:textId="77777777" w:rsidR="003D04B3" w:rsidRPr="007510B0" w:rsidRDefault="003674DB" w:rsidP="003D04B3">
      <w:pPr>
        <w:spacing w:after="0" w:line="336" w:lineRule="auto"/>
        <w:ind w:firstLine="709"/>
        <w:jc w:val="both"/>
        <w:rPr>
          <w:rFonts w:ascii="Times New Roman" w:hAnsi="Times New Roman" w:cs="Times New Roman"/>
          <w:sz w:val="28"/>
          <w:szCs w:val="28"/>
          <w:lang w:val="ru-RU"/>
        </w:rPr>
      </w:pPr>
      <w:r w:rsidRPr="007510B0">
        <w:rPr>
          <w:rFonts w:ascii="Times New Roman" w:hAnsi="Times New Roman" w:cs="Times New Roman"/>
          <w:sz w:val="28"/>
          <w:szCs w:val="28"/>
        </w:rPr>
        <w:t xml:space="preserve">Чистий дохід у 2021 році в порівнянні з 2022 роком знизився на </w:t>
      </w:r>
      <w:r w:rsidR="00E2173F" w:rsidRPr="007510B0">
        <w:rPr>
          <w:rFonts w:ascii="Times New Roman" w:hAnsi="Times New Roman" w:cs="Times New Roman"/>
          <w:sz w:val="28"/>
          <w:szCs w:val="28"/>
        </w:rPr>
        <w:t>-87443</w:t>
      </w:r>
      <w:r w:rsidRPr="007510B0">
        <w:rPr>
          <w:rFonts w:ascii="Times New Roman" w:hAnsi="Times New Roman" w:cs="Times New Roman"/>
          <w:sz w:val="28"/>
          <w:szCs w:val="28"/>
        </w:rPr>
        <w:t xml:space="preserve">тис. грн., а у 2023 році він зріс на </w:t>
      </w:r>
      <w:r w:rsidRPr="007510B0">
        <w:rPr>
          <w:rFonts w:ascii="Times New Roman" w:hAnsi="Times New Roman" w:cs="Times New Roman"/>
          <w:sz w:val="28"/>
          <w:szCs w:val="28"/>
        </w:rPr>
        <w:tab/>
      </w:r>
      <w:r w:rsidR="00E2173F" w:rsidRPr="007510B0">
        <w:rPr>
          <w:rFonts w:ascii="Times New Roman" w:hAnsi="Times New Roman" w:cs="Times New Roman"/>
          <w:sz w:val="28"/>
          <w:szCs w:val="28"/>
        </w:rPr>
        <w:t>32675тис. грн.</w:t>
      </w:r>
      <w:r w:rsidR="003555EB" w:rsidRPr="007510B0">
        <w:t xml:space="preserve"> </w:t>
      </w:r>
      <w:r w:rsidR="003555EB" w:rsidRPr="007510B0">
        <w:rPr>
          <w:rFonts w:ascii="Times New Roman" w:hAnsi="Times New Roman" w:cs="Times New Roman"/>
          <w:sz w:val="28"/>
          <w:szCs w:val="28"/>
        </w:rPr>
        <w:t>Спостерігається зниження чистого прибутку(збитку) протягом трьох років: на 9825 тис. грн.</w:t>
      </w:r>
      <w:r w:rsidR="006176A6" w:rsidRPr="007510B0">
        <w:rPr>
          <w:rFonts w:ascii="Times New Roman" w:hAnsi="Times New Roman" w:cs="Times New Roman"/>
          <w:sz w:val="28"/>
          <w:szCs w:val="28"/>
        </w:rPr>
        <w:t xml:space="preserve"> </w:t>
      </w:r>
      <w:r w:rsidR="003555EB" w:rsidRPr="007510B0">
        <w:rPr>
          <w:rFonts w:ascii="Times New Roman" w:hAnsi="Times New Roman" w:cs="Times New Roman"/>
          <w:sz w:val="28"/>
          <w:szCs w:val="28"/>
        </w:rPr>
        <w:t>у 2022 році в порівнянні з 2021 роком, а у 2023 році на 13758тис. грн.</w:t>
      </w:r>
      <w:r w:rsidR="001B3883" w:rsidRPr="007510B0">
        <w:t xml:space="preserve"> </w:t>
      </w:r>
      <w:r w:rsidR="001B3883" w:rsidRPr="007510B0">
        <w:rPr>
          <w:rFonts w:ascii="Times New Roman" w:hAnsi="Times New Roman" w:cs="Times New Roman"/>
          <w:sz w:val="28"/>
          <w:szCs w:val="28"/>
        </w:rPr>
        <w:t>Витрати на оплату праці у 2022 році порівняно з 2021 році  зросли на 3863 тис. грн.(27,30%), а у 2023 році знизилися на 3949 тис. грн.(21,92%).</w:t>
      </w:r>
      <w:r w:rsidR="0067029A" w:rsidRPr="007510B0">
        <w:t xml:space="preserve"> </w:t>
      </w:r>
      <w:r w:rsidR="0067029A" w:rsidRPr="007510B0">
        <w:rPr>
          <w:rFonts w:ascii="Times New Roman" w:hAnsi="Times New Roman" w:cs="Times New Roman"/>
          <w:sz w:val="28"/>
          <w:szCs w:val="28"/>
        </w:rPr>
        <w:t>Спостерігається зниження чисельності персоналу, а саме: у 2022 році в порівнянні з 2021 роком на 52 особи (19,70%), та у 2023 році в порівнянні з 2022 роком на 95 осіб (44,81%).</w:t>
      </w:r>
      <w:r w:rsidR="00EC730A" w:rsidRPr="007510B0">
        <w:rPr>
          <w:rFonts w:ascii="Times New Roman" w:hAnsi="Times New Roman" w:cs="Times New Roman"/>
          <w:sz w:val="28"/>
          <w:szCs w:val="28"/>
        </w:rPr>
        <w:t>У 2022 році порівняно з 2021 роком спостерігається зниження продуктивності праці</w:t>
      </w:r>
      <w:r w:rsidR="00330A65" w:rsidRPr="007510B0">
        <w:rPr>
          <w:rFonts w:ascii="Times New Roman" w:hAnsi="Times New Roman" w:cs="Times New Roman"/>
          <w:sz w:val="28"/>
          <w:szCs w:val="28"/>
        </w:rPr>
        <w:t xml:space="preserve"> на 307,166тис. грн., а у 2023 році вона зросла на 378,4444тис. грн.</w:t>
      </w:r>
      <w:r w:rsidR="00C81C21" w:rsidRPr="007510B0">
        <w:rPr>
          <w:rFonts w:ascii="Times New Roman" w:hAnsi="Times New Roman" w:cs="Times New Roman"/>
          <w:sz w:val="28"/>
          <w:szCs w:val="28"/>
        </w:rPr>
        <w:t xml:space="preserve"> Протягом досліджуваного періоду </w:t>
      </w:r>
      <w:r w:rsidR="00DA7930" w:rsidRPr="007510B0">
        <w:rPr>
          <w:rFonts w:ascii="Times New Roman" w:hAnsi="Times New Roman" w:cs="Times New Roman"/>
          <w:sz w:val="28"/>
          <w:szCs w:val="28"/>
        </w:rPr>
        <w:t xml:space="preserve">спостерігається </w:t>
      </w:r>
      <w:r w:rsidR="00DA7930" w:rsidRPr="007510B0">
        <w:rPr>
          <w:rFonts w:ascii="Times New Roman" w:hAnsi="Times New Roman" w:cs="Times New Roman"/>
          <w:sz w:val="28"/>
          <w:szCs w:val="28"/>
        </w:rPr>
        <w:lastRenderedPageBreak/>
        <w:t xml:space="preserve">зниження </w:t>
      </w:r>
      <w:r w:rsidR="00812309" w:rsidRPr="007510B0">
        <w:rPr>
          <w:rFonts w:ascii="Times New Roman" w:hAnsi="Times New Roman" w:cs="Times New Roman"/>
          <w:sz w:val="28"/>
          <w:szCs w:val="28"/>
        </w:rPr>
        <w:t xml:space="preserve">величини чистого прибутку на 1 працівника підприємства, а саме: у 2022 році на </w:t>
      </w:r>
      <w:r w:rsidR="00A00B85" w:rsidRPr="007510B0">
        <w:rPr>
          <w:rFonts w:ascii="Times New Roman" w:hAnsi="Times New Roman" w:cs="Times New Roman"/>
          <w:sz w:val="28"/>
          <w:szCs w:val="28"/>
        </w:rPr>
        <w:t>45,34тис.грн., а у 2023 році – на 151,07 тис. грн.</w:t>
      </w:r>
      <w:r w:rsidR="00E96F6E" w:rsidRPr="007510B0">
        <w:t xml:space="preserve"> </w:t>
      </w:r>
      <w:r w:rsidR="00E96F6E" w:rsidRPr="007510B0">
        <w:rPr>
          <w:rFonts w:ascii="Times New Roman" w:hAnsi="Times New Roman" w:cs="Times New Roman"/>
          <w:sz w:val="28"/>
          <w:szCs w:val="28"/>
        </w:rPr>
        <w:t>Фонд оплати праці у 2</w:t>
      </w:r>
      <w:r w:rsidR="001B3C53" w:rsidRPr="007510B0">
        <w:rPr>
          <w:rFonts w:ascii="Times New Roman" w:hAnsi="Times New Roman" w:cs="Times New Roman"/>
          <w:sz w:val="28"/>
          <w:szCs w:val="28"/>
        </w:rPr>
        <w:t xml:space="preserve">022 році порівняно з 2021 році </w:t>
      </w:r>
      <w:r w:rsidR="008F1508" w:rsidRPr="007510B0">
        <w:rPr>
          <w:rFonts w:ascii="Times New Roman" w:hAnsi="Times New Roman" w:cs="Times New Roman"/>
          <w:sz w:val="28"/>
          <w:szCs w:val="28"/>
        </w:rPr>
        <w:t>знизився</w:t>
      </w:r>
      <w:r w:rsidR="00E96F6E" w:rsidRPr="007510B0">
        <w:rPr>
          <w:rFonts w:ascii="Times New Roman" w:hAnsi="Times New Roman" w:cs="Times New Roman"/>
          <w:sz w:val="28"/>
          <w:szCs w:val="28"/>
        </w:rPr>
        <w:t xml:space="preserve"> на </w:t>
      </w:r>
      <w:r w:rsidR="008F1508" w:rsidRPr="007510B0">
        <w:rPr>
          <w:rFonts w:ascii="Times New Roman" w:hAnsi="Times New Roman" w:cs="Times New Roman"/>
          <w:sz w:val="28"/>
          <w:szCs w:val="28"/>
        </w:rPr>
        <w:t>298376</w:t>
      </w:r>
      <w:r w:rsidR="00E96F6E" w:rsidRPr="007510B0">
        <w:rPr>
          <w:rFonts w:ascii="Times New Roman" w:hAnsi="Times New Roman" w:cs="Times New Roman"/>
          <w:sz w:val="28"/>
          <w:szCs w:val="28"/>
        </w:rPr>
        <w:t>тис. грн.</w:t>
      </w:r>
      <w:r w:rsidR="00F34425" w:rsidRPr="007510B0">
        <w:rPr>
          <w:rFonts w:ascii="Times New Roman" w:hAnsi="Times New Roman" w:cs="Times New Roman"/>
          <w:sz w:val="28"/>
          <w:szCs w:val="28"/>
        </w:rPr>
        <w:t xml:space="preserve">, а у 2023 році </w:t>
      </w:r>
      <w:r w:rsidR="001B3C53" w:rsidRPr="007510B0">
        <w:rPr>
          <w:rFonts w:ascii="Times New Roman" w:hAnsi="Times New Roman" w:cs="Times New Roman"/>
          <w:sz w:val="28"/>
          <w:szCs w:val="28"/>
        </w:rPr>
        <w:t xml:space="preserve">він </w:t>
      </w:r>
      <w:r w:rsidR="00F34425" w:rsidRPr="007510B0">
        <w:rPr>
          <w:rFonts w:ascii="Times New Roman" w:hAnsi="Times New Roman" w:cs="Times New Roman"/>
          <w:sz w:val="28"/>
          <w:szCs w:val="28"/>
        </w:rPr>
        <w:t xml:space="preserve">знижується на </w:t>
      </w:r>
      <w:r w:rsidR="00C31D73" w:rsidRPr="007510B0">
        <w:rPr>
          <w:rFonts w:ascii="Times New Roman" w:hAnsi="Times New Roman" w:cs="Times New Roman"/>
          <w:sz w:val="28"/>
          <w:szCs w:val="28"/>
        </w:rPr>
        <w:t>1288252</w:t>
      </w:r>
      <w:r w:rsidR="00F34425" w:rsidRPr="007510B0">
        <w:rPr>
          <w:rFonts w:ascii="Times New Roman" w:hAnsi="Times New Roman" w:cs="Times New Roman"/>
          <w:sz w:val="28"/>
          <w:szCs w:val="28"/>
        </w:rPr>
        <w:t>тис. грн.</w:t>
      </w:r>
      <w:r w:rsidR="00DA2BDB" w:rsidRPr="007510B0">
        <w:rPr>
          <w:rFonts w:ascii="Times New Roman" w:hAnsi="Times New Roman" w:cs="Times New Roman"/>
          <w:sz w:val="28"/>
          <w:szCs w:val="28"/>
        </w:rPr>
        <w:t xml:space="preserve"> У 2022 році порівняно з 2021 роком спостерігається зростання </w:t>
      </w:r>
      <w:r w:rsidR="00AB4558" w:rsidRPr="007510B0">
        <w:rPr>
          <w:rFonts w:ascii="Times New Roman" w:hAnsi="Times New Roman" w:cs="Times New Roman"/>
          <w:sz w:val="28"/>
          <w:szCs w:val="28"/>
        </w:rPr>
        <w:t xml:space="preserve"> </w:t>
      </w:r>
      <w:r w:rsidR="00DA2BDB" w:rsidRPr="007510B0">
        <w:rPr>
          <w:rFonts w:ascii="Times New Roman" w:hAnsi="Times New Roman" w:cs="Times New Roman"/>
          <w:sz w:val="28"/>
          <w:szCs w:val="28"/>
        </w:rPr>
        <w:t>фонду оплати праці працівників управління на 92521,8 тис. грн.(10,92%), а у 2023 році даний показник знизився на 268850,4 тис. грн.(28,60%).</w:t>
      </w:r>
      <w:r w:rsidR="00AB4558" w:rsidRPr="007510B0">
        <w:rPr>
          <w:rFonts w:ascii="Times New Roman" w:hAnsi="Times New Roman" w:cs="Times New Roman"/>
          <w:sz w:val="28"/>
          <w:szCs w:val="28"/>
        </w:rPr>
        <w:t xml:space="preserve">Протягом досліджуваного періоду спостерігається </w:t>
      </w:r>
      <w:r w:rsidR="006C580C" w:rsidRPr="007510B0">
        <w:rPr>
          <w:rFonts w:ascii="Times New Roman" w:hAnsi="Times New Roman" w:cs="Times New Roman"/>
          <w:sz w:val="28"/>
          <w:szCs w:val="28"/>
        </w:rPr>
        <w:t>зростання середньомісячної заробітної плати</w:t>
      </w:r>
      <w:r w:rsidR="00F134F8" w:rsidRPr="007510B0">
        <w:rPr>
          <w:rFonts w:ascii="Times New Roman" w:hAnsi="Times New Roman" w:cs="Times New Roman"/>
          <w:sz w:val="28"/>
          <w:szCs w:val="28"/>
        </w:rPr>
        <w:t xml:space="preserve">, а саме: у 2022 порівняно з 2021 роком на </w:t>
      </w:r>
      <w:r w:rsidR="00C31D73" w:rsidRPr="007510B0">
        <w:rPr>
          <w:rFonts w:ascii="Times New Roman" w:hAnsi="Times New Roman" w:cs="Times New Roman"/>
          <w:sz w:val="28"/>
          <w:szCs w:val="28"/>
        </w:rPr>
        <w:t>2483</w:t>
      </w:r>
      <w:r w:rsidR="00F134F8" w:rsidRPr="007510B0">
        <w:rPr>
          <w:rFonts w:ascii="Times New Roman" w:hAnsi="Times New Roman" w:cs="Times New Roman"/>
          <w:sz w:val="28"/>
          <w:szCs w:val="28"/>
        </w:rPr>
        <w:t xml:space="preserve">тис. грн.( </w:t>
      </w:r>
      <w:r w:rsidR="00C31D73" w:rsidRPr="007510B0">
        <w:rPr>
          <w:rFonts w:ascii="Times New Roman" w:hAnsi="Times New Roman" w:cs="Times New Roman"/>
          <w:sz w:val="28"/>
          <w:szCs w:val="28"/>
        </w:rPr>
        <w:t>15,65</w:t>
      </w:r>
      <w:r w:rsidR="001B3C53" w:rsidRPr="007510B0">
        <w:rPr>
          <w:rFonts w:ascii="Times New Roman" w:hAnsi="Times New Roman" w:cs="Times New Roman"/>
          <w:sz w:val="28"/>
          <w:szCs w:val="28"/>
        </w:rPr>
        <w:t xml:space="preserve">%), а у 2023 роком – на </w:t>
      </w:r>
      <w:r w:rsidR="00C31D73" w:rsidRPr="007510B0">
        <w:rPr>
          <w:rFonts w:ascii="Times New Roman" w:hAnsi="Times New Roman" w:cs="Times New Roman"/>
          <w:sz w:val="28"/>
          <w:szCs w:val="28"/>
        </w:rPr>
        <w:t>3884</w:t>
      </w:r>
      <w:r w:rsidR="00F134F8" w:rsidRPr="007510B0">
        <w:rPr>
          <w:rFonts w:ascii="Times New Roman" w:hAnsi="Times New Roman" w:cs="Times New Roman"/>
          <w:sz w:val="28"/>
          <w:szCs w:val="28"/>
        </w:rPr>
        <w:t>тис. грн.(</w:t>
      </w:r>
      <w:r w:rsidR="00C31D73" w:rsidRPr="007510B0">
        <w:rPr>
          <w:rFonts w:ascii="Times New Roman" w:hAnsi="Times New Roman" w:cs="Times New Roman"/>
          <w:sz w:val="28"/>
          <w:szCs w:val="28"/>
        </w:rPr>
        <w:t>21</w:t>
      </w:r>
      <w:r w:rsidR="00F134F8" w:rsidRPr="007510B0">
        <w:rPr>
          <w:rFonts w:ascii="Times New Roman" w:hAnsi="Times New Roman" w:cs="Times New Roman"/>
          <w:sz w:val="28"/>
          <w:szCs w:val="28"/>
        </w:rPr>
        <w:t>,</w:t>
      </w:r>
      <w:r w:rsidR="00C31D73" w:rsidRPr="007510B0">
        <w:rPr>
          <w:rFonts w:ascii="Times New Roman" w:hAnsi="Times New Roman" w:cs="Times New Roman"/>
          <w:sz w:val="28"/>
          <w:szCs w:val="28"/>
        </w:rPr>
        <w:t>17</w:t>
      </w:r>
      <w:r w:rsidR="00F134F8" w:rsidRPr="007510B0">
        <w:rPr>
          <w:rFonts w:ascii="Times New Roman" w:hAnsi="Times New Roman" w:cs="Times New Roman"/>
          <w:sz w:val="28"/>
          <w:szCs w:val="28"/>
        </w:rPr>
        <w:t>%).</w:t>
      </w:r>
    </w:p>
    <w:p w14:paraId="23572AA6" w14:textId="3D2D7D57" w:rsidR="0019296E" w:rsidRPr="007510B0" w:rsidRDefault="00C414C5"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З метою </w:t>
      </w:r>
      <w:r w:rsidR="0019296E" w:rsidRPr="007510B0">
        <w:rPr>
          <w:rFonts w:ascii="Times New Roman" w:hAnsi="Times New Roman" w:cs="Times New Roman"/>
          <w:sz w:val="28"/>
          <w:szCs w:val="28"/>
        </w:rPr>
        <w:t xml:space="preserve">аналізу та оцінки стилю управління керівників </w:t>
      </w:r>
      <w:r w:rsidR="00450B17" w:rsidRPr="007510B0">
        <w:rPr>
          <w:rFonts w:ascii="Times New Roman" w:hAnsi="Times New Roman" w:cs="Times New Roman"/>
          <w:sz w:val="28"/>
          <w:szCs w:val="28"/>
        </w:rPr>
        <w:t xml:space="preserve">підприємства </w:t>
      </w:r>
      <w:r w:rsidRPr="007510B0">
        <w:rPr>
          <w:rFonts w:ascii="Times New Roman" w:hAnsi="Times New Roman" w:cs="Times New Roman"/>
          <w:sz w:val="28"/>
          <w:szCs w:val="28"/>
        </w:rPr>
        <w:t>було проведено експериментальне</w:t>
      </w:r>
      <w:r w:rsidR="0019296E" w:rsidRPr="007510B0">
        <w:rPr>
          <w:rFonts w:ascii="Times New Roman" w:hAnsi="Times New Roman" w:cs="Times New Roman"/>
          <w:sz w:val="28"/>
          <w:szCs w:val="28"/>
        </w:rPr>
        <w:t xml:space="preserve"> </w:t>
      </w:r>
      <w:r w:rsidRPr="007510B0">
        <w:rPr>
          <w:rFonts w:ascii="Times New Roman" w:hAnsi="Times New Roman" w:cs="Times New Roman"/>
          <w:sz w:val="28"/>
          <w:szCs w:val="28"/>
        </w:rPr>
        <w:t>дослідження, учасниками якого стали керівники</w:t>
      </w:r>
      <w:r w:rsidR="0019296E" w:rsidRPr="007510B0">
        <w:rPr>
          <w:rFonts w:ascii="Times New Roman" w:hAnsi="Times New Roman" w:cs="Times New Roman"/>
          <w:sz w:val="28"/>
          <w:szCs w:val="28"/>
        </w:rPr>
        <w:t xml:space="preserve"> ТОВ «ТАЙМ ОФ БІЛД віком від </w:t>
      </w:r>
      <w:r w:rsidRPr="007510B0">
        <w:rPr>
          <w:rFonts w:ascii="Times New Roman" w:hAnsi="Times New Roman" w:cs="Times New Roman"/>
          <w:sz w:val="28"/>
          <w:szCs w:val="28"/>
        </w:rPr>
        <w:t xml:space="preserve">21 до </w:t>
      </w:r>
      <w:r w:rsidR="00AA0EA6" w:rsidRPr="007510B0">
        <w:rPr>
          <w:rFonts w:ascii="Times New Roman" w:hAnsi="Times New Roman" w:cs="Times New Roman"/>
          <w:sz w:val="28"/>
          <w:szCs w:val="28"/>
        </w:rPr>
        <w:t>50</w:t>
      </w:r>
      <w:r w:rsidRPr="007510B0">
        <w:rPr>
          <w:rFonts w:ascii="Times New Roman" w:hAnsi="Times New Roman" w:cs="Times New Roman"/>
          <w:sz w:val="28"/>
          <w:szCs w:val="28"/>
        </w:rPr>
        <w:t xml:space="preserve"> років. Виб</w:t>
      </w:r>
      <w:r w:rsidR="0019296E" w:rsidRPr="007510B0">
        <w:rPr>
          <w:rFonts w:ascii="Times New Roman" w:hAnsi="Times New Roman" w:cs="Times New Roman"/>
          <w:sz w:val="28"/>
          <w:szCs w:val="28"/>
        </w:rPr>
        <w:t xml:space="preserve">ірку становили </w:t>
      </w:r>
      <w:r w:rsidR="00AA0EA6" w:rsidRPr="007510B0">
        <w:rPr>
          <w:rFonts w:ascii="Times New Roman" w:hAnsi="Times New Roman" w:cs="Times New Roman"/>
          <w:sz w:val="28"/>
          <w:szCs w:val="28"/>
        </w:rPr>
        <w:t>31</w:t>
      </w:r>
      <w:r w:rsidR="0019296E" w:rsidRPr="007510B0">
        <w:rPr>
          <w:rFonts w:ascii="Times New Roman" w:hAnsi="Times New Roman" w:cs="Times New Roman"/>
          <w:sz w:val="28"/>
          <w:szCs w:val="28"/>
        </w:rPr>
        <w:t xml:space="preserve"> респондентів.</w:t>
      </w:r>
    </w:p>
    <w:p w14:paraId="3CCAF338" w14:textId="77777777" w:rsidR="00A862B9" w:rsidRPr="007510B0" w:rsidRDefault="00A862B9" w:rsidP="00A862B9">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Проведення експериментального дослідження включало вирішення таких завдань:</w:t>
      </w:r>
    </w:p>
    <w:p w14:paraId="50E173CC" w14:textId="77777777" w:rsidR="00A862B9" w:rsidRPr="007510B0" w:rsidRDefault="00A862B9" w:rsidP="00A862B9">
      <w:pPr>
        <w:numPr>
          <w:ilvl w:val="0"/>
          <w:numId w:val="12"/>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Визначити організаційні етапи дослідження та підібрати методичні інструменти для оцінки ефективності управлінської діяльності, а також для діагностики комунікативних та організаторських здібностей.</w:t>
      </w:r>
    </w:p>
    <w:p w14:paraId="74244BBF" w14:textId="77777777" w:rsidR="00A862B9" w:rsidRPr="007510B0" w:rsidRDefault="00A862B9" w:rsidP="00A862B9">
      <w:pPr>
        <w:numPr>
          <w:ilvl w:val="0"/>
          <w:numId w:val="12"/>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Вивчити схильність респондентів до певного стилю керівництва.</w:t>
      </w:r>
    </w:p>
    <w:p w14:paraId="2F7ADB25" w14:textId="77777777" w:rsidR="00A862B9" w:rsidRPr="007510B0" w:rsidRDefault="00A862B9" w:rsidP="00A862B9">
      <w:pPr>
        <w:numPr>
          <w:ilvl w:val="0"/>
          <w:numId w:val="12"/>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Провести аналіз і інтерпретацію отриманих даних та на основі цього розробити практичні рекомендації щодо вирішення зазначеної проблеми.</w:t>
      </w:r>
    </w:p>
    <w:p w14:paraId="090DE768" w14:textId="2CEFB660" w:rsidR="00C414C5" w:rsidRPr="007510B0" w:rsidRDefault="00450B17"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Відповідно</w:t>
      </w:r>
      <w:r w:rsidR="00E90051" w:rsidRPr="007510B0">
        <w:rPr>
          <w:rFonts w:ascii="Times New Roman" w:hAnsi="Times New Roman" w:cs="Times New Roman"/>
          <w:sz w:val="28"/>
          <w:szCs w:val="28"/>
        </w:rPr>
        <w:t>,</w:t>
      </w:r>
      <w:r w:rsidRPr="007510B0">
        <w:rPr>
          <w:rFonts w:ascii="Times New Roman" w:hAnsi="Times New Roman" w:cs="Times New Roman"/>
          <w:sz w:val="28"/>
          <w:szCs w:val="28"/>
        </w:rPr>
        <w:t xml:space="preserve"> </w:t>
      </w:r>
      <w:r w:rsidR="00E90051" w:rsidRPr="007510B0">
        <w:rPr>
          <w:rFonts w:ascii="Times New Roman" w:hAnsi="Times New Roman" w:cs="Times New Roman"/>
          <w:sz w:val="28"/>
          <w:szCs w:val="28"/>
        </w:rPr>
        <w:t xml:space="preserve">для проведення емпіричного стилю управління керівників було </w:t>
      </w:r>
      <w:r w:rsidRPr="007510B0">
        <w:rPr>
          <w:rFonts w:ascii="Times New Roman" w:hAnsi="Times New Roman" w:cs="Times New Roman"/>
          <w:sz w:val="28"/>
          <w:szCs w:val="28"/>
        </w:rPr>
        <w:t>обра</w:t>
      </w:r>
      <w:r w:rsidR="00E90051" w:rsidRPr="007510B0">
        <w:rPr>
          <w:rFonts w:ascii="Times New Roman" w:hAnsi="Times New Roman" w:cs="Times New Roman"/>
          <w:sz w:val="28"/>
          <w:szCs w:val="28"/>
        </w:rPr>
        <w:t xml:space="preserve">но </w:t>
      </w:r>
      <w:r w:rsidRPr="007510B0">
        <w:rPr>
          <w:rFonts w:ascii="Times New Roman" w:hAnsi="Times New Roman" w:cs="Times New Roman"/>
          <w:sz w:val="28"/>
          <w:szCs w:val="28"/>
        </w:rPr>
        <w:t>3 методики,</w:t>
      </w:r>
      <w:r w:rsidR="00E90051" w:rsidRPr="007510B0">
        <w:rPr>
          <w:rFonts w:ascii="Times New Roman" w:hAnsi="Times New Roman" w:cs="Times New Roman"/>
          <w:sz w:val="28"/>
          <w:szCs w:val="28"/>
        </w:rPr>
        <w:t xml:space="preserve"> які розглядалися у попередньому розділі,</w:t>
      </w:r>
      <w:r w:rsidRPr="007510B0">
        <w:rPr>
          <w:rFonts w:ascii="Times New Roman" w:hAnsi="Times New Roman" w:cs="Times New Roman"/>
          <w:sz w:val="28"/>
          <w:szCs w:val="28"/>
        </w:rPr>
        <w:t xml:space="preserve"> а саме:</w:t>
      </w:r>
    </w:p>
    <w:p w14:paraId="306C8611" w14:textId="459B604F" w:rsidR="00280EFB" w:rsidRPr="007510B0" w:rsidRDefault="00280EFB" w:rsidP="007E4ECF">
      <w:pPr>
        <w:numPr>
          <w:ilvl w:val="0"/>
          <w:numId w:val="7"/>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Методика «Оцінка стилю керівництва» </w:t>
      </w:r>
      <w:r w:rsidR="00474875" w:rsidRPr="007510B0">
        <w:rPr>
          <w:rFonts w:ascii="Times New Roman" w:hAnsi="Times New Roman" w:cs="Times New Roman"/>
          <w:sz w:val="28"/>
          <w:szCs w:val="28"/>
          <w:lang w:val="ru-RU"/>
        </w:rPr>
        <w:t>–</w:t>
      </w:r>
      <w:r w:rsidR="00886E9E" w:rsidRPr="007510B0">
        <w:rPr>
          <w:rFonts w:ascii="Times New Roman" w:hAnsi="Times New Roman" w:cs="Times New Roman"/>
          <w:sz w:val="28"/>
          <w:szCs w:val="28"/>
        </w:rPr>
        <w:t xml:space="preserve"> для виявлення стилю керівництва.</w:t>
      </w:r>
    </w:p>
    <w:p w14:paraId="4E6000C2" w14:textId="619978B0" w:rsidR="00280EFB" w:rsidRPr="007510B0" w:rsidRDefault="00280EFB" w:rsidP="007E4ECF">
      <w:pPr>
        <w:numPr>
          <w:ilvl w:val="0"/>
          <w:numId w:val="7"/>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Методика «Діагностика схильності до певно</w:t>
      </w:r>
      <w:r w:rsidR="000F69B6" w:rsidRPr="007510B0">
        <w:rPr>
          <w:rFonts w:ascii="Times New Roman" w:hAnsi="Times New Roman" w:cs="Times New Roman"/>
          <w:sz w:val="28"/>
          <w:szCs w:val="28"/>
        </w:rPr>
        <w:t xml:space="preserve">го стилю управління» </w:t>
      </w:r>
      <w:r w:rsidR="00474875" w:rsidRPr="007510B0">
        <w:rPr>
          <w:rFonts w:ascii="Times New Roman" w:hAnsi="Times New Roman" w:cs="Times New Roman"/>
          <w:sz w:val="28"/>
          <w:szCs w:val="28"/>
          <w:lang w:val="ru-RU"/>
        </w:rPr>
        <w:t xml:space="preserve">– </w:t>
      </w:r>
      <w:r w:rsidR="000F69B6" w:rsidRPr="007510B0">
        <w:rPr>
          <w:rFonts w:ascii="Times New Roman" w:hAnsi="Times New Roman" w:cs="Times New Roman"/>
          <w:sz w:val="28"/>
          <w:szCs w:val="28"/>
        </w:rPr>
        <w:t xml:space="preserve"> для дослідження стилю керівництва.</w:t>
      </w:r>
    </w:p>
    <w:p w14:paraId="1C56EA1E" w14:textId="6A71123D" w:rsidR="00280EFB" w:rsidRPr="007510B0" w:rsidRDefault="00280EFB" w:rsidP="00361C9F">
      <w:pPr>
        <w:numPr>
          <w:ilvl w:val="0"/>
          <w:numId w:val="7"/>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Методика Ефективність лідерства</w:t>
      </w:r>
      <w:r w:rsidR="00E35407" w:rsidRPr="007510B0">
        <w:rPr>
          <w:rFonts w:ascii="Times New Roman" w:hAnsi="Times New Roman" w:cs="Times New Roman"/>
          <w:sz w:val="28"/>
          <w:szCs w:val="28"/>
        </w:rPr>
        <w:t xml:space="preserve"> – для виявлення можливої практичної діяльність у ролі лідера з погляду на її потенційну ефективність</w:t>
      </w:r>
      <w:r w:rsidRPr="007510B0">
        <w:rPr>
          <w:rFonts w:ascii="Times New Roman" w:hAnsi="Times New Roman" w:cs="Times New Roman"/>
          <w:sz w:val="28"/>
          <w:szCs w:val="28"/>
        </w:rPr>
        <w:t xml:space="preserve"> [</w:t>
      </w:r>
      <w:r w:rsidR="00C47D1E" w:rsidRPr="007510B0">
        <w:rPr>
          <w:rFonts w:ascii="Times New Roman" w:hAnsi="Times New Roman" w:cs="Times New Roman"/>
          <w:sz w:val="28"/>
          <w:szCs w:val="28"/>
        </w:rPr>
        <w:t>31,68</w:t>
      </w:r>
      <w:r w:rsidRPr="007510B0">
        <w:rPr>
          <w:rFonts w:ascii="Times New Roman" w:hAnsi="Times New Roman" w:cs="Times New Roman"/>
          <w:sz w:val="28"/>
          <w:szCs w:val="28"/>
        </w:rPr>
        <w:t xml:space="preserve">]. </w:t>
      </w:r>
    </w:p>
    <w:p w14:paraId="4668E34E" w14:textId="432D0BD8" w:rsidR="0019296E" w:rsidRPr="007510B0" w:rsidRDefault="00005529"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Опрацюємо дані експериментального дослідження за кожною із вибраних </w:t>
      </w:r>
      <w:proofErr w:type="spellStart"/>
      <w:r w:rsidRPr="007510B0">
        <w:rPr>
          <w:rFonts w:ascii="Times New Roman" w:hAnsi="Times New Roman" w:cs="Times New Roman"/>
          <w:sz w:val="28"/>
          <w:szCs w:val="28"/>
        </w:rPr>
        <w:t>методик</w:t>
      </w:r>
      <w:proofErr w:type="spellEnd"/>
      <w:r w:rsidRPr="007510B0">
        <w:rPr>
          <w:rFonts w:ascii="Times New Roman" w:hAnsi="Times New Roman" w:cs="Times New Roman"/>
          <w:sz w:val="28"/>
          <w:szCs w:val="28"/>
        </w:rPr>
        <w:t>.</w:t>
      </w:r>
    </w:p>
    <w:p w14:paraId="18FC7593" w14:textId="0C16E395" w:rsidR="007E24D8" w:rsidRPr="007510B0" w:rsidRDefault="00AA0EA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 xml:space="preserve">Методика «Оцінка стилю керівництва» </w:t>
      </w:r>
      <w:r w:rsidR="00074E7C" w:rsidRPr="007510B0">
        <w:rPr>
          <w:rFonts w:ascii="Times New Roman" w:hAnsi="Times New Roman" w:cs="Times New Roman"/>
          <w:sz w:val="28"/>
          <w:szCs w:val="28"/>
        </w:rPr>
        <w:t>слугує</w:t>
      </w:r>
      <w:r w:rsidRPr="007510B0">
        <w:t xml:space="preserve"> </w:t>
      </w:r>
      <w:r w:rsidRPr="007510B0">
        <w:rPr>
          <w:rFonts w:ascii="Times New Roman" w:hAnsi="Times New Roman" w:cs="Times New Roman"/>
          <w:sz w:val="28"/>
          <w:szCs w:val="28"/>
        </w:rPr>
        <w:t>для виявлення стилю керівництва</w:t>
      </w:r>
      <w:r w:rsidR="0042443C" w:rsidRPr="007510B0">
        <w:rPr>
          <w:rFonts w:ascii="Times New Roman" w:hAnsi="Times New Roman" w:cs="Times New Roman"/>
          <w:sz w:val="28"/>
          <w:szCs w:val="28"/>
        </w:rPr>
        <w:t xml:space="preserve">. </w:t>
      </w:r>
    </w:p>
    <w:p w14:paraId="4EC789F1" w14:textId="31BCFADC" w:rsidR="009C1475" w:rsidRPr="007510B0" w:rsidRDefault="007E24D8"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В ході дослідження, в</w:t>
      </w:r>
      <w:r w:rsidR="0042443C" w:rsidRPr="007510B0">
        <w:rPr>
          <w:rFonts w:ascii="Times New Roman" w:hAnsi="Times New Roman" w:cs="Times New Roman"/>
          <w:sz w:val="28"/>
          <w:szCs w:val="28"/>
        </w:rPr>
        <w:t xml:space="preserve">икористовуючи  питання </w:t>
      </w:r>
      <w:r w:rsidR="009E3E3A" w:rsidRPr="007510B0">
        <w:rPr>
          <w:rFonts w:ascii="Times New Roman" w:hAnsi="Times New Roman" w:cs="Times New Roman"/>
          <w:sz w:val="28"/>
          <w:szCs w:val="28"/>
        </w:rPr>
        <w:t>опитувальника</w:t>
      </w:r>
      <w:r w:rsidR="0042443C" w:rsidRPr="007510B0">
        <w:rPr>
          <w:rFonts w:ascii="Times New Roman" w:hAnsi="Times New Roman" w:cs="Times New Roman"/>
          <w:sz w:val="28"/>
          <w:szCs w:val="28"/>
        </w:rPr>
        <w:t>, ключа методики та</w:t>
      </w:r>
      <w:r w:rsidRPr="007510B0">
        <w:t xml:space="preserve"> </w:t>
      </w:r>
      <w:r w:rsidRPr="007510B0">
        <w:rPr>
          <w:rFonts w:ascii="Times New Roman" w:hAnsi="Times New Roman" w:cs="Times New Roman"/>
          <w:sz w:val="28"/>
          <w:szCs w:val="28"/>
        </w:rPr>
        <w:t>характеристики індивідуального стилю управління</w:t>
      </w:r>
      <w:r w:rsidR="0042443C" w:rsidRPr="007510B0">
        <w:rPr>
          <w:rFonts w:ascii="Times New Roman" w:hAnsi="Times New Roman" w:cs="Times New Roman"/>
          <w:sz w:val="28"/>
          <w:szCs w:val="28"/>
        </w:rPr>
        <w:t xml:space="preserve"> (Додаток Б таблиці </w:t>
      </w:r>
      <w:r w:rsidR="00A862B9" w:rsidRPr="007510B0">
        <w:rPr>
          <w:rFonts w:ascii="Times New Roman" w:hAnsi="Times New Roman" w:cs="Times New Roman"/>
          <w:sz w:val="28"/>
          <w:szCs w:val="28"/>
        </w:rPr>
        <w:t>Б.1, Б.2, Б.3</w:t>
      </w:r>
      <w:r w:rsidR="0042443C" w:rsidRPr="007510B0">
        <w:rPr>
          <w:rFonts w:ascii="Times New Roman" w:hAnsi="Times New Roman" w:cs="Times New Roman"/>
          <w:sz w:val="28"/>
          <w:szCs w:val="28"/>
        </w:rPr>
        <w:t>)</w:t>
      </w:r>
      <w:r w:rsidRPr="007510B0">
        <w:rPr>
          <w:rFonts w:ascii="Times New Roman" w:hAnsi="Times New Roman" w:cs="Times New Roman"/>
          <w:sz w:val="28"/>
          <w:szCs w:val="28"/>
        </w:rPr>
        <w:t xml:space="preserve">, отримуємо дані, які представлено у </w:t>
      </w:r>
      <w:r w:rsidR="00AA0EA6" w:rsidRPr="007510B0">
        <w:rPr>
          <w:rFonts w:ascii="Times New Roman" w:hAnsi="Times New Roman" w:cs="Times New Roman"/>
          <w:sz w:val="28"/>
          <w:szCs w:val="28"/>
        </w:rPr>
        <w:t>Додаток</w:t>
      </w:r>
      <w:r w:rsidR="00AB6076" w:rsidRPr="007510B0">
        <w:rPr>
          <w:rFonts w:ascii="Times New Roman" w:hAnsi="Times New Roman" w:cs="Times New Roman"/>
          <w:sz w:val="28"/>
          <w:szCs w:val="28"/>
        </w:rPr>
        <w:t xml:space="preserve"> Б таблиця </w:t>
      </w:r>
      <w:r w:rsidR="00A862B9" w:rsidRPr="007510B0">
        <w:rPr>
          <w:rFonts w:ascii="Times New Roman" w:hAnsi="Times New Roman" w:cs="Times New Roman"/>
          <w:sz w:val="28"/>
          <w:szCs w:val="28"/>
        </w:rPr>
        <w:t>Б.4 та табл. 2.2</w:t>
      </w:r>
      <w:r w:rsidR="00A95F65" w:rsidRPr="008510C5">
        <w:rPr>
          <w:rFonts w:ascii="Times New Roman" w:hAnsi="Times New Roman" w:cs="Times New Roman"/>
          <w:sz w:val="28"/>
          <w:szCs w:val="28"/>
        </w:rPr>
        <w:t>3</w:t>
      </w:r>
      <w:r w:rsidR="00AA0EA6" w:rsidRPr="007510B0">
        <w:rPr>
          <w:rFonts w:ascii="Times New Roman" w:hAnsi="Times New Roman" w:cs="Times New Roman"/>
          <w:sz w:val="28"/>
          <w:szCs w:val="28"/>
        </w:rPr>
        <w:t>)</w:t>
      </w:r>
      <w:r w:rsidRPr="007510B0">
        <w:rPr>
          <w:rFonts w:ascii="Times New Roman" w:hAnsi="Times New Roman" w:cs="Times New Roman"/>
          <w:sz w:val="28"/>
          <w:szCs w:val="28"/>
        </w:rPr>
        <w:t>.</w:t>
      </w:r>
    </w:p>
    <w:p w14:paraId="7E0A4A08" w14:textId="5FB3226A" w:rsidR="00074E7C" w:rsidRPr="008510C5" w:rsidRDefault="00074E7C" w:rsidP="00A862B9">
      <w:pPr>
        <w:spacing w:after="0" w:line="360" w:lineRule="auto"/>
        <w:ind w:firstLine="709"/>
        <w:jc w:val="right"/>
        <w:rPr>
          <w:rFonts w:ascii="Times New Roman" w:hAnsi="Times New Roman" w:cs="Times New Roman"/>
          <w:sz w:val="28"/>
          <w:szCs w:val="28"/>
        </w:rPr>
      </w:pPr>
      <w:r w:rsidRPr="007510B0">
        <w:rPr>
          <w:rFonts w:ascii="Times New Roman" w:hAnsi="Times New Roman" w:cs="Times New Roman"/>
          <w:sz w:val="28"/>
          <w:szCs w:val="28"/>
        </w:rPr>
        <w:t xml:space="preserve">Таблиця </w:t>
      </w:r>
      <w:r w:rsidR="00A862B9" w:rsidRPr="007510B0">
        <w:rPr>
          <w:rFonts w:ascii="Times New Roman" w:hAnsi="Times New Roman" w:cs="Times New Roman"/>
          <w:sz w:val="28"/>
          <w:szCs w:val="28"/>
        </w:rPr>
        <w:t>2.2</w:t>
      </w:r>
      <w:r w:rsidR="00A95F65" w:rsidRPr="008510C5">
        <w:rPr>
          <w:rFonts w:ascii="Times New Roman" w:hAnsi="Times New Roman" w:cs="Times New Roman"/>
          <w:sz w:val="28"/>
          <w:szCs w:val="28"/>
        </w:rPr>
        <w:t>3</w:t>
      </w:r>
    </w:p>
    <w:p w14:paraId="3A1D3DFC" w14:textId="1B1076BF" w:rsidR="001A1B0D" w:rsidRPr="007510B0" w:rsidRDefault="007E24D8" w:rsidP="00A862B9">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Ступінь вираженості стилю керівництва</w:t>
      </w:r>
      <w:r w:rsidR="001A1B0D" w:rsidRPr="007510B0">
        <w:rPr>
          <w:rFonts w:ascii="Times New Roman" w:hAnsi="Times New Roman" w:cs="Times New Roman"/>
          <w:sz w:val="28"/>
          <w:szCs w:val="28"/>
        </w:rPr>
        <w:t xml:space="preserve"> згідно методики «Оцінка стилю керівництва» </w:t>
      </w:r>
    </w:p>
    <w:tbl>
      <w:tblPr>
        <w:tblStyle w:val="a5"/>
        <w:tblW w:w="9918" w:type="dxa"/>
        <w:tblLook w:val="04A0" w:firstRow="1" w:lastRow="0" w:firstColumn="1" w:lastColumn="0" w:noHBand="0" w:noVBand="1"/>
      </w:tblPr>
      <w:tblGrid>
        <w:gridCol w:w="2336"/>
        <w:gridCol w:w="2336"/>
        <w:gridCol w:w="2336"/>
        <w:gridCol w:w="2910"/>
      </w:tblGrid>
      <w:tr w:rsidR="00D3762A" w:rsidRPr="007510B0" w14:paraId="7809A346" w14:textId="77777777" w:rsidTr="00A862B9">
        <w:tc>
          <w:tcPr>
            <w:tcW w:w="2336" w:type="dxa"/>
            <w:vMerge w:val="restart"/>
            <w:vAlign w:val="center"/>
          </w:tcPr>
          <w:p w14:paraId="325084D4" w14:textId="46539449" w:rsidR="00A862B9" w:rsidRPr="007510B0" w:rsidRDefault="00A862B9" w:rsidP="00A862B9">
            <w:pPr>
              <w:jc w:val="center"/>
              <w:rPr>
                <w:rFonts w:ascii="Times New Roman" w:hAnsi="Times New Roman" w:cs="Times New Roman"/>
                <w:sz w:val="24"/>
                <w:szCs w:val="24"/>
              </w:rPr>
            </w:pPr>
            <w:r w:rsidRPr="007510B0">
              <w:rPr>
                <w:rFonts w:ascii="Times New Roman" w:hAnsi="Times New Roman" w:cs="Times New Roman"/>
                <w:sz w:val="24"/>
                <w:szCs w:val="24"/>
              </w:rPr>
              <w:t>Стилі керівництва</w:t>
            </w:r>
          </w:p>
        </w:tc>
        <w:tc>
          <w:tcPr>
            <w:tcW w:w="7582" w:type="dxa"/>
            <w:gridSpan w:val="3"/>
            <w:vAlign w:val="center"/>
          </w:tcPr>
          <w:p w14:paraId="146EC1B3" w14:textId="46BF0F60" w:rsidR="00A862B9" w:rsidRPr="007510B0" w:rsidRDefault="00A862B9" w:rsidP="00A862B9">
            <w:pPr>
              <w:jc w:val="center"/>
              <w:rPr>
                <w:rFonts w:ascii="Times New Roman" w:hAnsi="Times New Roman" w:cs="Times New Roman"/>
                <w:sz w:val="24"/>
                <w:szCs w:val="24"/>
              </w:rPr>
            </w:pPr>
            <w:r w:rsidRPr="007510B0">
              <w:rPr>
                <w:rFonts w:ascii="Times New Roman" w:hAnsi="Times New Roman" w:cs="Times New Roman"/>
                <w:sz w:val="24"/>
                <w:szCs w:val="24"/>
              </w:rPr>
              <w:t>Ступінь вираженості стилю керівництва</w:t>
            </w:r>
          </w:p>
        </w:tc>
      </w:tr>
      <w:tr w:rsidR="00D3762A" w:rsidRPr="007510B0" w14:paraId="0695D3FE" w14:textId="77777777" w:rsidTr="00A862B9">
        <w:tc>
          <w:tcPr>
            <w:tcW w:w="2336" w:type="dxa"/>
            <w:vMerge/>
            <w:vAlign w:val="center"/>
          </w:tcPr>
          <w:p w14:paraId="6DA5509F" w14:textId="77777777" w:rsidR="00A862B9" w:rsidRPr="007510B0" w:rsidRDefault="00A862B9" w:rsidP="00A862B9">
            <w:pPr>
              <w:jc w:val="center"/>
              <w:rPr>
                <w:rFonts w:ascii="Times New Roman" w:hAnsi="Times New Roman" w:cs="Times New Roman"/>
                <w:sz w:val="24"/>
                <w:szCs w:val="24"/>
              </w:rPr>
            </w:pPr>
          </w:p>
        </w:tc>
        <w:tc>
          <w:tcPr>
            <w:tcW w:w="2336" w:type="dxa"/>
            <w:vAlign w:val="center"/>
          </w:tcPr>
          <w:p w14:paraId="7A12D92C" w14:textId="08501D07" w:rsidR="00A862B9" w:rsidRPr="007510B0" w:rsidRDefault="00A862B9" w:rsidP="00A862B9">
            <w:pPr>
              <w:jc w:val="center"/>
              <w:rPr>
                <w:rFonts w:ascii="Times New Roman" w:hAnsi="Times New Roman" w:cs="Times New Roman"/>
                <w:sz w:val="24"/>
                <w:szCs w:val="24"/>
              </w:rPr>
            </w:pPr>
            <w:r w:rsidRPr="007510B0">
              <w:rPr>
                <w:rFonts w:ascii="Times New Roman" w:hAnsi="Times New Roman" w:cs="Times New Roman"/>
                <w:sz w:val="24"/>
                <w:szCs w:val="24"/>
              </w:rPr>
              <w:t>Мінімальний</w:t>
            </w:r>
          </w:p>
        </w:tc>
        <w:tc>
          <w:tcPr>
            <w:tcW w:w="2336" w:type="dxa"/>
            <w:vAlign w:val="center"/>
          </w:tcPr>
          <w:p w14:paraId="40225F1A" w14:textId="29DBD9AB" w:rsidR="00A862B9" w:rsidRPr="007510B0" w:rsidRDefault="00A862B9" w:rsidP="00A862B9">
            <w:pPr>
              <w:jc w:val="center"/>
              <w:rPr>
                <w:rFonts w:ascii="Times New Roman" w:hAnsi="Times New Roman" w:cs="Times New Roman"/>
                <w:sz w:val="24"/>
                <w:szCs w:val="24"/>
              </w:rPr>
            </w:pPr>
            <w:r w:rsidRPr="007510B0">
              <w:rPr>
                <w:rFonts w:ascii="Times New Roman" w:hAnsi="Times New Roman" w:cs="Times New Roman"/>
                <w:sz w:val="24"/>
                <w:szCs w:val="24"/>
              </w:rPr>
              <w:t>Середній</w:t>
            </w:r>
          </w:p>
        </w:tc>
        <w:tc>
          <w:tcPr>
            <w:tcW w:w="2910" w:type="dxa"/>
            <w:vAlign w:val="center"/>
          </w:tcPr>
          <w:p w14:paraId="01A73480" w14:textId="107555E5" w:rsidR="00A862B9" w:rsidRPr="007510B0" w:rsidRDefault="00A862B9" w:rsidP="00A862B9">
            <w:pPr>
              <w:jc w:val="center"/>
              <w:rPr>
                <w:rFonts w:ascii="Times New Roman" w:hAnsi="Times New Roman" w:cs="Times New Roman"/>
                <w:sz w:val="24"/>
                <w:szCs w:val="24"/>
              </w:rPr>
            </w:pPr>
            <w:r w:rsidRPr="007510B0">
              <w:rPr>
                <w:rFonts w:ascii="Times New Roman" w:hAnsi="Times New Roman" w:cs="Times New Roman"/>
                <w:sz w:val="24"/>
                <w:szCs w:val="24"/>
              </w:rPr>
              <w:t>Високий</w:t>
            </w:r>
          </w:p>
        </w:tc>
      </w:tr>
      <w:tr w:rsidR="00D3762A" w:rsidRPr="007510B0" w14:paraId="1F2296FE" w14:textId="77777777" w:rsidTr="00A862B9">
        <w:tc>
          <w:tcPr>
            <w:tcW w:w="2336" w:type="dxa"/>
            <w:vAlign w:val="center"/>
          </w:tcPr>
          <w:p w14:paraId="24C9BDED" w14:textId="5E89FE81" w:rsidR="00A04A75" w:rsidRPr="007510B0" w:rsidRDefault="00A04A75" w:rsidP="00A862B9">
            <w:pPr>
              <w:jc w:val="center"/>
              <w:rPr>
                <w:rFonts w:ascii="Times New Roman" w:hAnsi="Times New Roman" w:cs="Times New Roman"/>
                <w:sz w:val="24"/>
                <w:szCs w:val="24"/>
              </w:rPr>
            </w:pPr>
            <w:r w:rsidRPr="007510B0">
              <w:rPr>
                <w:rFonts w:ascii="Times New Roman" w:hAnsi="Times New Roman" w:cs="Times New Roman"/>
                <w:sz w:val="24"/>
                <w:szCs w:val="24"/>
              </w:rPr>
              <w:t>Авторитарний</w:t>
            </w:r>
          </w:p>
        </w:tc>
        <w:tc>
          <w:tcPr>
            <w:tcW w:w="2336" w:type="dxa"/>
            <w:vAlign w:val="center"/>
          </w:tcPr>
          <w:p w14:paraId="6A87EC8F" w14:textId="0A15104D" w:rsidR="00A04A75" w:rsidRPr="007510B0" w:rsidRDefault="008B2495" w:rsidP="00A862B9">
            <w:pPr>
              <w:jc w:val="center"/>
              <w:rPr>
                <w:rFonts w:ascii="Times New Roman" w:hAnsi="Times New Roman" w:cs="Times New Roman"/>
                <w:sz w:val="24"/>
                <w:szCs w:val="24"/>
              </w:rPr>
            </w:pPr>
            <w:r w:rsidRPr="007510B0">
              <w:rPr>
                <w:rFonts w:ascii="Times New Roman" w:hAnsi="Times New Roman" w:cs="Times New Roman"/>
                <w:sz w:val="24"/>
                <w:szCs w:val="24"/>
              </w:rPr>
              <w:t>23</w:t>
            </w:r>
          </w:p>
        </w:tc>
        <w:tc>
          <w:tcPr>
            <w:tcW w:w="2336" w:type="dxa"/>
            <w:vAlign w:val="center"/>
          </w:tcPr>
          <w:p w14:paraId="7B8B2461" w14:textId="651EFDA3" w:rsidR="00A04A75" w:rsidRPr="007510B0" w:rsidRDefault="008B2495" w:rsidP="00A862B9">
            <w:pPr>
              <w:jc w:val="center"/>
              <w:rPr>
                <w:rFonts w:ascii="Times New Roman" w:hAnsi="Times New Roman" w:cs="Times New Roman"/>
                <w:sz w:val="24"/>
                <w:szCs w:val="24"/>
              </w:rPr>
            </w:pPr>
            <w:r w:rsidRPr="007510B0">
              <w:rPr>
                <w:rFonts w:ascii="Times New Roman" w:hAnsi="Times New Roman" w:cs="Times New Roman"/>
                <w:sz w:val="24"/>
                <w:szCs w:val="24"/>
              </w:rPr>
              <w:t>2</w:t>
            </w:r>
          </w:p>
        </w:tc>
        <w:tc>
          <w:tcPr>
            <w:tcW w:w="2910" w:type="dxa"/>
            <w:vAlign w:val="center"/>
          </w:tcPr>
          <w:p w14:paraId="23FF95CD" w14:textId="70F541BC" w:rsidR="00A04A75" w:rsidRPr="007510B0" w:rsidRDefault="008B2495" w:rsidP="00A862B9">
            <w:pPr>
              <w:jc w:val="center"/>
              <w:rPr>
                <w:rFonts w:ascii="Times New Roman" w:hAnsi="Times New Roman" w:cs="Times New Roman"/>
                <w:sz w:val="24"/>
                <w:szCs w:val="24"/>
              </w:rPr>
            </w:pPr>
            <w:r w:rsidRPr="007510B0">
              <w:rPr>
                <w:rFonts w:ascii="Times New Roman" w:hAnsi="Times New Roman" w:cs="Times New Roman"/>
                <w:sz w:val="24"/>
                <w:szCs w:val="24"/>
              </w:rPr>
              <w:t>6</w:t>
            </w:r>
          </w:p>
        </w:tc>
      </w:tr>
      <w:tr w:rsidR="00D3762A" w:rsidRPr="007510B0" w14:paraId="7591AB2C" w14:textId="77777777" w:rsidTr="00A862B9">
        <w:tc>
          <w:tcPr>
            <w:tcW w:w="2336" w:type="dxa"/>
            <w:vAlign w:val="center"/>
          </w:tcPr>
          <w:p w14:paraId="0D07469F" w14:textId="6A6D5DB4" w:rsidR="00A04A75" w:rsidRPr="007510B0" w:rsidRDefault="00A04A75" w:rsidP="00A862B9">
            <w:pPr>
              <w:jc w:val="center"/>
              <w:rPr>
                <w:rFonts w:ascii="Times New Roman" w:hAnsi="Times New Roman" w:cs="Times New Roman"/>
                <w:sz w:val="24"/>
                <w:szCs w:val="24"/>
              </w:rPr>
            </w:pPr>
            <w:r w:rsidRPr="007510B0">
              <w:rPr>
                <w:rFonts w:ascii="Times New Roman" w:hAnsi="Times New Roman" w:cs="Times New Roman"/>
                <w:sz w:val="24"/>
                <w:szCs w:val="24"/>
              </w:rPr>
              <w:t>Ліберальний</w:t>
            </w:r>
          </w:p>
        </w:tc>
        <w:tc>
          <w:tcPr>
            <w:tcW w:w="2336" w:type="dxa"/>
            <w:vAlign w:val="center"/>
          </w:tcPr>
          <w:p w14:paraId="6B2D0C03" w14:textId="0BE7BC3E" w:rsidR="00A04A75" w:rsidRPr="007510B0" w:rsidRDefault="008B2495" w:rsidP="00A862B9">
            <w:pPr>
              <w:jc w:val="center"/>
              <w:rPr>
                <w:rFonts w:ascii="Times New Roman" w:hAnsi="Times New Roman" w:cs="Times New Roman"/>
                <w:sz w:val="24"/>
                <w:szCs w:val="24"/>
              </w:rPr>
            </w:pPr>
            <w:r w:rsidRPr="007510B0">
              <w:rPr>
                <w:rFonts w:ascii="Times New Roman" w:hAnsi="Times New Roman" w:cs="Times New Roman"/>
                <w:sz w:val="24"/>
                <w:szCs w:val="24"/>
              </w:rPr>
              <w:t>30</w:t>
            </w:r>
          </w:p>
        </w:tc>
        <w:tc>
          <w:tcPr>
            <w:tcW w:w="2336" w:type="dxa"/>
            <w:vAlign w:val="center"/>
          </w:tcPr>
          <w:p w14:paraId="3A32CF85" w14:textId="542D3C36" w:rsidR="00A04A75" w:rsidRPr="007510B0" w:rsidRDefault="008B2495" w:rsidP="00A862B9">
            <w:pPr>
              <w:jc w:val="center"/>
              <w:rPr>
                <w:rFonts w:ascii="Times New Roman" w:hAnsi="Times New Roman" w:cs="Times New Roman"/>
                <w:sz w:val="24"/>
                <w:szCs w:val="24"/>
              </w:rPr>
            </w:pPr>
            <w:r w:rsidRPr="007510B0">
              <w:rPr>
                <w:rFonts w:ascii="Times New Roman" w:hAnsi="Times New Roman" w:cs="Times New Roman"/>
                <w:sz w:val="24"/>
                <w:szCs w:val="24"/>
              </w:rPr>
              <w:t>-</w:t>
            </w:r>
          </w:p>
        </w:tc>
        <w:tc>
          <w:tcPr>
            <w:tcW w:w="2910" w:type="dxa"/>
            <w:vAlign w:val="center"/>
          </w:tcPr>
          <w:p w14:paraId="4A4FE1AE" w14:textId="666BCB77" w:rsidR="00A04A75" w:rsidRPr="007510B0" w:rsidRDefault="008B2495" w:rsidP="00A862B9">
            <w:pPr>
              <w:jc w:val="center"/>
              <w:rPr>
                <w:rFonts w:ascii="Times New Roman" w:hAnsi="Times New Roman" w:cs="Times New Roman"/>
                <w:sz w:val="24"/>
                <w:szCs w:val="24"/>
              </w:rPr>
            </w:pPr>
            <w:r w:rsidRPr="007510B0">
              <w:rPr>
                <w:rFonts w:ascii="Times New Roman" w:hAnsi="Times New Roman" w:cs="Times New Roman"/>
                <w:sz w:val="24"/>
                <w:szCs w:val="24"/>
              </w:rPr>
              <w:t>1</w:t>
            </w:r>
          </w:p>
        </w:tc>
      </w:tr>
      <w:tr w:rsidR="00D3762A" w:rsidRPr="007510B0" w14:paraId="3F7E94BB" w14:textId="77777777" w:rsidTr="00A862B9">
        <w:tc>
          <w:tcPr>
            <w:tcW w:w="2336" w:type="dxa"/>
            <w:vAlign w:val="center"/>
          </w:tcPr>
          <w:p w14:paraId="7060A474" w14:textId="75CC80E1" w:rsidR="00A04A75" w:rsidRPr="007510B0" w:rsidRDefault="00A04A75" w:rsidP="00A862B9">
            <w:pPr>
              <w:jc w:val="center"/>
              <w:rPr>
                <w:rFonts w:ascii="Times New Roman" w:hAnsi="Times New Roman" w:cs="Times New Roman"/>
                <w:sz w:val="24"/>
                <w:szCs w:val="24"/>
              </w:rPr>
            </w:pPr>
            <w:r w:rsidRPr="007510B0">
              <w:rPr>
                <w:rFonts w:ascii="Times New Roman" w:hAnsi="Times New Roman" w:cs="Times New Roman"/>
                <w:sz w:val="24"/>
                <w:szCs w:val="24"/>
              </w:rPr>
              <w:t>Демократичний</w:t>
            </w:r>
          </w:p>
        </w:tc>
        <w:tc>
          <w:tcPr>
            <w:tcW w:w="2336" w:type="dxa"/>
            <w:vAlign w:val="center"/>
          </w:tcPr>
          <w:p w14:paraId="4691DE84" w14:textId="2B7805B3" w:rsidR="00A04A75" w:rsidRPr="007510B0" w:rsidRDefault="00785020" w:rsidP="00A862B9">
            <w:pPr>
              <w:jc w:val="center"/>
              <w:rPr>
                <w:rFonts w:ascii="Times New Roman" w:hAnsi="Times New Roman" w:cs="Times New Roman"/>
                <w:sz w:val="24"/>
                <w:szCs w:val="24"/>
              </w:rPr>
            </w:pPr>
            <w:r w:rsidRPr="007510B0">
              <w:rPr>
                <w:rFonts w:ascii="Times New Roman" w:hAnsi="Times New Roman" w:cs="Times New Roman"/>
                <w:sz w:val="24"/>
                <w:szCs w:val="24"/>
              </w:rPr>
              <w:t>8</w:t>
            </w:r>
          </w:p>
        </w:tc>
        <w:tc>
          <w:tcPr>
            <w:tcW w:w="2336" w:type="dxa"/>
            <w:vAlign w:val="center"/>
          </w:tcPr>
          <w:p w14:paraId="651248D7" w14:textId="367F5F72" w:rsidR="00A04A75" w:rsidRPr="007510B0" w:rsidRDefault="00785020" w:rsidP="00A862B9">
            <w:pPr>
              <w:jc w:val="center"/>
              <w:rPr>
                <w:rFonts w:ascii="Times New Roman" w:hAnsi="Times New Roman" w:cs="Times New Roman"/>
                <w:sz w:val="24"/>
                <w:szCs w:val="24"/>
              </w:rPr>
            </w:pPr>
            <w:r w:rsidRPr="007510B0">
              <w:rPr>
                <w:rFonts w:ascii="Times New Roman" w:hAnsi="Times New Roman" w:cs="Times New Roman"/>
                <w:sz w:val="24"/>
                <w:szCs w:val="24"/>
              </w:rPr>
              <w:t>7</w:t>
            </w:r>
          </w:p>
        </w:tc>
        <w:tc>
          <w:tcPr>
            <w:tcW w:w="2910" w:type="dxa"/>
            <w:vAlign w:val="center"/>
          </w:tcPr>
          <w:p w14:paraId="0981469C" w14:textId="4F7D73D3" w:rsidR="00A04A75" w:rsidRPr="007510B0" w:rsidRDefault="00785020" w:rsidP="00A862B9">
            <w:pPr>
              <w:jc w:val="center"/>
              <w:rPr>
                <w:rFonts w:ascii="Times New Roman" w:hAnsi="Times New Roman" w:cs="Times New Roman"/>
                <w:sz w:val="24"/>
                <w:szCs w:val="24"/>
              </w:rPr>
            </w:pPr>
            <w:r w:rsidRPr="007510B0">
              <w:rPr>
                <w:rFonts w:ascii="Times New Roman" w:hAnsi="Times New Roman" w:cs="Times New Roman"/>
                <w:sz w:val="24"/>
                <w:szCs w:val="24"/>
              </w:rPr>
              <w:t>15</w:t>
            </w:r>
          </w:p>
        </w:tc>
      </w:tr>
    </w:tbl>
    <w:p w14:paraId="74976E85" w14:textId="7E7394FC" w:rsidR="00EF6D29" w:rsidRPr="007510B0" w:rsidRDefault="00D44288" w:rsidP="007E4ECF">
      <w:pPr>
        <w:spacing w:after="0" w:line="360" w:lineRule="auto"/>
        <w:ind w:firstLine="709"/>
        <w:jc w:val="both"/>
        <w:rPr>
          <w:rFonts w:ascii="Times New Roman" w:hAnsi="Times New Roman" w:cs="Times New Roman"/>
          <w:sz w:val="28"/>
          <w:szCs w:val="28"/>
          <w:lang w:val="ru-RU"/>
        </w:rPr>
      </w:pPr>
      <w:r w:rsidRPr="007510B0">
        <w:rPr>
          <w:rFonts w:ascii="Times New Roman" w:hAnsi="Times New Roman" w:cs="Times New Roman"/>
          <w:sz w:val="28"/>
          <w:szCs w:val="28"/>
        </w:rPr>
        <w:t xml:space="preserve">Узагальнимо дані дослідження у таблиці </w:t>
      </w:r>
      <w:r w:rsidR="00EF6D29" w:rsidRPr="007510B0">
        <w:rPr>
          <w:rFonts w:ascii="Times New Roman" w:hAnsi="Times New Roman" w:cs="Times New Roman"/>
          <w:sz w:val="28"/>
          <w:szCs w:val="28"/>
        </w:rPr>
        <w:t>2.2</w:t>
      </w:r>
      <w:r w:rsidR="00A95F65">
        <w:rPr>
          <w:rFonts w:ascii="Times New Roman" w:hAnsi="Times New Roman" w:cs="Times New Roman"/>
          <w:sz w:val="28"/>
          <w:szCs w:val="28"/>
          <w:lang w:val="ru-RU"/>
        </w:rPr>
        <w:t>4</w:t>
      </w:r>
    </w:p>
    <w:p w14:paraId="3A146114" w14:textId="1027D023" w:rsidR="00EF6D29" w:rsidRPr="007510B0" w:rsidRDefault="007E24D8" w:rsidP="00EF6D29">
      <w:pPr>
        <w:spacing w:after="0" w:line="360" w:lineRule="auto"/>
        <w:jc w:val="right"/>
        <w:rPr>
          <w:rFonts w:ascii="Times New Roman" w:hAnsi="Times New Roman" w:cs="Times New Roman"/>
          <w:sz w:val="28"/>
          <w:szCs w:val="28"/>
          <w:lang w:val="ru-RU"/>
        </w:rPr>
      </w:pPr>
      <w:r w:rsidRPr="007510B0">
        <w:rPr>
          <w:rFonts w:ascii="Times New Roman" w:hAnsi="Times New Roman" w:cs="Times New Roman"/>
          <w:sz w:val="28"/>
          <w:szCs w:val="28"/>
        </w:rPr>
        <w:t xml:space="preserve">Таблиця </w:t>
      </w:r>
      <w:r w:rsidR="00EF6D29" w:rsidRPr="007510B0">
        <w:rPr>
          <w:rFonts w:ascii="Times New Roman" w:hAnsi="Times New Roman" w:cs="Times New Roman"/>
          <w:sz w:val="28"/>
          <w:szCs w:val="28"/>
        </w:rPr>
        <w:t>2.2</w:t>
      </w:r>
      <w:r w:rsidR="00A95F65">
        <w:rPr>
          <w:rFonts w:ascii="Times New Roman" w:hAnsi="Times New Roman" w:cs="Times New Roman"/>
          <w:sz w:val="28"/>
          <w:szCs w:val="28"/>
          <w:lang w:val="ru-RU"/>
        </w:rPr>
        <w:t>4</w:t>
      </w:r>
    </w:p>
    <w:p w14:paraId="0A06E98B" w14:textId="6B0ADEC1" w:rsidR="007E24D8" w:rsidRPr="007510B0" w:rsidRDefault="007E24D8" w:rsidP="00EF6D29">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 xml:space="preserve">Результати опитування згідно методики «Оцінка стилю керівництва» </w:t>
      </w:r>
    </w:p>
    <w:tbl>
      <w:tblPr>
        <w:tblStyle w:val="11"/>
        <w:tblW w:w="0" w:type="auto"/>
        <w:tblLook w:val="04A0" w:firstRow="1" w:lastRow="0" w:firstColumn="1" w:lastColumn="0" w:noHBand="0" w:noVBand="1"/>
      </w:tblPr>
      <w:tblGrid>
        <w:gridCol w:w="1750"/>
        <w:gridCol w:w="1281"/>
        <w:gridCol w:w="1178"/>
        <w:gridCol w:w="1386"/>
        <w:gridCol w:w="1386"/>
        <w:gridCol w:w="1268"/>
        <w:gridCol w:w="1527"/>
      </w:tblGrid>
      <w:tr w:rsidR="00D3762A" w:rsidRPr="007510B0" w14:paraId="1E9F427B" w14:textId="77777777" w:rsidTr="00EF6D29">
        <w:trPr>
          <w:trHeight w:val="58"/>
        </w:trPr>
        <w:tc>
          <w:tcPr>
            <w:tcW w:w="1750" w:type="dxa"/>
            <w:vMerge w:val="restart"/>
            <w:vAlign w:val="center"/>
          </w:tcPr>
          <w:p w14:paraId="29B1A62F" w14:textId="77777777" w:rsidR="00B80A88" w:rsidRPr="007510B0" w:rsidRDefault="00B80A88" w:rsidP="00EF6D29">
            <w:pPr>
              <w:jc w:val="center"/>
              <w:rPr>
                <w:rFonts w:ascii="Times New Roman" w:hAnsi="Times New Roman" w:cs="Times New Roman"/>
                <w:sz w:val="24"/>
                <w:szCs w:val="24"/>
              </w:rPr>
            </w:pPr>
            <w:r w:rsidRPr="007510B0">
              <w:rPr>
                <w:rFonts w:ascii="Times New Roman" w:hAnsi="Times New Roman" w:cs="Times New Roman"/>
                <w:sz w:val="24"/>
                <w:szCs w:val="24"/>
              </w:rPr>
              <w:t>Респонденти</w:t>
            </w:r>
          </w:p>
        </w:tc>
        <w:tc>
          <w:tcPr>
            <w:tcW w:w="8026" w:type="dxa"/>
            <w:gridSpan w:val="6"/>
            <w:vAlign w:val="center"/>
          </w:tcPr>
          <w:p w14:paraId="1F4113BF" w14:textId="77777777" w:rsidR="00B80A88" w:rsidRPr="007510B0" w:rsidRDefault="00B80A88" w:rsidP="00EF6D29">
            <w:pPr>
              <w:jc w:val="center"/>
              <w:rPr>
                <w:rFonts w:ascii="Times New Roman" w:hAnsi="Times New Roman" w:cs="Times New Roman"/>
                <w:sz w:val="24"/>
                <w:szCs w:val="24"/>
              </w:rPr>
            </w:pPr>
            <w:r w:rsidRPr="007510B0">
              <w:rPr>
                <w:rFonts w:ascii="Times New Roman" w:hAnsi="Times New Roman" w:cs="Times New Roman"/>
                <w:sz w:val="24"/>
                <w:szCs w:val="24"/>
              </w:rPr>
              <w:t>Стилі управління</w:t>
            </w:r>
          </w:p>
        </w:tc>
      </w:tr>
      <w:tr w:rsidR="00D3762A" w:rsidRPr="007510B0" w14:paraId="1C6BC0B7" w14:textId="77777777" w:rsidTr="00EF6D29">
        <w:tc>
          <w:tcPr>
            <w:tcW w:w="1750" w:type="dxa"/>
            <w:vMerge/>
            <w:vAlign w:val="center"/>
          </w:tcPr>
          <w:p w14:paraId="5EC63615" w14:textId="77777777" w:rsidR="002336D5" w:rsidRPr="007510B0" w:rsidRDefault="002336D5" w:rsidP="00EF6D29">
            <w:pPr>
              <w:jc w:val="center"/>
              <w:rPr>
                <w:rFonts w:ascii="Times New Roman" w:hAnsi="Times New Roman" w:cs="Times New Roman"/>
                <w:sz w:val="24"/>
                <w:szCs w:val="24"/>
              </w:rPr>
            </w:pPr>
          </w:p>
        </w:tc>
        <w:tc>
          <w:tcPr>
            <w:tcW w:w="2459" w:type="dxa"/>
            <w:gridSpan w:val="2"/>
            <w:vAlign w:val="center"/>
          </w:tcPr>
          <w:p w14:paraId="7515B5D1" w14:textId="2B7CA0AF" w:rsidR="002336D5" w:rsidRPr="007510B0" w:rsidRDefault="002336D5" w:rsidP="00EF6D29">
            <w:pPr>
              <w:jc w:val="center"/>
              <w:rPr>
                <w:rFonts w:ascii="Times New Roman" w:hAnsi="Times New Roman" w:cs="Times New Roman"/>
                <w:sz w:val="24"/>
                <w:szCs w:val="24"/>
              </w:rPr>
            </w:pPr>
            <w:r w:rsidRPr="007510B0">
              <w:rPr>
                <w:rFonts w:ascii="Times New Roman" w:hAnsi="Times New Roman" w:cs="Times New Roman"/>
                <w:sz w:val="24"/>
                <w:szCs w:val="24"/>
              </w:rPr>
              <w:t>Авторитарний</w:t>
            </w:r>
          </w:p>
        </w:tc>
        <w:tc>
          <w:tcPr>
            <w:tcW w:w="2772" w:type="dxa"/>
            <w:gridSpan w:val="2"/>
            <w:vAlign w:val="center"/>
          </w:tcPr>
          <w:p w14:paraId="5CED0C3C" w14:textId="6E29A3D4" w:rsidR="002336D5" w:rsidRPr="007510B0" w:rsidRDefault="002336D5" w:rsidP="00EF6D29">
            <w:pPr>
              <w:jc w:val="center"/>
              <w:rPr>
                <w:rFonts w:ascii="Times New Roman" w:hAnsi="Times New Roman" w:cs="Times New Roman"/>
                <w:sz w:val="24"/>
                <w:szCs w:val="24"/>
              </w:rPr>
            </w:pPr>
            <w:r w:rsidRPr="007510B0">
              <w:rPr>
                <w:rFonts w:ascii="Times New Roman" w:hAnsi="Times New Roman" w:cs="Times New Roman"/>
                <w:sz w:val="24"/>
                <w:szCs w:val="24"/>
              </w:rPr>
              <w:t>Ліберальний</w:t>
            </w:r>
          </w:p>
        </w:tc>
        <w:tc>
          <w:tcPr>
            <w:tcW w:w="2795" w:type="dxa"/>
            <w:gridSpan w:val="2"/>
            <w:vAlign w:val="center"/>
          </w:tcPr>
          <w:p w14:paraId="0CFB36A3" w14:textId="6971FB36" w:rsidR="002336D5" w:rsidRPr="007510B0" w:rsidRDefault="002336D5" w:rsidP="00EF6D29">
            <w:pPr>
              <w:jc w:val="center"/>
              <w:rPr>
                <w:rFonts w:ascii="Times New Roman" w:hAnsi="Times New Roman" w:cs="Times New Roman"/>
                <w:sz w:val="24"/>
                <w:szCs w:val="24"/>
              </w:rPr>
            </w:pPr>
            <w:r w:rsidRPr="007510B0">
              <w:rPr>
                <w:rFonts w:ascii="Times New Roman" w:hAnsi="Times New Roman" w:cs="Times New Roman"/>
                <w:sz w:val="24"/>
                <w:szCs w:val="24"/>
              </w:rPr>
              <w:t>Демократичний</w:t>
            </w:r>
          </w:p>
        </w:tc>
      </w:tr>
      <w:tr w:rsidR="00D3762A" w:rsidRPr="007510B0" w14:paraId="03084649" w14:textId="77777777" w:rsidTr="00EF6D29">
        <w:tc>
          <w:tcPr>
            <w:tcW w:w="1750" w:type="dxa"/>
            <w:vMerge/>
            <w:vAlign w:val="center"/>
          </w:tcPr>
          <w:p w14:paraId="6CCCFA7A" w14:textId="77777777" w:rsidR="00B80A88" w:rsidRPr="007510B0" w:rsidRDefault="00B80A88" w:rsidP="00EF6D29">
            <w:pPr>
              <w:jc w:val="center"/>
              <w:rPr>
                <w:rFonts w:ascii="Times New Roman" w:hAnsi="Times New Roman" w:cs="Times New Roman"/>
                <w:sz w:val="24"/>
                <w:szCs w:val="24"/>
              </w:rPr>
            </w:pPr>
          </w:p>
        </w:tc>
        <w:tc>
          <w:tcPr>
            <w:tcW w:w="1281" w:type="dxa"/>
            <w:vAlign w:val="center"/>
          </w:tcPr>
          <w:p w14:paraId="0EB21DE6" w14:textId="77777777" w:rsidR="00B80A88" w:rsidRPr="007510B0" w:rsidRDefault="00B80A88" w:rsidP="00EF6D29">
            <w:pPr>
              <w:jc w:val="center"/>
              <w:rPr>
                <w:rFonts w:ascii="Times New Roman" w:hAnsi="Times New Roman" w:cs="Times New Roman"/>
                <w:sz w:val="24"/>
                <w:szCs w:val="24"/>
              </w:rPr>
            </w:pPr>
            <w:r w:rsidRPr="007510B0">
              <w:rPr>
                <w:rFonts w:ascii="Times New Roman" w:hAnsi="Times New Roman" w:cs="Times New Roman"/>
                <w:sz w:val="24"/>
                <w:szCs w:val="24"/>
              </w:rPr>
              <w:t>осіб</w:t>
            </w:r>
          </w:p>
        </w:tc>
        <w:tc>
          <w:tcPr>
            <w:tcW w:w="1178" w:type="dxa"/>
            <w:vAlign w:val="center"/>
          </w:tcPr>
          <w:p w14:paraId="6231B288" w14:textId="77777777" w:rsidR="00B80A88" w:rsidRPr="007510B0" w:rsidRDefault="00B80A88" w:rsidP="00EF6D29">
            <w:pPr>
              <w:jc w:val="center"/>
              <w:rPr>
                <w:rFonts w:ascii="Times New Roman" w:hAnsi="Times New Roman" w:cs="Times New Roman"/>
                <w:sz w:val="24"/>
                <w:szCs w:val="24"/>
              </w:rPr>
            </w:pPr>
            <w:r w:rsidRPr="007510B0">
              <w:rPr>
                <w:rFonts w:ascii="Times New Roman" w:hAnsi="Times New Roman" w:cs="Times New Roman"/>
                <w:sz w:val="24"/>
                <w:szCs w:val="24"/>
              </w:rPr>
              <w:t>%</w:t>
            </w:r>
          </w:p>
        </w:tc>
        <w:tc>
          <w:tcPr>
            <w:tcW w:w="1386" w:type="dxa"/>
            <w:vAlign w:val="center"/>
          </w:tcPr>
          <w:p w14:paraId="279AEB2B" w14:textId="77777777" w:rsidR="00B80A88" w:rsidRPr="007510B0" w:rsidRDefault="00B80A88" w:rsidP="00EF6D29">
            <w:pPr>
              <w:jc w:val="center"/>
              <w:rPr>
                <w:rFonts w:ascii="Times New Roman" w:hAnsi="Times New Roman" w:cs="Times New Roman"/>
                <w:sz w:val="24"/>
                <w:szCs w:val="24"/>
              </w:rPr>
            </w:pPr>
            <w:r w:rsidRPr="007510B0">
              <w:rPr>
                <w:rFonts w:ascii="Times New Roman" w:hAnsi="Times New Roman" w:cs="Times New Roman"/>
                <w:sz w:val="24"/>
                <w:szCs w:val="24"/>
              </w:rPr>
              <w:t>осіб</w:t>
            </w:r>
          </w:p>
        </w:tc>
        <w:tc>
          <w:tcPr>
            <w:tcW w:w="1386" w:type="dxa"/>
            <w:vAlign w:val="center"/>
          </w:tcPr>
          <w:p w14:paraId="7D3C8957" w14:textId="77777777" w:rsidR="00B80A88" w:rsidRPr="007510B0" w:rsidRDefault="00B80A88" w:rsidP="00EF6D29">
            <w:pPr>
              <w:jc w:val="center"/>
              <w:rPr>
                <w:rFonts w:ascii="Times New Roman" w:hAnsi="Times New Roman" w:cs="Times New Roman"/>
                <w:sz w:val="24"/>
                <w:szCs w:val="24"/>
              </w:rPr>
            </w:pPr>
            <w:r w:rsidRPr="007510B0">
              <w:rPr>
                <w:rFonts w:ascii="Times New Roman" w:hAnsi="Times New Roman" w:cs="Times New Roman"/>
                <w:sz w:val="24"/>
                <w:szCs w:val="24"/>
              </w:rPr>
              <w:t>%</w:t>
            </w:r>
          </w:p>
        </w:tc>
        <w:tc>
          <w:tcPr>
            <w:tcW w:w="1268" w:type="dxa"/>
            <w:vAlign w:val="center"/>
          </w:tcPr>
          <w:p w14:paraId="166DBBB4" w14:textId="77777777" w:rsidR="00B80A88" w:rsidRPr="007510B0" w:rsidRDefault="00B80A88" w:rsidP="00EF6D29">
            <w:pPr>
              <w:jc w:val="center"/>
              <w:rPr>
                <w:rFonts w:ascii="Times New Roman" w:hAnsi="Times New Roman" w:cs="Times New Roman"/>
                <w:sz w:val="24"/>
                <w:szCs w:val="24"/>
              </w:rPr>
            </w:pPr>
            <w:r w:rsidRPr="007510B0">
              <w:rPr>
                <w:rFonts w:ascii="Times New Roman" w:hAnsi="Times New Roman" w:cs="Times New Roman"/>
                <w:sz w:val="24"/>
                <w:szCs w:val="24"/>
              </w:rPr>
              <w:t>осіб</w:t>
            </w:r>
          </w:p>
        </w:tc>
        <w:tc>
          <w:tcPr>
            <w:tcW w:w="1527" w:type="dxa"/>
            <w:vAlign w:val="center"/>
          </w:tcPr>
          <w:p w14:paraId="0AC6ADDA" w14:textId="77777777" w:rsidR="00B80A88" w:rsidRPr="007510B0" w:rsidRDefault="00B80A88" w:rsidP="00EF6D29">
            <w:pPr>
              <w:jc w:val="center"/>
              <w:rPr>
                <w:rFonts w:ascii="Times New Roman" w:hAnsi="Times New Roman" w:cs="Times New Roman"/>
                <w:sz w:val="24"/>
                <w:szCs w:val="24"/>
              </w:rPr>
            </w:pPr>
            <w:r w:rsidRPr="007510B0">
              <w:rPr>
                <w:rFonts w:ascii="Times New Roman" w:hAnsi="Times New Roman" w:cs="Times New Roman"/>
                <w:sz w:val="24"/>
                <w:szCs w:val="24"/>
              </w:rPr>
              <w:t>%</w:t>
            </w:r>
          </w:p>
        </w:tc>
      </w:tr>
      <w:tr w:rsidR="0017307B" w:rsidRPr="007510B0" w14:paraId="1DC6715C" w14:textId="77777777" w:rsidTr="00EF6D29">
        <w:tc>
          <w:tcPr>
            <w:tcW w:w="1750" w:type="dxa"/>
            <w:vAlign w:val="center"/>
          </w:tcPr>
          <w:p w14:paraId="6F7D19EF" w14:textId="77777777" w:rsidR="00B80A88" w:rsidRPr="007510B0" w:rsidRDefault="00B80A88" w:rsidP="00EF6D29">
            <w:pPr>
              <w:jc w:val="center"/>
              <w:rPr>
                <w:rFonts w:ascii="Times New Roman" w:hAnsi="Times New Roman" w:cs="Times New Roman"/>
                <w:sz w:val="24"/>
                <w:szCs w:val="24"/>
              </w:rPr>
            </w:pPr>
            <w:r w:rsidRPr="007510B0">
              <w:rPr>
                <w:rFonts w:ascii="Times New Roman" w:hAnsi="Times New Roman" w:cs="Times New Roman"/>
                <w:sz w:val="24"/>
                <w:szCs w:val="24"/>
              </w:rPr>
              <w:t>31</w:t>
            </w:r>
          </w:p>
        </w:tc>
        <w:tc>
          <w:tcPr>
            <w:tcW w:w="1281" w:type="dxa"/>
            <w:vAlign w:val="center"/>
          </w:tcPr>
          <w:p w14:paraId="2D58E79B" w14:textId="4C3CB9A1" w:rsidR="00B80A88" w:rsidRPr="007510B0" w:rsidRDefault="002336D5" w:rsidP="00EF6D29">
            <w:pPr>
              <w:jc w:val="center"/>
              <w:rPr>
                <w:rFonts w:ascii="Times New Roman" w:hAnsi="Times New Roman" w:cs="Times New Roman"/>
                <w:sz w:val="24"/>
                <w:szCs w:val="24"/>
              </w:rPr>
            </w:pPr>
            <w:r w:rsidRPr="007510B0">
              <w:rPr>
                <w:rFonts w:ascii="Times New Roman" w:hAnsi="Times New Roman" w:cs="Times New Roman"/>
                <w:sz w:val="24"/>
                <w:szCs w:val="24"/>
              </w:rPr>
              <w:t>8</w:t>
            </w:r>
          </w:p>
        </w:tc>
        <w:tc>
          <w:tcPr>
            <w:tcW w:w="1178" w:type="dxa"/>
            <w:vAlign w:val="center"/>
          </w:tcPr>
          <w:p w14:paraId="46B9E094" w14:textId="2A2BCF1B" w:rsidR="00B80A88" w:rsidRPr="007510B0" w:rsidRDefault="002336D5" w:rsidP="00EF6D29">
            <w:pPr>
              <w:jc w:val="center"/>
              <w:rPr>
                <w:rFonts w:ascii="Times New Roman" w:hAnsi="Times New Roman" w:cs="Times New Roman"/>
                <w:sz w:val="24"/>
                <w:szCs w:val="24"/>
              </w:rPr>
            </w:pPr>
            <w:r w:rsidRPr="007510B0">
              <w:rPr>
                <w:rFonts w:ascii="Times New Roman" w:hAnsi="Times New Roman" w:cs="Times New Roman"/>
                <w:sz w:val="24"/>
                <w:szCs w:val="24"/>
              </w:rPr>
              <w:t>26</w:t>
            </w:r>
          </w:p>
        </w:tc>
        <w:tc>
          <w:tcPr>
            <w:tcW w:w="1386" w:type="dxa"/>
            <w:vAlign w:val="center"/>
          </w:tcPr>
          <w:p w14:paraId="63E95B3D" w14:textId="46A593A3" w:rsidR="00B80A88" w:rsidRPr="007510B0" w:rsidRDefault="002336D5" w:rsidP="00EF6D29">
            <w:pPr>
              <w:jc w:val="center"/>
              <w:rPr>
                <w:rFonts w:ascii="Times New Roman" w:hAnsi="Times New Roman" w:cs="Times New Roman"/>
                <w:sz w:val="24"/>
                <w:szCs w:val="24"/>
              </w:rPr>
            </w:pPr>
            <w:r w:rsidRPr="007510B0">
              <w:rPr>
                <w:rFonts w:ascii="Times New Roman" w:hAnsi="Times New Roman" w:cs="Times New Roman"/>
                <w:sz w:val="24"/>
                <w:szCs w:val="24"/>
              </w:rPr>
              <w:t>1</w:t>
            </w:r>
          </w:p>
        </w:tc>
        <w:tc>
          <w:tcPr>
            <w:tcW w:w="1386" w:type="dxa"/>
            <w:vAlign w:val="center"/>
          </w:tcPr>
          <w:p w14:paraId="0A5E2C53" w14:textId="6288A24F" w:rsidR="00B80A88" w:rsidRPr="007510B0" w:rsidRDefault="002336D5" w:rsidP="00EF6D29">
            <w:pPr>
              <w:jc w:val="center"/>
              <w:rPr>
                <w:rFonts w:ascii="Times New Roman" w:hAnsi="Times New Roman" w:cs="Times New Roman"/>
                <w:sz w:val="24"/>
                <w:szCs w:val="24"/>
              </w:rPr>
            </w:pPr>
            <w:r w:rsidRPr="007510B0">
              <w:rPr>
                <w:rFonts w:ascii="Times New Roman" w:hAnsi="Times New Roman" w:cs="Times New Roman"/>
                <w:sz w:val="24"/>
                <w:szCs w:val="24"/>
              </w:rPr>
              <w:t>3</w:t>
            </w:r>
          </w:p>
        </w:tc>
        <w:tc>
          <w:tcPr>
            <w:tcW w:w="1268" w:type="dxa"/>
            <w:vAlign w:val="center"/>
          </w:tcPr>
          <w:p w14:paraId="59D7149D" w14:textId="39B2CF71" w:rsidR="00B80A88" w:rsidRPr="007510B0" w:rsidRDefault="002336D5" w:rsidP="00EF6D29">
            <w:pPr>
              <w:jc w:val="center"/>
              <w:rPr>
                <w:rFonts w:ascii="Times New Roman" w:hAnsi="Times New Roman" w:cs="Times New Roman"/>
                <w:sz w:val="24"/>
                <w:szCs w:val="24"/>
              </w:rPr>
            </w:pPr>
            <w:r w:rsidRPr="007510B0">
              <w:rPr>
                <w:rFonts w:ascii="Times New Roman" w:hAnsi="Times New Roman" w:cs="Times New Roman"/>
                <w:sz w:val="24"/>
                <w:szCs w:val="24"/>
              </w:rPr>
              <w:t>22</w:t>
            </w:r>
          </w:p>
        </w:tc>
        <w:tc>
          <w:tcPr>
            <w:tcW w:w="1527" w:type="dxa"/>
            <w:vAlign w:val="center"/>
          </w:tcPr>
          <w:p w14:paraId="2B3EA82C" w14:textId="20613D17" w:rsidR="00B80A88" w:rsidRPr="007510B0" w:rsidRDefault="002336D5" w:rsidP="00EF6D29">
            <w:pPr>
              <w:jc w:val="center"/>
              <w:rPr>
                <w:rFonts w:ascii="Times New Roman" w:hAnsi="Times New Roman" w:cs="Times New Roman"/>
                <w:sz w:val="24"/>
                <w:szCs w:val="24"/>
              </w:rPr>
            </w:pPr>
            <w:r w:rsidRPr="007510B0">
              <w:rPr>
                <w:rFonts w:ascii="Times New Roman" w:hAnsi="Times New Roman" w:cs="Times New Roman"/>
                <w:sz w:val="24"/>
                <w:szCs w:val="24"/>
              </w:rPr>
              <w:t>71</w:t>
            </w:r>
          </w:p>
        </w:tc>
      </w:tr>
    </w:tbl>
    <w:p w14:paraId="456290A8" w14:textId="201CBFFA" w:rsidR="00A04A75" w:rsidRPr="007510B0" w:rsidRDefault="008A3556"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Представимо результати опитування на рис. </w:t>
      </w:r>
      <w:r w:rsidR="008A6BA7" w:rsidRPr="007510B0">
        <w:rPr>
          <w:rFonts w:ascii="Times New Roman" w:hAnsi="Times New Roman" w:cs="Times New Roman"/>
          <w:sz w:val="28"/>
          <w:szCs w:val="28"/>
          <w:lang w:val="ru-RU"/>
        </w:rPr>
        <w:t xml:space="preserve">2.3 </w:t>
      </w:r>
      <w:r w:rsidRPr="007510B0">
        <w:rPr>
          <w:rFonts w:ascii="Times New Roman" w:hAnsi="Times New Roman" w:cs="Times New Roman"/>
          <w:sz w:val="28"/>
          <w:szCs w:val="28"/>
        </w:rPr>
        <w:t>у вигляді</w:t>
      </w:r>
      <w:r w:rsidR="008A6BA7" w:rsidRPr="007510B0">
        <w:rPr>
          <w:rFonts w:ascii="Times New Roman" w:hAnsi="Times New Roman" w:cs="Times New Roman"/>
          <w:sz w:val="28"/>
          <w:szCs w:val="28"/>
          <w:lang w:val="ru-RU"/>
        </w:rPr>
        <w:t xml:space="preserve"> д</w:t>
      </w:r>
      <w:proofErr w:type="spellStart"/>
      <w:r w:rsidR="008A6BA7" w:rsidRPr="007510B0">
        <w:rPr>
          <w:rFonts w:ascii="Times New Roman" w:hAnsi="Times New Roman" w:cs="Times New Roman"/>
          <w:sz w:val="28"/>
          <w:szCs w:val="28"/>
        </w:rPr>
        <w:t>іаграми</w:t>
      </w:r>
      <w:proofErr w:type="spellEnd"/>
      <w:r w:rsidRPr="007510B0">
        <w:rPr>
          <w:rFonts w:ascii="Times New Roman" w:hAnsi="Times New Roman" w:cs="Times New Roman"/>
          <w:sz w:val="28"/>
          <w:szCs w:val="28"/>
        </w:rPr>
        <w:t xml:space="preserve"> </w:t>
      </w:r>
    </w:p>
    <w:p w14:paraId="160E7AD7" w14:textId="6096BE36" w:rsidR="00104682" w:rsidRPr="007510B0" w:rsidRDefault="00EF6D29" w:rsidP="00EF6D29">
      <w:pPr>
        <w:spacing w:after="0" w:line="360" w:lineRule="auto"/>
        <w:ind w:firstLine="709"/>
        <w:jc w:val="center"/>
        <w:rPr>
          <w:rFonts w:ascii="Times New Roman" w:hAnsi="Times New Roman" w:cs="Times New Roman"/>
          <w:sz w:val="28"/>
          <w:szCs w:val="28"/>
        </w:rPr>
      </w:pPr>
      <w:r w:rsidRPr="007510B0">
        <w:rPr>
          <w:noProof/>
          <w:lang w:val="ru-RU" w:eastAsia="ru-RU"/>
        </w:rPr>
        <w:drawing>
          <wp:inline distT="0" distB="0" distL="0" distR="0" wp14:anchorId="54F70488" wp14:editId="2375B385">
            <wp:extent cx="4572000" cy="2743200"/>
            <wp:effectExtent l="0" t="0" r="0" b="0"/>
            <wp:docPr id="1766167855" name="Діаграма 1">
              <a:extLst xmlns:a="http://schemas.openxmlformats.org/drawingml/2006/main">
                <a:ext uri="{FF2B5EF4-FFF2-40B4-BE49-F238E27FC236}">
                  <a16:creationId xmlns:a16="http://schemas.microsoft.com/office/drawing/2014/main" id="{372419AC-41D5-301E-90F6-9528640977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803CB86" w14:textId="24EED35B" w:rsidR="009C1475" w:rsidRPr="007510B0" w:rsidRDefault="0010468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Рис. </w:t>
      </w:r>
      <w:r w:rsidR="00EF6D29" w:rsidRPr="007510B0">
        <w:rPr>
          <w:rFonts w:ascii="Times New Roman" w:hAnsi="Times New Roman" w:cs="Times New Roman"/>
          <w:sz w:val="28"/>
          <w:szCs w:val="28"/>
        </w:rPr>
        <w:t>2</w:t>
      </w:r>
      <w:r w:rsidRPr="007510B0">
        <w:rPr>
          <w:rFonts w:ascii="Times New Roman" w:hAnsi="Times New Roman" w:cs="Times New Roman"/>
          <w:sz w:val="28"/>
          <w:szCs w:val="28"/>
        </w:rPr>
        <w:t>.</w:t>
      </w:r>
      <w:r w:rsidR="00EF6D29" w:rsidRPr="007510B0">
        <w:rPr>
          <w:rFonts w:ascii="Times New Roman" w:hAnsi="Times New Roman" w:cs="Times New Roman"/>
          <w:sz w:val="28"/>
          <w:szCs w:val="28"/>
        </w:rPr>
        <w:t>3</w:t>
      </w:r>
      <w:r w:rsidRPr="007510B0">
        <w:rPr>
          <w:rFonts w:ascii="Times New Roman" w:hAnsi="Times New Roman" w:cs="Times New Roman"/>
          <w:sz w:val="28"/>
          <w:szCs w:val="28"/>
        </w:rPr>
        <w:t xml:space="preserve"> Оцінка стилю керівництва ТОВ «ТАЙМ ОФ БІЛД згідно методики «Оцінка стилю керівництва» [</w:t>
      </w:r>
      <w:r w:rsidR="00C47D1E" w:rsidRPr="007510B0">
        <w:rPr>
          <w:rFonts w:ascii="Times New Roman" w:hAnsi="Times New Roman" w:cs="Times New Roman"/>
          <w:sz w:val="28"/>
          <w:szCs w:val="28"/>
        </w:rPr>
        <w:t>25,31,33</w:t>
      </w:r>
      <w:r w:rsidR="001A1B0D" w:rsidRPr="007510B0">
        <w:rPr>
          <w:rFonts w:ascii="Times New Roman" w:hAnsi="Times New Roman" w:cs="Times New Roman"/>
          <w:sz w:val="28"/>
          <w:szCs w:val="28"/>
        </w:rPr>
        <w:t>].</w:t>
      </w:r>
    </w:p>
    <w:p w14:paraId="151AABE0" w14:textId="5DDBC908" w:rsidR="001A1B0D" w:rsidRPr="007510B0" w:rsidRDefault="001A1B0D"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 xml:space="preserve">Як випливає з табл. </w:t>
      </w:r>
      <w:r w:rsidR="00EF6D29" w:rsidRPr="007510B0">
        <w:rPr>
          <w:rFonts w:ascii="Times New Roman" w:hAnsi="Times New Roman" w:cs="Times New Roman"/>
          <w:sz w:val="28"/>
          <w:szCs w:val="28"/>
        </w:rPr>
        <w:t>2</w:t>
      </w:r>
      <w:r w:rsidR="008A3556" w:rsidRPr="007510B0">
        <w:rPr>
          <w:rFonts w:ascii="Times New Roman" w:hAnsi="Times New Roman" w:cs="Times New Roman"/>
          <w:sz w:val="28"/>
          <w:szCs w:val="28"/>
        </w:rPr>
        <w:t>.</w:t>
      </w:r>
      <w:r w:rsidR="00EF6D29" w:rsidRPr="007510B0">
        <w:rPr>
          <w:rFonts w:ascii="Times New Roman" w:hAnsi="Times New Roman" w:cs="Times New Roman"/>
          <w:sz w:val="28"/>
          <w:szCs w:val="28"/>
        </w:rPr>
        <w:t>2</w:t>
      </w:r>
      <w:r w:rsidR="00A95F65">
        <w:rPr>
          <w:rFonts w:ascii="Times New Roman" w:hAnsi="Times New Roman" w:cs="Times New Roman"/>
          <w:sz w:val="28"/>
          <w:szCs w:val="28"/>
          <w:lang w:val="ru-RU"/>
        </w:rPr>
        <w:t>4</w:t>
      </w:r>
      <w:r w:rsidRPr="007510B0">
        <w:rPr>
          <w:rFonts w:ascii="Times New Roman" w:hAnsi="Times New Roman" w:cs="Times New Roman"/>
          <w:sz w:val="28"/>
          <w:szCs w:val="28"/>
        </w:rPr>
        <w:t xml:space="preserve">, переважна більшість досліджуваних управлінців має </w:t>
      </w:r>
      <w:r w:rsidR="008A3556" w:rsidRPr="007510B0">
        <w:rPr>
          <w:rFonts w:ascii="Times New Roman" w:hAnsi="Times New Roman" w:cs="Times New Roman"/>
          <w:sz w:val="28"/>
          <w:szCs w:val="28"/>
        </w:rPr>
        <w:t>демократичний стиль управління (71%)</w:t>
      </w:r>
      <w:r w:rsidR="003F4152" w:rsidRPr="007510B0">
        <w:rPr>
          <w:rFonts w:ascii="Times New Roman" w:hAnsi="Times New Roman" w:cs="Times New Roman"/>
          <w:sz w:val="28"/>
          <w:szCs w:val="28"/>
        </w:rPr>
        <w:t>,</w:t>
      </w:r>
      <w:r w:rsidR="008A3556" w:rsidRPr="007510B0">
        <w:rPr>
          <w:rFonts w:ascii="Times New Roman" w:hAnsi="Times New Roman" w:cs="Times New Roman"/>
          <w:sz w:val="28"/>
          <w:szCs w:val="28"/>
        </w:rPr>
        <w:t xml:space="preserve"> </w:t>
      </w:r>
      <w:r w:rsidR="003F4152" w:rsidRPr="007510B0">
        <w:rPr>
          <w:rFonts w:ascii="Times New Roman" w:hAnsi="Times New Roman" w:cs="Times New Roman"/>
          <w:sz w:val="28"/>
          <w:szCs w:val="28"/>
        </w:rPr>
        <w:t xml:space="preserve">Залишковий процентний розподіл становить: </w:t>
      </w:r>
      <w:r w:rsidR="008A3556" w:rsidRPr="007510B0">
        <w:rPr>
          <w:rFonts w:ascii="Times New Roman" w:hAnsi="Times New Roman" w:cs="Times New Roman"/>
          <w:sz w:val="28"/>
          <w:szCs w:val="28"/>
        </w:rPr>
        <w:t>авторитарний – 26% та ліберальний –</w:t>
      </w:r>
      <w:r w:rsidR="003F4152" w:rsidRPr="007510B0">
        <w:rPr>
          <w:rFonts w:ascii="Times New Roman" w:hAnsi="Times New Roman" w:cs="Times New Roman"/>
          <w:sz w:val="28"/>
          <w:szCs w:val="28"/>
        </w:rPr>
        <w:t xml:space="preserve"> 1, тобто в основному, керівники проявляють. стійке прагнення жити інтересами колективу, проявляти турботу про підлеглих, їхню ініціативу, реагувати на критику і спиратися на актив, вміння переконувати і пояснювати зміст наказів, поєднувати заохочення, використання прохання і прислуховуватися до пропозицій підлеглих, розвивати колективну думку.</w:t>
      </w:r>
    </w:p>
    <w:p w14:paraId="689A81C3" w14:textId="0E80D5D5" w:rsidR="00AC6F66" w:rsidRPr="007510B0" w:rsidRDefault="00C166DD"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Наступною методикою було обрано «Ді</w:t>
      </w:r>
      <w:r w:rsidR="00C15120" w:rsidRPr="007510B0">
        <w:rPr>
          <w:rFonts w:ascii="Times New Roman" w:hAnsi="Times New Roman" w:cs="Times New Roman"/>
          <w:sz w:val="28"/>
          <w:szCs w:val="28"/>
        </w:rPr>
        <w:t xml:space="preserve">агностика схильності до певного </w:t>
      </w:r>
      <w:r w:rsidRPr="007510B0">
        <w:rPr>
          <w:rFonts w:ascii="Times New Roman" w:hAnsi="Times New Roman" w:cs="Times New Roman"/>
          <w:sz w:val="28"/>
          <w:szCs w:val="28"/>
        </w:rPr>
        <w:t>стилю керівництва» (Є.П. Ільїн</w:t>
      </w:r>
      <w:r w:rsidR="003927EB" w:rsidRPr="007510B0">
        <w:rPr>
          <w:rFonts w:ascii="Times New Roman" w:hAnsi="Times New Roman" w:cs="Times New Roman"/>
          <w:sz w:val="28"/>
          <w:szCs w:val="28"/>
        </w:rPr>
        <w:t>)</w:t>
      </w:r>
      <w:r w:rsidR="00AC6F66" w:rsidRPr="007510B0">
        <w:rPr>
          <w:rFonts w:ascii="Times New Roman" w:hAnsi="Times New Roman" w:cs="Times New Roman"/>
          <w:sz w:val="28"/>
          <w:szCs w:val="28"/>
        </w:rPr>
        <w:t xml:space="preserve">, що допомагає дослідити певний </w:t>
      </w:r>
      <w:r w:rsidRPr="007510B0">
        <w:rPr>
          <w:rFonts w:ascii="Times New Roman" w:hAnsi="Times New Roman" w:cs="Times New Roman"/>
          <w:sz w:val="28"/>
          <w:szCs w:val="28"/>
        </w:rPr>
        <w:t>стиль керівництва в управлінні. Адже сти</w:t>
      </w:r>
      <w:r w:rsidR="00AC6F66" w:rsidRPr="007510B0">
        <w:rPr>
          <w:rFonts w:ascii="Times New Roman" w:hAnsi="Times New Roman" w:cs="Times New Roman"/>
          <w:sz w:val="28"/>
          <w:szCs w:val="28"/>
        </w:rPr>
        <w:t xml:space="preserve">ль керівництва взаємопов'язаний </w:t>
      </w:r>
      <w:r w:rsidRPr="007510B0">
        <w:rPr>
          <w:rFonts w:ascii="Times New Roman" w:hAnsi="Times New Roman" w:cs="Times New Roman"/>
          <w:sz w:val="28"/>
          <w:szCs w:val="28"/>
        </w:rPr>
        <w:t>загалом з управлінською діяльністю та її ефективніст</w:t>
      </w:r>
      <w:r w:rsidR="00AC6F66" w:rsidRPr="007510B0">
        <w:rPr>
          <w:rFonts w:ascii="Times New Roman" w:hAnsi="Times New Roman" w:cs="Times New Roman"/>
          <w:sz w:val="28"/>
          <w:szCs w:val="28"/>
        </w:rPr>
        <w:t>ю..</w:t>
      </w:r>
    </w:p>
    <w:p w14:paraId="75EAB84A" w14:textId="747F95D6" w:rsidR="00A7058D" w:rsidRPr="007510B0" w:rsidRDefault="00C166DD"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В результаті методики</w:t>
      </w:r>
      <w:r w:rsidR="00C15120" w:rsidRPr="007510B0">
        <w:rPr>
          <w:rFonts w:ascii="Times New Roman" w:hAnsi="Times New Roman" w:cs="Times New Roman"/>
          <w:sz w:val="28"/>
          <w:szCs w:val="28"/>
        </w:rPr>
        <w:t xml:space="preserve"> (Додаток В, таблиці </w:t>
      </w:r>
      <w:r w:rsidR="0006770C" w:rsidRPr="007510B0">
        <w:rPr>
          <w:rFonts w:ascii="Times New Roman" w:hAnsi="Times New Roman" w:cs="Times New Roman"/>
          <w:sz w:val="28"/>
          <w:szCs w:val="28"/>
          <w:lang w:val="ru-RU"/>
        </w:rPr>
        <w:t>В.1</w:t>
      </w:r>
      <w:r w:rsidR="00C15120" w:rsidRPr="007510B0">
        <w:rPr>
          <w:rFonts w:ascii="Times New Roman" w:hAnsi="Times New Roman" w:cs="Times New Roman"/>
          <w:sz w:val="28"/>
          <w:szCs w:val="28"/>
        </w:rPr>
        <w:t>,</w:t>
      </w:r>
      <w:r w:rsidR="0006770C" w:rsidRPr="007510B0">
        <w:rPr>
          <w:rFonts w:ascii="Times New Roman" w:hAnsi="Times New Roman" w:cs="Times New Roman"/>
          <w:sz w:val="28"/>
          <w:szCs w:val="28"/>
          <w:lang w:val="ru-RU"/>
        </w:rPr>
        <w:t xml:space="preserve"> В.2</w:t>
      </w:r>
      <w:r w:rsidR="00C15120" w:rsidRPr="007510B0">
        <w:rPr>
          <w:rFonts w:ascii="Times New Roman" w:hAnsi="Times New Roman" w:cs="Times New Roman"/>
          <w:sz w:val="28"/>
          <w:szCs w:val="28"/>
        </w:rPr>
        <w:t>)</w:t>
      </w:r>
      <w:r w:rsidRPr="007510B0">
        <w:rPr>
          <w:rFonts w:ascii="Times New Roman" w:hAnsi="Times New Roman" w:cs="Times New Roman"/>
          <w:sz w:val="28"/>
          <w:szCs w:val="28"/>
        </w:rPr>
        <w:t>,</w:t>
      </w:r>
      <w:r w:rsidR="00A7058D" w:rsidRPr="007510B0">
        <w:rPr>
          <w:rFonts w:ascii="Times New Roman" w:hAnsi="Times New Roman" w:cs="Times New Roman"/>
          <w:sz w:val="28"/>
          <w:szCs w:val="28"/>
        </w:rPr>
        <w:t>були</w:t>
      </w:r>
      <w:r w:rsidRPr="007510B0">
        <w:rPr>
          <w:rFonts w:ascii="Times New Roman" w:hAnsi="Times New Roman" w:cs="Times New Roman"/>
          <w:sz w:val="28"/>
          <w:szCs w:val="28"/>
        </w:rPr>
        <w:t xml:space="preserve"> отрима</w:t>
      </w:r>
      <w:r w:rsidR="00A7058D" w:rsidRPr="007510B0">
        <w:rPr>
          <w:rFonts w:ascii="Times New Roman" w:hAnsi="Times New Roman" w:cs="Times New Roman"/>
          <w:sz w:val="28"/>
          <w:szCs w:val="28"/>
        </w:rPr>
        <w:t>ні</w:t>
      </w:r>
      <w:r w:rsidRPr="007510B0">
        <w:rPr>
          <w:rFonts w:ascii="Times New Roman" w:hAnsi="Times New Roman" w:cs="Times New Roman"/>
          <w:sz w:val="28"/>
          <w:szCs w:val="28"/>
        </w:rPr>
        <w:t xml:space="preserve"> </w:t>
      </w:r>
      <w:r w:rsidR="00AC6F66" w:rsidRPr="007510B0">
        <w:rPr>
          <w:rFonts w:ascii="Times New Roman" w:hAnsi="Times New Roman" w:cs="Times New Roman"/>
          <w:sz w:val="28"/>
          <w:szCs w:val="28"/>
        </w:rPr>
        <w:t xml:space="preserve">дані щодо схильності до певного </w:t>
      </w:r>
      <w:r w:rsidR="00A7058D" w:rsidRPr="007510B0">
        <w:rPr>
          <w:rFonts w:ascii="Times New Roman" w:hAnsi="Times New Roman" w:cs="Times New Roman"/>
          <w:sz w:val="28"/>
          <w:szCs w:val="28"/>
        </w:rPr>
        <w:t>стилю управління</w:t>
      </w:r>
      <w:r w:rsidRPr="007510B0">
        <w:rPr>
          <w:rFonts w:ascii="Times New Roman" w:hAnsi="Times New Roman" w:cs="Times New Roman"/>
          <w:sz w:val="28"/>
          <w:szCs w:val="28"/>
        </w:rPr>
        <w:t xml:space="preserve"> </w:t>
      </w:r>
      <w:r w:rsidR="00A7058D" w:rsidRPr="007510B0">
        <w:rPr>
          <w:rFonts w:ascii="Times New Roman" w:hAnsi="Times New Roman" w:cs="Times New Roman"/>
          <w:sz w:val="28"/>
          <w:szCs w:val="28"/>
        </w:rPr>
        <w:t xml:space="preserve">(Додаток В, таблиця </w:t>
      </w:r>
      <w:r w:rsidR="0006770C" w:rsidRPr="007510B0">
        <w:rPr>
          <w:rFonts w:ascii="Times New Roman" w:hAnsi="Times New Roman" w:cs="Times New Roman"/>
          <w:sz w:val="28"/>
          <w:szCs w:val="28"/>
          <w:lang w:val="ru-RU"/>
        </w:rPr>
        <w:t>2.2</w:t>
      </w:r>
      <w:r w:rsidR="00A95F65">
        <w:rPr>
          <w:rFonts w:ascii="Times New Roman" w:hAnsi="Times New Roman" w:cs="Times New Roman"/>
          <w:sz w:val="28"/>
          <w:szCs w:val="28"/>
          <w:lang w:val="ru-RU"/>
        </w:rPr>
        <w:t>5</w:t>
      </w:r>
      <w:r w:rsidR="00A7058D" w:rsidRPr="007510B0">
        <w:rPr>
          <w:rFonts w:ascii="Times New Roman" w:hAnsi="Times New Roman" w:cs="Times New Roman"/>
          <w:sz w:val="28"/>
          <w:szCs w:val="28"/>
        </w:rPr>
        <w:t>).</w:t>
      </w:r>
    </w:p>
    <w:p w14:paraId="62E75710" w14:textId="48F60862" w:rsidR="00280EFB" w:rsidRPr="007510B0" w:rsidRDefault="00A7058D"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таблиці 2.</w:t>
      </w:r>
      <w:r w:rsidR="007509FF" w:rsidRPr="007510B0">
        <w:rPr>
          <w:rFonts w:ascii="Times New Roman" w:hAnsi="Times New Roman" w:cs="Times New Roman"/>
          <w:sz w:val="28"/>
          <w:szCs w:val="28"/>
        </w:rPr>
        <w:t>2</w:t>
      </w:r>
      <w:r w:rsidR="00DA1254" w:rsidRPr="007510B0">
        <w:rPr>
          <w:rFonts w:ascii="Times New Roman" w:hAnsi="Times New Roman" w:cs="Times New Roman"/>
          <w:sz w:val="28"/>
          <w:szCs w:val="28"/>
          <w:lang w:val="ru-RU"/>
        </w:rPr>
        <w:t>7</w:t>
      </w:r>
      <w:r w:rsidRPr="007510B0">
        <w:rPr>
          <w:rFonts w:ascii="Times New Roman" w:hAnsi="Times New Roman" w:cs="Times New Roman"/>
          <w:sz w:val="28"/>
          <w:szCs w:val="28"/>
        </w:rPr>
        <w:t xml:space="preserve"> представлені узагальнені результати опитування</w:t>
      </w:r>
      <w:r w:rsidR="00E2229E" w:rsidRPr="007510B0">
        <w:rPr>
          <w:rFonts w:ascii="Times New Roman" w:hAnsi="Times New Roman" w:cs="Times New Roman"/>
          <w:sz w:val="28"/>
          <w:szCs w:val="28"/>
        </w:rPr>
        <w:t xml:space="preserve"> </w:t>
      </w:r>
    </w:p>
    <w:p w14:paraId="40418C66" w14:textId="7CD93B63" w:rsidR="00965760" w:rsidRPr="007510B0" w:rsidRDefault="00965760" w:rsidP="007509FF">
      <w:pPr>
        <w:spacing w:after="0" w:line="360" w:lineRule="auto"/>
        <w:jc w:val="right"/>
        <w:rPr>
          <w:rFonts w:ascii="Times New Roman" w:hAnsi="Times New Roman" w:cs="Times New Roman"/>
          <w:sz w:val="28"/>
          <w:szCs w:val="28"/>
          <w:lang w:val="ru-RU"/>
        </w:rPr>
      </w:pPr>
      <w:r w:rsidRPr="007510B0">
        <w:rPr>
          <w:rFonts w:ascii="Times New Roman" w:hAnsi="Times New Roman" w:cs="Times New Roman"/>
          <w:sz w:val="28"/>
          <w:szCs w:val="28"/>
        </w:rPr>
        <w:t>Таблиця 2.</w:t>
      </w:r>
      <w:r w:rsidR="007509FF" w:rsidRPr="007510B0">
        <w:rPr>
          <w:rFonts w:ascii="Times New Roman" w:hAnsi="Times New Roman" w:cs="Times New Roman"/>
          <w:sz w:val="28"/>
          <w:szCs w:val="28"/>
        </w:rPr>
        <w:t>2</w:t>
      </w:r>
      <w:r w:rsidR="00A95F65">
        <w:rPr>
          <w:rFonts w:ascii="Times New Roman" w:hAnsi="Times New Roman" w:cs="Times New Roman"/>
          <w:sz w:val="28"/>
          <w:szCs w:val="28"/>
          <w:lang w:val="ru-RU"/>
        </w:rPr>
        <w:t>5</w:t>
      </w:r>
    </w:p>
    <w:p w14:paraId="2B3FFA79" w14:textId="2DB4008B" w:rsidR="0019296E" w:rsidRPr="007510B0" w:rsidRDefault="00965760" w:rsidP="007509FF">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Кількісні показники схильності до певного стилю керівництва</w:t>
      </w:r>
    </w:p>
    <w:tbl>
      <w:tblPr>
        <w:tblStyle w:val="11"/>
        <w:tblW w:w="9918" w:type="dxa"/>
        <w:tblLayout w:type="fixed"/>
        <w:tblLook w:val="01E0" w:firstRow="1" w:lastRow="1" w:firstColumn="1" w:lastColumn="1" w:noHBand="0" w:noVBand="0"/>
      </w:tblPr>
      <w:tblGrid>
        <w:gridCol w:w="3209"/>
        <w:gridCol w:w="3210"/>
        <w:gridCol w:w="3499"/>
      </w:tblGrid>
      <w:tr w:rsidR="00D3762A" w:rsidRPr="007510B0" w14:paraId="1FFD0113" w14:textId="77777777" w:rsidTr="007509FF">
        <w:trPr>
          <w:trHeight w:val="58"/>
        </w:trPr>
        <w:tc>
          <w:tcPr>
            <w:tcW w:w="9918" w:type="dxa"/>
            <w:gridSpan w:val="3"/>
          </w:tcPr>
          <w:p w14:paraId="6E49CAFB" w14:textId="77777777" w:rsidR="00965760" w:rsidRPr="007510B0" w:rsidRDefault="00965760" w:rsidP="007509FF">
            <w:pPr>
              <w:jc w:val="center"/>
              <w:rPr>
                <w:rFonts w:ascii="Times New Roman" w:eastAsia="Times New Roman" w:hAnsi="Times New Roman" w:cs="Times New Roman"/>
                <w:bCs/>
                <w:iCs/>
                <w:sz w:val="24"/>
                <w:szCs w:val="24"/>
              </w:rPr>
            </w:pPr>
            <w:r w:rsidRPr="007510B0">
              <w:rPr>
                <w:rFonts w:ascii="Times New Roman" w:eastAsia="Times New Roman" w:hAnsi="Times New Roman" w:cs="Times New Roman"/>
                <w:bCs/>
                <w:iCs/>
                <w:sz w:val="24"/>
                <w:szCs w:val="24"/>
              </w:rPr>
              <w:t>Стиль</w:t>
            </w:r>
            <w:r w:rsidRPr="007510B0">
              <w:rPr>
                <w:rFonts w:ascii="Times New Roman" w:eastAsia="Times New Roman" w:hAnsi="Times New Roman" w:cs="Times New Roman"/>
                <w:bCs/>
                <w:iCs/>
                <w:spacing w:val="-9"/>
                <w:sz w:val="24"/>
                <w:szCs w:val="24"/>
              </w:rPr>
              <w:t xml:space="preserve"> </w:t>
            </w:r>
            <w:r w:rsidRPr="007510B0">
              <w:rPr>
                <w:rFonts w:ascii="Times New Roman" w:eastAsia="Times New Roman" w:hAnsi="Times New Roman" w:cs="Times New Roman"/>
                <w:bCs/>
                <w:iCs/>
                <w:spacing w:val="-2"/>
                <w:sz w:val="24"/>
                <w:szCs w:val="24"/>
              </w:rPr>
              <w:t>керівництва</w:t>
            </w:r>
          </w:p>
        </w:tc>
      </w:tr>
      <w:tr w:rsidR="00D3762A" w:rsidRPr="007510B0" w14:paraId="454AB96D" w14:textId="77777777" w:rsidTr="007509FF">
        <w:trPr>
          <w:trHeight w:val="58"/>
        </w:trPr>
        <w:tc>
          <w:tcPr>
            <w:tcW w:w="3209" w:type="dxa"/>
          </w:tcPr>
          <w:p w14:paraId="481EF7C4" w14:textId="77777777" w:rsidR="00965760" w:rsidRPr="007510B0" w:rsidRDefault="00965760" w:rsidP="007509FF">
            <w:pPr>
              <w:jc w:val="center"/>
              <w:rPr>
                <w:rFonts w:ascii="Times New Roman" w:eastAsia="Times New Roman" w:hAnsi="Times New Roman" w:cs="Times New Roman"/>
                <w:bCs/>
                <w:iCs/>
                <w:sz w:val="24"/>
                <w:szCs w:val="24"/>
              </w:rPr>
            </w:pPr>
            <w:r w:rsidRPr="007510B0">
              <w:rPr>
                <w:rFonts w:ascii="Times New Roman" w:eastAsia="Times New Roman" w:hAnsi="Times New Roman" w:cs="Times New Roman"/>
                <w:bCs/>
                <w:iCs/>
                <w:spacing w:val="-2"/>
                <w:sz w:val="24"/>
                <w:szCs w:val="24"/>
              </w:rPr>
              <w:t>Авторитарний</w:t>
            </w:r>
          </w:p>
        </w:tc>
        <w:tc>
          <w:tcPr>
            <w:tcW w:w="3210" w:type="dxa"/>
          </w:tcPr>
          <w:p w14:paraId="6713E714" w14:textId="77777777" w:rsidR="00965760" w:rsidRPr="007510B0" w:rsidRDefault="00965760" w:rsidP="007509FF">
            <w:pPr>
              <w:jc w:val="center"/>
              <w:rPr>
                <w:rFonts w:ascii="Times New Roman" w:eastAsia="Times New Roman" w:hAnsi="Times New Roman" w:cs="Times New Roman"/>
                <w:bCs/>
                <w:iCs/>
                <w:sz w:val="24"/>
                <w:szCs w:val="24"/>
              </w:rPr>
            </w:pPr>
            <w:r w:rsidRPr="007510B0">
              <w:rPr>
                <w:rFonts w:ascii="Times New Roman" w:eastAsia="Times New Roman" w:hAnsi="Times New Roman" w:cs="Times New Roman"/>
                <w:bCs/>
                <w:iCs/>
                <w:spacing w:val="-2"/>
                <w:sz w:val="24"/>
                <w:szCs w:val="24"/>
              </w:rPr>
              <w:t>Демократичний</w:t>
            </w:r>
          </w:p>
        </w:tc>
        <w:tc>
          <w:tcPr>
            <w:tcW w:w="3499" w:type="dxa"/>
          </w:tcPr>
          <w:p w14:paraId="0194D20C" w14:textId="77777777" w:rsidR="00965760" w:rsidRPr="007510B0" w:rsidRDefault="00965760" w:rsidP="007509FF">
            <w:pPr>
              <w:jc w:val="center"/>
              <w:rPr>
                <w:rFonts w:ascii="Times New Roman" w:eastAsia="Times New Roman" w:hAnsi="Times New Roman" w:cs="Times New Roman"/>
                <w:bCs/>
                <w:iCs/>
                <w:sz w:val="24"/>
                <w:szCs w:val="24"/>
              </w:rPr>
            </w:pPr>
            <w:r w:rsidRPr="007510B0">
              <w:rPr>
                <w:rFonts w:ascii="Times New Roman" w:eastAsia="Times New Roman" w:hAnsi="Times New Roman" w:cs="Times New Roman"/>
                <w:bCs/>
                <w:iCs/>
                <w:spacing w:val="-2"/>
                <w:sz w:val="24"/>
                <w:szCs w:val="24"/>
              </w:rPr>
              <w:t>Ліберальний</w:t>
            </w:r>
          </w:p>
        </w:tc>
      </w:tr>
      <w:tr w:rsidR="007509FF" w:rsidRPr="007510B0" w14:paraId="3BD53BDF" w14:textId="77777777" w:rsidTr="007509FF">
        <w:trPr>
          <w:trHeight w:val="58"/>
        </w:trPr>
        <w:tc>
          <w:tcPr>
            <w:tcW w:w="3209" w:type="dxa"/>
          </w:tcPr>
          <w:p w14:paraId="5EB864BC" w14:textId="06F56E58" w:rsidR="00965760" w:rsidRPr="007510B0" w:rsidRDefault="003808AE" w:rsidP="007509FF">
            <w:pPr>
              <w:jc w:val="center"/>
              <w:rPr>
                <w:rFonts w:ascii="Times New Roman" w:eastAsia="Times New Roman" w:hAnsi="Times New Roman" w:cs="Times New Roman"/>
                <w:bCs/>
                <w:iCs/>
                <w:sz w:val="24"/>
                <w:szCs w:val="24"/>
              </w:rPr>
            </w:pPr>
            <w:r w:rsidRPr="007510B0">
              <w:rPr>
                <w:rFonts w:ascii="Times New Roman" w:eastAsia="Times New Roman" w:hAnsi="Times New Roman" w:cs="Times New Roman"/>
                <w:bCs/>
                <w:iCs/>
                <w:spacing w:val="-5"/>
                <w:sz w:val="24"/>
                <w:szCs w:val="24"/>
              </w:rPr>
              <w:t>2</w:t>
            </w:r>
            <w:r w:rsidR="00965760" w:rsidRPr="007510B0">
              <w:rPr>
                <w:rFonts w:ascii="Times New Roman" w:eastAsia="Times New Roman" w:hAnsi="Times New Roman" w:cs="Times New Roman"/>
                <w:bCs/>
                <w:iCs/>
                <w:spacing w:val="-5"/>
                <w:sz w:val="24"/>
                <w:szCs w:val="24"/>
              </w:rPr>
              <w:t>5%</w:t>
            </w:r>
          </w:p>
        </w:tc>
        <w:tc>
          <w:tcPr>
            <w:tcW w:w="3210" w:type="dxa"/>
          </w:tcPr>
          <w:p w14:paraId="62FD794E" w14:textId="07AA8A5F" w:rsidR="00965760" w:rsidRPr="007510B0" w:rsidRDefault="003808AE" w:rsidP="007509FF">
            <w:pPr>
              <w:jc w:val="center"/>
              <w:rPr>
                <w:rFonts w:ascii="Times New Roman" w:eastAsia="Times New Roman" w:hAnsi="Times New Roman" w:cs="Times New Roman"/>
                <w:bCs/>
                <w:iCs/>
                <w:sz w:val="24"/>
                <w:szCs w:val="24"/>
              </w:rPr>
            </w:pPr>
            <w:r w:rsidRPr="007510B0">
              <w:rPr>
                <w:rFonts w:ascii="Times New Roman" w:eastAsia="Times New Roman" w:hAnsi="Times New Roman" w:cs="Times New Roman"/>
                <w:bCs/>
                <w:iCs/>
                <w:spacing w:val="-5"/>
                <w:sz w:val="24"/>
                <w:szCs w:val="24"/>
              </w:rPr>
              <w:t>7</w:t>
            </w:r>
            <w:r w:rsidR="001A69ED" w:rsidRPr="007510B0">
              <w:rPr>
                <w:rFonts w:ascii="Times New Roman" w:eastAsia="Times New Roman" w:hAnsi="Times New Roman" w:cs="Times New Roman"/>
                <w:bCs/>
                <w:iCs/>
                <w:spacing w:val="-5"/>
                <w:sz w:val="24"/>
                <w:szCs w:val="24"/>
              </w:rPr>
              <w:t>4</w:t>
            </w:r>
            <w:r w:rsidR="00965760" w:rsidRPr="007510B0">
              <w:rPr>
                <w:rFonts w:ascii="Times New Roman" w:eastAsia="Times New Roman" w:hAnsi="Times New Roman" w:cs="Times New Roman"/>
                <w:bCs/>
                <w:iCs/>
                <w:spacing w:val="-5"/>
                <w:sz w:val="24"/>
                <w:szCs w:val="24"/>
              </w:rPr>
              <w:t>%</w:t>
            </w:r>
          </w:p>
        </w:tc>
        <w:tc>
          <w:tcPr>
            <w:tcW w:w="3499" w:type="dxa"/>
          </w:tcPr>
          <w:p w14:paraId="31238C97" w14:textId="18257605" w:rsidR="00965760" w:rsidRPr="007510B0" w:rsidRDefault="001A69ED" w:rsidP="007509FF">
            <w:pPr>
              <w:jc w:val="center"/>
              <w:rPr>
                <w:rFonts w:ascii="Times New Roman" w:eastAsia="Times New Roman" w:hAnsi="Times New Roman" w:cs="Times New Roman"/>
                <w:bCs/>
                <w:iCs/>
                <w:sz w:val="24"/>
                <w:szCs w:val="24"/>
              </w:rPr>
            </w:pPr>
            <w:r w:rsidRPr="007510B0">
              <w:rPr>
                <w:rFonts w:ascii="Times New Roman" w:eastAsia="Times New Roman" w:hAnsi="Times New Roman" w:cs="Times New Roman"/>
                <w:bCs/>
                <w:iCs/>
                <w:spacing w:val="-5"/>
                <w:sz w:val="24"/>
                <w:szCs w:val="24"/>
              </w:rPr>
              <w:t>1</w:t>
            </w:r>
            <w:r w:rsidR="00965760" w:rsidRPr="007510B0">
              <w:rPr>
                <w:rFonts w:ascii="Times New Roman" w:eastAsia="Times New Roman" w:hAnsi="Times New Roman" w:cs="Times New Roman"/>
                <w:bCs/>
                <w:iCs/>
                <w:spacing w:val="-5"/>
                <w:sz w:val="24"/>
                <w:szCs w:val="24"/>
              </w:rPr>
              <w:t>%</w:t>
            </w:r>
          </w:p>
        </w:tc>
      </w:tr>
    </w:tbl>
    <w:p w14:paraId="48F28C2A" w14:textId="77777777" w:rsidR="00965760" w:rsidRPr="007510B0" w:rsidRDefault="00965760" w:rsidP="007E4ECF">
      <w:pPr>
        <w:spacing w:after="0" w:line="360" w:lineRule="auto"/>
        <w:ind w:firstLine="709"/>
        <w:jc w:val="both"/>
        <w:rPr>
          <w:rFonts w:ascii="Times New Roman" w:hAnsi="Times New Roman" w:cs="Times New Roman"/>
          <w:sz w:val="28"/>
          <w:szCs w:val="28"/>
        </w:rPr>
      </w:pPr>
    </w:p>
    <w:p w14:paraId="4F20FC9E" w14:textId="63AF44BE" w:rsidR="00E2229E" w:rsidRPr="007510B0" w:rsidRDefault="00E2229E" w:rsidP="007E4ECF">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 xml:space="preserve">На рис. </w:t>
      </w:r>
      <w:r w:rsidR="007509FF" w:rsidRPr="007510B0">
        <w:rPr>
          <w:rFonts w:ascii="Times New Roman" w:eastAsia="Times New Roman" w:hAnsi="Times New Roman" w:cs="Times New Roman"/>
          <w:sz w:val="28"/>
          <w:szCs w:val="28"/>
        </w:rPr>
        <w:t xml:space="preserve">2.4 </w:t>
      </w:r>
      <w:r w:rsidRPr="007510B0">
        <w:rPr>
          <w:rFonts w:ascii="Times New Roman" w:eastAsia="Times New Roman" w:hAnsi="Times New Roman" w:cs="Times New Roman"/>
          <w:sz w:val="28"/>
          <w:szCs w:val="28"/>
        </w:rPr>
        <w:t xml:space="preserve">представлена </w:t>
      </w:r>
      <w:r w:rsidR="007509FF" w:rsidRPr="007510B0">
        <w:rPr>
          <w:rFonts w:ascii="Times New Roman" w:eastAsia="Times New Roman" w:hAnsi="Times New Roman" w:cs="Times New Roman"/>
          <w:sz w:val="28"/>
          <w:szCs w:val="28"/>
        </w:rPr>
        <w:t>діаграма</w:t>
      </w:r>
      <w:r w:rsidRPr="007510B0">
        <w:rPr>
          <w:rFonts w:ascii="Times New Roman" w:eastAsia="Times New Roman" w:hAnsi="Times New Roman" w:cs="Times New Roman"/>
          <w:sz w:val="28"/>
          <w:szCs w:val="28"/>
        </w:rPr>
        <w:t xml:space="preserve"> результатів опитування згідно методики «Діагностика схильності до певного стилю керівництва» </w:t>
      </w:r>
    </w:p>
    <w:p w14:paraId="0A14CECA" w14:textId="3C811D7D" w:rsidR="00C15120" w:rsidRPr="007510B0" w:rsidRDefault="007509FF" w:rsidP="007509FF">
      <w:pPr>
        <w:widowControl w:val="0"/>
        <w:autoSpaceDE w:val="0"/>
        <w:autoSpaceDN w:val="0"/>
        <w:spacing w:after="0" w:line="360" w:lineRule="auto"/>
        <w:ind w:firstLine="709"/>
        <w:jc w:val="center"/>
        <w:rPr>
          <w:rFonts w:ascii="Times New Roman" w:eastAsia="Times New Roman" w:hAnsi="Times New Roman" w:cs="Times New Roman"/>
          <w:sz w:val="28"/>
          <w:szCs w:val="28"/>
        </w:rPr>
      </w:pPr>
      <w:r w:rsidRPr="007510B0">
        <w:rPr>
          <w:noProof/>
          <w:lang w:val="ru-RU" w:eastAsia="ru-RU"/>
        </w:rPr>
        <w:lastRenderedPageBreak/>
        <w:drawing>
          <wp:inline distT="0" distB="0" distL="0" distR="0" wp14:anchorId="40551E53" wp14:editId="1C792ECC">
            <wp:extent cx="4572000" cy="2743200"/>
            <wp:effectExtent l="0" t="0" r="0" b="0"/>
            <wp:docPr id="861692510" name="Діаграма 1">
              <a:extLst xmlns:a="http://schemas.openxmlformats.org/drawingml/2006/main">
                <a:ext uri="{FF2B5EF4-FFF2-40B4-BE49-F238E27FC236}">
                  <a16:creationId xmlns:a16="http://schemas.microsoft.com/office/drawing/2014/main" id="{62D7302B-88F1-D97F-4F21-A4055F5847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139D7AD" w14:textId="792F1F8C" w:rsidR="00537FC0" w:rsidRPr="007510B0" w:rsidRDefault="00537FC0" w:rsidP="007E4ECF">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 xml:space="preserve">Рис. </w:t>
      </w:r>
      <w:r w:rsidR="007509FF" w:rsidRPr="007510B0">
        <w:rPr>
          <w:rFonts w:ascii="Times New Roman" w:eastAsia="Times New Roman" w:hAnsi="Times New Roman" w:cs="Times New Roman"/>
          <w:sz w:val="28"/>
          <w:szCs w:val="28"/>
        </w:rPr>
        <w:t xml:space="preserve">2.4 </w:t>
      </w:r>
      <w:r w:rsidRPr="007510B0">
        <w:rPr>
          <w:rFonts w:ascii="Times New Roman" w:eastAsia="Times New Roman" w:hAnsi="Times New Roman" w:cs="Times New Roman"/>
          <w:sz w:val="28"/>
          <w:szCs w:val="28"/>
        </w:rPr>
        <w:t xml:space="preserve">Результати опитування </w:t>
      </w:r>
      <w:r w:rsidR="002C02AF" w:rsidRPr="007510B0">
        <w:rPr>
          <w:rFonts w:ascii="Times New Roman" w:eastAsia="Times New Roman" w:hAnsi="Times New Roman" w:cs="Times New Roman"/>
          <w:sz w:val="28"/>
          <w:szCs w:val="28"/>
        </w:rPr>
        <w:t xml:space="preserve">згідно методики «Діагностика схильності до певного стилю керівництва» </w:t>
      </w:r>
      <w:r w:rsidR="00E76AF0" w:rsidRPr="007510B0">
        <w:rPr>
          <w:rFonts w:ascii="Times New Roman" w:eastAsia="Times New Roman" w:hAnsi="Times New Roman" w:cs="Times New Roman"/>
          <w:sz w:val="28"/>
          <w:szCs w:val="28"/>
        </w:rPr>
        <w:t>[</w:t>
      </w:r>
      <w:r w:rsidR="00CB7BB7" w:rsidRPr="007510B0">
        <w:rPr>
          <w:rFonts w:ascii="Times New Roman" w:eastAsia="Times New Roman" w:hAnsi="Times New Roman" w:cs="Times New Roman"/>
          <w:sz w:val="28"/>
          <w:szCs w:val="28"/>
        </w:rPr>
        <w:t>26,31</w:t>
      </w:r>
      <w:r w:rsidR="00E76AF0" w:rsidRPr="007510B0">
        <w:rPr>
          <w:rFonts w:ascii="Times New Roman" w:eastAsia="Times New Roman" w:hAnsi="Times New Roman" w:cs="Times New Roman"/>
          <w:sz w:val="28"/>
          <w:szCs w:val="28"/>
        </w:rPr>
        <w:t>,</w:t>
      </w:r>
      <w:r w:rsidR="00CB7BB7" w:rsidRPr="007510B0">
        <w:rPr>
          <w:rFonts w:ascii="Times New Roman" w:eastAsia="Times New Roman" w:hAnsi="Times New Roman" w:cs="Times New Roman"/>
          <w:sz w:val="28"/>
          <w:szCs w:val="28"/>
        </w:rPr>
        <w:t>63</w:t>
      </w:r>
      <w:r w:rsidR="00E76AF0" w:rsidRPr="007510B0">
        <w:rPr>
          <w:rFonts w:ascii="Times New Roman" w:eastAsia="Times New Roman" w:hAnsi="Times New Roman" w:cs="Times New Roman"/>
          <w:sz w:val="28"/>
          <w:szCs w:val="28"/>
        </w:rPr>
        <w:t>]</w:t>
      </w:r>
      <w:r w:rsidR="002C02AF" w:rsidRPr="007510B0">
        <w:rPr>
          <w:rFonts w:ascii="Times New Roman" w:eastAsia="Times New Roman" w:hAnsi="Times New Roman" w:cs="Times New Roman"/>
          <w:sz w:val="28"/>
          <w:szCs w:val="28"/>
        </w:rPr>
        <w:t>.</w:t>
      </w:r>
    </w:p>
    <w:p w14:paraId="5EAF35B2" w14:textId="6D5846F0" w:rsidR="007509FF" w:rsidRPr="007510B0" w:rsidRDefault="007509FF" w:rsidP="007E4ECF">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Згідно з кількісними показниками, наведеними в табл</w:t>
      </w:r>
      <w:r w:rsidR="00B66691" w:rsidRPr="007510B0">
        <w:rPr>
          <w:rFonts w:ascii="Times New Roman" w:eastAsia="Times New Roman" w:hAnsi="Times New Roman" w:cs="Times New Roman"/>
          <w:sz w:val="28"/>
          <w:szCs w:val="28"/>
        </w:rPr>
        <w:t>.</w:t>
      </w:r>
      <w:r w:rsidRPr="007510B0">
        <w:rPr>
          <w:rFonts w:ascii="Times New Roman" w:eastAsia="Times New Roman" w:hAnsi="Times New Roman" w:cs="Times New Roman"/>
          <w:sz w:val="28"/>
          <w:szCs w:val="28"/>
        </w:rPr>
        <w:t xml:space="preserve"> 2.2</w:t>
      </w:r>
      <w:r w:rsidR="00DA1254" w:rsidRPr="007510B0">
        <w:rPr>
          <w:rFonts w:ascii="Times New Roman" w:eastAsia="Times New Roman" w:hAnsi="Times New Roman" w:cs="Times New Roman"/>
          <w:sz w:val="28"/>
          <w:szCs w:val="28"/>
          <w:lang w:val="ru-RU"/>
        </w:rPr>
        <w:t>7</w:t>
      </w:r>
      <w:r w:rsidRPr="007510B0">
        <w:rPr>
          <w:rFonts w:ascii="Times New Roman" w:eastAsia="Times New Roman" w:hAnsi="Times New Roman" w:cs="Times New Roman"/>
          <w:sz w:val="28"/>
          <w:szCs w:val="28"/>
        </w:rPr>
        <w:t>, можна зробити висновок, що лише 25% респондентів дотримуються авторитарного стилю керівництва, який передбачає повний контроль над підлеглими та самостійне прийняття всіх рішень. Цей стиль характерний жорсткістю, що особливо важливо в критичних ситуаціях. Більшість опитаних, 74%, віддають перевагу демократичному стилю керівництва, який також називають природним. В цьому стилі керівник розподіляє відповідальність і завдання між працівниками, надаючи їм часткову свободу дій, та приймає рішення самостійно лише за необхідності. Лише 1% керівників використовують ліберальний стиль управління, що передбачає повну свободу дій для підлеглих, а керівник втручається лише в критичних ситуаціях.</w:t>
      </w:r>
    </w:p>
    <w:p w14:paraId="49429843" w14:textId="2419A547" w:rsidR="00B80A88" w:rsidRPr="007510B0" w:rsidRDefault="00E76AF0" w:rsidP="007E4ECF">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Останн</w:t>
      </w:r>
      <w:r w:rsidR="00AA63EE" w:rsidRPr="007510B0">
        <w:rPr>
          <w:rFonts w:ascii="Times New Roman" w:eastAsia="Times New Roman" w:hAnsi="Times New Roman" w:cs="Times New Roman"/>
          <w:sz w:val="28"/>
          <w:szCs w:val="28"/>
        </w:rPr>
        <w:t>ьою</w:t>
      </w:r>
      <w:r w:rsidRPr="007510B0">
        <w:rPr>
          <w:rFonts w:ascii="Times New Roman" w:eastAsia="Times New Roman" w:hAnsi="Times New Roman" w:cs="Times New Roman"/>
          <w:sz w:val="28"/>
          <w:szCs w:val="28"/>
        </w:rPr>
        <w:t xml:space="preserve"> методик</w:t>
      </w:r>
      <w:r w:rsidR="00AA63EE" w:rsidRPr="007510B0">
        <w:rPr>
          <w:rFonts w:ascii="Times New Roman" w:eastAsia="Times New Roman" w:hAnsi="Times New Roman" w:cs="Times New Roman"/>
          <w:sz w:val="28"/>
          <w:szCs w:val="28"/>
        </w:rPr>
        <w:t xml:space="preserve">ою для аналізу та оцінки стилю управління керівників ТОВ «ТАЙМ ОФ БІЛД» була вибрана методика «Ефективність лідерства». Провівши опитування згідно питань методики (Додаток Г таблиця </w:t>
      </w:r>
      <w:r w:rsidR="00B66691" w:rsidRPr="007510B0">
        <w:rPr>
          <w:rFonts w:ascii="Times New Roman" w:eastAsia="Times New Roman" w:hAnsi="Times New Roman" w:cs="Times New Roman"/>
          <w:sz w:val="28"/>
          <w:szCs w:val="28"/>
        </w:rPr>
        <w:t>Г.1</w:t>
      </w:r>
      <w:r w:rsidR="00AA63EE" w:rsidRPr="007510B0">
        <w:rPr>
          <w:rFonts w:ascii="Times New Roman" w:eastAsia="Times New Roman" w:hAnsi="Times New Roman" w:cs="Times New Roman"/>
          <w:sz w:val="28"/>
          <w:szCs w:val="28"/>
        </w:rPr>
        <w:t>) були о</w:t>
      </w:r>
      <w:r w:rsidR="007F47B2" w:rsidRPr="007510B0">
        <w:rPr>
          <w:rFonts w:ascii="Times New Roman" w:eastAsia="Times New Roman" w:hAnsi="Times New Roman" w:cs="Times New Roman"/>
          <w:sz w:val="28"/>
          <w:szCs w:val="28"/>
        </w:rPr>
        <w:t>п</w:t>
      </w:r>
      <w:r w:rsidR="00AA63EE" w:rsidRPr="007510B0">
        <w:rPr>
          <w:rFonts w:ascii="Times New Roman" w:eastAsia="Times New Roman" w:hAnsi="Times New Roman" w:cs="Times New Roman"/>
          <w:sz w:val="28"/>
          <w:szCs w:val="28"/>
        </w:rPr>
        <w:t xml:space="preserve">рацьовані результати, які представлено у (Додаток Г таблиця </w:t>
      </w:r>
      <w:r w:rsidR="00B66691" w:rsidRPr="007510B0">
        <w:rPr>
          <w:rFonts w:ascii="Times New Roman" w:eastAsia="Times New Roman" w:hAnsi="Times New Roman" w:cs="Times New Roman"/>
          <w:sz w:val="28"/>
          <w:szCs w:val="28"/>
        </w:rPr>
        <w:t>Г.2</w:t>
      </w:r>
      <w:r w:rsidR="00AA63EE" w:rsidRPr="007510B0">
        <w:rPr>
          <w:rFonts w:ascii="Times New Roman" w:eastAsia="Times New Roman" w:hAnsi="Times New Roman" w:cs="Times New Roman"/>
          <w:sz w:val="28"/>
          <w:szCs w:val="28"/>
        </w:rPr>
        <w:t>)</w:t>
      </w:r>
    </w:p>
    <w:p w14:paraId="679BABBB" w14:textId="028DEEE3" w:rsidR="00B80A88" w:rsidRPr="007510B0" w:rsidRDefault="00AA63EE" w:rsidP="007E4ECF">
      <w:pPr>
        <w:widowControl w:val="0"/>
        <w:autoSpaceDE w:val="0"/>
        <w:autoSpaceDN w:val="0"/>
        <w:spacing w:after="0" w:line="360" w:lineRule="auto"/>
        <w:ind w:firstLine="709"/>
        <w:jc w:val="both"/>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 xml:space="preserve">У таблиці </w:t>
      </w:r>
      <w:r w:rsidR="00B66691" w:rsidRPr="007510B0">
        <w:rPr>
          <w:rFonts w:ascii="Times New Roman" w:eastAsia="Times New Roman" w:hAnsi="Times New Roman" w:cs="Times New Roman"/>
          <w:sz w:val="28"/>
          <w:szCs w:val="28"/>
        </w:rPr>
        <w:t>2.2</w:t>
      </w:r>
      <w:r w:rsidR="00A95F65">
        <w:rPr>
          <w:rFonts w:ascii="Times New Roman" w:eastAsia="Times New Roman" w:hAnsi="Times New Roman" w:cs="Times New Roman"/>
          <w:sz w:val="28"/>
          <w:szCs w:val="28"/>
          <w:lang w:val="ru-RU"/>
        </w:rPr>
        <w:t>6</w:t>
      </w:r>
      <w:r w:rsidRPr="007510B0">
        <w:rPr>
          <w:rFonts w:ascii="Times New Roman" w:eastAsia="Times New Roman" w:hAnsi="Times New Roman" w:cs="Times New Roman"/>
          <w:sz w:val="28"/>
          <w:szCs w:val="28"/>
        </w:rPr>
        <w:t xml:space="preserve"> представлені узагальнені результати опитування згідно</w:t>
      </w:r>
      <w:r w:rsidRPr="007510B0">
        <w:t xml:space="preserve"> </w:t>
      </w:r>
      <w:r w:rsidRPr="007510B0">
        <w:rPr>
          <w:rFonts w:ascii="Times New Roman" w:eastAsia="Times New Roman" w:hAnsi="Times New Roman" w:cs="Times New Roman"/>
          <w:sz w:val="28"/>
          <w:szCs w:val="28"/>
        </w:rPr>
        <w:t>методики «Ефективність лідерства».</w:t>
      </w:r>
    </w:p>
    <w:p w14:paraId="6A5D2378" w14:textId="77777777" w:rsidR="00266BC4" w:rsidRPr="007510B0" w:rsidRDefault="00266BC4" w:rsidP="00B66691">
      <w:pPr>
        <w:spacing w:after="0" w:line="360" w:lineRule="auto"/>
        <w:ind w:firstLine="709"/>
        <w:jc w:val="right"/>
        <w:rPr>
          <w:rFonts w:ascii="Times New Roman" w:hAnsi="Times New Roman" w:cs="Times New Roman"/>
          <w:sz w:val="28"/>
          <w:szCs w:val="28"/>
        </w:rPr>
      </w:pPr>
    </w:p>
    <w:p w14:paraId="6D4ABFF5" w14:textId="77777777" w:rsidR="00266BC4" w:rsidRPr="007510B0" w:rsidRDefault="00266BC4" w:rsidP="00B66691">
      <w:pPr>
        <w:spacing w:after="0" w:line="360" w:lineRule="auto"/>
        <w:ind w:firstLine="709"/>
        <w:jc w:val="right"/>
        <w:rPr>
          <w:rFonts w:ascii="Times New Roman" w:hAnsi="Times New Roman" w:cs="Times New Roman"/>
          <w:sz w:val="28"/>
          <w:szCs w:val="28"/>
        </w:rPr>
      </w:pPr>
    </w:p>
    <w:p w14:paraId="7D09A716" w14:textId="44EF79F1" w:rsidR="00B80A88" w:rsidRPr="007510B0" w:rsidRDefault="00B80A88" w:rsidP="00B66691">
      <w:pPr>
        <w:spacing w:after="0" w:line="360" w:lineRule="auto"/>
        <w:ind w:firstLine="709"/>
        <w:jc w:val="right"/>
        <w:rPr>
          <w:rFonts w:ascii="Times New Roman" w:hAnsi="Times New Roman" w:cs="Times New Roman"/>
          <w:sz w:val="28"/>
          <w:szCs w:val="28"/>
          <w:lang w:val="ru-RU"/>
        </w:rPr>
      </w:pPr>
      <w:r w:rsidRPr="007510B0">
        <w:rPr>
          <w:rFonts w:ascii="Times New Roman" w:hAnsi="Times New Roman" w:cs="Times New Roman"/>
          <w:sz w:val="28"/>
          <w:szCs w:val="28"/>
        </w:rPr>
        <w:lastRenderedPageBreak/>
        <w:t xml:space="preserve">Таблиця </w:t>
      </w:r>
      <w:r w:rsidR="00B66691" w:rsidRPr="007510B0">
        <w:rPr>
          <w:rFonts w:ascii="Times New Roman" w:hAnsi="Times New Roman" w:cs="Times New Roman"/>
          <w:sz w:val="28"/>
          <w:szCs w:val="28"/>
        </w:rPr>
        <w:t>2.2</w:t>
      </w:r>
      <w:r w:rsidR="00A95F65">
        <w:rPr>
          <w:rFonts w:ascii="Times New Roman" w:hAnsi="Times New Roman" w:cs="Times New Roman"/>
          <w:sz w:val="28"/>
          <w:szCs w:val="28"/>
          <w:lang w:val="ru-RU"/>
        </w:rPr>
        <w:t>6</w:t>
      </w:r>
    </w:p>
    <w:p w14:paraId="42A88A97" w14:textId="77777777" w:rsidR="00B66691" w:rsidRPr="007510B0" w:rsidRDefault="00B80A88" w:rsidP="00B66691">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 xml:space="preserve">Розподіл по стилям управління згідно методики </w:t>
      </w:r>
    </w:p>
    <w:p w14:paraId="3F4420A3" w14:textId="68E2E4A8" w:rsidR="00B80A88" w:rsidRPr="007510B0" w:rsidRDefault="00B80A88" w:rsidP="00B66691">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 xml:space="preserve">«Ефективність лідерства» </w:t>
      </w:r>
    </w:p>
    <w:tbl>
      <w:tblPr>
        <w:tblStyle w:val="a5"/>
        <w:tblW w:w="9918" w:type="dxa"/>
        <w:tblLook w:val="04A0" w:firstRow="1" w:lastRow="0" w:firstColumn="1" w:lastColumn="0" w:noHBand="0" w:noVBand="1"/>
      </w:tblPr>
      <w:tblGrid>
        <w:gridCol w:w="1749"/>
        <w:gridCol w:w="1304"/>
        <w:gridCol w:w="1253"/>
        <w:gridCol w:w="1386"/>
        <w:gridCol w:w="1386"/>
        <w:gridCol w:w="1263"/>
        <w:gridCol w:w="1577"/>
      </w:tblGrid>
      <w:tr w:rsidR="00D3762A" w:rsidRPr="007510B0" w14:paraId="31FA0E01" w14:textId="77777777" w:rsidTr="002E533E">
        <w:tc>
          <w:tcPr>
            <w:tcW w:w="1749" w:type="dxa"/>
            <w:vMerge w:val="restart"/>
            <w:vAlign w:val="center"/>
          </w:tcPr>
          <w:p w14:paraId="218238CF" w14:textId="77777777" w:rsidR="00B80A88" w:rsidRPr="007510B0" w:rsidRDefault="00B80A88" w:rsidP="002E533E">
            <w:pPr>
              <w:jc w:val="center"/>
              <w:rPr>
                <w:rFonts w:ascii="Times New Roman" w:hAnsi="Times New Roman" w:cs="Times New Roman"/>
                <w:sz w:val="24"/>
                <w:szCs w:val="24"/>
              </w:rPr>
            </w:pPr>
            <w:r w:rsidRPr="007510B0">
              <w:rPr>
                <w:rFonts w:ascii="Times New Roman" w:hAnsi="Times New Roman" w:cs="Times New Roman"/>
                <w:sz w:val="24"/>
                <w:szCs w:val="24"/>
              </w:rPr>
              <w:t>Респонденти</w:t>
            </w:r>
          </w:p>
        </w:tc>
        <w:tc>
          <w:tcPr>
            <w:tcW w:w="8169" w:type="dxa"/>
            <w:gridSpan w:val="6"/>
            <w:vAlign w:val="center"/>
          </w:tcPr>
          <w:p w14:paraId="1BCA10FA" w14:textId="77777777" w:rsidR="00B80A88" w:rsidRPr="007510B0" w:rsidRDefault="00B80A88" w:rsidP="002E533E">
            <w:pPr>
              <w:jc w:val="center"/>
              <w:rPr>
                <w:rFonts w:ascii="Times New Roman" w:hAnsi="Times New Roman" w:cs="Times New Roman"/>
                <w:sz w:val="24"/>
                <w:szCs w:val="24"/>
              </w:rPr>
            </w:pPr>
            <w:r w:rsidRPr="007510B0">
              <w:rPr>
                <w:rFonts w:ascii="Times New Roman" w:hAnsi="Times New Roman" w:cs="Times New Roman"/>
                <w:sz w:val="24"/>
                <w:szCs w:val="24"/>
              </w:rPr>
              <w:t>Стилі управління</w:t>
            </w:r>
          </w:p>
        </w:tc>
      </w:tr>
      <w:tr w:rsidR="00D3762A" w:rsidRPr="007510B0" w14:paraId="024F39C3" w14:textId="77777777" w:rsidTr="002E533E">
        <w:tc>
          <w:tcPr>
            <w:tcW w:w="1749" w:type="dxa"/>
            <w:vMerge/>
            <w:vAlign w:val="center"/>
          </w:tcPr>
          <w:p w14:paraId="60F80544" w14:textId="77777777" w:rsidR="00B80A88" w:rsidRPr="007510B0" w:rsidRDefault="00B80A88" w:rsidP="002E533E">
            <w:pPr>
              <w:jc w:val="center"/>
              <w:rPr>
                <w:rFonts w:ascii="Times New Roman" w:hAnsi="Times New Roman" w:cs="Times New Roman"/>
                <w:sz w:val="24"/>
                <w:szCs w:val="24"/>
              </w:rPr>
            </w:pPr>
          </w:p>
        </w:tc>
        <w:tc>
          <w:tcPr>
            <w:tcW w:w="2557" w:type="dxa"/>
            <w:gridSpan w:val="2"/>
            <w:vAlign w:val="center"/>
          </w:tcPr>
          <w:p w14:paraId="25EEF7CB" w14:textId="77777777" w:rsidR="00B80A88" w:rsidRPr="007510B0" w:rsidRDefault="00B80A88" w:rsidP="002E533E">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c>
          <w:tcPr>
            <w:tcW w:w="2772" w:type="dxa"/>
            <w:gridSpan w:val="2"/>
            <w:vAlign w:val="center"/>
          </w:tcPr>
          <w:p w14:paraId="5BA4E469" w14:textId="77777777" w:rsidR="00B80A88" w:rsidRPr="007510B0" w:rsidRDefault="00B80A88" w:rsidP="002E533E">
            <w:pPr>
              <w:jc w:val="center"/>
              <w:rPr>
                <w:rFonts w:ascii="Times New Roman" w:hAnsi="Times New Roman" w:cs="Times New Roman"/>
                <w:sz w:val="24"/>
                <w:szCs w:val="24"/>
              </w:rPr>
            </w:pPr>
            <w:proofErr w:type="spellStart"/>
            <w:r w:rsidRPr="007510B0">
              <w:rPr>
                <w:rFonts w:ascii="Times New Roman" w:hAnsi="Times New Roman" w:cs="Times New Roman"/>
                <w:sz w:val="24"/>
                <w:szCs w:val="24"/>
              </w:rPr>
              <w:t>Середньоефективний</w:t>
            </w:r>
            <w:proofErr w:type="spellEnd"/>
          </w:p>
        </w:tc>
        <w:tc>
          <w:tcPr>
            <w:tcW w:w="2840" w:type="dxa"/>
            <w:gridSpan w:val="2"/>
            <w:vAlign w:val="center"/>
          </w:tcPr>
          <w:p w14:paraId="5FDB7CCA" w14:textId="77777777" w:rsidR="00B80A88" w:rsidRPr="007510B0" w:rsidRDefault="00B80A88" w:rsidP="002E533E">
            <w:pPr>
              <w:jc w:val="center"/>
              <w:rPr>
                <w:rFonts w:ascii="Times New Roman" w:hAnsi="Times New Roman" w:cs="Times New Roman"/>
                <w:sz w:val="24"/>
                <w:szCs w:val="24"/>
              </w:rPr>
            </w:pPr>
            <w:r w:rsidRPr="007510B0">
              <w:rPr>
                <w:rFonts w:ascii="Times New Roman" w:hAnsi="Times New Roman" w:cs="Times New Roman"/>
                <w:sz w:val="24"/>
                <w:szCs w:val="24"/>
              </w:rPr>
              <w:t>Неефективний</w:t>
            </w:r>
          </w:p>
        </w:tc>
      </w:tr>
      <w:tr w:rsidR="00D3762A" w:rsidRPr="007510B0" w14:paraId="65266C53" w14:textId="77777777" w:rsidTr="002E533E">
        <w:tc>
          <w:tcPr>
            <w:tcW w:w="1749" w:type="dxa"/>
            <w:vMerge/>
            <w:vAlign w:val="center"/>
          </w:tcPr>
          <w:p w14:paraId="3467A24A" w14:textId="77777777" w:rsidR="00B80A88" w:rsidRPr="007510B0" w:rsidRDefault="00B80A88" w:rsidP="002E533E">
            <w:pPr>
              <w:jc w:val="center"/>
              <w:rPr>
                <w:rFonts w:ascii="Times New Roman" w:hAnsi="Times New Roman" w:cs="Times New Roman"/>
                <w:sz w:val="24"/>
                <w:szCs w:val="24"/>
              </w:rPr>
            </w:pPr>
          </w:p>
        </w:tc>
        <w:tc>
          <w:tcPr>
            <w:tcW w:w="1304" w:type="dxa"/>
            <w:vAlign w:val="center"/>
          </w:tcPr>
          <w:p w14:paraId="06C9D06C" w14:textId="77777777" w:rsidR="00B80A88" w:rsidRPr="007510B0" w:rsidRDefault="00B80A88" w:rsidP="002E533E">
            <w:pPr>
              <w:jc w:val="center"/>
              <w:rPr>
                <w:rFonts w:ascii="Times New Roman" w:hAnsi="Times New Roman" w:cs="Times New Roman"/>
                <w:sz w:val="24"/>
                <w:szCs w:val="24"/>
              </w:rPr>
            </w:pPr>
            <w:r w:rsidRPr="007510B0">
              <w:rPr>
                <w:rFonts w:ascii="Times New Roman" w:hAnsi="Times New Roman" w:cs="Times New Roman"/>
                <w:sz w:val="24"/>
                <w:szCs w:val="24"/>
              </w:rPr>
              <w:t>осіб</w:t>
            </w:r>
          </w:p>
        </w:tc>
        <w:tc>
          <w:tcPr>
            <w:tcW w:w="1253" w:type="dxa"/>
            <w:vAlign w:val="center"/>
          </w:tcPr>
          <w:p w14:paraId="074D7A0F" w14:textId="77777777" w:rsidR="00B80A88" w:rsidRPr="007510B0" w:rsidRDefault="00B80A88" w:rsidP="002E533E">
            <w:pPr>
              <w:jc w:val="center"/>
              <w:rPr>
                <w:rFonts w:ascii="Times New Roman" w:hAnsi="Times New Roman" w:cs="Times New Roman"/>
                <w:sz w:val="24"/>
                <w:szCs w:val="24"/>
              </w:rPr>
            </w:pPr>
            <w:r w:rsidRPr="007510B0">
              <w:rPr>
                <w:rFonts w:ascii="Times New Roman" w:hAnsi="Times New Roman" w:cs="Times New Roman"/>
                <w:sz w:val="24"/>
                <w:szCs w:val="24"/>
              </w:rPr>
              <w:t>%</w:t>
            </w:r>
          </w:p>
        </w:tc>
        <w:tc>
          <w:tcPr>
            <w:tcW w:w="1386" w:type="dxa"/>
            <w:vAlign w:val="center"/>
          </w:tcPr>
          <w:p w14:paraId="4250351E" w14:textId="77777777" w:rsidR="00B80A88" w:rsidRPr="007510B0" w:rsidRDefault="00B80A88" w:rsidP="002E533E">
            <w:pPr>
              <w:jc w:val="center"/>
              <w:rPr>
                <w:rFonts w:ascii="Times New Roman" w:hAnsi="Times New Roman" w:cs="Times New Roman"/>
                <w:sz w:val="24"/>
                <w:szCs w:val="24"/>
              </w:rPr>
            </w:pPr>
            <w:r w:rsidRPr="007510B0">
              <w:rPr>
                <w:rFonts w:ascii="Times New Roman" w:hAnsi="Times New Roman" w:cs="Times New Roman"/>
                <w:sz w:val="24"/>
                <w:szCs w:val="24"/>
              </w:rPr>
              <w:t>осіб</w:t>
            </w:r>
          </w:p>
        </w:tc>
        <w:tc>
          <w:tcPr>
            <w:tcW w:w="1386" w:type="dxa"/>
            <w:vAlign w:val="center"/>
          </w:tcPr>
          <w:p w14:paraId="1A12850F" w14:textId="77777777" w:rsidR="00B80A88" w:rsidRPr="007510B0" w:rsidRDefault="00B80A88" w:rsidP="002E533E">
            <w:pPr>
              <w:jc w:val="center"/>
              <w:rPr>
                <w:rFonts w:ascii="Times New Roman" w:hAnsi="Times New Roman" w:cs="Times New Roman"/>
                <w:sz w:val="24"/>
                <w:szCs w:val="24"/>
              </w:rPr>
            </w:pPr>
            <w:r w:rsidRPr="007510B0">
              <w:rPr>
                <w:rFonts w:ascii="Times New Roman" w:hAnsi="Times New Roman" w:cs="Times New Roman"/>
                <w:sz w:val="24"/>
                <w:szCs w:val="24"/>
              </w:rPr>
              <w:t>%</w:t>
            </w:r>
          </w:p>
        </w:tc>
        <w:tc>
          <w:tcPr>
            <w:tcW w:w="1263" w:type="dxa"/>
            <w:vAlign w:val="center"/>
          </w:tcPr>
          <w:p w14:paraId="53875D06" w14:textId="77777777" w:rsidR="00B80A88" w:rsidRPr="007510B0" w:rsidRDefault="00B80A88" w:rsidP="002E533E">
            <w:pPr>
              <w:jc w:val="center"/>
              <w:rPr>
                <w:rFonts w:ascii="Times New Roman" w:hAnsi="Times New Roman" w:cs="Times New Roman"/>
                <w:sz w:val="24"/>
                <w:szCs w:val="24"/>
              </w:rPr>
            </w:pPr>
            <w:r w:rsidRPr="007510B0">
              <w:rPr>
                <w:rFonts w:ascii="Times New Roman" w:hAnsi="Times New Roman" w:cs="Times New Roman"/>
                <w:sz w:val="24"/>
                <w:szCs w:val="24"/>
              </w:rPr>
              <w:t>осіб</w:t>
            </w:r>
          </w:p>
        </w:tc>
        <w:tc>
          <w:tcPr>
            <w:tcW w:w="1577" w:type="dxa"/>
            <w:vAlign w:val="center"/>
          </w:tcPr>
          <w:p w14:paraId="0B08A173" w14:textId="77777777" w:rsidR="00B80A88" w:rsidRPr="007510B0" w:rsidRDefault="00B80A88" w:rsidP="002E533E">
            <w:pPr>
              <w:jc w:val="center"/>
              <w:rPr>
                <w:rFonts w:ascii="Times New Roman" w:hAnsi="Times New Roman" w:cs="Times New Roman"/>
                <w:sz w:val="24"/>
                <w:szCs w:val="24"/>
              </w:rPr>
            </w:pPr>
            <w:r w:rsidRPr="007510B0">
              <w:rPr>
                <w:rFonts w:ascii="Times New Roman" w:hAnsi="Times New Roman" w:cs="Times New Roman"/>
                <w:sz w:val="24"/>
                <w:szCs w:val="24"/>
              </w:rPr>
              <w:t>%</w:t>
            </w:r>
          </w:p>
        </w:tc>
      </w:tr>
      <w:tr w:rsidR="0017307B" w:rsidRPr="007510B0" w14:paraId="7EC800FD" w14:textId="77777777" w:rsidTr="002E533E">
        <w:tc>
          <w:tcPr>
            <w:tcW w:w="1749" w:type="dxa"/>
            <w:vAlign w:val="center"/>
          </w:tcPr>
          <w:p w14:paraId="0E16AB29" w14:textId="77777777" w:rsidR="00B80A88" w:rsidRPr="007510B0" w:rsidRDefault="00B80A88" w:rsidP="002E533E">
            <w:pPr>
              <w:jc w:val="center"/>
              <w:rPr>
                <w:rFonts w:ascii="Times New Roman" w:hAnsi="Times New Roman" w:cs="Times New Roman"/>
                <w:sz w:val="24"/>
                <w:szCs w:val="24"/>
              </w:rPr>
            </w:pPr>
            <w:r w:rsidRPr="007510B0">
              <w:rPr>
                <w:rFonts w:ascii="Times New Roman" w:hAnsi="Times New Roman" w:cs="Times New Roman"/>
                <w:sz w:val="24"/>
                <w:szCs w:val="24"/>
              </w:rPr>
              <w:t>31</w:t>
            </w:r>
          </w:p>
        </w:tc>
        <w:tc>
          <w:tcPr>
            <w:tcW w:w="1304" w:type="dxa"/>
            <w:vAlign w:val="center"/>
          </w:tcPr>
          <w:p w14:paraId="16B0F2CD" w14:textId="77777777" w:rsidR="00B80A88" w:rsidRPr="007510B0" w:rsidRDefault="00B80A88" w:rsidP="002E533E">
            <w:pPr>
              <w:jc w:val="center"/>
              <w:rPr>
                <w:rFonts w:ascii="Times New Roman" w:hAnsi="Times New Roman" w:cs="Times New Roman"/>
                <w:sz w:val="24"/>
                <w:szCs w:val="24"/>
              </w:rPr>
            </w:pPr>
            <w:r w:rsidRPr="007510B0">
              <w:rPr>
                <w:rFonts w:ascii="Times New Roman" w:hAnsi="Times New Roman" w:cs="Times New Roman"/>
                <w:sz w:val="24"/>
                <w:szCs w:val="24"/>
              </w:rPr>
              <w:t>22</w:t>
            </w:r>
          </w:p>
        </w:tc>
        <w:tc>
          <w:tcPr>
            <w:tcW w:w="1253" w:type="dxa"/>
            <w:vAlign w:val="center"/>
          </w:tcPr>
          <w:p w14:paraId="1D5F7113" w14:textId="77777777" w:rsidR="00B80A88" w:rsidRPr="007510B0" w:rsidRDefault="00B80A88" w:rsidP="002E533E">
            <w:pPr>
              <w:jc w:val="center"/>
              <w:rPr>
                <w:rFonts w:ascii="Times New Roman" w:hAnsi="Times New Roman" w:cs="Times New Roman"/>
                <w:sz w:val="24"/>
                <w:szCs w:val="24"/>
              </w:rPr>
            </w:pPr>
            <w:r w:rsidRPr="007510B0">
              <w:rPr>
                <w:rFonts w:ascii="Times New Roman" w:hAnsi="Times New Roman" w:cs="Times New Roman"/>
                <w:sz w:val="24"/>
                <w:szCs w:val="24"/>
              </w:rPr>
              <w:t>71</w:t>
            </w:r>
          </w:p>
        </w:tc>
        <w:tc>
          <w:tcPr>
            <w:tcW w:w="1386" w:type="dxa"/>
            <w:vAlign w:val="center"/>
          </w:tcPr>
          <w:p w14:paraId="7181AE21" w14:textId="77777777" w:rsidR="00B80A88" w:rsidRPr="007510B0" w:rsidRDefault="00B80A88" w:rsidP="002E533E">
            <w:pPr>
              <w:jc w:val="center"/>
              <w:rPr>
                <w:rFonts w:ascii="Times New Roman" w:hAnsi="Times New Roman" w:cs="Times New Roman"/>
                <w:sz w:val="24"/>
                <w:szCs w:val="24"/>
              </w:rPr>
            </w:pPr>
            <w:r w:rsidRPr="007510B0">
              <w:rPr>
                <w:rFonts w:ascii="Times New Roman" w:hAnsi="Times New Roman" w:cs="Times New Roman"/>
                <w:sz w:val="24"/>
                <w:szCs w:val="24"/>
              </w:rPr>
              <w:t>9</w:t>
            </w:r>
          </w:p>
        </w:tc>
        <w:tc>
          <w:tcPr>
            <w:tcW w:w="1386" w:type="dxa"/>
            <w:vAlign w:val="center"/>
          </w:tcPr>
          <w:p w14:paraId="17022C17" w14:textId="77777777" w:rsidR="00B80A88" w:rsidRPr="007510B0" w:rsidRDefault="00B80A88" w:rsidP="002E533E">
            <w:pPr>
              <w:jc w:val="center"/>
              <w:rPr>
                <w:rFonts w:ascii="Times New Roman" w:hAnsi="Times New Roman" w:cs="Times New Roman"/>
                <w:sz w:val="24"/>
                <w:szCs w:val="24"/>
              </w:rPr>
            </w:pPr>
            <w:r w:rsidRPr="007510B0">
              <w:rPr>
                <w:rFonts w:ascii="Times New Roman" w:hAnsi="Times New Roman" w:cs="Times New Roman"/>
                <w:sz w:val="24"/>
                <w:szCs w:val="24"/>
              </w:rPr>
              <w:t>29</w:t>
            </w:r>
          </w:p>
        </w:tc>
        <w:tc>
          <w:tcPr>
            <w:tcW w:w="1263" w:type="dxa"/>
            <w:vAlign w:val="center"/>
          </w:tcPr>
          <w:p w14:paraId="49622AD3" w14:textId="77777777" w:rsidR="00B80A88" w:rsidRPr="007510B0" w:rsidRDefault="00B80A88" w:rsidP="002E533E">
            <w:pPr>
              <w:jc w:val="center"/>
              <w:rPr>
                <w:rFonts w:ascii="Times New Roman" w:hAnsi="Times New Roman" w:cs="Times New Roman"/>
                <w:sz w:val="24"/>
                <w:szCs w:val="24"/>
              </w:rPr>
            </w:pPr>
            <w:r w:rsidRPr="007510B0">
              <w:rPr>
                <w:rFonts w:ascii="Times New Roman" w:hAnsi="Times New Roman" w:cs="Times New Roman"/>
                <w:sz w:val="24"/>
                <w:szCs w:val="24"/>
              </w:rPr>
              <w:t>0</w:t>
            </w:r>
          </w:p>
        </w:tc>
        <w:tc>
          <w:tcPr>
            <w:tcW w:w="1577" w:type="dxa"/>
            <w:vAlign w:val="center"/>
          </w:tcPr>
          <w:p w14:paraId="5611AA88" w14:textId="77777777" w:rsidR="00B80A88" w:rsidRPr="007510B0" w:rsidRDefault="00B80A88" w:rsidP="002E533E">
            <w:pPr>
              <w:jc w:val="center"/>
              <w:rPr>
                <w:rFonts w:ascii="Times New Roman" w:hAnsi="Times New Roman" w:cs="Times New Roman"/>
                <w:sz w:val="24"/>
                <w:szCs w:val="24"/>
              </w:rPr>
            </w:pPr>
            <w:r w:rsidRPr="007510B0">
              <w:rPr>
                <w:rFonts w:ascii="Times New Roman" w:hAnsi="Times New Roman" w:cs="Times New Roman"/>
                <w:sz w:val="24"/>
                <w:szCs w:val="24"/>
              </w:rPr>
              <w:t>0</w:t>
            </w:r>
          </w:p>
        </w:tc>
      </w:tr>
    </w:tbl>
    <w:p w14:paraId="6A27AEF7" w14:textId="77777777" w:rsidR="00B80A88" w:rsidRPr="007510B0" w:rsidRDefault="00B80A88" w:rsidP="007E4ECF">
      <w:pPr>
        <w:widowControl w:val="0"/>
        <w:autoSpaceDE w:val="0"/>
        <w:autoSpaceDN w:val="0"/>
        <w:spacing w:after="0" w:line="360" w:lineRule="auto"/>
        <w:ind w:firstLine="709"/>
        <w:jc w:val="both"/>
        <w:rPr>
          <w:rFonts w:ascii="Times New Roman" w:eastAsia="Times New Roman" w:hAnsi="Times New Roman" w:cs="Times New Roman"/>
          <w:sz w:val="28"/>
          <w:szCs w:val="28"/>
        </w:rPr>
      </w:pPr>
    </w:p>
    <w:p w14:paraId="1BF801EC" w14:textId="48CE2A18" w:rsidR="00965760" w:rsidRPr="007510B0" w:rsidRDefault="00AA63EE" w:rsidP="007E4ECF">
      <w:pPr>
        <w:spacing w:after="0" w:line="360" w:lineRule="auto"/>
        <w:ind w:firstLine="709"/>
        <w:jc w:val="both"/>
        <w:rPr>
          <w:rFonts w:ascii="Times New Roman" w:hAnsi="Times New Roman" w:cs="Times New Roman"/>
          <w:sz w:val="28"/>
          <w:szCs w:val="28"/>
          <w:lang w:val="ru-RU"/>
        </w:rPr>
      </w:pPr>
      <w:r w:rsidRPr="007510B0">
        <w:rPr>
          <w:rFonts w:ascii="Times New Roman" w:hAnsi="Times New Roman" w:cs="Times New Roman"/>
          <w:sz w:val="28"/>
          <w:szCs w:val="28"/>
        </w:rPr>
        <w:t xml:space="preserve">На рис. </w:t>
      </w:r>
      <w:r w:rsidR="006272C9" w:rsidRPr="007510B0">
        <w:rPr>
          <w:rFonts w:ascii="Times New Roman" w:hAnsi="Times New Roman" w:cs="Times New Roman"/>
          <w:sz w:val="28"/>
          <w:szCs w:val="28"/>
        </w:rPr>
        <w:t xml:space="preserve">2.5 </w:t>
      </w:r>
      <w:r w:rsidRPr="007510B0">
        <w:rPr>
          <w:rFonts w:ascii="Times New Roman" w:hAnsi="Times New Roman" w:cs="Times New Roman"/>
          <w:sz w:val="28"/>
          <w:szCs w:val="28"/>
        </w:rPr>
        <w:t xml:space="preserve">представимо </w:t>
      </w:r>
      <w:r w:rsidR="004D1C4F" w:rsidRPr="007510B0">
        <w:rPr>
          <w:rFonts w:ascii="Times New Roman" w:hAnsi="Times New Roman" w:cs="Times New Roman"/>
          <w:sz w:val="28"/>
          <w:szCs w:val="28"/>
        </w:rPr>
        <w:t>діаграму</w:t>
      </w:r>
      <w:r w:rsidRPr="007510B0">
        <w:rPr>
          <w:rFonts w:ascii="Times New Roman" w:hAnsi="Times New Roman" w:cs="Times New Roman"/>
          <w:sz w:val="28"/>
          <w:szCs w:val="28"/>
        </w:rPr>
        <w:t xml:space="preserve"> розподілу по стилям управління згідно методики «Ефективність лідерства»</w:t>
      </w:r>
      <w:r w:rsidR="00DF63F3" w:rsidRPr="007510B0">
        <w:rPr>
          <w:rFonts w:ascii="Times New Roman" w:hAnsi="Times New Roman" w:cs="Times New Roman"/>
          <w:sz w:val="28"/>
          <w:szCs w:val="28"/>
          <w:lang w:val="ru-RU"/>
        </w:rPr>
        <w:t>.</w:t>
      </w:r>
    </w:p>
    <w:p w14:paraId="1CE52F7C" w14:textId="351C4615" w:rsidR="004D1C4F" w:rsidRPr="007510B0" w:rsidRDefault="006272C9" w:rsidP="006272C9">
      <w:pPr>
        <w:spacing w:after="0" w:line="360" w:lineRule="auto"/>
        <w:ind w:firstLine="709"/>
        <w:jc w:val="center"/>
        <w:rPr>
          <w:rFonts w:ascii="Times New Roman" w:hAnsi="Times New Roman" w:cs="Times New Roman"/>
          <w:sz w:val="28"/>
          <w:szCs w:val="28"/>
        </w:rPr>
      </w:pPr>
      <w:r w:rsidRPr="007510B0">
        <w:rPr>
          <w:noProof/>
          <w:lang w:val="ru-RU" w:eastAsia="ru-RU"/>
        </w:rPr>
        <w:drawing>
          <wp:inline distT="0" distB="0" distL="0" distR="0" wp14:anchorId="18B968E6" wp14:editId="6636D9E5">
            <wp:extent cx="4000500" cy="2194560"/>
            <wp:effectExtent l="0" t="0" r="0" b="15240"/>
            <wp:docPr id="1053564449" name="Діаграма 1">
              <a:extLst xmlns:a="http://schemas.openxmlformats.org/drawingml/2006/main">
                <a:ext uri="{FF2B5EF4-FFF2-40B4-BE49-F238E27FC236}">
                  <a16:creationId xmlns:a16="http://schemas.microsoft.com/office/drawing/2014/main" id="{25952F20-C010-DED7-A228-CCEC822EBB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2E2E64E" w14:textId="13FE8CCE" w:rsidR="00677E5C" w:rsidRPr="007510B0" w:rsidRDefault="00677E5C"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Рис. </w:t>
      </w:r>
      <w:r w:rsidR="006272C9" w:rsidRPr="007510B0">
        <w:rPr>
          <w:rFonts w:ascii="Times New Roman" w:hAnsi="Times New Roman" w:cs="Times New Roman"/>
          <w:sz w:val="28"/>
          <w:szCs w:val="28"/>
        </w:rPr>
        <w:t xml:space="preserve">2.5 </w:t>
      </w:r>
      <w:r w:rsidRPr="007510B0">
        <w:rPr>
          <w:rFonts w:ascii="Times New Roman" w:hAnsi="Times New Roman" w:cs="Times New Roman"/>
          <w:sz w:val="28"/>
          <w:szCs w:val="28"/>
        </w:rPr>
        <w:t>Розподілу по стилям управління згідно методики «Ефективність лідерства» [</w:t>
      </w:r>
      <w:r w:rsidR="00E91566" w:rsidRPr="007510B0">
        <w:rPr>
          <w:rFonts w:ascii="Times New Roman" w:hAnsi="Times New Roman" w:cs="Times New Roman"/>
          <w:sz w:val="28"/>
          <w:szCs w:val="28"/>
        </w:rPr>
        <w:t>26,31</w:t>
      </w:r>
      <w:r w:rsidRPr="007510B0">
        <w:rPr>
          <w:rFonts w:ascii="Times New Roman" w:hAnsi="Times New Roman" w:cs="Times New Roman"/>
          <w:sz w:val="28"/>
          <w:szCs w:val="28"/>
        </w:rPr>
        <w:t>,</w:t>
      </w:r>
      <w:r w:rsidR="00E91566" w:rsidRPr="007510B0">
        <w:rPr>
          <w:rFonts w:ascii="Times New Roman" w:hAnsi="Times New Roman" w:cs="Times New Roman"/>
          <w:sz w:val="28"/>
          <w:szCs w:val="28"/>
        </w:rPr>
        <w:t>63</w:t>
      </w:r>
      <w:r w:rsidRPr="007510B0">
        <w:rPr>
          <w:rFonts w:ascii="Times New Roman" w:hAnsi="Times New Roman" w:cs="Times New Roman"/>
          <w:sz w:val="28"/>
          <w:szCs w:val="28"/>
        </w:rPr>
        <w:t>]</w:t>
      </w:r>
    </w:p>
    <w:p w14:paraId="551B8F72" w14:textId="77777777" w:rsidR="009E6382" w:rsidRPr="007510B0" w:rsidRDefault="009E6382" w:rsidP="00430A1F">
      <w:pPr>
        <w:spacing w:after="0" w:line="312"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Респонденти з високоефективним стилем керівництва (79%) здатні не лише ефективно організовувати власну діяльність, а й досягати значних успіхів в управлінні. Вони мають такі риси, як: широкі погляди та глобальний підхід, довгострокове планування, рішучість, наполегливість у роботі, безперервне навчання, вміння чітко формулювати цілі, готовність вислуховувати думки інших, особливо підлеглих, неупередженість, безкорисливість, лояльність, здатність максимально використовувати потенціал співробітників завдяки правильному розподілу обов'язків і справедливим санкціям, створення гармонійної атмосфери в колективі, вміння ефективно розпоряджатися своїм і підлеглих часом, а також здатність мотивувати.</w:t>
      </w:r>
    </w:p>
    <w:p w14:paraId="1D5ADBA9" w14:textId="77777777" w:rsidR="009E6382" w:rsidRPr="007510B0" w:rsidRDefault="009E6382" w:rsidP="00430A1F">
      <w:pPr>
        <w:spacing w:after="0" w:line="312"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Середньо ефективний стиль керівництва властивий 21% респондентів. Вони стикаються з труднощами в організації роботи інших та в мотивуванні підлеглих до виконання завдань. Для кар’єрного зростання їм варто переглянути свій стиль керівництва, а також покращити комунікативні та організаційні навички. </w:t>
      </w:r>
      <w:r w:rsidRPr="007510B0">
        <w:rPr>
          <w:rFonts w:ascii="Times New Roman" w:hAnsi="Times New Roman" w:cs="Times New Roman"/>
          <w:sz w:val="28"/>
          <w:szCs w:val="28"/>
        </w:rPr>
        <w:lastRenderedPageBreak/>
        <w:t>Неефективного стилю керівництва серед респондентів ТОВ «ТАЙМ ОФ БІЛД» не виявлено.</w:t>
      </w:r>
    </w:p>
    <w:p w14:paraId="4FD2F39C" w14:textId="7D015A28" w:rsidR="00BC3C2D" w:rsidRPr="007510B0" w:rsidRDefault="00BC3C2D" w:rsidP="00430A1F">
      <w:pPr>
        <w:spacing w:after="0" w:line="312"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З метою якісної інтерпретації отриманих результатів розрахуємо кореляції між сформованістю </w:t>
      </w:r>
      <w:r w:rsidR="0056634E" w:rsidRPr="007510B0">
        <w:rPr>
          <w:rFonts w:ascii="Times New Roman" w:hAnsi="Times New Roman" w:cs="Times New Roman"/>
          <w:sz w:val="28"/>
          <w:szCs w:val="28"/>
        </w:rPr>
        <w:t>ефективності</w:t>
      </w:r>
      <w:r w:rsidRPr="007510B0">
        <w:rPr>
          <w:rFonts w:ascii="Times New Roman" w:hAnsi="Times New Roman" w:cs="Times New Roman"/>
          <w:sz w:val="28"/>
          <w:szCs w:val="28"/>
        </w:rPr>
        <w:t xml:space="preserve"> лідерства і кожним конкретним показником по кожній методиці.</w:t>
      </w:r>
    </w:p>
    <w:p w14:paraId="6525C164" w14:textId="75AAF5D2" w:rsidR="004D1C4F" w:rsidRPr="007510B0" w:rsidRDefault="00BC3C2D" w:rsidP="00430A1F">
      <w:pPr>
        <w:spacing w:after="0" w:line="312" w:lineRule="auto"/>
        <w:ind w:firstLine="709"/>
        <w:jc w:val="both"/>
        <w:rPr>
          <w:rFonts w:ascii="Times New Roman" w:hAnsi="Times New Roman" w:cs="Times New Roman"/>
          <w:sz w:val="28"/>
          <w:szCs w:val="28"/>
        </w:rPr>
      </w:pPr>
      <w:r w:rsidRPr="007510B0">
        <w:t xml:space="preserve"> </w:t>
      </w:r>
      <w:r w:rsidRPr="007510B0">
        <w:rPr>
          <w:rFonts w:ascii="Times New Roman" w:hAnsi="Times New Roman" w:cs="Times New Roman"/>
          <w:sz w:val="28"/>
          <w:szCs w:val="28"/>
        </w:rPr>
        <w:t xml:space="preserve">Для даного дослідження застосовано критерій рангової кореляції </w:t>
      </w:r>
      <w:proofErr w:type="spellStart"/>
      <w:r w:rsidRPr="007510B0">
        <w:rPr>
          <w:rFonts w:ascii="Times New Roman" w:hAnsi="Times New Roman" w:cs="Times New Roman"/>
          <w:sz w:val="28"/>
          <w:szCs w:val="28"/>
        </w:rPr>
        <w:t>Пірсона</w:t>
      </w:r>
      <w:proofErr w:type="spellEnd"/>
      <w:r w:rsidR="002C3ADF" w:rsidRPr="007510B0">
        <w:rPr>
          <w:rFonts w:ascii="Times New Roman" w:hAnsi="Times New Roman" w:cs="Times New Roman"/>
          <w:sz w:val="28"/>
          <w:szCs w:val="28"/>
        </w:rPr>
        <w:t xml:space="preserve"> [26,64 ]</w:t>
      </w:r>
      <w:r w:rsidR="00664E9A" w:rsidRPr="007510B0">
        <w:rPr>
          <w:rFonts w:ascii="Times New Roman" w:hAnsi="Times New Roman" w:cs="Times New Roman"/>
          <w:sz w:val="28"/>
          <w:szCs w:val="28"/>
        </w:rPr>
        <w:t xml:space="preserve">. Дані розрахунку надано у </w:t>
      </w:r>
      <w:r w:rsidRPr="007510B0">
        <w:rPr>
          <w:rFonts w:ascii="Times New Roman" w:hAnsi="Times New Roman" w:cs="Times New Roman"/>
          <w:sz w:val="28"/>
          <w:szCs w:val="28"/>
        </w:rPr>
        <w:t>табл</w:t>
      </w:r>
      <w:r w:rsidR="00B75446" w:rsidRPr="007510B0">
        <w:rPr>
          <w:rFonts w:ascii="Times New Roman" w:hAnsi="Times New Roman" w:cs="Times New Roman"/>
          <w:sz w:val="28"/>
          <w:szCs w:val="28"/>
        </w:rPr>
        <w:t>.</w:t>
      </w:r>
      <w:r w:rsidRPr="007510B0">
        <w:rPr>
          <w:rFonts w:ascii="Times New Roman" w:hAnsi="Times New Roman" w:cs="Times New Roman"/>
          <w:sz w:val="28"/>
          <w:szCs w:val="28"/>
        </w:rPr>
        <w:t xml:space="preserve"> </w:t>
      </w:r>
      <w:r w:rsidR="00E86793" w:rsidRPr="007510B0">
        <w:rPr>
          <w:rFonts w:ascii="Times New Roman" w:hAnsi="Times New Roman" w:cs="Times New Roman"/>
          <w:sz w:val="28"/>
          <w:szCs w:val="28"/>
        </w:rPr>
        <w:t>2.2</w:t>
      </w:r>
      <w:r w:rsidR="00A95F65">
        <w:rPr>
          <w:rFonts w:ascii="Times New Roman" w:hAnsi="Times New Roman" w:cs="Times New Roman"/>
          <w:sz w:val="28"/>
          <w:szCs w:val="28"/>
          <w:lang w:val="ru-RU"/>
        </w:rPr>
        <w:t>7</w:t>
      </w:r>
      <w:r w:rsidRPr="007510B0">
        <w:rPr>
          <w:rFonts w:ascii="Times New Roman" w:hAnsi="Times New Roman" w:cs="Times New Roman"/>
          <w:sz w:val="28"/>
          <w:szCs w:val="28"/>
        </w:rPr>
        <w:t>.</w:t>
      </w:r>
    </w:p>
    <w:p w14:paraId="68168C66" w14:textId="7A85D942" w:rsidR="00662BEA" w:rsidRPr="007510B0" w:rsidRDefault="00664E9A" w:rsidP="00430A1F">
      <w:pPr>
        <w:spacing w:after="0" w:line="312" w:lineRule="auto"/>
        <w:ind w:firstLine="709"/>
        <w:jc w:val="right"/>
        <w:rPr>
          <w:rFonts w:ascii="Times New Roman" w:hAnsi="Times New Roman" w:cs="Times New Roman"/>
          <w:sz w:val="28"/>
          <w:szCs w:val="28"/>
          <w:lang w:val="ru-RU"/>
        </w:rPr>
      </w:pPr>
      <w:r w:rsidRPr="007510B0">
        <w:rPr>
          <w:rFonts w:ascii="Times New Roman" w:hAnsi="Times New Roman" w:cs="Times New Roman"/>
          <w:sz w:val="28"/>
          <w:szCs w:val="28"/>
        </w:rPr>
        <w:t xml:space="preserve">Таблиця </w:t>
      </w:r>
      <w:r w:rsidR="00E86793" w:rsidRPr="007510B0">
        <w:rPr>
          <w:rFonts w:ascii="Times New Roman" w:hAnsi="Times New Roman" w:cs="Times New Roman"/>
          <w:sz w:val="28"/>
          <w:szCs w:val="28"/>
        </w:rPr>
        <w:t>2.2</w:t>
      </w:r>
      <w:r w:rsidR="00A95F65">
        <w:rPr>
          <w:rFonts w:ascii="Times New Roman" w:hAnsi="Times New Roman" w:cs="Times New Roman"/>
          <w:sz w:val="28"/>
          <w:szCs w:val="28"/>
          <w:lang w:val="ru-RU"/>
        </w:rPr>
        <w:t>7</w:t>
      </w:r>
    </w:p>
    <w:p w14:paraId="2EB98291" w14:textId="42F37AC8" w:rsidR="00664E9A" w:rsidRPr="007510B0" w:rsidRDefault="00664E9A" w:rsidP="00430A1F">
      <w:pPr>
        <w:spacing w:after="0" w:line="312" w:lineRule="auto"/>
        <w:jc w:val="center"/>
        <w:rPr>
          <w:rFonts w:ascii="Times New Roman" w:hAnsi="Times New Roman" w:cs="Times New Roman"/>
          <w:sz w:val="28"/>
          <w:szCs w:val="28"/>
        </w:rPr>
      </w:pPr>
      <w:r w:rsidRPr="007510B0">
        <w:rPr>
          <w:rFonts w:ascii="Times New Roman" w:hAnsi="Times New Roman" w:cs="Times New Roman"/>
          <w:sz w:val="28"/>
          <w:szCs w:val="28"/>
        </w:rPr>
        <w:t xml:space="preserve">Емпіричні значення кореляційного аналізу. Коефіцієнт кореляції </w:t>
      </w:r>
      <w:proofErr w:type="spellStart"/>
      <w:r w:rsidRPr="007510B0">
        <w:rPr>
          <w:rFonts w:ascii="Times New Roman" w:hAnsi="Times New Roman" w:cs="Times New Roman"/>
          <w:sz w:val="28"/>
          <w:szCs w:val="28"/>
        </w:rPr>
        <w:t>Пірсона</w:t>
      </w:r>
      <w:proofErr w:type="spellEnd"/>
    </w:p>
    <w:tbl>
      <w:tblPr>
        <w:tblStyle w:val="a5"/>
        <w:tblW w:w="10160" w:type="dxa"/>
        <w:tblInd w:w="-5" w:type="dxa"/>
        <w:tblLook w:val="04A0" w:firstRow="1" w:lastRow="0" w:firstColumn="1" w:lastColumn="0" w:noHBand="0" w:noVBand="1"/>
      </w:tblPr>
      <w:tblGrid>
        <w:gridCol w:w="1277"/>
        <w:gridCol w:w="1244"/>
        <w:gridCol w:w="1244"/>
        <w:gridCol w:w="1643"/>
        <w:gridCol w:w="1565"/>
        <w:gridCol w:w="1565"/>
        <w:gridCol w:w="1622"/>
      </w:tblGrid>
      <w:tr w:rsidR="00D3762A" w:rsidRPr="007510B0" w14:paraId="517B7D66" w14:textId="77777777" w:rsidTr="00266BC4">
        <w:trPr>
          <w:trHeight w:val="58"/>
        </w:trPr>
        <w:tc>
          <w:tcPr>
            <w:tcW w:w="1277" w:type="dxa"/>
            <w:noWrap/>
            <w:vAlign w:val="center"/>
            <w:hideMark/>
          </w:tcPr>
          <w:p w14:paraId="48BC75F9" w14:textId="77777777" w:rsidR="007522BF" w:rsidRPr="007510B0" w:rsidRDefault="007522BF" w:rsidP="00266BC4">
            <w:pPr>
              <w:jc w:val="center"/>
              <w:rPr>
                <w:rFonts w:ascii="Times New Roman" w:eastAsia="Times New Roman" w:hAnsi="Times New Roman" w:cs="Times New Roman"/>
                <w:sz w:val="24"/>
                <w:szCs w:val="24"/>
                <w:lang w:eastAsia="uk-UA"/>
              </w:rPr>
            </w:pPr>
          </w:p>
        </w:tc>
        <w:tc>
          <w:tcPr>
            <w:tcW w:w="1244" w:type="dxa"/>
            <w:noWrap/>
            <w:vAlign w:val="center"/>
            <w:hideMark/>
          </w:tcPr>
          <w:p w14:paraId="0106A143"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 xml:space="preserve"> А1</w:t>
            </w:r>
          </w:p>
        </w:tc>
        <w:tc>
          <w:tcPr>
            <w:tcW w:w="1244" w:type="dxa"/>
            <w:noWrap/>
            <w:vAlign w:val="center"/>
            <w:hideMark/>
          </w:tcPr>
          <w:p w14:paraId="7665259C"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Л1</w:t>
            </w:r>
          </w:p>
        </w:tc>
        <w:tc>
          <w:tcPr>
            <w:tcW w:w="1643" w:type="dxa"/>
            <w:noWrap/>
            <w:vAlign w:val="center"/>
            <w:hideMark/>
          </w:tcPr>
          <w:p w14:paraId="2160BA33"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Д1</w:t>
            </w:r>
          </w:p>
        </w:tc>
        <w:tc>
          <w:tcPr>
            <w:tcW w:w="1565" w:type="dxa"/>
            <w:noWrap/>
            <w:vAlign w:val="center"/>
            <w:hideMark/>
          </w:tcPr>
          <w:p w14:paraId="16D40488"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А2</w:t>
            </w:r>
          </w:p>
        </w:tc>
        <w:tc>
          <w:tcPr>
            <w:tcW w:w="1565" w:type="dxa"/>
            <w:noWrap/>
            <w:vAlign w:val="center"/>
            <w:hideMark/>
          </w:tcPr>
          <w:p w14:paraId="5EBE8C41"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Д2</w:t>
            </w:r>
          </w:p>
        </w:tc>
        <w:tc>
          <w:tcPr>
            <w:tcW w:w="1622" w:type="dxa"/>
            <w:noWrap/>
            <w:vAlign w:val="center"/>
            <w:hideMark/>
          </w:tcPr>
          <w:p w14:paraId="4F1771F4"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Л2</w:t>
            </w:r>
          </w:p>
        </w:tc>
      </w:tr>
      <w:tr w:rsidR="00D3762A" w:rsidRPr="007510B0" w14:paraId="4CEE9ACF" w14:textId="77777777" w:rsidTr="00266BC4">
        <w:trPr>
          <w:trHeight w:val="58"/>
        </w:trPr>
        <w:tc>
          <w:tcPr>
            <w:tcW w:w="1277" w:type="dxa"/>
            <w:noWrap/>
            <w:vAlign w:val="center"/>
            <w:hideMark/>
          </w:tcPr>
          <w:p w14:paraId="09869124" w14:textId="77777777" w:rsidR="007522BF" w:rsidRPr="007510B0" w:rsidRDefault="007522BF" w:rsidP="00266BC4">
            <w:pPr>
              <w:jc w:val="center"/>
              <w:rPr>
                <w:rFonts w:ascii="Times New Roman" w:eastAsia="Times New Roman" w:hAnsi="Times New Roman" w:cs="Times New Roman"/>
                <w:sz w:val="24"/>
                <w:szCs w:val="24"/>
                <w:lang w:eastAsia="uk-UA"/>
              </w:rPr>
            </w:pPr>
            <w:proofErr w:type="spellStart"/>
            <w:r w:rsidRPr="007510B0">
              <w:rPr>
                <w:rFonts w:ascii="Times New Roman" w:eastAsia="Times New Roman" w:hAnsi="Times New Roman" w:cs="Times New Roman"/>
                <w:sz w:val="24"/>
                <w:szCs w:val="24"/>
                <w:lang w:eastAsia="uk-UA"/>
              </w:rPr>
              <w:t>ЕфЛ</w:t>
            </w:r>
            <w:proofErr w:type="spellEnd"/>
          </w:p>
        </w:tc>
        <w:tc>
          <w:tcPr>
            <w:tcW w:w="1244" w:type="dxa"/>
            <w:noWrap/>
            <w:vAlign w:val="center"/>
            <w:hideMark/>
          </w:tcPr>
          <w:p w14:paraId="0A7AD8D0"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-0,7743</w:t>
            </w:r>
          </w:p>
        </w:tc>
        <w:tc>
          <w:tcPr>
            <w:tcW w:w="1244" w:type="dxa"/>
            <w:noWrap/>
            <w:vAlign w:val="center"/>
            <w:hideMark/>
          </w:tcPr>
          <w:p w14:paraId="25DC6906"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0,2445</w:t>
            </w:r>
          </w:p>
        </w:tc>
        <w:tc>
          <w:tcPr>
            <w:tcW w:w="1643" w:type="dxa"/>
            <w:noWrap/>
            <w:vAlign w:val="center"/>
            <w:hideMark/>
          </w:tcPr>
          <w:p w14:paraId="13B5CD45"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0,8146</w:t>
            </w:r>
          </w:p>
        </w:tc>
        <w:tc>
          <w:tcPr>
            <w:tcW w:w="1565" w:type="dxa"/>
            <w:noWrap/>
            <w:vAlign w:val="center"/>
            <w:hideMark/>
          </w:tcPr>
          <w:p w14:paraId="40908B7C"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-0,7729</w:t>
            </w:r>
          </w:p>
        </w:tc>
        <w:tc>
          <w:tcPr>
            <w:tcW w:w="1565" w:type="dxa"/>
            <w:noWrap/>
            <w:vAlign w:val="center"/>
            <w:hideMark/>
          </w:tcPr>
          <w:p w14:paraId="0443EF77"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0,8312</w:t>
            </w:r>
          </w:p>
        </w:tc>
        <w:tc>
          <w:tcPr>
            <w:tcW w:w="1622" w:type="dxa"/>
            <w:noWrap/>
            <w:vAlign w:val="center"/>
            <w:hideMark/>
          </w:tcPr>
          <w:p w14:paraId="3D464C6C"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-0,0229</w:t>
            </w:r>
          </w:p>
        </w:tc>
      </w:tr>
      <w:tr w:rsidR="00D3762A" w:rsidRPr="007510B0" w14:paraId="5C39CAA4" w14:textId="77777777" w:rsidTr="00266BC4">
        <w:trPr>
          <w:trHeight w:val="58"/>
        </w:trPr>
        <w:tc>
          <w:tcPr>
            <w:tcW w:w="1277" w:type="dxa"/>
            <w:noWrap/>
            <w:vAlign w:val="center"/>
            <w:hideMark/>
          </w:tcPr>
          <w:p w14:paraId="78B5CD4A"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А1</w:t>
            </w:r>
          </w:p>
        </w:tc>
        <w:tc>
          <w:tcPr>
            <w:tcW w:w="1244" w:type="dxa"/>
            <w:noWrap/>
            <w:vAlign w:val="center"/>
            <w:hideMark/>
          </w:tcPr>
          <w:p w14:paraId="719184C5"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w:t>
            </w:r>
          </w:p>
        </w:tc>
        <w:tc>
          <w:tcPr>
            <w:tcW w:w="1244" w:type="dxa"/>
            <w:noWrap/>
            <w:vAlign w:val="center"/>
            <w:hideMark/>
          </w:tcPr>
          <w:p w14:paraId="769F6130"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-0,5854</w:t>
            </w:r>
          </w:p>
        </w:tc>
        <w:tc>
          <w:tcPr>
            <w:tcW w:w="1643" w:type="dxa"/>
            <w:noWrap/>
            <w:vAlign w:val="center"/>
            <w:hideMark/>
          </w:tcPr>
          <w:p w14:paraId="5B6076BB"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-0,8204</w:t>
            </w:r>
          </w:p>
        </w:tc>
        <w:tc>
          <w:tcPr>
            <w:tcW w:w="1565" w:type="dxa"/>
            <w:noWrap/>
            <w:vAlign w:val="center"/>
            <w:hideMark/>
          </w:tcPr>
          <w:p w14:paraId="1EB7CD5C"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0,9005</w:t>
            </w:r>
          </w:p>
        </w:tc>
        <w:tc>
          <w:tcPr>
            <w:tcW w:w="1565" w:type="dxa"/>
            <w:noWrap/>
            <w:vAlign w:val="center"/>
            <w:hideMark/>
          </w:tcPr>
          <w:p w14:paraId="0C4E0BB5"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-0,7281</w:t>
            </w:r>
          </w:p>
        </w:tc>
        <w:tc>
          <w:tcPr>
            <w:tcW w:w="1622" w:type="dxa"/>
            <w:noWrap/>
            <w:vAlign w:val="center"/>
            <w:hideMark/>
          </w:tcPr>
          <w:p w14:paraId="2923C498"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-0,3970</w:t>
            </w:r>
          </w:p>
        </w:tc>
      </w:tr>
      <w:tr w:rsidR="00D3762A" w:rsidRPr="007510B0" w14:paraId="62F4A508" w14:textId="77777777" w:rsidTr="00266BC4">
        <w:trPr>
          <w:trHeight w:val="58"/>
        </w:trPr>
        <w:tc>
          <w:tcPr>
            <w:tcW w:w="1277" w:type="dxa"/>
            <w:noWrap/>
            <w:vAlign w:val="center"/>
            <w:hideMark/>
          </w:tcPr>
          <w:p w14:paraId="301FE419"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Л1</w:t>
            </w:r>
          </w:p>
        </w:tc>
        <w:tc>
          <w:tcPr>
            <w:tcW w:w="1244" w:type="dxa"/>
            <w:noWrap/>
            <w:vAlign w:val="center"/>
            <w:hideMark/>
          </w:tcPr>
          <w:p w14:paraId="527E69D9"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w:t>
            </w:r>
          </w:p>
        </w:tc>
        <w:tc>
          <w:tcPr>
            <w:tcW w:w="1244" w:type="dxa"/>
            <w:noWrap/>
            <w:vAlign w:val="center"/>
            <w:hideMark/>
          </w:tcPr>
          <w:p w14:paraId="56AF90B5"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w:t>
            </w:r>
          </w:p>
        </w:tc>
        <w:tc>
          <w:tcPr>
            <w:tcW w:w="1643" w:type="dxa"/>
            <w:noWrap/>
            <w:vAlign w:val="center"/>
            <w:hideMark/>
          </w:tcPr>
          <w:p w14:paraId="284F58A8"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0,2940</w:t>
            </w:r>
          </w:p>
        </w:tc>
        <w:tc>
          <w:tcPr>
            <w:tcW w:w="1565" w:type="dxa"/>
            <w:noWrap/>
            <w:vAlign w:val="center"/>
            <w:hideMark/>
          </w:tcPr>
          <w:p w14:paraId="0708E3E6"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-0,5305</w:t>
            </w:r>
          </w:p>
        </w:tc>
        <w:tc>
          <w:tcPr>
            <w:tcW w:w="1565" w:type="dxa"/>
            <w:noWrap/>
            <w:vAlign w:val="center"/>
            <w:hideMark/>
          </w:tcPr>
          <w:p w14:paraId="7B1BB13D"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0,1240</w:t>
            </w:r>
          </w:p>
        </w:tc>
        <w:tc>
          <w:tcPr>
            <w:tcW w:w="1622" w:type="dxa"/>
            <w:noWrap/>
            <w:vAlign w:val="center"/>
            <w:hideMark/>
          </w:tcPr>
          <w:p w14:paraId="706B6453"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0,7717</w:t>
            </w:r>
          </w:p>
        </w:tc>
      </w:tr>
      <w:tr w:rsidR="00D3762A" w:rsidRPr="007510B0" w14:paraId="024B5675" w14:textId="77777777" w:rsidTr="00266BC4">
        <w:trPr>
          <w:trHeight w:val="58"/>
        </w:trPr>
        <w:tc>
          <w:tcPr>
            <w:tcW w:w="1277" w:type="dxa"/>
            <w:noWrap/>
            <w:vAlign w:val="center"/>
            <w:hideMark/>
          </w:tcPr>
          <w:p w14:paraId="5E6C1EDD"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Д1</w:t>
            </w:r>
          </w:p>
        </w:tc>
        <w:tc>
          <w:tcPr>
            <w:tcW w:w="1244" w:type="dxa"/>
            <w:noWrap/>
            <w:vAlign w:val="center"/>
            <w:hideMark/>
          </w:tcPr>
          <w:p w14:paraId="74E8E0E5" w14:textId="77777777" w:rsidR="007522BF" w:rsidRPr="007510B0" w:rsidRDefault="007522BF" w:rsidP="00266BC4">
            <w:pPr>
              <w:jc w:val="center"/>
              <w:rPr>
                <w:rFonts w:ascii="Times New Roman" w:eastAsia="Times New Roman" w:hAnsi="Times New Roman" w:cs="Times New Roman"/>
                <w:sz w:val="24"/>
                <w:szCs w:val="24"/>
                <w:lang w:eastAsia="uk-UA"/>
              </w:rPr>
            </w:pPr>
          </w:p>
        </w:tc>
        <w:tc>
          <w:tcPr>
            <w:tcW w:w="1244" w:type="dxa"/>
            <w:noWrap/>
            <w:vAlign w:val="center"/>
            <w:hideMark/>
          </w:tcPr>
          <w:p w14:paraId="25089E84" w14:textId="77777777" w:rsidR="007522BF" w:rsidRPr="007510B0" w:rsidRDefault="007522BF" w:rsidP="00266BC4">
            <w:pPr>
              <w:jc w:val="center"/>
              <w:rPr>
                <w:rFonts w:ascii="Times New Roman" w:eastAsia="Times New Roman" w:hAnsi="Times New Roman" w:cs="Times New Roman"/>
                <w:sz w:val="24"/>
                <w:szCs w:val="24"/>
                <w:lang w:eastAsia="uk-UA"/>
              </w:rPr>
            </w:pPr>
          </w:p>
        </w:tc>
        <w:tc>
          <w:tcPr>
            <w:tcW w:w="1643" w:type="dxa"/>
            <w:noWrap/>
            <w:vAlign w:val="center"/>
            <w:hideMark/>
          </w:tcPr>
          <w:p w14:paraId="56B5E207" w14:textId="77777777" w:rsidR="007522BF" w:rsidRPr="007510B0" w:rsidRDefault="007522BF" w:rsidP="00266BC4">
            <w:pPr>
              <w:jc w:val="center"/>
              <w:rPr>
                <w:rFonts w:ascii="Times New Roman" w:eastAsia="Times New Roman" w:hAnsi="Times New Roman" w:cs="Times New Roman"/>
                <w:sz w:val="24"/>
                <w:szCs w:val="24"/>
                <w:lang w:eastAsia="uk-UA"/>
              </w:rPr>
            </w:pPr>
          </w:p>
        </w:tc>
        <w:tc>
          <w:tcPr>
            <w:tcW w:w="1565" w:type="dxa"/>
            <w:noWrap/>
            <w:vAlign w:val="center"/>
            <w:hideMark/>
          </w:tcPr>
          <w:p w14:paraId="1AAD099A"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-0,7815</w:t>
            </w:r>
          </w:p>
        </w:tc>
        <w:tc>
          <w:tcPr>
            <w:tcW w:w="1565" w:type="dxa"/>
            <w:noWrap/>
            <w:vAlign w:val="center"/>
            <w:hideMark/>
          </w:tcPr>
          <w:p w14:paraId="7B56115D"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0,7844</w:t>
            </w:r>
          </w:p>
        </w:tc>
        <w:tc>
          <w:tcPr>
            <w:tcW w:w="1622" w:type="dxa"/>
            <w:noWrap/>
            <w:vAlign w:val="center"/>
            <w:hideMark/>
          </w:tcPr>
          <w:p w14:paraId="2FE5145F"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0,0757</w:t>
            </w:r>
          </w:p>
        </w:tc>
      </w:tr>
      <w:tr w:rsidR="00D3762A" w:rsidRPr="007510B0" w14:paraId="22B815D1" w14:textId="77777777" w:rsidTr="00266BC4">
        <w:trPr>
          <w:trHeight w:val="58"/>
        </w:trPr>
        <w:tc>
          <w:tcPr>
            <w:tcW w:w="1277" w:type="dxa"/>
            <w:noWrap/>
            <w:vAlign w:val="center"/>
            <w:hideMark/>
          </w:tcPr>
          <w:p w14:paraId="1F408718"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А2</w:t>
            </w:r>
          </w:p>
        </w:tc>
        <w:tc>
          <w:tcPr>
            <w:tcW w:w="1244" w:type="dxa"/>
            <w:noWrap/>
            <w:vAlign w:val="center"/>
            <w:hideMark/>
          </w:tcPr>
          <w:p w14:paraId="098B6D3B" w14:textId="77777777" w:rsidR="007522BF" w:rsidRPr="007510B0" w:rsidRDefault="007522BF" w:rsidP="00266BC4">
            <w:pPr>
              <w:jc w:val="center"/>
              <w:rPr>
                <w:rFonts w:ascii="Times New Roman" w:eastAsia="Times New Roman" w:hAnsi="Times New Roman" w:cs="Times New Roman"/>
                <w:sz w:val="24"/>
                <w:szCs w:val="24"/>
                <w:lang w:eastAsia="uk-UA"/>
              </w:rPr>
            </w:pPr>
          </w:p>
        </w:tc>
        <w:tc>
          <w:tcPr>
            <w:tcW w:w="1244" w:type="dxa"/>
            <w:noWrap/>
            <w:vAlign w:val="center"/>
            <w:hideMark/>
          </w:tcPr>
          <w:p w14:paraId="44EA1BD1" w14:textId="77777777" w:rsidR="007522BF" w:rsidRPr="007510B0" w:rsidRDefault="007522BF" w:rsidP="00266BC4">
            <w:pPr>
              <w:jc w:val="center"/>
              <w:rPr>
                <w:rFonts w:ascii="Times New Roman" w:eastAsia="Times New Roman" w:hAnsi="Times New Roman" w:cs="Times New Roman"/>
                <w:sz w:val="24"/>
                <w:szCs w:val="24"/>
                <w:lang w:eastAsia="uk-UA"/>
              </w:rPr>
            </w:pPr>
          </w:p>
        </w:tc>
        <w:tc>
          <w:tcPr>
            <w:tcW w:w="1643" w:type="dxa"/>
            <w:noWrap/>
            <w:vAlign w:val="center"/>
            <w:hideMark/>
          </w:tcPr>
          <w:p w14:paraId="643A0148" w14:textId="77777777" w:rsidR="007522BF" w:rsidRPr="007510B0" w:rsidRDefault="007522BF" w:rsidP="00266BC4">
            <w:pPr>
              <w:jc w:val="center"/>
              <w:rPr>
                <w:rFonts w:ascii="Times New Roman" w:eastAsia="Times New Roman" w:hAnsi="Times New Roman" w:cs="Times New Roman"/>
                <w:sz w:val="24"/>
                <w:szCs w:val="24"/>
                <w:lang w:eastAsia="uk-UA"/>
              </w:rPr>
            </w:pPr>
          </w:p>
        </w:tc>
        <w:tc>
          <w:tcPr>
            <w:tcW w:w="1565" w:type="dxa"/>
            <w:noWrap/>
            <w:vAlign w:val="center"/>
            <w:hideMark/>
          </w:tcPr>
          <w:p w14:paraId="205017A0" w14:textId="77777777" w:rsidR="007522BF" w:rsidRPr="007510B0" w:rsidRDefault="007522BF" w:rsidP="00266BC4">
            <w:pPr>
              <w:jc w:val="center"/>
              <w:rPr>
                <w:rFonts w:ascii="Times New Roman" w:eastAsia="Times New Roman" w:hAnsi="Times New Roman" w:cs="Times New Roman"/>
                <w:sz w:val="24"/>
                <w:szCs w:val="24"/>
                <w:lang w:eastAsia="uk-UA"/>
              </w:rPr>
            </w:pPr>
          </w:p>
        </w:tc>
        <w:tc>
          <w:tcPr>
            <w:tcW w:w="1565" w:type="dxa"/>
            <w:noWrap/>
            <w:vAlign w:val="center"/>
            <w:hideMark/>
          </w:tcPr>
          <w:p w14:paraId="3BA72141"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-0,8497</w:t>
            </w:r>
          </w:p>
        </w:tc>
        <w:tc>
          <w:tcPr>
            <w:tcW w:w="1622" w:type="dxa"/>
            <w:noWrap/>
            <w:vAlign w:val="center"/>
            <w:hideMark/>
          </w:tcPr>
          <w:p w14:paraId="15B38312"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-0,3683</w:t>
            </w:r>
          </w:p>
        </w:tc>
      </w:tr>
      <w:tr w:rsidR="00D3762A" w:rsidRPr="007510B0" w14:paraId="73BD6305" w14:textId="77777777" w:rsidTr="00266BC4">
        <w:trPr>
          <w:trHeight w:val="58"/>
        </w:trPr>
        <w:tc>
          <w:tcPr>
            <w:tcW w:w="1277" w:type="dxa"/>
            <w:noWrap/>
            <w:vAlign w:val="center"/>
            <w:hideMark/>
          </w:tcPr>
          <w:p w14:paraId="0B29C952"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Д2</w:t>
            </w:r>
          </w:p>
        </w:tc>
        <w:tc>
          <w:tcPr>
            <w:tcW w:w="1244" w:type="dxa"/>
            <w:noWrap/>
            <w:vAlign w:val="center"/>
            <w:hideMark/>
          </w:tcPr>
          <w:p w14:paraId="5D1D12D3" w14:textId="77777777" w:rsidR="007522BF" w:rsidRPr="007510B0" w:rsidRDefault="007522BF" w:rsidP="00266BC4">
            <w:pPr>
              <w:jc w:val="center"/>
              <w:rPr>
                <w:rFonts w:ascii="Times New Roman" w:eastAsia="Times New Roman" w:hAnsi="Times New Roman" w:cs="Times New Roman"/>
                <w:sz w:val="24"/>
                <w:szCs w:val="24"/>
                <w:lang w:eastAsia="uk-UA"/>
              </w:rPr>
            </w:pPr>
          </w:p>
        </w:tc>
        <w:tc>
          <w:tcPr>
            <w:tcW w:w="1244" w:type="dxa"/>
            <w:noWrap/>
            <w:vAlign w:val="center"/>
            <w:hideMark/>
          </w:tcPr>
          <w:p w14:paraId="3F67FFCB" w14:textId="77777777" w:rsidR="007522BF" w:rsidRPr="007510B0" w:rsidRDefault="007522BF" w:rsidP="00266BC4">
            <w:pPr>
              <w:jc w:val="center"/>
              <w:rPr>
                <w:rFonts w:ascii="Times New Roman" w:eastAsia="Times New Roman" w:hAnsi="Times New Roman" w:cs="Times New Roman"/>
                <w:sz w:val="24"/>
                <w:szCs w:val="24"/>
                <w:lang w:eastAsia="uk-UA"/>
              </w:rPr>
            </w:pPr>
          </w:p>
        </w:tc>
        <w:tc>
          <w:tcPr>
            <w:tcW w:w="1643" w:type="dxa"/>
            <w:noWrap/>
            <w:vAlign w:val="center"/>
            <w:hideMark/>
          </w:tcPr>
          <w:p w14:paraId="13CCF21B" w14:textId="77777777" w:rsidR="007522BF" w:rsidRPr="007510B0" w:rsidRDefault="007522BF" w:rsidP="00266BC4">
            <w:pPr>
              <w:jc w:val="center"/>
              <w:rPr>
                <w:rFonts w:ascii="Times New Roman" w:eastAsia="Times New Roman" w:hAnsi="Times New Roman" w:cs="Times New Roman"/>
                <w:sz w:val="24"/>
                <w:szCs w:val="24"/>
                <w:lang w:eastAsia="uk-UA"/>
              </w:rPr>
            </w:pPr>
          </w:p>
        </w:tc>
        <w:tc>
          <w:tcPr>
            <w:tcW w:w="1565" w:type="dxa"/>
            <w:noWrap/>
            <w:vAlign w:val="center"/>
            <w:hideMark/>
          </w:tcPr>
          <w:p w14:paraId="3870A3BE" w14:textId="77777777" w:rsidR="007522BF" w:rsidRPr="007510B0" w:rsidRDefault="007522BF" w:rsidP="00266BC4">
            <w:pPr>
              <w:jc w:val="center"/>
              <w:rPr>
                <w:rFonts w:ascii="Times New Roman" w:eastAsia="Times New Roman" w:hAnsi="Times New Roman" w:cs="Times New Roman"/>
                <w:sz w:val="24"/>
                <w:szCs w:val="24"/>
                <w:lang w:eastAsia="uk-UA"/>
              </w:rPr>
            </w:pPr>
          </w:p>
        </w:tc>
        <w:tc>
          <w:tcPr>
            <w:tcW w:w="1565" w:type="dxa"/>
            <w:noWrap/>
            <w:vAlign w:val="center"/>
            <w:hideMark/>
          </w:tcPr>
          <w:p w14:paraId="544670C3" w14:textId="77777777" w:rsidR="007522BF" w:rsidRPr="007510B0" w:rsidRDefault="007522BF" w:rsidP="00266BC4">
            <w:pPr>
              <w:jc w:val="center"/>
              <w:rPr>
                <w:rFonts w:ascii="Times New Roman" w:eastAsia="Times New Roman" w:hAnsi="Times New Roman" w:cs="Times New Roman"/>
                <w:sz w:val="24"/>
                <w:szCs w:val="24"/>
                <w:lang w:eastAsia="uk-UA"/>
              </w:rPr>
            </w:pPr>
          </w:p>
        </w:tc>
        <w:tc>
          <w:tcPr>
            <w:tcW w:w="1622" w:type="dxa"/>
            <w:noWrap/>
            <w:vAlign w:val="center"/>
            <w:hideMark/>
          </w:tcPr>
          <w:p w14:paraId="2D60C048" w14:textId="77777777" w:rsidR="007522BF" w:rsidRPr="007510B0" w:rsidRDefault="007522BF" w:rsidP="00266BC4">
            <w:pPr>
              <w:jc w:val="center"/>
              <w:rPr>
                <w:rFonts w:ascii="Times New Roman" w:eastAsia="Times New Roman" w:hAnsi="Times New Roman" w:cs="Times New Roman"/>
                <w:sz w:val="24"/>
                <w:szCs w:val="24"/>
                <w:lang w:eastAsia="uk-UA"/>
              </w:rPr>
            </w:pPr>
            <w:r w:rsidRPr="007510B0">
              <w:rPr>
                <w:rFonts w:ascii="Times New Roman" w:eastAsia="Times New Roman" w:hAnsi="Times New Roman" w:cs="Times New Roman"/>
                <w:sz w:val="24"/>
                <w:szCs w:val="24"/>
                <w:lang w:eastAsia="uk-UA"/>
              </w:rPr>
              <w:t>-0,1772</w:t>
            </w:r>
          </w:p>
        </w:tc>
      </w:tr>
    </w:tbl>
    <w:p w14:paraId="069B3A63" w14:textId="77777777" w:rsidR="007522BF" w:rsidRPr="007510B0" w:rsidRDefault="007522BF" w:rsidP="007522BF">
      <w:pPr>
        <w:spacing w:after="0" w:line="312" w:lineRule="auto"/>
        <w:rPr>
          <w:rFonts w:ascii="Times New Roman" w:hAnsi="Times New Roman" w:cs="Times New Roman"/>
          <w:sz w:val="28"/>
          <w:szCs w:val="28"/>
        </w:rPr>
      </w:pPr>
    </w:p>
    <w:p w14:paraId="5E65BC25" w14:textId="77777777" w:rsidR="007522BF" w:rsidRPr="007510B0" w:rsidRDefault="007522BF" w:rsidP="00266BC4">
      <w:pPr>
        <w:spacing w:after="0" w:line="360" w:lineRule="auto"/>
        <w:ind w:firstLine="709"/>
        <w:jc w:val="both"/>
        <w:rPr>
          <w:rFonts w:ascii="Times New Roman" w:hAnsi="Times New Roman" w:cs="Times New Roman"/>
          <w:sz w:val="28"/>
          <w:szCs w:val="28"/>
        </w:rPr>
      </w:pPr>
      <w:proofErr w:type="spellStart"/>
      <w:r w:rsidRPr="007510B0">
        <w:rPr>
          <w:rFonts w:ascii="Times New Roman" w:hAnsi="Times New Roman" w:cs="Times New Roman"/>
          <w:sz w:val="28"/>
          <w:szCs w:val="28"/>
        </w:rPr>
        <w:t>ЕфЛ</w:t>
      </w:r>
      <w:proofErr w:type="spellEnd"/>
      <w:r w:rsidRPr="007510B0">
        <w:rPr>
          <w:rFonts w:ascii="Times New Roman" w:hAnsi="Times New Roman" w:cs="Times New Roman"/>
          <w:sz w:val="28"/>
          <w:szCs w:val="28"/>
        </w:rPr>
        <w:t>- ефективність лідерства згідно методики «Ефективність лідерства»;</w:t>
      </w:r>
    </w:p>
    <w:p w14:paraId="7FEFAF8E" w14:textId="0334F5C6" w:rsidR="007522BF" w:rsidRPr="007510B0" w:rsidRDefault="007522BF" w:rsidP="00266BC4">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А1 </w:t>
      </w:r>
      <w:r w:rsidR="00266BC4" w:rsidRPr="007510B0">
        <w:rPr>
          <w:rFonts w:ascii="Times New Roman" w:hAnsi="Times New Roman" w:cs="Times New Roman"/>
          <w:sz w:val="28"/>
          <w:szCs w:val="28"/>
        </w:rPr>
        <w:t>–</w:t>
      </w:r>
      <w:r w:rsidRPr="007510B0">
        <w:rPr>
          <w:rFonts w:ascii="Times New Roman" w:hAnsi="Times New Roman" w:cs="Times New Roman"/>
          <w:sz w:val="28"/>
          <w:szCs w:val="28"/>
        </w:rPr>
        <w:t xml:space="preserve"> авторитарний стиль керівництва згідно методики «Оцінка стилю керівництва»;</w:t>
      </w:r>
    </w:p>
    <w:p w14:paraId="292ECBCE" w14:textId="2BC86AB1" w:rsidR="007522BF" w:rsidRPr="007510B0" w:rsidRDefault="007522BF" w:rsidP="00266BC4">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 Л1 </w:t>
      </w:r>
      <w:r w:rsidR="00266BC4" w:rsidRPr="007510B0">
        <w:rPr>
          <w:rFonts w:ascii="Times New Roman" w:hAnsi="Times New Roman" w:cs="Times New Roman"/>
          <w:sz w:val="28"/>
          <w:szCs w:val="28"/>
        </w:rPr>
        <w:t>–</w:t>
      </w:r>
      <w:r w:rsidRPr="007510B0">
        <w:rPr>
          <w:rFonts w:ascii="Times New Roman" w:hAnsi="Times New Roman" w:cs="Times New Roman"/>
          <w:sz w:val="28"/>
          <w:szCs w:val="28"/>
        </w:rPr>
        <w:t xml:space="preserve"> ліберальний стиль керівництва згідно методики «Оцінка стилю керівництва»;</w:t>
      </w:r>
    </w:p>
    <w:p w14:paraId="034D6300" w14:textId="391000DC" w:rsidR="007522BF" w:rsidRPr="007510B0" w:rsidRDefault="007522BF" w:rsidP="00266BC4">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 Д1 </w:t>
      </w:r>
      <w:r w:rsidR="00266BC4" w:rsidRPr="007510B0">
        <w:rPr>
          <w:rFonts w:ascii="Times New Roman" w:hAnsi="Times New Roman" w:cs="Times New Roman"/>
          <w:sz w:val="28"/>
          <w:szCs w:val="28"/>
        </w:rPr>
        <w:t>–</w:t>
      </w:r>
      <w:r w:rsidRPr="007510B0">
        <w:rPr>
          <w:rFonts w:ascii="Times New Roman" w:hAnsi="Times New Roman" w:cs="Times New Roman"/>
          <w:sz w:val="28"/>
          <w:szCs w:val="28"/>
        </w:rPr>
        <w:t xml:space="preserve"> демократичний стиль керівництва згідно методики «Оцінка стилю керівництва»;</w:t>
      </w:r>
    </w:p>
    <w:p w14:paraId="4ADB9D37" w14:textId="651A3ADF" w:rsidR="007522BF" w:rsidRPr="007510B0" w:rsidRDefault="007522BF" w:rsidP="00266BC4">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А2 </w:t>
      </w:r>
      <w:r w:rsidR="00266BC4" w:rsidRPr="007510B0">
        <w:rPr>
          <w:rFonts w:ascii="Times New Roman" w:hAnsi="Times New Roman" w:cs="Times New Roman"/>
          <w:sz w:val="28"/>
          <w:szCs w:val="28"/>
        </w:rPr>
        <w:t>–</w:t>
      </w:r>
      <w:r w:rsidRPr="007510B0">
        <w:rPr>
          <w:rFonts w:ascii="Times New Roman" w:hAnsi="Times New Roman" w:cs="Times New Roman"/>
          <w:sz w:val="28"/>
          <w:szCs w:val="28"/>
        </w:rPr>
        <w:t xml:space="preserve"> авторитарний стиль керівництва згідно методики «Діагностика схильності до певного стилю керівництва»;</w:t>
      </w:r>
    </w:p>
    <w:p w14:paraId="662B12E2" w14:textId="61FB8723" w:rsidR="007522BF" w:rsidRPr="007510B0" w:rsidRDefault="007522BF" w:rsidP="00266BC4">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Д2 </w:t>
      </w:r>
      <w:r w:rsidR="00266BC4" w:rsidRPr="007510B0">
        <w:rPr>
          <w:rFonts w:ascii="Times New Roman" w:hAnsi="Times New Roman" w:cs="Times New Roman"/>
          <w:sz w:val="28"/>
          <w:szCs w:val="28"/>
        </w:rPr>
        <w:t>–</w:t>
      </w:r>
      <w:r w:rsidRPr="007510B0">
        <w:rPr>
          <w:rFonts w:ascii="Times New Roman" w:hAnsi="Times New Roman" w:cs="Times New Roman"/>
          <w:sz w:val="28"/>
          <w:szCs w:val="28"/>
        </w:rPr>
        <w:t xml:space="preserve"> демократичний стиль керівництва згідно методики «Діагностика схильності до певного стилю керівництва»</w:t>
      </w:r>
    </w:p>
    <w:p w14:paraId="1D805905" w14:textId="7A898EF6" w:rsidR="007522BF" w:rsidRPr="007510B0" w:rsidRDefault="007522BF" w:rsidP="00266BC4">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Л2 </w:t>
      </w:r>
      <w:r w:rsidR="00266BC4" w:rsidRPr="007510B0">
        <w:rPr>
          <w:rFonts w:ascii="Times New Roman" w:hAnsi="Times New Roman" w:cs="Times New Roman"/>
          <w:sz w:val="28"/>
          <w:szCs w:val="28"/>
        </w:rPr>
        <w:t>–</w:t>
      </w:r>
      <w:r w:rsidRPr="007510B0">
        <w:rPr>
          <w:rFonts w:ascii="Times New Roman" w:hAnsi="Times New Roman" w:cs="Times New Roman"/>
          <w:sz w:val="28"/>
          <w:szCs w:val="28"/>
        </w:rPr>
        <w:t xml:space="preserve"> ліберальний стиль керівництва згідно методики «Діагностика схильності до певного стилю керівництва».</w:t>
      </w:r>
    </w:p>
    <w:p w14:paraId="0B6906C8" w14:textId="77777777" w:rsidR="00BC3C2D" w:rsidRPr="007510B0" w:rsidRDefault="00BC3C2D"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Так, в процесі проведення кореляційного аналізу даних було виявлено, зв’язки між наступними показниками:</w:t>
      </w:r>
    </w:p>
    <w:p w14:paraId="451852BA" w14:textId="75CB38F0" w:rsidR="00BC3C2D" w:rsidRPr="007510B0" w:rsidRDefault="00430A1F"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lang w:val="ru-RU"/>
        </w:rPr>
        <w:lastRenderedPageBreak/>
        <w:t>–</w:t>
      </w:r>
      <w:r w:rsidR="00BC3C2D" w:rsidRPr="007510B0">
        <w:rPr>
          <w:rFonts w:ascii="Times New Roman" w:hAnsi="Times New Roman" w:cs="Times New Roman"/>
          <w:sz w:val="28"/>
          <w:szCs w:val="28"/>
        </w:rPr>
        <w:t xml:space="preserve"> між</w:t>
      </w:r>
      <w:r w:rsidR="00B76D06" w:rsidRPr="007510B0">
        <w:t xml:space="preserve"> </w:t>
      </w:r>
      <w:r w:rsidR="00B76D06" w:rsidRPr="007510B0">
        <w:rPr>
          <w:rFonts w:ascii="Times New Roman" w:hAnsi="Times New Roman" w:cs="Times New Roman"/>
          <w:sz w:val="28"/>
          <w:szCs w:val="28"/>
        </w:rPr>
        <w:t>шкалою</w:t>
      </w:r>
      <w:r w:rsidR="00BC3C2D" w:rsidRPr="007510B0">
        <w:rPr>
          <w:rFonts w:ascii="Times New Roman" w:hAnsi="Times New Roman" w:cs="Times New Roman"/>
          <w:sz w:val="28"/>
          <w:szCs w:val="28"/>
        </w:rPr>
        <w:t xml:space="preserve"> </w:t>
      </w:r>
      <w:proofErr w:type="spellStart"/>
      <w:r w:rsidR="00EC7ED1" w:rsidRPr="007510B0">
        <w:rPr>
          <w:rFonts w:ascii="Times New Roman" w:hAnsi="Times New Roman" w:cs="Times New Roman"/>
          <w:sz w:val="28"/>
          <w:szCs w:val="28"/>
        </w:rPr>
        <w:t>ЕфЛ</w:t>
      </w:r>
      <w:proofErr w:type="spellEnd"/>
      <w:r w:rsidR="00EC7ED1" w:rsidRPr="007510B0">
        <w:rPr>
          <w:rFonts w:ascii="Times New Roman" w:hAnsi="Times New Roman" w:cs="Times New Roman"/>
          <w:sz w:val="28"/>
          <w:szCs w:val="28"/>
        </w:rPr>
        <w:t xml:space="preserve"> (</w:t>
      </w:r>
      <w:r w:rsidR="00E0540D" w:rsidRPr="007510B0">
        <w:rPr>
          <w:rFonts w:ascii="Times New Roman" w:hAnsi="Times New Roman" w:cs="Times New Roman"/>
          <w:sz w:val="28"/>
          <w:szCs w:val="28"/>
        </w:rPr>
        <w:t>ефективність лідерства згідно методики «Ефективність лідерства»</w:t>
      </w:r>
      <w:r w:rsidR="00EC7ED1" w:rsidRPr="007510B0">
        <w:rPr>
          <w:rFonts w:ascii="Times New Roman" w:hAnsi="Times New Roman" w:cs="Times New Roman"/>
          <w:sz w:val="28"/>
          <w:szCs w:val="28"/>
        </w:rPr>
        <w:t>)</w:t>
      </w:r>
      <w:r w:rsidR="00B76D06" w:rsidRPr="007510B0">
        <w:rPr>
          <w:rFonts w:ascii="Times New Roman" w:hAnsi="Times New Roman" w:cs="Times New Roman"/>
          <w:sz w:val="28"/>
          <w:szCs w:val="28"/>
        </w:rPr>
        <w:t xml:space="preserve"> </w:t>
      </w:r>
      <w:r w:rsidR="00BC3C2D" w:rsidRPr="007510B0">
        <w:rPr>
          <w:rFonts w:ascii="Times New Roman" w:hAnsi="Times New Roman" w:cs="Times New Roman"/>
          <w:sz w:val="28"/>
          <w:szCs w:val="28"/>
        </w:rPr>
        <w:t xml:space="preserve">та шкалою </w:t>
      </w:r>
      <w:r w:rsidR="00E0540D" w:rsidRPr="007510B0">
        <w:rPr>
          <w:rFonts w:ascii="Times New Roman" w:hAnsi="Times New Roman" w:cs="Times New Roman"/>
          <w:sz w:val="28"/>
          <w:szCs w:val="28"/>
        </w:rPr>
        <w:t>А1 (авторитарний стиль керівництва згідно методики «Оцінка стилю керівництва»)</w:t>
      </w:r>
      <w:r w:rsidR="00BC3C2D" w:rsidRPr="007510B0">
        <w:rPr>
          <w:rFonts w:ascii="Times New Roman" w:hAnsi="Times New Roman" w:cs="Times New Roman"/>
          <w:sz w:val="28"/>
          <w:szCs w:val="28"/>
        </w:rPr>
        <w:t xml:space="preserve"> існу</w:t>
      </w:r>
      <w:r w:rsidR="002D5932" w:rsidRPr="007510B0">
        <w:rPr>
          <w:rFonts w:ascii="Times New Roman" w:hAnsi="Times New Roman" w:cs="Times New Roman"/>
          <w:sz w:val="28"/>
          <w:szCs w:val="28"/>
        </w:rPr>
        <w:t>є</w:t>
      </w:r>
      <w:r w:rsidR="00BC3C2D" w:rsidRPr="007510B0">
        <w:rPr>
          <w:rFonts w:ascii="Times New Roman" w:hAnsi="Times New Roman" w:cs="Times New Roman"/>
          <w:sz w:val="28"/>
          <w:szCs w:val="28"/>
        </w:rPr>
        <w:t xml:space="preserve"> </w:t>
      </w:r>
      <w:r w:rsidR="00401A8F" w:rsidRPr="007510B0">
        <w:rPr>
          <w:rFonts w:ascii="Times New Roman" w:hAnsi="Times New Roman" w:cs="Times New Roman"/>
          <w:sz w:val="28"/>
          <w:szCs w:val="28"/>
        </w:rPr>
        <w:t>силь</w:t>
      </w:r>
      <w:r w:rsidR="007522BF" w:rsidRPr="007510B0">
        <w:rPr>
          <w:rFonts w:ascii="Times New Roman" w:hAnsi="Times New Roman" w:cs="Times New Roman"/>
          <w:sz w:val="28"/>
          <w:szCs w:val="28"/>
        </w:rPr>
        <w:t xml:space="preserve">ний </w:t>
      </w:r>
      <w:r w:rsidR="00401A8F" w:rsidRPr="007510B0">
        <w:rPr>
          <w:rFonts w:ascii="Times New Roman" w:hAnsi="Times New Roman" w:cs="Times New Roman"/>
          <w:sz w:val="28"/>
          <w:szCs w:val="28"/>
        </w:rPr>
        <w:t xml:space="preserve">негативний зв’язок </w:t>
      </w:r>
      <w:r w:rsidR="00CB1726" w:rsidRPr="007510B0">
        <w:rPr>
          <w:rFonts w:ascii="Times New Roman" w:hAnsi="Times New Roman" w:cs="Times New Roman"/>
          <w:sz w:val="28"/>
          <w:szCs w:val="28"/>
        </w:rPr>
        <w:t xml:space="preserve">(r = </w:t>
      </w:r>
      <w:r w:rsidR="00B76D06" w:rsidRPr="007510B0">
        <w:rPr>
          <w:rFonts w:ascii="Times New Roman" w:hAnsi="Times New Roman" w:cs="Times New Roman"/>
          <w:sz w:val="28"/>
          <w:szCs w:val="28"/>
        </w:rPr>
        <w:t>- 0,774</w:t>
      </w:r>
      <w:r w:rsidR="00CB1726" w:rsidRPr="007510B0">
        <w:rPr>
          <w:rFonts w:ascii="Times New Roman" w:hAnsi="Times New Roman" w:cs="Times New Roman"/>
          <w:sz w:val="28"/>
          <w:szCs w:val="28"/>
        </w:rPr>
        <w:t xml:space="preserve">, </w:t>
      </w:r>
      <w:r w:rsidR="00EC7ED1" w:rsidRPr="007510B0">
        <w:rPr>
          <w:rFonts w:ascii="Times New Roman" w:hAnsi="Times New Roman" w:cs="Times New Roman"/>
          <w:sz w:val="28"/>
          <w:szCs w:val="28"/>
        </w:rPr>
        <w:t>ρ≤0,01</w:t>
      </w:r>
      <w:r w:rsidR="00401A8F" w:rsidRPr="007510B0">
        <w:rPr>
          <w:rFonts w:ascii="Times New Roman" w:hAnsi="Times New Roman" w:cs="Times New Roman"/>
          <w:sz w:val="28"/>
          <w:szCs w:val="28"/>
        </w:rPr>
        <w:t>);</w:t>
      </w:r>
    </w:p>
    <w:p w14:paraId="7B2DD28B" w14:textId="5695957C" w:rsidR="00CB1726" w:rsidRPr="007510B0" w:rsidRDefault="00430A1F"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lang w:val="ru-RU"/>
        </w:rPr>
        <w:t>–</w:t>
      </w:r>
      <w:r w:rsidR="00BC3C2D" w:rsidRPr="007510B0">
        <w:rPr>
          <w:rFonts w:ascii="Times New Roman" w:hAnsi="Times New Roman" w:cs="Times New Roman"/>
          <w:sz w:val="28"/>
          <w:szCs w:val="28"/>
        </w:rPr>
        <w:t xml:space="preserve"> </w:t>
      </w:r>
      <w:r w:rsidR="00EC205F" w:rsidRPr="007510B0">
        <w:rPr>
          <w:rFonts w:ascii="Times New Roman" w:hAnsi="Times New Roman" w:cs="Times New Roman"/>
          <w:sz w:val="28"/>
          <w:szCs w:val="28"/>
        </w:rPr>
        <w:t xml:space="preserve">між шкалою </w:t>
      </w:r>
      <w:proofErr w:type="spellStart"/>
      <w:r w:rsidR="00EC205F" w:rsidRPr="007510B0">
        <w:rPr>
          <w:rFonts w:ascii="Times New Roman" w:hAnsi="Times New Roman" w:cs="Times New Roman"/>
          <w:sz w:val="28"/>
          <w:szCs w:val="28"/>
        </w:rPr>
        <w:t>ЕфЛ</w:t>
      </w:r>
      <w:proofErr w:type="spellEnd"/>
      <w:r w:rsidR="00EC205F" w:rsidRPr="007510B0">
        <w:rPr>
          <w:rFonts w:ascii="Times New Roman" w:hAnsi="Times New Roman" w:cs="Times New Roman"/>
          <w:sz w:val="28"/>
          <w:szCs w:val="28"/>
        </w:rPr>
        <w:t xml:space="preserve"> (</w:t>
      </w:r>
      <w:r w:rsidR="00E0540D" w:rsidRPr="007510B0">
        <w:rPr>
          <w:rFonts w:ascii="Times New Roman" w:hAnsi="Times New Roman" w:cs="Times New Roman"/>
          <w:sz w:val="28"/>
          <w:szCs w:val="28"/>
        </w:rPr>
        <w:t>ефективність лідерства згідно методики «Ефективність лідерства»</w:t>
      </w:r>
      <w:r w:rsidR="00EC205F" w:rsidRPr="007510B0">
        <w:rPr>
          <w:rFonts w:ascii="Times New Roman" w:hAnsi="Times New Roman" w:cs="Times New Roman"/>
          <w:sz w:val="28"/>
          <w:szCs w:val="28"/>
        </w:rPr>
        <w:t>) та шкалою Л1</w:t>
      </w:r>
      <w:r w:rsidR="000C626F" w:rsidRPr="007510B0">
        <w:rPr>
          <w:rFonts w:ascii="Times New Roman" w:hAnsi="Times New Roman" w:cs="Times New Roman"/>
          <w:sz w:val="28"/>
          <w:szCs w:val="28"/>
        </w:rPr>
        <w:t xml:space="preserve"> (ліберальний стиль керівництва згідно методики «Оцінка стилю керівництва»)</w:t>
      </w:r>
      <w:r w:rsidR="00EC205F" w:rsidRPr="007510B0">
        <w:rPr>
          <w:rFonts w:ascii="Times New Roman" w:hAnsi="Times New Roman" w:cs="Times New Roman"/>
          <w:sz w:val="28"/>
          <w:szCs w:val="28"/>
        </w:rPr>
        <w:t xml:space="preserve"> існують з негативний взаємозв'язок (r = </w:t>
      </w:r>
      <w:r w:rsidR="008E6F81" w:rsidRPr="007510B0">
        <w:rPr>
          <w:rFonts w:ascii="Times New Roman" w:hAnsi="Times New Roman" w:cs="Times New Roman"/>
          <w:sz w:val="28"/>
          <w:szCs w:val="28"/>
        </w:rPr>
        <w:t>0,2445</w:t>
      </w:r>
      <w:r w:rsidR="00EC205F" w:rsidRPr="007510B0">
        <w:rPr>
          <w:rFonts w:ascii="Times New Roman" w:hAnsi="Times New Roman" w:cs="Times New Roman"/>
          <w:sz w:val="28"/>
          <w:szCs w:val="28"/>
        </w:rPr>
        <w:t>, ρ≤0,01)</w:t>
      </w:r>
      <w:r w:rsidR="00CB1726" w:rsidRPr="007510B0">
        <w:rPr>
          <w:rFonts w:ascii="Times New Roman" w:hAnsi="Times New Roman" w:cs="Times New Roman"/>
          <w:sz w:val="28"/>
          <w:szCs w:val="28"/>
        </w:rPr>
        <w:t xml:space="preserve">. </w:t>
      </w:r>
      <w:r w:rsidR="003751DF" w:rsidRPr="007510B0">
        <w:rPr>
          <w:rFonts w:ascii="Times New Roman" w:hAnsi="Times New Roman" w:cs="Times New Roman"/>
          <w:sz w:val="28"/>
          <w:szCs w:val="28"/>
        </w:rPr>
        <w:t xml:space="preserve">помірний </w:t>
      </w:r>
      <w:r w:rsidR="002D5932" w:rsidRPr="007510B0">
        <w:rPr>
          <w:rFonts w:ascii="Times New Roman" w:hAnsi="Times New Roman" w:cs="Times New Roman"/>
          <w:sz w:val="28"/>
          <w:szCs w:val="28"/>
        </w:rPr>
        <w:t>позитивний</w:t>
      </w:r>
      <w:r w:rsidR="00BC7A4E" w:rsidRPr="007510B0">
        <w:rPr>
          <w:rFonts w:ascii="Times New Roman" w:hAnsi="Times New Roman" w:cs="Times New Roman"/>
          <w:sz w:val="28"/>
          <w:szCs w:val="28"/>
        </w:rPr>
        <w:t xml:space="preserve"> зв’язок;</w:t>
      </w:r>
    </w:p>
    <w:p w14:paraId="168FB856" w14:textId="2B044BE6" w:rsidR="00BC3C2D" w:rsidRPr="007510B0" w:rsidRDefault="00430A1F"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lang w:val="ru-RU"/>
        </w:rPr>
        <w:t>–</w:t>
      </w:r>
      <w:r w:rsidR="00BC3C2D" w:rsidRPr="007510B0">
        <w:rPr>
          <w:rFonts w:ascii="Times New Roman" w:hAnsi="Times New Roman" w:cs="Times New Roman"/>
          <w:sz w:val="28"/>
          <w:szCs w:val="28"/>
        </w:rPr>
        <w:t xml:space="preserve"> </w:t>
      </w:r>
      <w:r w:rsidR="008E6F81" w:rsidRPr="007510B0">
        <w:rPr>
          <w:rFonts w:ascii="Times New Roman" w:hAnsi="Times New Roman" w:cs="Times New Roman"/>
          <w:sz w:val="28"/>
          <w:szCs w:val="28"/>
        </w:rPr>
        <w:t xml:space="preserve">між шкалою </w:t>
      </w:r>
      <w:proofErr w:type="spellStart"/>
      <w:r w:rsidR="008E6F81" w:rsidRPr="007510B0">
        <w:rPr>
          <w:rFonts w:ascii="Times New Roman" w:hAnsi="Times New Roman" w:cs="Times New Roman"/>
          <w:sz w:val="28"/>
          <w:szCs w:val="28"/>
        </w:rPr>
        <w:t>ЕфЛ</w:t>
      </w:r>
      <w:proofErr w:type="spellEnd"/>
      <w:r w:rsidR="008E6F81" w:rsidRPr="007510B0">
        <w:rPr>
          <w:rFonts w:ascii="Times New Roman" w:hAnsi="Times New Roman" w:cs="Times New Roman"/>
          <w:sz w:val="28"/>
          <w:szCs w:val="28"/>
        </w:rPr>
        <w:t xml:space="preserve"> (</w:t>
      </w:r>
      <w:r w:rsidR="00E0540D" w:rsidRPr="007510B0">
        <w:rPr>
          <w:rFonts w:ascii="Times New Roman" w:hAnsi="Times New Roman" w:cs="Times New Roman"/>
          <w:sz w:val="28"/>
          <w:szCs w:val="28"/>
        </w:rPr>
        <w:t>ефективність лідерства згідно методики «Ефективність лідерства»</w:t>
      </w:r>
      <w:r w:rsidR="008E6F81" w:rsidRPr="007510B0">
        <w:rPr>
          <w:rFonts w:ascii="Times New Roman" w:hAnsi="Times New Roman" w:cs="Times New Roman"/>
          <w:sz w:val="28"/>
          <w:szCs w:val="28"/>
        </w:rPr>
        <w:t>) та шкалою Д1</w:t>
      </w:r>
      <w:r w:rsidR="00BA70F0" w:rsidRPr="007510B0">
        <w:rPr>
          <w:rFonts w:ascii="Times New Roman" w:hAnsi="Times New Roman" w:cs="Times New Roman"/>
          <w:sz w:val="28"/>
          <w:szCs w:val="28"/>
        </w:rPr>
        <w:t>(демократичний стиль керівництва згідно методики «Оцінка стилю керівництва»)</w:t>
      </w:r>
      <w:r w:rsidR="008E6F81" w:rsidRPr="007510B0">
        <w:rPr>
          <w:rFonts w:ascii="Times New Roman" w:hAnsi="Times New Roman" w:cs="Times New Roman"/>
          <w:sz w:val="28"/>
          <w:szCs w:val="28"/>
        </w:rPr>
        <w:t xml:space="preserve"> </w:t>
      </w:r>
      <w:r w:rsidR="00401A8F" w:rsidRPr="007510B0">
        <w:rPr>
          <w:rFonts w:ascii="Times New Roman" w:hAnsi="Times New Roman" w:cs="Times New Roman"/>
          <w:sz w:val="28"/>
          <w:szCs w:val="28"/>
        </w:rPr>
        <w:t>існує</w:t>
      </w:r>
      <w:r w:rsidR="00F82CC6" w:rsidRPr="007510B0">
        <w:rPr>
          <w:rFonts w:ascii="Times New Roman" w:hAnsi="Times New Roman" w:cs="Times New Roman"/>
          <w:sz w:val="28"/>
          <w:szCs w:val="28"/>
        </w:rPr>
        <w:t xml:space="preserve"> сильний позитивний</w:t>
      </w:r>
      <w:r w:rsidR="00401A8F" w:rsidRPr="007510B0">
        <w:rPr>
          <w:rFonts w:ascii="Times New Roman" w:hAnsi="Times New Roman" w:cs="Times New Roman"/>
          <w:sz w:val="28"/>
          <w:szCs w:val="28"/>
        </w:rPr>
        <w:t xml:space="preserve"> зв’язок (r = 0,8146, ρ≤0,01</w:t>
      </w:r>
      <w:r w:rsidR="002060FB" w:rsidRPr="007510B0">
        <w:rPr>
          <w:rFonts w:ascii="Times New Roman" w:hAnsi="Times New Roman" w:cs="Times New Roman"/>
          <w:sz w:val="28"/>
          <w:szCs w:val="28"/>
        </w:rPr>
        <w:t>)</w:t>
      </w:r>
      <w:r w:rsidR="00401A8F" w:rsidRPr="007510B0">
        <w:rPr>
          <w:rFonts w:ascii="Times New Roman" w:hAnsi="Times New Roman" w:cs="Times New Roman"/>
          <w:sz w:val="28"/>
          <w:szCs w:val="28"/>
        </w:rPr>
        <w:t>;</w:t>
      </w:r>
    </w:p>
    <w:p w14:paraId="796BD659" w14:textId="029F6A1F" w:rsidR="00C642F3" w:rsidRPr="007510B0" w:rsidRDefault="00430A1F"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lang w:val="ru-RU"/>
        </w:rPr>
        <w:t>–</w:t>
      </w:r>
      <w:r w:rsidR="00BC3C2D" w:rsidRPr="007510B0">
        <w:rPr>
          <w:rFonts w:ascii="Times New Roman" w:hAnsi="Times New Roman" w:cs="Times New Roman"/>
          <w:sz w:val="28"/>
          <w:szCs w:val="28"/>
        </w:rPr>
        <w:t xml:space="preserve"> </w:t>
      </w:r>
      <w:r w:rsidR="00F82CC6" w:rsidRPr="007510B0">
        <w:rPr>
          <w:rFonts w:ascii="Times New Roman" w:hAnsi="Times New Roman" w:cs="Times New Roman"/>
          <w:sz w:val="28"/>
          <w:szCs w:val="28"/>
        </w:rPr>
        <w:t xml:space="preserve">між шкалою </w:t>
      </w:r>
      <w:proofErr w:type="spellStart"/>
      <w:r w:rsidR="00F82CC6" w:rsidRPr="007510B0">
        <w:rPr>
          <w:rFonts w:ascii="Times New Roman" w:hAnsi="Times New Roman" w:cs="Times New Roman"/>
          <w:sz w:val="28"/>
          <w:szCs w:val="28"/>
        </w:rPr>
        <w:t>ЕфЛ</w:t>
      </w:r>
      <w:proofErr w:type="spellEnd"/>
      <w:r w:rsidR="00F82CC6" w:rsidRPr="007510B0">
        <w:rPr>
          <w:rFonts w:ascii="Times New Roman" w:hAnsi="Times New Roman" w:cs="Times New Roman"/>
          <w:sz w:val="28"/>
          <w:szCs w:val="28"/>
        </w:rPr>
        <w:t xml:space="preserve"> (</w:t>
      </w:r>
      <w:r w:rsidR="00E0540D" w:rsidRPr="007510B0">
        <w:rPr>
          <w:rFonts w:ascii="Times New Roman" w:hAnsi="Times New Roman" w:cs="Times New Roman"/>
          <w:sz w:val="28"/>
          <w:szCs w:val="28"/>
        </w:rPr>
        <w:t>ефективність лідерства згідно методики «Ефективність лідерства»</w:t>
      </w:r>
      <w:r w:rsidR="00F82CC6" w:rsidRPr="007510B0">
        <w:rPr>
          <w:rFonts w:ascii="Times New Roman" w:hAnsi="Times New Roman" w:cs="Times New Roman"/>
          <w:sz w:val="28"/>
          <w:szCs w:val="28"/>
        </w:rPr>
        <w:t xml:space="preserve">) та шкалою </w:t>
      </w:r>
      <w:r w:rsidR="0059286C" w:rsidRPr="007510B0">
        <w:rPr>
          <w:rFonts w:ascii="Times New Roman" w:hAnsi="Times New Roman" w:cs="Times New Roman"/>
          <w:sz w:val="28"/>
          <w:szCs w:val="28"/>
        </w:rPr>
        <w:t>А2</w:t>
      </w:r>
      <w:r w:rsidR="00BA70F0" w:rsidRPr="007510B0">
        <w:rPr>
          <w:rFonts w:ascii="Times New Roman" w:hAnsi="Times New Roman" w:cs="Times New Roman"/>
          <w:sz w:val="28"/>
          <w:szCs w:val="28"/>
        </w:rPr>
        <w:t xml:space="preserve"> (авторитарний стиль керівництва згідно методики «Діагностика схильності до певного стилю керівництва»)</w:t>
      </w:r>
      <w:r w:rsidR="002060FB" w:rsidRPr="007510B0">
        <w:rPr>
          <w:rFonts w:ascii="Times New Roman" w:hAnsi="Times New Roman" w:cs="Times New Roman"/>
          <w:sz w:val="28"/>
          <w:szCs w:val="28"/>
        </w:rPr>
        <w:t xml:space="preserve"> існує</w:t>
      </w:r>
      <w:r w:rsidR="00F82CC6" w:rsidRPr="007510B0">
        <w:rPr>
          <w:rFonts w:ascii="Times New Roman" w:hAnsi="Times New Roman" w:cs="Times New Roman"/>
          <w:sz w:val="28"/>
          <w:szCs w:val="28"/>
        </w:rPr>
        <w:t xml:space="preserve"> </w:t>
      </w:r>
      <w:r w:rsidR="009E73A4" w:rsidRPr="007510B0">
        <w:rPr>
          <w:rFonts w:ascii="Times New Roman" w:hAnsi="Times New Roman" w:cs="Times New Roman"/>
          <w:sz w:val="28"/>
          <w:szCs w:val="28"/>
        </w:rPr>
        <w:t xml:space="preserve">сильний </w:t>
      </w:r>
      <w:r w:rsidR="00C642F3" w:rsidRPr="007510B0">
        <w:rPr>
          <w:rFonts w:ascii="Times New Roman" w:hAnsi="Times New Roman" w:cs="Times New Roman"/>
          <w:sz w:val="28"/>
          <w:szCs w:val="28"/>
        </w:rPr>
        <w:t xml:space="preserve">негативний зв’язок між </w:t>
      </w:r>
      <w:r w:rsidR="002060FB" w:rsidRPr="007510B0">
        <w:rPr>
          <w:rFonts w:ascii="Times New Roman" w:hAnsi="Times New Roman" w:cs="Times New Roman"/>
          <w:sz w:val="28"/>
          <w:szCs w:val="28"/>
        </w:rPr>
        <w:t>(r = -0,7729 ρ≤0,01);</w:t>
      </w:r>
    </w:p>
    <w:p w14:paraId="016539CA" w14:textId="4C459F4A" w:rsidR="00BC3C2D" w:rsidRPr="007510B0" w:rsidRDefault="00430A1F"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lang w:val="ru-RU"/>
        </w:rPr>
        <w:t>–</w:t>
      </w:r>
      <w:r w:rsidR="00BC3C2D" w:rsidRPr="007510B0">
        <w:rPr>
          <w:rFonts w:ascii="Times New Roman" w:hAnsi="Times New Roman" w:cs="Times New Roman"/>
          <w:sz w:val="28"/>
          <w:szCs w:val="28"/>
        </w:rPr>
        <w:t xml:space="preserve"> </w:t>
      </w:r>
      <w:r w:rsidR="00C07CF2" w:rsidRPr="007510B0">
        <w:rPr>
          <w:rFonts w:ascii="Times New Roman" w:hAnsi="Times New Roman" w:cs="Times New Roman"/>
          <w:sz w:val="28"/>
          <w:szCs w:val="28"/>
        </w:rPr>
        <w:t xml:space="preserve">між шкалою </w:t>
      </w:r>
      <w:proofErr w:type="spellStart"/>
      <w:r w:rsidR="00C07CF2" w:rsidRPr="007510B0">
        <w:rPr>
          <w:rFonts w:ascii="Times New Roman" w:hAnsi="Times New Roman" w:cs="Times New Roman"/>
          <w:sz w:val="28"/>
          <w:szCs w:val="28"/>
        </w:rPr>
        <w:t>ЕфЛ</w:t>
      </w:r>
      <w:proofErr w:type="spellEnd"/>
      <w:r w:rsidR="00C07CF2" w:rsidRPr="007510B0">
        <w:rPr>
          <w:rFonts w:ascii="Times New Roman" w:hAnsi="Times New Roman" w:cs="Times New Roman"/>
          <w:sz w:val="28"/>
          <w:szCs w:val="28"/>
        </w:rPr>
        <w:t xml:space="preserve"> (</w:t>
      </w:r>
      <w:r w:rsidR="00E0540D" w:rsidRPr="007510B0">
        <w:rPr>
          <w:rFonts w:ascii="Times New Roman" w:hAnsi="Times New Roman" w:cs="Times New Roman"/>
          <w:sz w:val="28"/>
          <w:szCs w:val="28"/>
        </w:rPr>
        <w:t>ефективність лідерства згідно методики «Ефективність лідерства»</w:t>
      </w:r>
      <w:r w:rsidR="00C07CF2" w:rsidRPr="007510B0">
        <w:rPr>
          <w:rFonts w:ascii="Times New Roman" w:hAnsi="Times New Roman" w:cs="Times New Roman"/>
          <w:sz w:val="28"/>
          <w:szCs w:val="28"/>
        </w:rPr>
        <w:t xml:space="preserve">) та шкалою </w:t>
      </w:r>
      <w:r w:rsidR="00BA70F0" w:rsidRPr="007510B0">
        <w:rPr>
          <w:rFonts w:ascii="Times New Roman" w:hAnsi="Times New Roman" w:cs="Times New Roman"/>
          <w:sz w:val="28"/>
          <w:szCs w:val="28"/>
        </w:rPr>
        <w:t>Д2 (демократичний стиль керівництва згідно методики «Діагностика схильності до певного стилю керівництва»)</w:t>
      </w:r>
      <w:r w:rsidR="00C07CF2" w:rsidRPr="007510B0">
        <w:rPr>
          <w:rFonts w:ascii="Times New Roman" w:hAnsi="Times New Roman" w:cs="Times New Roman"/>
          <w:sz w:val="28"/>
          <w:szCs w:val="28"/>
        </w:rPr>
        <w:t xml:space="preserve"> </w:t>
      </w:r>
      <w:r w:rsidR="003A02CB" w:rsidRPr="007510B0">
        <w:rPr>
          <w:rFonts w:ascii="Times New Roman" w:hAnsi="Times New Roman" w:cs="Times New Roman"/>
          <w:sz w:val="28"/>
          <w:szCs w:val="28"/>
        </w:rPr>
        <w:t xml:space="preserve">існує сильний позитивний зв’язок </w:t>
      </w:r>
      <w:r w:rsidR="00C07CF2" w:rsidRPr="007510B0">
        <w:rPr>
          <w:rFonts w:ascii="Times New Roman" w:hAnsi="Times New Roman" w:cs="Times New Roman"/>
          <w:sz w:val="28"/>
          <w:szCs w:val="28"/>
        </w:rPr>
        <w:t xml:space="preserve">(r = 0,8312 </w:t>
      </w:r>
      <w:r w:rsidR="003A02CB" w:rsidRPr="007510B0">
        <w:rPr>
          <w:rFonts w:ascii="Times New Roman" w:hAnsi="Times New Roman" w:cs="Times New Roman"/>
          <w:sz w:val="28"/>
          <w:szCs w:val="28"/>
        </w:rPr>
        <w:t>ρ≤0,01);</w:t>
      </w:r>
    </w:p>
    <w:p w14:paraId="2366A9D1" w14:textId="04D42A9A" w:rsidR="00BC3C2D" w:rsidRPr="007510B0" w:rsidRDefault="00430A1F"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lang w:val="ru-RU"/>
        </w:rPr>
        <w:t>–</w:t>
      </w:r>
      <w:r w:rsidR="00C07CF2" w:rsidRPr="007510B0">
        <w:rPr>
          <w:rFonts w:ascii="Times New Roman" w:hAnsi="Times New Roman" w:cs="Times New Roman"/>
          <w:sz w:val="28"/>
          <w:szCs w:val="28"/>
        </w:rPr>
        <w:t xml:space="preserve"> між шкалою </w:t>
      </w:r>
      <w:proofErr w:type="spellStart"/>
      <w:r w:rsidR="00C07CF2" w:rsidRPr="007510B0">
        <w:rPr>
          <w:rFonts w:ascii="Times New Roman" w:hAnsi="Times New Roman" w:cs="Times New Roman"/>
          <w:sz w:val="28"/>
          <w:szCs w:val="28"/>
        </w:rPr>
        <w:t>ЕфЛ</w:t>
      </w:r>
      <w:proofErr w:type="spellEnd"/>
      <w:r w:rsidR="00C07CF2" w:rsidRPr="007510B0">
        <w:rPr>
          <w:rFonts w:ascii="Times New Roman" w:hAnsi="Times New Roman" w:cs="Times New Roman"/>
          <w:sz w:val="28"/>
          <w:szCs w:val="28"/>
        </w:rPr>
        <w:t xml:space="preserve"> (</w:t>
      </w:r>
      <w:r w:rsidR="00E0540D" w:rsidRPr="007510B0">
        <w:rPr>
          <w:rFonts w:ascii="Times New Roman" w:hAnsi="Times New Roman" w:cs="Times New Roman"/>
          <w:sz w:val="28"/>
          <w:szCs w:val="28"/>
        </w:rPr>
        <w:t>ефективність лідерства згідно методики «Ефективність лідерства»</w:t>
      </w:r>
      <w:r w:rsidR="00C07CF2" w:rsidRPr="007510B0">
        <w:rPr>
          <w:rFonts w:ascii="Times New Roman" w:hAnsi="Times New Roman" w:cs="Times New Roman"/>
          <w:sz w:val="28"/>
          <w:szCs w:val="28"/>
        </w:rPr>
        <w:t>) та шкалою</w:t>
      </w:r>
      <w:r w:rsidR="00BA70F0" w:rsidRPr="007510B0">
        <w:rPr>
          <w:rFonts w:ascii="Times New Roman" w:hAnsi="Times New Roman" w:cs="Times New Roman"/>
          <w:sz w:val="28"/>
          <w:szCs w:val="28"/>
        </w:rPr>
        <w:t xml:space="preserve"> </w:t>
      </w:r>
      <w:r w:rsidR="00524588" w:rsidRPr="007510B0">
        <w:rPr>
          <w:rFonts w:ascii="Times New Roman" w:hAnsi="Times New Roman" w:cs="Times New Roman"/>
          <w:sz w:val="28"/>
          <w:szCs w:val="28"/>
        </w:rPr>
        <w:t>Л2</w:t>
      </w:r>
      <w:r w:rsidR="00BA70F0" w:rsidRPr="007510B0">
        <w:rPr>
          <w:rFonts w:ascii="Times New Roman" w:hAnsi="Times New Roman" w:cs="Times New Roman"/>
          <w:sz w:val="28"/>
          <w:szCs w:val="28"/>
        </w:rPr>
        <w:t xml:space="preserve"> (ліберальний стиль керівництва згідно методики «Діагностика схильності до певного стилю керівництва»)</w:t>
      </w:r>
      <w:r w:rsidR="00C07CF2" w:rsidRPr="007510B0">
        <w:rPr>
          <w:rFonts w:ascii="Times New Roman" w:hAnsi="Times New Roman" w:cs="Times New Roman"/>
          <w:sz w:val="28"/>
          <w:szCs w:val="28"/>
        </w:rPr>
        <w:t xml:space="preserve"> </w:t>
      </w:r>
      <w:r w:rsidR="003A02CB" w:rsidRPr="007510B0">
        <w:rPr>
          <w:rFonts w:ascii="Times New Roman" w:hAnsi="Times New Roman" w:cs="Times New Roman"/>
          <w:sz w:val="28"/>
          <w:szCs w:val="28"/>
        </w:rPr>
        <w:t>існує</w:t>
      </w:r>
      <w:r w:rsidR="00162277" w:rsidRPr="007510B0">
        <w:t xml:space="preserve"> </w:t>
      </w:r>
      <w:r w:rsidR="00654DAF" w:rsidRPr="007510B0">
        <w:rPr>
          <w:rFonts w:ascii="Times New Roman" w:hAnsi="Times New Roman" w:cs="Times New Roman"/>
          <w:sz w:val="28"/>
          <w:szCs w:val="28"/>
        </w:rPr>
        <w:t xml:space="preserve">сильний </w:t>
      </w:r>
      <w:r w:rsidR="00162277" w:rsidRPr="007510B0">
        <w:rPr>
          <w:rFonts w:ascii="Times New Roman" w:hAnsi="Times New Roman" w:cs="Times New Roman"/>
          <w:sz w:val="28"/>
          <w:szCs w:val="28"/>
        </w:rPr>
        <w:t xml:space="preserve">негативний зв’язок </w:t>
      </w:r>
      <w:r w:rsidR="003A02CB" w:rsidRPr="007510B0">
        <w:rPr>
          <w:rFonts w:ascii="Times New Roman" w:hAnsi="Times New Roman" w:cs="Times New Roman"/>
          <w:sz w:val="28"/>
          <w:szCs w:val="28"/>
        </w:rPr>
        <w:t>(r = - 0,0229 ρ≤0,01)</w:t>
      </w:r>
      <w:r w:rsidR="002A490F" w:rsidRPr="007510B0">
        <w:rPr>
          <w:rFonts w:ascii="Times New Roman" w:hAnsi="Times New Roman" w:cs="Times New Roman"/>
          <w:sz w:val="28"/>
          <w:szCs w:val="28"/>
        </w:rPr>
        <w:t>.</w:t>
      </w:r>
    </w:p>
    <w:p w14:paraId="09740EF6" w14:textId="77777777" w:rsidR="002A490F" w:rsidRPr="007510B0" w:rsidRDefault="002A490F" w:rsidP="007E4ECF">
      <w:pPr>
        <w:spacing w:after="0" w:line="360" w:lineRule="auto"/>
        <w:ind w:firstLine="709"/>
        <w:jc w:val="both"/>
        <w:rPr>
          <w:rFonts w:ascii="Times New Roman" w:hAnsi="Times New Roman" w:cs="Times New Roman"/>
          <w:sz w:val="28"/>
          <w:szCs w:val="28"/>
        </w:rPr>
      </w:pPr>
    </w:p>
    <w:p w14:paraId="352B028D" w14:textId="4DAC1422" w:rsidR="00E86793" w:rsidRPr="007510B0" w:rsidRDefault="00E86793" w:rsidP="00E86793">
      <w:pPr>
        <w:pStyle w:val="2"/>
        <w:spacing w:line="360" w:lineRule="auto"/>
        <w:ind w:firstLine="709"/>
        <w:jc w:val="both"/>
        <w:rPr>
          <w:rFonts w:ascii="Times New Roman" w:hAnsi="Times New Roman" w:cs="Times New Roman"/>
          <w:color w:val="auto"/>
          <w:sz w:val="28"/>
          <w:szCs w:val="28"/>
        </w:rPr>
      </w:pPr>
      <w:bookmarkStart w:id="17" w:name="_Toc182400973"/>
      <w:r w:rsidRPr="007510B0">
        <w:rPr>
          <w:rFonts w:ascii="Times New Roman" w:hAnsi="Times New Roman" w:cs="Times New Roman"/>
          <w:color w:val="auto"/>
          <w:sz w:val="28"/>
          <w:szCs w:val="28"/>
        </w:rPr>
        <w:t>Висновок до другого розділу</w:t>
      </w:r>
      <w:bookmarkEnd w:id="17"/>
    </w:p>
    <w:p w14:paraId="15C45232" w14:textId="77777777" w:rsidR="004479E6" w:rsidRPr="007510B0" w:rsidRDefault="004479E6" w:rsidP="004479E6"/>
    <w:p w14:paraId="2CCF1B5B" w14:textId="452B7E4C" w:rsidR="002C3ADF" w:rsidRPr="007510B0" w:rsidRDefault="004479E6" w:rsidP="002C3AD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Таким чином з</w:t>
      </w:r>
      <w:r w:rsidR="002C3ADF" w:rsidRPr="007510B0">
        <w:rPr>
          <w:rFonts w:ascii="Times New Roman" w:hAnsi="Times New Roman" w:cs="Times New Roman"/>
          <w:sz w:val="28"/>
          <w:szCs w:val="28"/>
        </w:rPr>
        <w:t xml:space="preserve"> метою проведення експериментального дослідження було обрано 3 методики</w:t>
      </w:r>
      <w:r w:rsidR="00B75446" w:rsidRPr="007510B0">
        <w:rPr>
          <w:rFonts w:ascii="Times New Roman" w:hAnsi="Times New Roman" w:cs="Times New Roman"/>
          <w:sz w:val="28"/>
          <w:szCs w:val="28"/>
        </w:rPr>
        <w:t xml:space="preserve"> </w:t>
      </w:r>
      <w:r w:rsidR="00236096" w:rsidRPr="007510B0">
        <w:rPr>
          <w:rFonts w:ascii="Times New Roman" w:hAnsi="Times New Roman" w:cs="Times New Roman"/>
          <w:sz w:val="28"/>
          <w:szCs w:val="28"/>
        </w:rPr>
        <w:t>для проведення емпіричного стилю управління керівників</w:t>
      </w:r>
      <w:r w:rsidR="002C3ADF" w:rsidRPr="007510B0">
        <w:rPr>
          <w:rFonts w:ascii="Times New Roman" w:hAnsi="Times New Roman" w:cs="Times New Roman"/>
          <w:sz w:val="28"/>
          <w:szCs w:val="28"/>
        </w:rPr>
        <w:t>, які розглядалися у попередньому розділі, а саме:</w:t>
      </w:r>
    </w:p>
    <w:p w14:paraId="2059375F" w14:textId="4F44DECB" w:rsidR="002C3ADF" w:rsidRPr="007510B0" w:rsidRDefault="002C3ADF" w:rsidP="002C3AD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Методика «Оцінка стилю керівництва» - для виявлення стилю керівництва.</w:t>
      </w:r>
    </w:p>
    <w:p w14:paraId="19ADEBAA" w14:textId="59755757" w:rsidR="002C3ADF" w:rsidRPr="007510B0" w:rsidRDefault="00E979C8" w:rsidP="002C3AD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w:t>
      </w:r>
      <w:r w:rsidR="002C3ADF" w:rsidRPr="007510B0">
        <w:rPr>
          <w:rFonts w:ascii="Times New Roman" w:hAnsi="Times New Roman" w:cs="Times New Roman"/>
          <w:sz w:val="28"/>
          <w:szCs w:val="28"/>
        </w:rPr>
        <w:t xml:space="preserve"> Методика «Діагностика схильності до певного стилю управління» - для дослідження стилю керівництва.</w:t>
      </w:r>
    </w:p>
    <w:p w14:paraId="0E2F6E52" w14:textId="717B6A15" w:rsidR="00E86793" w:rsidRPr="007510B0" w:rsidRDefault="00E979C8" w:rsidP="002C3AD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002C3ADF" w:rsidRPr="007510B0">
        <w:rPr>
          <w:rFonts w:ascii="Times New Roman" w:hAnsi="Times New Roman" w:cs="Times New Roman"/>
          <w:sz w:val="28"/>
          <w:szCs w:val="28"/>
        </w:rPr>
        <w:t xml:space="preserve"> Методика Ефективність лідерства – для виявлення можливої практичної діяльність у ролі лідера з погляду на її потенційну ефективність</w:t>
      </w:r>
      <w:r w:rsidR="00F37298" w:rsidRPr="007510B0">
        <w:rPr>
          <w:rFonts w:ascii="Times New Roman" w:hAnsi="Times New Roman" w:cs="Times New Roman"/>
          <w:sz w:val="28"/>
          <w:szCs w:val="28"/>
        </w:rPr>
        <w:t>.</w:t>
      </w:r>
    </w:p>
    <w:p w14:paraId="38826E7A" w14:textId="5BD3B83E" w:rsidR="0056634E" w:rsidRPr="007510B0" w:rsidRDefault="0056634E"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Отже опрацювавши вибрані методики можна сказати, що на ТОВ «ТАЙМ ОФ БІЛД» переважає демократичний та авторитарний стилі управління.</w:t>
      </w:r>
      <w:r w:rsidR="005612BD" w:rsidRPr="007510B0">
        <w:rPr>
          <w:rFonts w:ascii="Times New Roman" w:hAnsi="Times New Roman" w:cs="Times New Roman"/>
          <w:sz w:val="28"/>
          <w:szCs w:val="28"/>
        </w:rPr>
        <w:t xml:space="preserve"> Розрахунки кореляції між сформованістю ефективності лідерства та кожним конкретним показником по кожній методиці показує, що:</w:t>
      </w:r>
      <w:r w:rsidR="00AB2A62" w:rsidRPr="007510B0">
        <w:rPr>
          <w:rFonts w:ascii="Times New Roman" w:hAnsi="Times New Roman" w:cs="Times New Roman"/>
          <w:sz w:val="28"/>
          <w:szCs w:val="28"/>
        </w:rPr>
        <w:t xml:space="preserve"> </w:t>
      </w:r>
      <w:r w:rsidR="005612BD" w:rsidRPr="007510B0">
        <w:rPr>
          <w:rFonts w:ascii="Times New Roman" w:hAnsi="Times New Roman" w:cs="Times New Roman"/>
          <w:sz w:val="28"/>
          <w:szCs w:val="28"/>
        </w:rPr>
        <w:t xml:space="preserve">ефективність лідерства безпосередньо залежить від демократичного стилю управління. Про це свідчать розрахунки </w:t>
      </w:r>
      <w:r w:rsidRPr="007510B0">
        <w:rPr>
          <w:rFonts w:ascii="Times New Roman" w:hAnsi="Times New Roman" w:cs="Times New Roman"/>
          <w:sz w:val="28"/>
          <w:szCs w:val="28"/>
        </w:rPr>
        <w:t xml:space="preserve">між шкалою </w:t>
      </w:r>
      <w:r w:rsidR="00D67C54" w:rsidRPr="007510B0">
        <w:rPr>
          <w:rFonts w:ascii="Times New Roman" w:hAnsi="Times New Roman" w:cs="Times New Roman"/>
          <w:sz w:val="28"/>
          <w:szCs w:val="28"/>
        </w:rPr>
        <w:t xml:space="preserve">між шкалою </w:t>
      </w:r>
      <w:proofErr w:type="spellStart"/>
      <w:r w:rsidR="00D67C54" w:rsidRPr="007510B0">
        <w:rPr>
          <w:rFonts w:ascii="Times New Roman" w:hAnsi="Times New Roman" w:cs="Times New Roman"/>
          <w:sz w:val="28"/>
          <w:szCs w:val="28"/>
        </w:rPr>
        <w:t>ЕфЛ</w:t>
      </w:r>
      <w:proofErr w:type="spellEnd"/>
      <w:r w:rsidR="00D67C54" w:rsidRPr="007510B0">
        <w:rPr>
          <w:rFonts w:ascii="Times New Roman" w:hAnsi="Times New Roman" w:cs="Times New Roman"/>
          <w:sz w:val="28"/>
          <w:szCs w:val="28"/>
        </w:rPr>
        <w:t xml:space="preserve"> (ефективність лідерства згідно методики «Ефективність лідерства») та шкалою Д1(демократичний стиль керівництва згідно методики «Оцінка стилю керівництва») </w:t>
      </w:r>
      <w:r w:rsidRPr="007510B0">
        <w:rPr>
          <w:rFonts w:ascii="Times New Roman" w:hAnsi="Times New Roman" w:cs="Times New Roman"/>
          <w:sz w:val="28"/>
          <w:szCs w:val="28"/>
        </w:rPr>
        <w:t xml:space="preserve"> </w:t>
      </w:r>
      <w:r w:rsidR="005612BD" w:rsidRPr="007510B0">
        <w:rPr>
          <w:rFonts w:ascii="Times New Roman" w:hAnsi="Times New Roman" w:cs="Times New Roman"/>
          <w:sz w:val="28"/>
          <w:szCs w:val="28"/>
        </w:rPr>
        <w:t xml:space="preserve">та шкалою </w:t>
      </w:r>
      <w:proofErr w:type="spellStart"/>
      <w:r w:rsidR="00D67C54" w:rsidRPr="007510B0">
        <w:rPr>
          <w:rFonts w:ascii="Times New Roman" w:hAnsi="Times New Roman" w:cs="Times New Roman"/>
          <w:sz w:val="28"/>
          <w:szCs w:val="28"/>
        </w:rPr>
        <w:t>ЕфЛ</w:t>
      </w:r>
      <w:proofErr w:type="spellEnd"/>
      <w:r w:rsidR="00D67C54" w:rsidRPr="007510B0">
        <w:rPr>
          <w:rFonts w:ascii="Times New Roman" w:hAnsi="Times New Roman" w:cs="Times New Roman"/>
          <w:sz w:val="28"/>
          <w:szCs w:val="28"/>
        </w:rPr>
        <w:t xml:space="preserve"> (ефективність лідерства згідно методики «Ефективність лідерства») та шкалою Д2 (демократичний стиль керівництва згідно методики «Діагностика схильності до певного стилю керівництва»)</w:t>
      </w:r>
      <w:r w:rsidR="005612BD" w:rsidRPr="007510B0">
        <w:rPr>
          <w:rFonts w:ascii="Times New Roman" w:hAnsi="Times New Roman" w:cs="Times New Roman"/>
          <w:sz w:val="28"/>
          <w:szCs w:val="28"/>
        </w:rPr>
        <w:t xml:space="preserve"> </w:t>
      </w:r>
      <w:r w:rsidR="00AB2A62" w:rsidRPr="007510B0">
        <w:rPr>
          <w:rFonts w:ascii="Times New Roman" w:hAnsi="Times New Roman" w:cs="Times New Roman"/>
          <w:sz w:val="28"/>
          <w:szCs w:val="28"/>
        </w:rPr>
        <w:t>.</w:t>
      </w:r>
    </w:p>
    <w:p w14:paraId="489C0776" w14:textId="5C9F5E90" w:rsidR="00573BCC" w:rsidRPr="007510B0" w:rsidRDefault="00AB2A62" w:rsidP="007E4EC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Кореляційні </w:t>
      </w:r>
      <w:r w:rsidR="00EC2AC0" w:rsidRPr="007510B0">
        <w:rPr>
          <w:rFonts w:ascii="Times New Roman" w:hAnsi="Times New Roman" w:cs="Times New Roman"/>
          <w:sz w:val="28"/>
          <w:szCs w:val="28"/>
        </w:rPr>
        <w:t xml:space="preserve">розрахунки свідчать  про сильний  негативний зв’язок </w:t>
      </w:r>
      <w:r w:rsidRPr="007510B0">
        <w:rPr>
          <w:rFonts w:ascii="Times New Roman" w:hAnsi="Times New Roman" w:cs="Times New Roman"/>
          <w:sz w:val="28"/>
          <w:szCs w:val="28"/>
        </w:rPr>
        <w:t xml:space="preserve">між шкалою </w:t>
      </w:r>
      <w:proofErr w:type="spellStart"/>
      <w:r w:rsidR="00D67C54" w:rsidRPr="007510B0">
        <w:rPr>
          <w:rFonts w:ascii="Times New Roman" w:hAnsi="Times New Roman" w:cs="Times New Roman"/>
          <w:sz w:val="28"/>
          <w:szCs w:val="28"/>
        </w:rPr>
        <w:t>ЕфЛ</w:t>
      </w:r>
      <w:proofErr w:type="spellEnd"/>
      <w:r w:rsidR="00D67C54" w:rsidRPr="007510B0">
        <w:rPr>
          <w:rFonts w:ascii="Times New Roman" w:hAnsi="Times New Roman" w:cs="Times New Roman"/>
          <w:sz w:val="28"/>
          <w:szCs w:val="28"/>
        </w:rPr>
        <w:t xml:space="preserve"> (ефективність лідерства згідно методики «Ефективність лідерства») та шкалою А1 (авторитарний стиль керівництва згідно методики «Оцінка стилю керівництва») </w:t>
      </w:r>
      <w:r w:rsidRPr="007510B0">
        <w:rPr>
          <w:rFonts w:ascii="Times New Roman" w:hAnsi="Times New Roman" w:cs="Times New Roman"/>
          <w:sz w:val="28"/>
          <w:szCs w:val="28"/>
        </w:rPr>
        <w:t xml:space="preserve"> </w:t>
      </w:r>
      <w:r w:rsidR="00EC2AC0" w:rsidRPr="007510B0">
        <w:rPr>
          <w:rFonts w:ascii="Times New Roman" w:hAnsi="Times New Roman" w:cs="Times New Roman"/>
          <w:sz w:val="28"/>
          <w:szCs w:val="28"/>
        </w:rPr>
        <w:t xml:space="preserve">та </w:t>
      </w:r>
      <w:r w:rsidRPr="007510B0">
        <w:rPr>
          <w:rFonts w:ascii="Times New Roman" w:hAnsi="Times New Roman" w:cs="Times New Roman"/>
          <w:sz w:val="28"/>
          <w:szCs w:val="28"/>
        </w:rPr>
        <w:t xml:space="preserve">шкалою </w:t>
      </w:r>
      <w:proofErr w:type="spellStart"/>
      <w:r w:rsidR="00D67C54" w:rsidRPr="007510B0">
        <w:rPr>
          <w:rFonts w:ascii="Times New Roman" w:hAnsi="Times New Roman" w:cs="Times New Roman"/>
          <w:sz w:val="28"/>
          <w:szCs w:val="28"/>
        </w:rPr>
        <w:t>ЕфЛ</w:t>
      </w:r>
      <w:proofErr w:type="spellEnd"/>
      <w:r w:rsidR="00D67C54" w:rsidRPr="007510B0">
        <w:rPr>
          <w:rFonts w:ascii="Times New Roman" w:hAnsi="Times New Roman" w:cs="Times New Roman"/>
          <w:sz w:val="28"/>
          <w:szCs w:val="28"/>
        </w:rPr>
        <w:t xml:space="preserve"> (ефективність лідерства згідно методики «Ефективність лідерства») та шкалою А2 (авторитарний стиль керівництва згідно методики «Діагностика схильності до певного стилю керівництва»)</w:t>
      </w:r>
      <w:r w:rsidR="00EC2AC0" w:rsidRPr="007510B0">
        <w:rPr>
          <w:rFonts w:ascii="Times New Roman" w:hAnsi="Times New Roman" w:cs="Times New Roman"/>
          <w:sz w:val="28"/>
          <w:szCs w:val="28"/>
        </w:rPr>
        <w:t xml:space="preserve">, що </w:t>
      </w:r>
      <w:r w:rsidR="00FB0EE6" w:rsidRPr="007510B0">
        <w:rPr>
          <w:rFonts w:ascii="Times New Roman" w:hAnsi="Times New Roman" w:cs="Times New Roman"/>
          <w:sz w:val="28"/>
          <w:szCs w:val="28"/>
        </w:rPr>
        <w:t>підтверджують</w:t>
      </w:r>
      <w:r w:rsidR="00EC2AC0" w:rsidRPr="007510B0">
        <w:rPr>
          <w:rFonts w:ascii="Times New Roman" w:hAnsi="Times New Roman" w:cs="Times New Roman"/>
          <w:sz w:val="28"/>
          <w:szCs w:val="28"/>
        </w:rPr>
        <w:t xml:space="preserve"> про необхідність зміни авторитарного ст</w:t>
      </w:r>
      <w:r w:rsidR="00FB0EE6" w:rsidRPr="007510B0">
        <w:rPr>
          <w:rFonts w:ascii="Times New Roman" w:hAnsi="Times New Roman" w:cs="Times New Roman"/>
          <w:sz w:val="28"/>
          <w:szCs w:val="28"/>
        </w:rPr>
        <w:t>и</w:t>
      </w:r>
      <w:r w:rsidR="00E15C5D" w:rsidRPr="007510B0">
        <w:rPr>
          <w:rFonts w:ascii="Times New Roman" w:hAnsi="Times New Roman" w:cs="Times New Roman"/>
          <w:sz w:val="28"/>
          <w:szCs w:val="28"/>
        </w:rPr>
        <w:t xml:space="preserve">лю управління на демократичний </w:t>
      </w:r>
      <w:r w:rsidR="00FB0EE6" w:rsidRPr="007510B0">
        <w:rPr>
          <w:rFonts w:ascii="Times New Roman" w:hAnsi="Times New Roman" w:cs="Times New Roman"/>
          <w:sz w:val="28"/>
          <w:szCs w:val="28"/>
        </w:rPr>
        <w:t>стил</w:t>
      </w:r>
      <w:r w:rsidR="00E15C5D" w:rsidRPr="007510B0">
        <w:rPr>
          <w:rFonts w:ascii="Times New Roman" w:hAnsi="Times New Roman" w:cs="Times New Roman"/>
          <w:sz w:val="28"/>
          <w:szCs w:val="28"/>
        </w:rPr>
        <w:t xml:space="preserve">ь </w:t>
      </w:r>
      <w:r w:rsidR="00FB0EE6" w:rsidRPr="007510B0">
        <w:rPr>
          <w:rFonts w:ascii="Times New Roman" w:hAnsi="Times New Roman" w:cs="Times New Roman"/>
          <w:sz w:val="28"/>
          <w:szCs w:val="28"/>
        </w:rPr>
        <w:t>управління.</w:t>
      </w:r>
    </w:p>
    <w:p w14:paraId="37FC0460" w14:textId="77777777" w:rsidR="00573BCC" w:rsidRPr="007510B0" w:rsidRDefault="00573BCC">
      <w:pPr>
        <w:rPr>
          <w:rFonts w:ascii="Times New Roman" w:hAnsi="Times New Roman" w:cs="Times New Roman"/>
          <w:sz w:val="28"/>
          <w:szCs w:val="28"/>
        </w:rPr>
      </w:pPr>
      <w:r w:rsidRPr="007510B0">
        <w:rPr>
          <w:rFonts w:ascii="Times New Roman" w:hAnsi="Times New Roman" w:cs="Times New Roman"/>
          <w:sz w:val="28"/>
          <w:szCs w:val="28"/>
        </w:rPr>
        <w:br w:type="page"/>
      </w:r>
    </w:p>
    <w:p w14:paraId="5A40AADE" w14:textId="77777777" w:rsidR="00573BCC" w:rsidRPr="007510B0" w:rsidRDefault="00573BCC" w:rsidP="00573BCC">
      <w:pPr>
        <w:pStyle w:val="1"/>
        <w:spacing w:before="0" w:line="360" w:lineRule="auto"/>
        <w:ind w:firstLine="709"/>
        <w:jc w:val="center"/>
        <w:rPr>
          <w:rFonts w:ascii="Times New Roman" w:hAnsi="Times New Roman" w:cs="Times New Roman"/>
          <w:b/>
          <w:bCs/>
          <w:color w:val="auto"/>
          <w:sz w:val="28"/>
          <w:szCs w:val="28"/>
        </w:rPr>
      </w:pPr>
      <w:bookmarkStart w:id="18" w:name="_Toc182400974"/>
      <w:r w:rsidRPr="007510B0">
        <w:rPr>
          <w:rFonts w:ascii="Times New Roman" w:hAnsi="Times New Roman" w:cs="Times New Roman"/>
          <w:b/>
          <w:bCs/>
          <w:color w:val="auto"/>
          <w:sz w:val="28"/>
          <w:szCs w:val="28"/>
        </w:rPr>
        <w:lastRenderedPageBreak/>
        <w:t>РОЗДІЛ 3</w:t>
      </w:r>
      <w:bookmarkEnd w:id="18"/>
    </w:p>
    <w:p w14:paraId="7DE7F83C" w14:textId="77777777" w:rsidR="00573BCC" w:rsidRPr="007510B0" w:rsidRDefault="00573BCC" w:rsidP="00573BCC">
      <w:pPr>
        <w:pStyle w:val="1"/>
        <w:spacing w:before="0" w:line="360" w:lineRule="auto"/>
        <w:ind w:firstLine="709"/>
        <w:jc w:val="center"/>
        <w:rPr>
          <w:rFonts w:ascii="Times New Roman" w:hAnsi="Times New Roman" w:cs="Times New Roman"/>
          <w:b/>
          <w:bCs/>
          <w:color w:val="auto"/>
          <w:sz w:val="28"/>
          <w:szCs w:val="28"/>
        </w:rPr>
      </w:pPr>
      <w:bookmarkStart w:id="19" w:name="_Toc182400975"/>
      <w:r w:rsidRPr="007510B0">
        <w:rPr>
          <w:rFonts w:ascii="Times New Roman" w:hAnsi="Times New Roman" w:cs="Times New Roman"/>
          <w:b/>
          <w:bCs/>
          <w:color w:val="auto"/>
          <w:sz w:val="28"/>
          <w:szCs w:val="28"/>
        </w:rPr>
        <w:t>ШЛЯХИ ВДОСКОНАЛЕННЯ СТИЛЮ УПРАВЛІННЯ КЕРІВНИКІВ</w:t>
      </w:r>
      <w:bookmarkEnd w:id="19"/>
    </w:p>
    <w:p w14:paraId="472B2416" w14:textId="77777777" w:rsidR="00573BCC" w:rsidRPr="007510B0" w:rsidRDefault="00573BCC" w:rsidP="00573BCC">
      <w:pPr>
        <w:pStyle w:val="1"/>
        <w:spacing w:before="0" w:line="360" w:lineRule="auto"/>
        <w:ind w:firstLine="709"/>
        <w:jc w:val="center"/>
        <w:rPr>
          <w:rFonts w:ascii="Times New Roman" w:hAnsi="Times New Roman" w:cs="Times New Roman"/>
          <w:b/>
          <w:bCs/>
          <w:color w:val="auto"/>
          <w:sz w:val="28"/>
          <w:szCs w:val="28"/>
        </w:rPr>
      </w:pPr>
      <w:bookmarkStart w:id="20" w:name="_Toc182400976"/>
      <w:r w:rsidRPr="007510B0">
        <w:rPr>
          <w:rFonts w:ascii="Times New Roman" w:hAnsi="Times New Roman" w:cs="Times New Roman"/>
          <w:b/>
          <w:bCs/>
          <w:color w:val="auto"/>
          <w:sz w:val="28"/>
          <w:szCs w:val="28"/>
        </w:rPr>
        <w:t>ТОВ «ТАЙМ ОФ БІЛД»</w:t>
      </w:r>
      <w:bookmarkEnd w:id="20"/>
    </w:p>
    <w:p w14:paraId="5D14376F" w14:textId="77777777" w:rsidR="00573BCC" w:rsidRPr="007510B0" w:rsidRDefault="00573BCC" w:rsidP="00573BCC">
      <w:pPr>
        <w:spacing w:after="0" w:line="360" w:lineRule="auto"/>
        <w:ind w:firstLine="709"/>
        <w:jc w:val="both"/>
        <w:rPr>
          <w:rFonts w:ascii="Times New Roman" w:hAnsi="Times New Roman" w:cs="Times New Roman"/>
          <w:sz w:val="28"/>
          <w:szCs w:val="28"/>
        </w:rPr>
      </w:pPr>
    </w:p>
    <w:p w14:paraId="6B9F7630" w14:textId="39E33E2E" w:rsidR="00573BCC" w:rsidRPr="007510B0" w:rsidRDefault="00573BCC" w:rsidP="001E5C76">
      <w:pPr>
        <w:pStyle w:val="2"/>
        <w:spacing w:before="0" w:line="360" w:lineRule="auto"/>
        <w:ind w:firstLine="709"/>
        <w:jc w:val="both"/>
        <w:rPr>
          <w:rFonts w:ascii="Times New Roman" w:hAnsi="Times New Roman" w:cs="Times New Roman"/>
          <w:color w:val="auto"/>
          <w:sz w:val="28"/>
          <w:szCs w:val="28"/>
        </w:rPr>
      </w:pPr>
      <w:bookmarkStart w:id="21" w:name="_Toc182400977"/>
      <w:r w:rsidRPr="007510B0">
        <w:rPr>
          <w:rFonts w:ascii="Times New Roman" w:hAnsi="Times New Roman" w:cs="Times New Roman"/>
          <w:color w:val="auto"/>
          <w:sz w:val="28"/>
          <w:szCs w:val="28"/>
        </w:rPr>
        <w:t>3.1. Аналіз та оцінка впливу стилю управління керівників</w:t>
      </w:r>
      <w:r w:rsidR="00B75446" w:rsidRPr="007510B0">
        <w:rPr>
          <w:rFonts w:ascii="Times New Roman" w:hAnsi="Times New Roman" w:cs="Times New Roman"/>
          <w:color w:val="auto"/>
          <w:sz w:val="28"/>
          <w:szCs w:val="28"/>
        </w:rPr>
        <w:t xml:space="preserve"> </w:t>
      </w:r>
      <w:r w:rsidRPr="007510B0">
        <w:rPr>
          <w:rFonts w:ascii="Times New Roman" w:hAnsi="Times New Roman" w:cs="Times New Roman"/>
          <w:color w:val="auto"/>
          <w:sz w:val="28"/>
          <w:szCs w:val="28"/>
        </w:rPr>
        <w:t>на ефективність діяльності команд</w:t>
      </w:r>
      <w:bookmarkEnd w:id="21"/>
      <w:r w:rsidR="00CE4E75" w:rsidRPr="007510B0">
        <w:rPr>
          <w:rFonts w:ascii="Times New Roman" w:hAnsi="Times New Roman" w:cs="Times New Roman"/>
          <w:color w:val="auto"/>
          <w:sz w:val="28"/>
          <w:szCs w:val="28"/>
        </w:rPr>
        <w:t>.</w:t>
      </w:r>
    </w:p>
    <w:p w14:paraId="384EAFD3" w14:textId="77777777" w:rsidR="001E5C76" w:rsidRPr="007510B0" w:rsidRDefault="001E5C76" w:rsidP="001E5C76">
      <w:pPr>
        <w:spacing w:after="0" w:line="360" w:lineRule="auto"/>
        <w:ind w:firstLine="709"/>
        <w:jc w:val="both"/>
        <w:rPr>
          <w:rFonts w:ascii="Times New Roman" w:hAnsi="Times New Roman" w:cs="Times New Roman"/>
          <w:sz w:val="28"/>
          <w:szCs w:val="28"/>
        </w:rPr>
      </w:pPr>
    </w:p>
    <w:p w14:paraId="02B747B4" w14:textId="452BB1BE" w:rsidR="001E5C76" w:rsidRPr="007510B0" w:rsidRDefault="001E5C76" w:rsidP="001E5C76">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Стиль керівництва є ключовим елементом в управлінні персоналом, оскільки саме від нього залежить атмосфера в колективі, ефективність роботи підприємства та розвиток кожного співробітника. Дії керівника повинні сприяти створенню такого середовища, де цілі підлеглих будуть збігатися з цілями організації.</w:t>
      </w:r>
    </w:p>
    <w:p w14:paraId="449146EC" w14:textId="77777777" w:rsidR="001E5C76" w:rsidRPr="007510B0" w:rsidRDefault="001E5C76" w:rsidP="001E5C76">
      <w:pPr>
        <w:spacing w:after="0" w:line="336"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Для процвітання компанії важливо правильно обрати та залучити кваліфікованих працівників і забезпечити їхню ефективну роботу. Основними аспектами в управлінні персоналом є мотивація, комунікація, активність, командна орієнтація та ефективність.</w:t>
      </w:r>
    </w:p>
    <w:p w14:paraId="4977F998" w14:textId="53CB1ADE" w:rsidR="00777BEB" w:rsidRPr="007510B0" w:rsidRDefault="001E5C76" w:rsidP="001E5C76">
      <w:pPr>
        <w:spacing w:after="0" w:line="336"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Завдання керівника полягає в тому, щоб вибрати найбільш підходящі методи управління персоналом, які дозволять впливати на колектив і координувати роботу кожного працівника. Різноманітні методи управління мають забезпечити цілеспрямованість колективу, організованість, оперативність у прийнятті рішень, злагодженість, дисципліну та ініціативність. Вибір тих чи інших методів значною мірою визначається стилем керівництва, який обирає </w:t>
      </w:r>
      <w:proofErr w:type="spellStart"/>
      <w:r w:rsidRPr="007510B0">
        <w:rPr>
          <w:rFonts w:ascii="Times New Roman" w:hAnsi="Times New Roman" w:cs="Times New Roman"/>
          <w:sz w:val="28"/>
          <w:szCs w:val="28"/>
        </w:rPr>
        <w:t>керівник.</w:t>
      </w:r>
      <w:r w:rsidR="00777BEB" w:rsidRPr="007510B0">
        <w:rPr>
          <w:rFonts w:ascii="Times New Roman" w:hAnsi="Times New Roman" w:cs="Times New Roman"/>
          <w:sz w:val="28"/>
          <w:szCs w:val="28"/>
        </w:rPr>
        <w:t>У</w:t>
      </w:r>
      <w:proofErr w:type="spellEnd"/>
      <w:r w:rsidR="00777BEB" w:rsidRPr="007510B0">
        <w:rPr>
          <w:rFonts w:ascii="Times New Roman" w:hAnsi="Times New Roman" w:cs="Times New Roman"/>
          <w:sz w:val="28"/>
          <w:szCs w:val="28"/>
        </w:rPr>
        <w:t xml:space="preserve"> ТОВ «ТАЙМ ОФ БІЛД» відбуваються різноманітні процеси, серед яких особливе значення має управління персоналом. Система управління персоналом має бути організована так, щоб усі працівники могли ефективно працювати та досягати цілей, встановлених керівництвом. Важливим аспектом є внутрішня атмосфера в колективі. Методи управління персоналом мають розроблятися відділом кадрів у співпраці з керівництвом компанії та бути спрямованими на забезпечення ефективної роботи підприємства як єдиного механізму. Розглянемо методи управління персоналом, які застосовуються в ТОВ «ТАЙМ ОФ БІЛД». (</w:t>
      </w:r>
      <w:proofErr w:type="spellStart"/>
      <w:r w:rsidR="00777BEB" w:rsidRPr="007510B0">
        <w:rPr>
          <w:rFonts w:ascii="Times New Roman" w:hAnsi="Times New Roman" w:cs="Times New Roman"/>
          <w:sz w:val="28"/>
          <w:szCs w:val="28"/>
        </w:rPr>
        <w:t>табл</w:t>
      </w:r>
      <w:proofErr w:type="spellEnd"/>
      <w:r w:rsidR="00777BEB" w:rsidRPr="007510B0">
        <w:rPr>
          <w:rFonts w:ascii="Times New Roman" w:hAnsi="Times New Roman" w:cs="Times New Roman"/>
          <w:sz w:val="28"/>
          <w:szCs w:val="28"/>
          <w:lang w:val="ru-RU"/>
        </w:rPr>
        <w:t xml:space="preserve">. </w:t>
      </w:r>
      <w:r w:rsidRPr="007510B0">
        <w:rPr>
          <w:rFonts w:ascii="Times New Roman" w:hAnsi="Times New Roman" w:cs="Times New Roman"/>
          <w:sz w:val="28"/>
          <w:szCs w:val="28"/>
          <w:lang w:val="ru-RU"/>
        </w:rPr>
        <w:t>3.1</w:t>
      </w:r>
      <w:r w:rsidR="00777BEB" w:rsidRPr="007510B0">
        <w:rPr>
          <w:rFonts w:ascii="Times New Roman" w:hAnsi="Times New Roman" w:cs="Times New Roman"/>
          <w:sz w:val="28"/>
          <w:szCs w:val="28"/>
        </w:rPr>
        <w:t>).</w:t>
      </w:r>
    </w:p>
    <w:p w14:paraId="6F0F551A" w14:textId="77777777" w:rsidR="001E5C76" w:rsidRPr="007510B0" w:rsidRDefault="001E5C76" w:rsidP="00777BEB">
      <w:pPr>
        <w:spacing w:after="0" w:line="336" w:lineRule="auto"/>
        <w:ind w:firstLine="709"/>
        <w:jc w:val="right"/>
        <w:rPr>
          <w:rFonts w:ascii="Times New Roman" w:hAnsi="Times New Roman" w:cs="Times New Roman"/>
          <w:sz w:val="28"/>
          <w:szCs w:val="28"/>
        </w:rPr>
      </w:pPr>
    </w:p>
    <w:p w14:paraId="60C9EECB" w14:textId="77777777" w:rsidR="001E5C76" w:rsidRPr="007510B0" w:rsidRDefault="001E5C76" w:rsidP="00777BEB">
      <w:pPr>
        <w:spacing w:after="0" w:line="336" w:lineRule="auto"/>
        <w:ind w:firstLine="709"/>
        <w:jc w:val="right"/>
        <w:rPr>
          <w:rFonts w:ascii="Times New Roman" w:hAnsi="Times New Roman" w:cs="Times New Roman"/>
          <w:sz w:val="28"/>
          <w:szCs w:val="28"/>
        </w:rPr>
      </w:pPr>
    </w:p>
    <w:p w14:paraId="1AAF1F94" w14:textId="1AD3830A" w:rsidR="00777BEB" w:rsidRPr="007510B0" w:rsidRDefault="00777BEB" w:rsidP="00777BEB">
      <w:pPr>
        <w:spacing w:after="0" w:line="336" w:lineRule="auto"/>
        <w:ind w:firstLine="709"/>
        <w:jc w:val="right"/>
        <w:rPr>
          <w:rFonts w:ascii="Times New Roman" w:hAnsi="Times New Roman" w:cs="Times New Roman"/>
          <w:sz w:val="28"/>
          <w:szCs w:val="28"/>
          <w:lang w:val="ru-RU"/>
        </w:rPr>
      </w:pPr>
      <w:r w:rsidRPr="007510B0">
        <w:rPr>
          <w:rFonts w:ascii="Times New Roman" w:hAnsi="Times New Roman" w:cs="Times New Roman"/>
          <w:sz w:val="28"/>
          <w:szCs w:val="28"/>
        </w:rPr>
        <w:lastRenderedPageBreak/>
        <w:t xml:space="preserve">Таблиця </w:t>
      </w:r>
      <w:r w:rsidR="001E5C76" w:rsidRPr="007510B0">
        <w:rPr>
          <w:rFonts w:ascii="Times New Roman" w:hAnsi="Times New Roman" w:cs="Times New Roman"/>
          <w:sz w:val="28"/>
          <w:szCs w:val="28"/>
        </w:rPr>
        <w:t>3</w:t>
      </w:r>
      <w:r w:rsidRPr="007510B0">
        <w:rPr>
          <w:rFonts w:ascii="Times New Roman" w:hAnsi="Times New Roman" w:cs="Times New Roman"/>
          <w:sz w:val="28"/>
          <w:szCs w:val="28"/>
        </w:rPr>
        <w:t>.</w:t>
      </w:r>
      <w:r w:rsidR="001E5C76" w:rsidRPr="007510B0">
        <w:rPr>
          <w:rFonts w:ascii="Times New Roman" w:hAnsi="Times New Roman" w:cs="Times New Roman"/>
          <w:sz w:val="28"/>
          <w:szCs w:val="28"/>
        </w:rPr>
        <w:t>1</w:t>
      </w:r>
    </w:p>
    <w:p w14:paraId="0C510A8B" w14:textId="67BA8F1E" w:rsidR="001E5C76" w:rsidRPr="007510B0" w:rsidRDefault="00777BEB" w:rsidP="00777BEB">
      <w:pPr>
        <w:spacing w:after="0" w:line="336" w:lineRule="auto"/>
        <w:jc w:val="center"/>
        <w:rPr>
          <w:rFonts w:ascii="Times New Roman" w:hAnsi="Times New Roman" w:cs="Times New Roman"/>
          <w:sz w:val="28"/>
          <w:szCs w:val="28"/>
          <w:lang w:val="ru-RU"/>
        </w:rPr>
      </w:pPr>
      <w:r w:rsidRPr="007510B0">
        <w:rPr>
          <w:rFonts w:ascii="Times New Roman" w:hAnsi="Times New Roman" w:cs="Times New Roman"/>
          <w:sz w:val="28"/>
          <w:szCs w:val="28"/>
        </w:rPr>
        <w:t>Методи управління персоналом в ТОВ «ТАЙМ ОФ БІЛД»</w:t>
      </w:r>
    </w:p>
    <w:p w14:paraId="5F85F99C" w14:textId="027CE45A" w:rsidR="00573BCC" w:rsidRPr="007510B0" w:rsidRDefault="00777BEB" w:rsidP="00777BEB">
      <w:pPr>
        <w:spacing w:after="0" w:line="336" w:lineRule="auto"/>
        <w:jc w:val="center"/>
        <w:rPr>
          <w:rFonts w:ascii="Times New Roman" w:hAnsi="Times New Roman" w:cs="Times New Roman"/>
          <w:sz w:val="28"/>
          <w:szCs w:val="28"/>
          <w:lang w:val="ru-RU"/>
        </w:rPr>
      </w:pPr>
      <w:r w:rsidRPr="007510B0">
        <w:rPr>
          <w:rFonts w:ascii="Times New Roman" w:hAnsi="Times New Roman" w:cs="Times New Roman"/>
          <w:sz w:val="28"/>
          <w:szCs w:val="28"/>
        </w:rPr>
        <w:t>та способи впливу на нього</w:t>
      </w:r>
      <w:r w:rsidR="001E5C76" w:rsidRPr="007510B0">
        <w:rPr>
          <w:rFonts w:ascii="Times New Roman" w:hAnsi="Times New Roman" w:cs="Times New Roman"/>
          <w:sz w:val="28"/>
          <w:szCs w:val="28"/>
        </w:rPr>
        <w:t xml:space="preserve"> </w:t>
      </w:r>
      <w:r w:rsidRPr="007510B0">
        <w:rPr>
          <w:rFonts w:ascii="Times New Roman" w:hAnsi="Times New Roman" w:cs="Times New Roman"/>
          <w:sz w:val="28"/>
          <w:szCs w:val="28"/>
        </w:rPr>
        <w:t>[39,42]</w:t>
      </w:r>
    </w:p>
    <w:tbl>
      <w:tblPr>
        <w:tblStyle w:val="11"/>
        <w:tblW w:w="9918" w:type="dxa"/>
        <w:tblLayout w:type="fixed"/>
        <w:tblLook w:val="01E0" w:firstRow="1" w:lastRow="1" w:firstColumn="1" w:lastColumn="1" w:noHBand="0" w:noVBand="0"/>
      </w:tblPr>
      <w:tblGrid>
        <w:gridCol w:w="2235"/>
        <w:gridCol w:w="7683"/>
      </w:tblGrid>
      <w:tr w:rsidR="00D3762A" w:rsidRPr="007510B0" w14:paraId="0FC86231" w14:textId="77777777" w:rsidTr="001E5C76">
        <w:trPr>
          <w:trHeight w:val="323"/>
        </w:trPr>
        <w:tc>
          <w:tcPr>
            <w:tcW w:w="2235" w:type="dxa"/>
            <w:vAlign w:val="center"/>
          </w:tcPr>
          <w:p w14:paraId="483ADAC4"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Метод</w:t>
            </w:r>
          </w:p>
        </w:tc>
        <w:tc>
          <w:tcPr>
            <w:tcW w:w="7683" w:type="dxa"/>
            <w:vAlign w:val="center"/>
          </w:tcPr>
          <w:p w14:paraId="14E77D8E"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Спосіб</w:t>
            </w:r>
            <w:r w:rsidRPr="007510B0">
              <w:rPr>
                <w:rFonts w:ascii="Times New Roman" w:hAnsi="Times New Roman" w:cs="Times New Roman"/>
                <w:bCs/>
                <w:spacing w:val="-2"/>
                <w:sz w:val="24"/>
                <w:szCs w:val="24"/>
                <w:lang w:val="uk-UA"/>
              </w:rPr>
              <w:t xml:space="preserve"> </w:t>
            </w:r>
            <w:r w:rsidRPr="007510B0">
              <w:rPr>
                <w:rFonts w:ascii="Times New Roman" w:hAnsi="Times New Roman" w:cs="Times New Roman"/>
                <w:bCs/>
                <w:sz w:val="24"/>
                <w:szCs w:val="24"/>
                <w:lang w:val="uk-UA"/>
              </w:rPr>
              <w:t>впливу</w:t>
            </w:r>
            <w:r w:rsidRPr="007510B0">
              <w:rPr>
                <w:rFonts w:ascii="Times New Roman" w:hAnsi="Times New Roman" w:cs="Times New Roman"/>
                <w:bCs/>
                <w:spacing w:val="-2"/>
                <w:sz w:val="24"/>
                <w:szCs w:val="24"/>
                <w:lang w:val="uk-UA"/>
              </w:rPr>
              <w:t xml:space="preserve"> </w:t>
            </w:r>
            <w:r w:rsidRPr="007510B0">
              <w:rPr>
                <w:rFonts w:ascii="Times New Roman" w:hAnsi="Times New Roman" w:cs="Times New Roman"/>
                <w:bCs/>
                <w:sz w:val="24"/>
                <w:szCs w:val="24"/>
                <w:lang w:val="uk-UA"/>
              </w:rPr>
              <w:t>на</w:t>
            </w:r>
            <w:r w:rsidRPr="007510B0">
              <w:rPr>
                <w:rFonts w:ascii="Times New Roman" w:hAnsi="Times New Roman" w:cs="Times New Roman"/>
                <w:bCs/>
                <w:spacing w:val="-2"/>
                <w:sz w:val="24"/>
                <w:szCs w:val="24"/>
                <w:lang w:val="uk-UA"/>
              </w:rPr>
              <w:t xml:space="preserve"> </w:t>
            </w:r>
            <w:r w:rsidRPr="007510B0">
              <w:rPr>
                <w:rFonts w:ascii="Times New Roman" w:hAnsi="Times New Roman" w:cs="Times New Roman"/>
                <w:bCs/>
                <w:sz w:val="24"/>
                <w:szCs w:val="24"/>
                <w:lang w:val="uk-UA"/>
              </w:rPr>
              <w:t>персонал</w:t>
            </w:r>
          </w:p>
        </w:tc>
      </w:tr>
      <w:tr w:rsidR="00D3762A" w:rsidRPr="007510B0" w14:paraId="3EFB09F2" w14:textId="77777777" w:rsidTr="001E5C76">
        <w:trPr>
          <w:trHeight w:val="513"/>
        </w:trPr>
        <w:tc>
          <w:tcPr>
            <w:tcW w:w="2235" w:type="dxa"/>
            <w:vAlign w:val="center"/>
          </w:tcPr>
          <w:p w14:paraId="156BAEB8"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pacing w:val="-1"/>
                <w:sz w:val="24"/>
                <w:szCs w:val="24"/>
                <w:lang w:val="uk-UA"/>
              </w:rPr>
              <w:t>Адміністративні</w:t>
            </w:r>
            <w:r w:rsidRPr="007510B0">
              <w:rPr>
                <w:rFonts w:ascii="Times New Roman" w:hAnsi="Times New Roman" w:cs="Times New Roman"/>
                <w:bCs/>
                <w:spacing w:val="-67"/>
                <w:sz w:val="24"/>
                <w:szCs w:val="24"/>
                <w:lang w:val="uk-UA"/>
              </w:rPr>
              <w:t xml:space="preserve"> </w:t>
            </w:r>
            <w:r w:rsidRPr="007510B0">
              <w:rPr>
                <w:rFonts w:ascii="Times New Roman" w:hAnsi="Times New Roman" w:cs="Times New Roman"/>
                <w:bCs/>
                <w:sz w:val="24"/>
                <w:szCs w:val="24"/>
                <w:lang w:val="uk-UA"/>
              </w:rPr>
              <w:t>методи</w:t>
            </w:r>
          </w:p>
        </w:tc>
        <w:tc>
          <w:tcPr>
            <w:tcW w:w="7683" w:type="dxa"/>
          </w:tcPr>
          <w:p w14:paraId="5F1A962B" w14:textId="77777777" w:rsidR="00777BEB" w:rsidRPr="007510B0" w:rsidRDefault="00777BEB" w:rsidP="000F6AD2">
            <w:pPr>
              <w:pStyle w:val="TableParagraph"/>
              <w:tabs>
                <w:tab w:val="left" w:pos="566"/>
                <w:tab w:val="left" w:pos="2694"/>
                <w:tab w:val="left" w:pos="3716"/>
                <w:tab w:val="left" w:pos="5159"/>
                <w:tab w:val="left" w:pos="6481"/>
              </w:tabs>
              <w:rPr>
                <w:rFonts w:ascii="Times New Roman" w:hAnsi="Times New Roman" w:cs="Times New Roman"/>
                <w:bCs/>
                <w:sz w:val="24"/>
                <w:szCs w:val="24"/>
                <w:lang w:val="uk-UA"/>
              </w:rPr>
            </w:pPr>
            <w:r w:rsidRPr="007510B0">
              <w:rPr>
                <w:rFonts w:ascii="Times New Roman" w:hAnsi="Times New Roman" w:cs="Times New Roman"/>
                <w:bCs/>
                <w:sz w:val="24"/>
                <w:szCs w:val="24"/>
                <w:lang w:val="uk-UA"/>
              </w:rPr>
              <w:t>–</w:t>
            </w:r>
            <w:r w:rsidRPr="007510B0">
              <w:rPr>
                <w:rFonts w:ascii="Times New Roman" w:hAnsi="Times New Roman" w:cs="Times New Roman"/>
                <w:bCs/>
                <w:sz w:val="24"/>
                <w:szCs w:val="24"/>
                <w:lang w:val="uk-UA"/>
              </w:rPr>
              <w:tab/>
              <w:t xml:space="preserve">організаційний вплив (штатний розклад, </w:t>
            </w:r>
            <w:r w:rsidRPr="007510B0">
              <w:rPr>
                <w:rFonts w:ascii="Times New Roman" w:hAnsi="Times New Roman" w:cs="Times New Roman"/>
                <w:bCs/>
                <w:spacing w:val="-1"/>
                <w:sz w:val="24"/>
                <w:szCs w:val="24"/>
                <w:lang w:val="uk-UA"/>
              </w:rPr>
              <w:t>посадові</w:t>
            </w:r>
            <w:r w:rsidRPr="007510B0">
              <w:rPr>
                <w:rFonts w:ascii="Times New Roman" w:hAnsi="Times New Roman" w:cs="Times New Roman"/>
                <w:bCs/>
                <w:spacing w:val="-67"/>
                <w:sz w:val="24"/>
                <w:szCs w:val="24"/>
                <w:lang w:val="uk-UA"/>
              </w:rPr>
              <w:t xml:space="preserve"> </w:t>
            </w:r>
            <w:r w:rsidRPr="007510B0">
              <w:rPr>
                <w:rFonts w:ascii="Times New Roman" w:hAnsi="Times New Roman" w:cs="Times New Roman"/>
                <w:bCs/>
                <w:sz w:val="24"/>
                <w:szCs w:val="24"/>
                <w:lang w:val="uk-UA"/>
              </w:rPr>
              <w:t>інструкції,</w:t>
            </w:r>
            <w:r w:rsidRPr="007510B0">
              <w:rPr>
                <w:rFonts w:ascii="Times New Roman" w:hAnsi="Times New Roman" w:cs="Times New Roman"/>
                <w:bCs/>
                <w:spacing w:val="-3"/>
                <w:sz w:val="24"/>
                <w:szCs w:val="24"/>
                <w:lang w:val="uk-UA"/>
              </w:rPr>
              <w:t xml:space="preserve"> </w:t>
            </w:r>
            <w:r w:rsidRPr="007510B0">
              <w:rPr>
                <w:rFonts w:ascii="Times New Roman" w:hAnsi="Times New Roman" w:cs="Times New Roman"/>
                <w:bCs/>
                <w:sz w:val="24"/>
                <w:szCs w:val="24"/>
                <w:lang w:val="uk-UA"/>
              </w:rPr>
              <w:t>організаційна</w:t>
            </w:r>
            <w:r w:rsidRPr="007510B0">
              <w:rPr>
                <w:rFonts w:ascii="Times New Roman" w:hAnsi="Times New Roman" w:cs="Times New Roman"/>
                <w:bCs/>
                <w:spacing w:val="-5"/>
                <w:sz w:val="24"/>
                <w:szCs w:val="24"/>
                <w:lang w:val="uk-UA"/>
              </w:rPr>
              <w:t xml:space="preserve"> </w:t>
            </w:r>
            <w:r w:rsidRPr="007510B0">
              <w:rPr>
                <w:rFonts w:ascii="Times New Roman" w:hAnsi="Times New Roman" w:cs="Times New Roman"/>
                <w:bCs/>
                <w:sz w:val="24"/>
                <w:szCs w:val="24"/>
                <w:lang w:val="uk-UA"/>
              </w:rPr>
              <w:t>структура управління;</w:t>
            </w:r>
            <w:r w:rsidRPr="007510B0">
              <w:rPr>
                <w:rFonts w:ascii="Times New Roman" w:hAnsi="Times New Roman" w:cs="Times New Roman"/>
                <w:bCs/>
                <w:spacing w:val="-1"/>
                <w:sz w:val="24"/>
                <w:szCs w:val="24"/>
                <w:lang w:val="uk-UA"/>
              </w:rPr>
              <w:t xml:space="preserve"> </w:t>
            </w:r>
            <w:r w:rsidRPr="007510B0">
              <w:rPr>
                <w:rFonts w:ascii="Times New Roman" w:hAnsi="Times New Roman" w:cs="Times New Roman"/>
                <w:bCs/>
                <w:sz w:val="24"/>
                <w:szCs w:val="24"/>
                <w:lang w:val="uk-UA"/>
              </w:rPr>
              <w:t>статут);</w:t>
            </w:r>
          </w:p>
          <w:p w14:paraId="19FFDAD9" w14:textId="77777777" w:rsidR="00777BEB" w:rsidRPr="007510B0" w:rsidRDefault="00777BEB" w:rsidP="000F6AD2">
            <w:pPr>
              <w:pStyle w:val="TableParagraph"/>
              <w:numPr>
                <w:ilvl w:val="0"/>
                <w:numId w:val="15"/>
              </w:numPr>
              <w:tabs>
                <w:tab w:val="left" w:pos="443"/>
                <w:tab w:val="left" w:pos="444"/>
                <w:tab w:val="left" w:pos="1997"/>
                <w:tab w:val="left" w:pos="3093"/>
                <w:tab w:val="left" w:pos="4292"/>
                <w:tab w:val="left" w:pos="6441"/>
              </w:tabs>
              <w:ind w:left="0" w:firstLine="0"/>
              <w:rPr>
                <w:rFonts w:ascii="Times New Roman" w:hAnsi="Times New Roman" w:cs="Times New Roman"/>
                <w:bCs/>
                <w:sz w:val="24"/>
                <w:szCs w:val="24"/>
                <w:lang w:val="uk-UA"/>
              </w:rPr>
            </w:pPr>
            <w:r w:rsidRPr="007510B0">
              <w:rPr>
                <w:rFonts w:ascii="Times New Roman" w:hAnsi="Times New Roman" w:cs="Times New Roman"/>
                <w:bCs/>
                <w:sz w:val="24"/>
                <w:szCs w:val="24"/>
                <w:lang w:val="uk-UA"/>
              </w:rPr>
              <w:t xml:space="preserve">розпорядчі впливи (накази, розпорядження, </w:t>
            </w:r>
            <w:r w:rsidRPr="007510B0">
              <w:rPr>
                <w:rFonts w:ascii="Times New Roman" w:hAnsi="Times New Roman" w:cs="Times New Roman"/>
                <w:bCs/>
                <w:spacing w:val="-1"/>
                <w:sz w:val="24"/>
                <w:szCs w:val="24"/>
                <w:lang w:val="uk-UA"/>
              </w:rPr>
              <w:t>вказівки,</w:t>
            </w:r>
            <w:r w:rsidRPr="007510B0">
              <w:rPr>
                <w:rFonts w:ascii="Times New Roman" w:hAnsi="Times New Roman" w:cs="Times New Roman"/>
                <w:bCs/>
                <w:spacing w:val="-67"/>
                <w:sz w:val="24"/>
                <w:szCs w:val="24"/>
                <w:lang w:val="uk-UA"/>
              </w:rPr>
              <w:t xml:space="preserve"> </w:t>
            </w:r>
            <w:r w:rsidRPr="007510B0">
              <w:rPr>
                <w:rFonts w:ascii="Times New Roman" w:hAnsi="Times New Roman" w:cs="Times New Roman"/>
                <w:bCs/>
                <w:sz w:val="24"/>
                <w:szCs w:val="24"/>
                <w:lang w:val="uk-UA"/>
              </w:rPr>
              <w:t>планування,</w:t>
            </w:r>
            <w:r w:rsidRPr="007510B0">
              <w:rPr>
                <w:rFonts w:ascii="Times New Roman" w:hAnsi="Times New Roman" w:cs="Times New Roman"/>
                <w:bCs/>
                <w:spacing w:val="-4"/>
                <w:sz w:val="24"/>
                <w:szCs w:val="24"/>
                <w:lang w:val="uk-UA"/>
              </w:rPr>
              <w:t xml:space="preserve"> </w:t>
            </w:r>
            <w:r w:rsidRPr="007510B0">
              <w:rPr>
                <w:rFonts w:ascii="Times New Roman" w:hAnsi="Times New Roman" w:cs="Times New Roman"/>
                <w:bCs/>
                <w:sz w:val="24"/>
                <w:szCs w:val="24"/>
                <w:lang w:val="uk-UA"/>
              </w:rPr>
              <w:t>нормування</w:t>
            </w:r>
            <w:r w:rsidRPr="007510B0">
              <w:rPr>
                <w:rFonts w:ascii="Times New Roman" w:hAnsi="Times New Roman" w:cs="Times New Roman"/>
                <w:bCs/>
                <w:spacing w:val="-1"/>
                <w:sz w:val="24"/>
                <w:szCs w:val="24"/>
                <w:lang w:val="uk-UA"/>
              </w:rPr>
              <w:t xml:space="preserve"> </w:t>
            </w:r>
            <w:r w:rsidRPr="007510B0">
              <w:rPr>
                <w:rFonts w:ascii="Times New Roman" w:hAnsi="Times New Roman" w:cs="Times New Roman"/>
                <w:bCs/>
                <w:sz w:val="24"/>
                <w:szCs w:val="24"/>
                <w:lang w:val="uk-UA"/>
              </w:rPr>
              <w:t>праці,</w:t>
            </w:r>
            <w:r w:rsidRPr="007510B0">
              <w:rPr>
                <w:rFonts w:ascii="Times New Roman" w:hAnsi="Times New Roman" w:cs="Times New Roman"/>
                <w:bCs/>
                <w:spacing w:val="-2"/>
                <w:sz w:val="24"/>
                <w:szCs w:val="24"/>
                <w:lang w:val="uk-UA"/>
              </w:rPr>
              <w:t xml:space="preserve"> </w:t>
            </w:r>
            <w:r w:rsidRPr="007510B0">
              <w:rPr>
                <w:rFonts w:ascii="Times New Roman" w:hAnsi="Times New Roman" w:cs="Times New Roman"/>
                <w:bCs/>
                <w:sz w:val="24"/>
                <w:szCs w:val="24"/>
                <w:lang w:val="uk-UA"/>
              </w:rPr>
              <w:t>контроль</w:t>
            </w:r>
            <w:r w:rsidRPr="007510B0">
              <w:rPr>
                <w:rFonts w:ascii="Times New Roman" w:hAnsi="Times New Roman" w:cs="Times New Roman"/>
                <w:bCs/>
                <w:spacing w:val="-2"/>
                <w:sz w:val="24"/>
                <w:szCs w:val="24"/>
                <w:lang w:val="uk-UA"/>
              </w:rPr>
              <w:t xml:space="preserve"> </w:t>
            </w:r>
            <w:r w:rsidRPr="007510B0">
              <w:rPr>
                <w:rFonts w:ascii="Times New Roman" w:hAnsi="Times New Roman" w:cs="Times New Roman"/>
                <w:bCs/>
                <w:sz w:val="24"/>
                <w:szCs w:val="24"/>
                <w:lang w:val="uk-UA"/>
              </w:rPr>
              <w:t>виконання);</w:t>
            </w:r>
          </w:p>
          <w:p w14:paraId="077B678A" w14:textId="77777777" w:rsidR="00777BEB" w:rsidRPr="007510B0" w:rsidRDefault="00777BEB" w:rsidP="000F6AD2">
            <w:pPr>
              <w:pStyle w:val="TableParagraph"/>
              <w:numPr>
                <w:ilvl w:val="0"/>
                <w:numId w:val="15"/>
              </w:numPr>
              <w:tabs>
                <w:tab w:val="left" w:pos="486"/>
                <w:tab w:val="left" w:pos="487"/>
                <w:tab w:val="left" w:pos="2544"/>
                <w:tab w:val="left" w:pos="4817"/>
                <w:tab w:val="left" w:pos="6645"/>
              </w:tabs>
              <w:ind w:left="0" w:firstLine="0"/>
              <w:rPr>
                <w:rFonts w:ascii="Times New Roman" w:hAnsi="Times New Roman" w:cs="Times New Roman"/>
                <w:bCs/>
                <w:sz w:val="24"/>
                <w:szCs w:val="24"/>
                <w:lang w:val="uk-UA"/>
              </w:rPr>
            </w:pPr>
            <w:r w:rsidRPr="007510B0">
              <w:rPr>
                <w:rFonts w:ascii="Times New Roman" w:hAnsi="Times New Roman" w:cs="Times New Roman"/>
                <w:bCs/>
                <w:sz w:val="24"/>
                <w:szCs w:val="24"/>
                <w:lang w:val="uk-UA"/>
              </w:rPr>
              <w:t xml:space="preserve">дисциплінарна відповідальність (зауваження, </w:t>
            </w:r>
            <w:r w:rsidRPr="007510B0">
              <w:rPr>
                <w:rFonts w:ascii="Times New Roman" w:hAnsi="Times New Roman" w:cs="Times New Roman"/>
                <w:bCs/>
                <w:spacing w:val="-1"/>
                <w:sz w:val="24"/>
                <w:szCs w:val="24"/>
                <w:lang w:val="uk-UA"/>
              </w:rPr>
              <w:t>догана,</w:t>
            </w:r>
            <w:r w:rsidRPr="007510B0">
              <w:rPr>
                <w:rFonts w:ascii="Times New Roman" w:hAnsi="Times New Roman" w:cs="Times New Roman"/>
                <w:bCs/>
                <w:spacing w:val="-67"/>
                <w:sz w:val="24"/>
                <w:szCs w:val="24"/>
                <w:lang w:val="uk-UA"/>
              </w:rPr>
              <w:t xml:space="preserve"> </w:t>
            </w:r>
            <w:r w:rsidRPr="007510B0">
              <w:rPr>
                <w:rFonts w:ascii="Times New Roman" w:hAnsi="Times New Roman" w:cs="Times New Roman"/>
                <w:bCs/>
                <w:sz w:val="24"/>
                <w:szCs w:val="24"/>
                <w:lang w:val="uk-UA"/>
              </w:rPr>
              <w:t>зниження</w:t>
            </w:r>
            <w:r w:rsidRPr="007510B0">
              <w:rPr>
                <w:rFonts w:ascii="Times New Roman" w:hAnsi="Times New Roman" w:cs="Times New Roman"/>
                <w:bCs/>
                <w:spacing w:val="-1"/>
                <w:sz w:val="24"/>
                <w:szCs w:val="24"/>
                <w:lang w:val="uk-UA"/>
              </w:rPr>
              <w:t xml:space="preserve"> </w:t>
            </w:r>
            <w:r w:rsidRPr="007510B0">
              <w:rPr>
                <w:rFonts w:ascii="Times New Roman" w:hAnsi="Times New Roman" w:cs="Times New Roman"/>
                <w:bCs/>
                <w:sz w:val="24"/>
                <w:szCs w:val="24"/>
                <w:lang w:val="uk-UA"/>
              </w:rPr>
              <w:t>посади,</w:t>
            </w:r>
            <w:r w:rsidRPr="007510B0">
              <w:rPr>
                <w:rFonts w:ascii="Times New Roman" w:hAnsi="Times New Roman" w:cs="Times New Roman"/>
                <w:bCs/>
                <w:spacing w:val="-1"/>
                <w:sz w:val="24"/>
                <w:szCs w:val="24"/>
                <w:lang w:val="uk-UA"/>
              </w:rPr>
              <w:t xml:space="preserve"> </w:t>
            </w:r>
            <w:r w:rsidRPr="007510B0">
              <w:rPr>
                <w:rFonts w:ascii="Times New Roman" w:hAnsi="Times New Roman" w:cs="Times New Roman"/>
                <w:bCs/>
                <w:sz w:val="24"/>
                <w:szCs w:val="24"/>
                <w:lang w:val="uk-UA"/>
              </w:rPr>
              <w:t>звільнення);</w:t>
            </w:r>
          </w:p>
          <w:p w14:paraId="243FCF28" w14:textId="77777777" w:rsidR="00777BEB" w:rsidRPr="007510B0" w:rsidRDefault="00777BEB" w:rsidP="000F6AD2">
            <w:pPr>
              <w:pStyle w:val="TableParagraph"/>
              <w:numPr>
                <w:ilvl w:val="0"/>
                <w:numId w:val="15"/>
              </w:numPr>
              <w:tabs>
                <w:tab w:val="left" w:pos="271"/>
              </w:tabs>
              <w:ind w:left="0" w:firstLine="0"/>
              <w:rPr>
                <w:rFonts w:ascii="Times New Roman" w:hAnsi="Times New Roman" w:cs="Times New Roman"/>
                <w:bCs/>
                <w:sz w:val="24"/>
                <w:szCs w:val="24"/>
                <w:lang w:val="uk-UA"/>
              </w:rPr>
            </w:pPr>
            <w:r w:rsidRPr="007510B0">
              <w:rPr>
                <w:rFonts w:ascii="Times New Roman" w:hAnsi="Times New Roman" w:cs="Times New Roman"/>
                <w:bCs/>
                <w:sz w:val="24"/>
                <w:szCs w:val="24"/>
                <w:lang w:val="uk-UA"/>
              </w:rPr>
              <w:t>адміністративна</w:t>
            </w:r>
            <w:r w:rsidRPr="007510B0">
              <w:rPr>
                <w:rFonts w:ascii="Times New Roman" w:hAnsi="Times New Roman" w:cs="Times New Roman"/>
                <w:bCs/>
                <w:spacing w:val="-5"/>
                <w:sz w:val="24"/>
                <w:szCs w:val="24"/>
                <w:lang w:val="uk-UA"/>
              </w:rPr>
              <w:t xml:space="preserve"> </w:t>
            </w:r>
            <w:r w:rsidRPr="007510B0">
              <w:rPr>
                <w:rFonts w:ascii="Times New Roman" w:hAnsi="Times New Roman" w:cs="Times New Roman"/>
                <w:bCs/>
                <w:sz w:val="24"/>
                <w:szCs w:val="24"/>
                <w:lang w:val="uk-UA"/>
              </w:rPr>
              <w:t>відповідальність</w:t>
            </w:r>
            <w:r w:rsidRPr="007510B0">
              <w:rPr>
                <w:rFonts w:ascii="Times New Roman" w:hAnsi="Times New Roman" w:cs="Times New Roman"/>
                <w:bCs/>
                <w:spacing w:val="59"/>
                <w:sz w:val="24"/>
                <w:szCs w:val="24"/>
                <w:lang w:val="uk-UA"/>
              </w:rPr>
              <w:t xml:space="preserve"> </w:t>
            </w:r>
            <w:r w:rsidRPr="007510B0">
              <w:rPr>
                <w:rFonts w:ascii="Times New Roman" w:hAnsi="Times New Roman" w:cs="Times New Roman"/>
                <w:bCs/>
                <w:sz w:val="24"/>
                <w:szCs w:val="24"/>
                <w:lang w:val="uk-UA"/>
              </w:rPr>
              <w:t>(попередження,</w:t>
            </w:r>
            <w:r w:rsidRPr="007510B0">
              <w:rPr>
                <w:rFonts w:ascii="Times New Roman" w:hAnsi="Times New Roman" w:cs="Times New Roman"/>
                <w:bCs/>
                <w:spacing w:val="-4"/>
                <w:sz w:val="24"/>
                <w:szCs w:val="24"/>
                <w:lang w:val="uk-UA"/>
              </w:rPr>
              <w:t xml:space="preserve"> </w:t>
            </w:r>
            <w:r w:rsidRPr="007510B0">
              <w:rPr>
                <w:rFonts w:ascii="Times New Roman" w:hAnsi="Times New Roman" w:cs="Times New Roman"/>
                <w:bCs/>
                <w:sz w:val="24"/>
                <w:szCs w:val="24"/>
                <w:lang w:val="uk-UA"/>
              </w:rPr>
              <w:t>штрафи)</w:t>
            </w:r>
          </w:p>
        </w:tc>
      </w:tr>
      <w:tr w:rsidR="00D3762A" w:rsidRPr="007510B0" w14:paraId="124BD440" w14:textId="77777777" w:rsidTr="001E5C76">
        <w:trPr>
          <w:trHeight w:val="964"/>
        </w:trPr>
        <w:tc>
          <w:tcPr>
            <w:tcW w:w="2235" w:type="dxa"/>
            <w:vAlign w:val="center"/>
          </w:tcPr>
          <w:p w14:paraId="3FB96FA4"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Економічні</w:t>
            </w:r>
            <w:r w:rsidRPr="007510B0">
              <w:rPr>
                <w:rFonts w:ascii="Times New Roman" w:hAnsi="Times New Roman" w:cs="Times New Roman"/>
                <w:bCs/>
                <w:spacing w:val="-67"/>
                <w:sz w:val="24"/>
                <w:szCs w:val="24"/>
                <w:lang w:val="uk-UA"/>
              </w:rPr>
              <w:t xml:space="preserve"> </w:t>
            </w:r>
            <w:r w:rsidRPr="007510B0">
              <w:rPr>
                <w:rFonts w:ascii="Times New Roman" w:hAnsi="Times New Roman" w:cs="Times New Roman"/>
                <w:bCs/>
                <w:sz w:val="24"/>
                <w:szCs w:val="24"/>
                <w:lang w:val="uk-UA"/>
              </w:rPr>
              <w:t>методи</w:t>
            </w:r>
          </w:p>
        </w:tc>
        <w:tc>
          <w:tcPr>
            <w:tcW w:w="7683" w:type="dxa"/>
          </w:tcPr>
          <w:p w14:paraId="47FCC18A" w14:textId="77777777" w:rsidR="00777BEB" w:rsidRPr="007510B0" w:rsidRDefault="00777BEB" w:rsidP="000F6AD2">
            <w:pPr>
              <w:pStyle w:val="TableParagraph"/>
              <w:numPr>
                <w:ilvl w:val="0"/>
                <w:numId w:val="14"/>
              </w:numPr>
              <w:tabs>
                <w:tab w:val="left" w:pos="271"/>
              </w:tabs>
              <w:ind w:left="0" w:firstLine="0"/>
              <w:rPr>
                <w:rFonts w:ascii="Times New Roman" w:hAnsi="Times New Roman" w:cs="Times New Roman"/>
                <w:bCs/>
                <w:sz w:val="24"/>
                <w:szCs w:val="24"/>
                <w:lang w:val="uk-UA"/>
              </w:rPr>
            </w:pPr>
            <w:r w:rsidRPr="007510B0">
              <w:rPr>
                <w:rFonts w:ascii="Times New Roman" w:hAnsi="Times New Roman" w:cs="Times New Roman"/>
                <w:bCs/>
                <w:sz w:val="24"/>
                <w:szCs w:val="24"/>
                <w:lang w:val="uk-UA"/>
              </w:rPr>
              <w:t>заробітна</w:t>
            </w:r>
            <w:r w:rsidRPr="007510B0">
              <w:rPr>
                <w:rFonts w:ascii="Times New Roman" w:hAnsi="Times New Roman" w:cs="Times New Roman"/>
                <w:bCs/>
                <w:spacing w:val="-4"/>
                <w:sz w:val="24"/>
                <w:szCs w:val="24"/>
                <w:lang w:val="uk-UA"/>
              </w:rPr>
              <w:t xml:space="preserve"> </w:t>
            </w:r>
            <w:r w:rsidRPr="007510B0">
              <w:rPr>
                <w:rFonts w:ascii="Times New Roman" w:hAnsi="Times New Roman" w:cs="Times New Roman"/>
                <w:bCs/>
                <w:sz w:val="24"/>
                <w:szCs w:val="24"/>
                <w:lang w:val="uk-UA"/>
              </w:rPr>
              <w:t>плата;</w:t>
            </w:r>
          </w:p>
          <w:p w14:paraId="4699B89A" w14:textId="77777777" w:rsidR="00777BEB" w:rsidRPr="007510B0" w:rsidRDefault="00777BEB" w:rsidP="000F6AD2">
            <w:pPr>
              <w:pStyle w:val="TableParagraph"/>
              <w:numPr>
                <w:ilvl w:val="0"/>
                <w:numId w:val="14"/>
              </w:numPr>
              <w:tabs>
                <w:tab w:val="left" w:pos="334"/>
              </w:tabs>
              <w:ind w:left="0" w:firstLine="0"/>
              <w:rPr>
                <w:rFonts w:ascii="Times New Roman" w:hAnsi="Times New Roman" w:cs="Times New Roman"/>
                <w:bCs/>
                <w:sz w:val="24"/>
                <w:szCs w:val="24"/>
                <w:lang w:val="uk-UA"/>
              </w:rPr>
            </w:pPr>
            <w:r w:rsidRPr="007510B0">
              <w:rPr>
                <w:rFonts w:ascii="Times New Roman" w:hAnsi="Times New Roman" w:cs="Times New Roman"/>
                <w:bCs/>
                <w:sz w:val="24"/>
                <w:szCs w:val="24"/>
                <w:lang w:val="uk-UA"/>
              </w:rPr>
              <w:t>мотивація</w:t>
            </w:r>
            <w:r w:rsidRPr="007510B0">
              <w:rPr>
                <w:rFonts w:ascii="Times New Roman" w:hAnsi="Times New Roman" w:cs="Times New Roman"/>
                <w:bCs/>
                <w:spacing w:val="59"/>
                <w:sz w:val="24"/>
                <w:szCs w:val="24"/>
                <w:lang w:val="uk-UA"/>
              </w:rPr>
              <w:t xml:space="preserve"> </w:t>
            </w:r>
            <w:r w:rsidRPr="007510B0">
              <w:rPr>
                <w:rFonts w:ascii="Times New Roman" w:hAnsi="Times New Roman" w:cs="Times New Roman"/>
                <w:bCs/>
                <w:sz w:val="24"/>
                <w:szCs w:val="24"/>
                <w:lang w:val="uk-UA"/>
              </w:rPr>
              <w:t>та</w:t>
            </w:r>
            <w:r w:rsidRPr="007510B0">
              <w:rPr>
                <w:rFonts w:ascii="Times New Roman" w:hAnsi="Times New Roman" w:cs="Times New Roman"/>
                <w:bCs/>
                <w:spacing w:val="59"/>
                <w:sz w:val="24"/>
                <w:szCs w:val="24"/>
                <w:lang w:val="uk-UA"/>
              </w:rPr>
              <w:t xml:space="preserve"> </w:t>
            </w:r>
            <w:r w:rsidRPr="007510B0">
              <w:rPr>
                <w:rFonts w:ascii="Times New Roman" w:hAnsi="Times New Roman" w:cs="Times New Roman"/>
                <w:bCs/>
                <w:sz w:val="24"/>
                <w:szCs w:val="24"/>
                <w:lang w:val="uk-UA"/>
              </w:rPr>
              <w:t>стимулювання</w:t>
            </w:r>
            <w:r w:rsidRPr="007510B0">
              <w:rPr>
                <w:rFonts w:ascii="Times New Roman" w:hAnsi="Times New Roman" w:cs="Times New Roman"/>
                <w:bCs/>
                <w:spacing w:val="60"/>
                <w:sz w:val="24"/>
                <w:szCs w:val="24"/>
                <w:lang w:val="uk-UA"/>
              </w:rPr>
              <w:t xml:space="preserve"> </w:t>
            </w:r>
            <w:r w:rsidRPr="007510B0">
              <w:rPr>
                <w:rFonts w:ascii="Times New Roman" w:hAnsi="Times New Roman" w:cs="Times New Roman"/>
                <w:bCs/>
                <w:sz w:val="24"/>
                <w:szCs w:val="24"/>
                <w:lang w:val="uk-UA"/>
              </w:rPr>
              <w:t>праці,</w:t>
            </w:r>
            <w:r w:rsidRPr="007510B0">
              <w:rPr>
                <w:rFonts w:ascii="Times New Roman" w:hAnsi="Times New Roman" w:cs="Times New Roman"/>
                <w:bCs/>
                <w:spacing w:val="56"/>
                <w:sz w:val="24"/>
                <w:szCs w:val="24"/>
                <w:lang w:val="uk-UA"/>
              </w:rPr>
              <w:t xml:space="preserve"> </w:t>
            </w:r>
            <w:r w:rsidRPr="007510B0">
              <w:rPr>
                <w:rFonts w:ascii="Times New Roman" w:hAnsi="Times New Roman" w:cs="Times New Roman"/>
                <w:bCs/>
                <w:sz w:val="24"/>
                <w:szCs w:val="24"/>
                <w:lang w:val="uk-UA"/>
              </w:rPr>
              <w:t>преміювання,</w:t>
            </w:r>
            <w:r w:rsidRPr="007510B0">
              <w:rPr>
                <w:rFonts w:ascii="Times New Roman" w:hAnsi="Times New Roman" w:cs="Times New Roman"/>
                <w:bCs/>
                <w:spacing w:val="59"/>
                <w:sz w:val="24"/>
                <w:szCs w:val="24"/>
                <w:lang w:val="uk-UA"/>
              </w:rPr>
              <w:t xml:space="preserve"> </w:t>
            </w:r>
            <w:r w:rsidRPr="007510B0">
              <w:rPr>
                <w:rFonts w:ascii="Times New Roman" w:hAnsi="Times New Roman" w:cs="Times New Roman"/>
                <w:bCs/>
                <w:sz w:val="24"/>
                <w:szCs w:val="24"/>
                <w:lang w:val="uk-UA"/>
              </w:rPr>
              <w:t>а</w:t>
            </w:r>
            <w:r w:rsidRPr="007510B0">
              <w:rPr>
                <w:rFonts w:ascii="Times New Roman" w:hAnsi="Times New Roman" w:cs="Times New Roman"/>
                <w:bCs/>
                <w:spacing w:val="60"/>
                <w:sz w:val="24"/>
                <w:szCs w:val="24"/>
                <w:lang w:val="uk-UA"/>
              </w:rPr>
              <w:t xml:space="preserve"> </w:t>
            </w:r>
            <w:r w:rsidRPr="007510B0">
              <w:rPr>
                <w:rFonts w:ascii="Times New Roman" w:hAnsi="Times New Roman" w:cs="Times New Roman"/>
                <w:bCs/>
                <w:sz w:val="24"/>
                <w:szCs w:val="24"/>
                <w:lang w:val="uk-UA"/>
              </w:rPr>
              <w:t>також</w:t>
            </w:r>
            <w:r w:rsidRPr="007510B0">
              <w:rPr>
                <w:rFonts w:ascii="Times New Roman" w:hAnsi="Times New Roman" w:cs="Times New Roman"/>
                <w:bCs/>
                <w:spacing w:val="-67"/>
                <w:sz w:val="24"/>
                <w:szCs w:val="24"/>
                <w:lang w:val="uk-UA"/>
              </w:rPr>
              <w:t xml:space="preserve"> </w:t>
            </w:r>
            <w:r w:rsidRPr="007510B0">
              <w:rPr>
                <w:rFonts w:ascii="Times New Roman" w:hAnsi="Times New Roman" w:cs="Times New Roman"/>
                <w:bCs/>
                <w:sz w:val="24"/>
                <w:szCs w:val="24"/>
                <w:lang w:val="uk-UA"/>
              </w:rPr>
              <w:t>заохочення</w:t>
            </w:r>
          </w:p>
        </w:tc>
      </w:tr>
      <w:tr w:rsidR="00D3762A" w:rsidRPr="007510B0" w14:paraId="02EA9555" w14:textId="77777777" w:rsidTr="001E5C76">
        <w:trPr>
          <w:trHeight w:val="58"/>
        </w:trPr>
        <w:tc>
          <w:tcPr>
            <w:tcW w:w="2235" w:type="dxa"/>
            <w:vAlign w:val="center"/>
          </w:tcPr>
          <w:p w14:paraId="021A48BC"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Соціально-</w:t>
            </w:r>
            <w:r w:rsidRPr="007510B0">
              <w:rPr>
                <w:rFonts w:ascii="Times New Roman" w:hAnsi="Times New Roman" w:cs="Times New Roman"/>
                <w:bCs/>
                <w:spacing w:val="1"/>
                <w:sz w:val="24"/>
                <w:szCs w:val="24"/>
                <w:lang w:val="uk-UA"/>
              </w:rPr>
              <w:t xml:space="preserve"> </w:t>
            </w:r>
            <w:r w:rsidRPr="007510B0">
              <w:rPr>
                <w:rFonts w:ascii="Times New Roman" w:hAnsi="Times New Roman" w:cs="Times New Roman"/>
                <w:bCs/>
                <w:sz w:val="24"/>
                <w:szCs w:val="24"/>
                <w:lang w:val="uk-UA"/>
              </w:rPr>
              <w:t>психологічні</w:t>
            </w:r>
            <w:r w:rsidRPr="007510B0">
              <w:rPr>
                <w:rFonts w:ascii="Times New Roman" w:hAnsi="Times New Roman" w:cs="Times New Roman"/>
                <w:bCs/>
                <w:spacing w:val="-67"/>
                <w:sz w:val="24"/>
                <w:szCs w:val="24"/>
                <w:lang w:val="uk-UA"/>
              </w:rPr>
              <w:t xml:space="preserve"> </w:t>
            </w:r>
            <w:r w:rsidRPr="007510B0">
              <w:rPr>
                <w:rFonts w:ascii="Times New Roman" w:hAnsi="Times New Roman" w:cs="Times New Roman"/>
                <w:bCs/>
                <w:sz w:val="24"/>
                <w:szCs w:val="24"/>
                <w:lang w:val="uk-UA"/>
              </w:rPr>
              <w:t>методи</w:t>
            </w:r>
          </w:p>
        </w:tc>
        <w:tc>
          <w:tcPr>
            <w:tcW w:w="7683" w:type="dxa"/>
          </w:tcPr>
          <w:p w14:paraId="45651197" w14:textId="77777777" w:rsidR="00777BEB" w:rsidRPr="007510B0" w:rsidRDefault="00777BEB" w:rsidP="000F6AD2">
            <w:pPr>
              <w:pStyle w:val="TableParagraph"/>
              <w:numPr>
                <w:ilvl w:val="0"/>
                <w:numId w:val="13"/>
              </w:numPr>
              <w:tabs>
                <w:tab w:val="left" w:pos="396"/>
              </w:tabs>
              <w:ind w:left="0" w:firstLine="0"/>
              <w:jc w:val="both"/>
              <w:rPr>
                <w:rFonts w:ascii="Times New Roman" w:hAnsi="Times New Roman" w:cs="Times New Roman"/>
                <w:bCs/>
                <w:sz w:val="24"/>
                <w:szCs w:val="24"/>
                <w:lang w:val="uk-UA"/>
              </w:rPr>
            </w:pPr>
            <w:r w:rsidRPr="007510B0">
              <w:rPr>
                <w:rFonts w:ascii="Times New Roman" w:hAnsi="Times New Roman" w:cs="Times New Roman"/>
                <w:bCs/>
                <w:sz w:val="24"/>
                <w:szCs w:val="24"/>
                <w:lang w:val="uk-UA"/>
              </w:rPr>
              <w:t>планування</w:t>
            </w:r>
            <w:r w:rsidRPr="007510B0">
              <w:rPr>
                <w:rFonts w:ascii="Times New Roman" w:hAnsi="Times New Roman" w:cs="Times New Roman"/>
                <w:bCs/>
                <w:spacing w:val="1"/>
                <w:sz w:val="24"/>
                <w:szCs w:val="24"/>
                <w:lang w:val="uk-UA"/>
              </w:rPr>
              <w:t xml:space="preserve"> </w:t>
            </w:r>
            <w:r w:rsidRPr="007510B0">
              <w:rPr>
                <w:rFonts w:ascii="Times New Roman" w:hAnsi="Times New Roman" w:cs="Times New Roman"/>
                <w:bCs/>
                <w:sz w:val="24"/>
                <w:szCs w:val="24"/>
                <w:lang w:val="uk-UA"/>
              </w:rPr>
              <w:t>соціального</w:t>
            </w:r>
            <w:r w:rsidRPr="007510B0">
              <w:rPr>
                <w:rFonts w:ascii="Times New Roman" w:hAnsi="Times New Roman" w:cs="Times New Roman"/>
                <w:bCs/>
                <w:spacing w:val="1"/>
                <w:sz w:val="24"/>
                <w:szCs w:val="24"/>
                <w:lang w:val="uk-UA"/>
              </w:rPr>
              <w:t xml:space="preserve"> </w:t>
            </w:r>
            <w:r w:rsidRPr="007510B0">
              <w:rPr>
                <w:rFonts w:ascii="Times New Roman" w:hAnsi="Times New Roman" w:cs="Times New Roman"/>
                <w:bCs/>
                <w:sz w:val="24"/>
                <w:szCs w:val="24"/>
                <w:lang w:val="uk-UA"/>
              </w:rPr>
              <w:t>розвитку</w:t>
            </w:r>
            <w:r w:rsidRPr="007510B0">
              <w:rPr>
                <w:rFonts w:ascii="Times New Roman" w:hAnsi="Times New Roman" w:cs="Times New Roman"/>
                <w:bCs/>
                <w:spacing w:val="1"/>
                <w:sz w:val="24"/>
                <w:szCs w:val="24"/>
                <w:lang w:val="uk-UA"/>
              </w:rPr>
              <w:t xml:space="preserve"> </w:t>
            </w:r>
            <w:r w:rsidRPr="007510B0">
              <w:rPr>
                <w:rFonts w:ascii="Times New Roman" w:hAnsi="Times New Roman" w:cs="Times New Roman"/>
                <w:bCs/>
                <w:sz w:val="24"/>
                <w:szCs w:val="24"/>
                <w:lang w:val="uk-UA"/>
              </w:rPr>
              <w:t>колективу</w:t>
            </w:r>
            <w:r w:rsidRPr="007510B0">
              <w:rPr>
                <w:rFonts w:ascii="Times New Roman" w:hAnsi="Times New Roman" w:cs="Times New Roman"/>
                <w:bCs/>
                <w:spacing w:val="1"/>
                <w:sz w:val="24"/>
                <w:szCs w:val="24"/>
                <w:lang w:val="uk-UA"/>
              </w:rPr>
              <w:t xml:space="preserve"> </w:t>
            </w:r>
            <w:r w:rsidRPr="007510B0">
              <w:rPr>
                <w:rFonts w:ascii="Times New Roman" w:hAnsi="Times New Roman" w:cs="Times New Roman"/>
                <w:bCs/>
                <w:sz w:val="24"/>
                <w:szCs w:val="24"/>
                <w:lang w:val="uk-UA"/>
              </w:rPr>
              <w:t>на</w:t>
            </w:r>
            <w:r w:rsidRPr="007510B0">
              <w:rPr>
                <w:rFonts w:ascii="Times New Roman" w:hAnsi="Times New Roman" w:cs="Times New Roman"/>
                <w:bCs/>
                <w:spacing w:val="1"/>
                <w:sz w:val="24"/>
                <w:szCs w:val="24"/>
                <w:lang w:val="uk-UA"/>
              </w:rPr>
              <w:t xml:space="preserve"> </w:t>
            </w:r>
            <w:r w:rsidRPr="007510B0">
              <w:rPr>
                <w:rFonts w:ascii="Times New Roman" w:hAnsi="Times New Roman" w:cs="Times New Roman"/>
                <w:bCs/>
                <w:sz w:val="24"/>
                <w:szCs w:val="24"/>
                <w:lang w:val="uk-UA"/>
              </w:rPr>
              <w:t>основі</w:t>
            </w:r>
            <w:r w:rsidRPr="007510B0">
              <w:rPr>
                <w:rFonts w:ascii="Times New Roman" w:hAnsi="Times New Roman" w:cs="Times New Roman"/>
                <w:bCs/>
                <w:spacing w:val="1"/>
                <w:sz w:val="24"/>
                <w:szCs w:val="24"/>
                <w:lang w:val="uk-UA"/>
              </w:rPr>
              <w:t xml:space="preserve"> </w:t>
            </w:r>
            <w:r w:rsidRPr="007510B0">
              <w:rPr>
                <w:rFonts w:ascii="Times New Roman" w:hAnsi="Times New Roman" w:cs="Times New Roman"/>
                <w:bCs/>
                <w:sz w:val="24"/>
                <w:szCs w:val="24"/>
                <w:lang w:val="uk-UA"/>
              </w:rPr>
              <w:t>забезпечення</w:t>
            </w:r>
            <w:r w:rsidRPr="007510B0">
              <w:rPr>
                <w:rFonts w:ascii="Times New Roman" w:hAnsi="Times New Roman" w:cs="Times New Roman"/>
                <w:bCs/>
                <w:spacing w:val="1"/>
                <w:sz w:val="24"/>
                <w:szCs w:val="24"/>
                <w:lang w:val="uk-UA"/>
              </w:rPr>
              <w:t xml:space="preserve"> </w:t>
            </w:r>
            <w:r w:rsidRPr="007510B0">
              <w:rPr>
                <w:rFonts w:ascii="Times New Roman" w:hAnsi="Times New Roman" w:cs="Times New Roman"/>
                <w:bCs/>
                <w:sz w:val="24"/>
                <w:szCs w:val="24"/>
                <w:lang w:val="uk-UA"/>
              </w:rPr>
              <w:t>зростання</w:t>
            </w:r>
            <w:r w:rsidRPr="007510B0">
              <w:rPr>
                <w:rFonts w:ascii="Times New Roman" w:hAnsi="Times New Roman" w:cs="Times New Roman"/>
                <w:bCs/>
                <w:spacing w:val="1"/>
                <w:sz w:val="24"/>
                <w:szCs w:val="24"/>
                <w:lang w:val="uk-UA"/>
              </w:rPr>
              <w:t xml:space="preserve"> </w:t>
            </w:r>
            <w:r w:rsidRPr="007510B0">
              <w:rPr>
                <w:rFonts w:ascii="Times New Roman" w:hAnsi="Times New Roman" w:cs="Times New Roman"/>
                <w:bCs/>
                <w:sz w:val="24"/>
                <w:szCs w:val="24"/>
                <w:lang w:val="uk-UA"/>
              </w:rPr>
              <w:t>життєвого</w:t>
            </w:r>
            <w:r w:rsidRPr="007510B0">
              <w:rPr>
                <w:rFonts w:ascii="Times New Roman" w:hAnsi="Times New Roman" w:cs="Times New Roman"/>
                <w:bCs/>
                <w:spacing w:val="1"/>
                <w:sz w:val="24"/>
                <w:szCs w:val="24"/>
                <w:lang w:val="uk-UA"/>
              </w:rPr>
              <w:t xml:space="preserve"> </w:t>
            </w:r>
            <w:r w:rsidRPr="007510B0">
              <w:rPr>
                <w:rFonts w:ascii="Times New Roman" w:hAnsi="Times New Roman" w:cs="Times New Roman"/>
                <w:bCs/>
                <w:sz w:val="24"/>
                <w:szCs w:val="24"/>
                <w:lang w:val="uk-UA"/>
              </w:rPr>
              <w:t>рівня</w:t>
            </w:r>
            <w:r w:rsidRPr="007510B0">
              <w:rPr>
                <w:rFonts w:ascii="Times New Roman" w:hAnsi="Times New Roman" w:cs="Times New Roman"/>
                <w:bCs/>
                <w:spacing w:val="1"/>
                <w:sz w:val="24"/>
                <w:szCs w:val="24"/>
                <w:lang w:val="uk-UA"/>
              </w:rPr>
              <w:t xml:space="preserve"> </w:t>
            </w:r>
            <w:r w:rsidRPr="007510B0">
              <w:rPr>
                <w:rFonts w:ascii="Times New Roman" w:hAnsi="Times New Roman" w:cs="Times New Roman"/>
                <w:bCs/>
                <w:sz w:val="24"/>
                <w:szCs w:val="24"/>
                <w:lang w:val="uk-UA"/>
              </w:rPr>
              <w:t>та</w:t>
            </w:r>
            <w:r w:rsidRPr="007510B0">
              <w:rPr>
                <w:rFonts w:ascii="Times New Roman" w:hAnsi="Times New Roman" w:cs="Times New Roman"/>
                <w:bCs/>
                <w:spacing w:val="1"/>
                <w:sz w:val="24"/>
                <w:szCs w:val="24"/>
                <w:lang w:val="uk-UA"/>
              </w:rPr>
              <w:t xml:space="preserve"> </w:t>
            </w:r>
            <w:r w:rsidRPr="007510B0">
              <w:rPr>
                <w:rFonts w:ascii="Times New Roman" w:hAnsi="Times New Roman" w:cs="Times New Roman"/>
                <w:bCs/>
                <w:sz w:val="24"/>
                <w:szCs w:val="24"/>
                <w:lang w:val="uk-UA"/>
              </w:rPr>
              <w:t>соціальних</w:t>
            </w:r>
            <w:r w:rsidRPr="007510B0">
              <w:rPr>
                <w:rFonts w:ascii="Times New Roman" w:hAnsi="Times New Roman" w:cs="Times New Roman"/>
                <w:bCs/>
                <w:spacing w:val="1"/>
                <w:sz w:val="24"/>
                <w:szCs w:val="24"/>
                <w:lang w:val="uk-UA"/>
              </w:rPr>
              <w:t xml:space="preserve"> </w:t>
            </w:r>
            <w:r w:rsidRPr="007510B0">
              <w:rPr>
                <w:rFonts w:ascii="Times New Roman" w:hAnsi="Times New Roman" w:cs="Times New Roman"/>
                <w:bCs/>
                <w:sz w:val="24"/>
                <w:szCs w:val="24"/>
                <w:lang w:val="uk-UA"/>
              </w:rPr>
              <w:t>нормативів;</w:t>
            </w:r>
          </w:p>
          <w:p w14:paraId="516097A9" w14:textId="77777777" w:rsidR="00777BEB" w:rsidRPr="007510B0" w:rsidRDefault="00777BEB" w:rsidP="000F6AD2">
            <w:pPr>
              <w:pStyle w:val="TableParagraph"/>
              <w:numPr>
                <w:ilvl w:val="0"/>
                <w:numId w:val="13"/>
              </w:numPr>
              <w:tabs>
                <w:tab w:val="left" w:pos="303"/>
              </w:tabs>
              <w:ind w:left="0" w:firstLine="0"/>
              <w:jc w:val="both"/>
              <w:rPr>
                <w:rFonts w:ascii="Times New Roman" w:hAnsi="Times New Roman" w:cs="Times New Roman"/>
                <w:bCs/>
                <w:sz w:val="24"/>
                <w:szCs w:val="24"/>
                <w:lang w:val="uk-UA"/>
              </w:rPr>
            </w:pPr>
            <w:r w:rsidRPr="007510B0">
              <w:rPr>
                <w:rFonts w:ascii="Times New Roman" w:hAnsi="Times New Roman" w:cs="Times New Roman"/>
                <w:bCs/>
                <w:sz w:val="24"/>
                <w:szCs w:val="24"/>
                <w:lang w:val="uk-UA"/>
              </w:rPr>
              <w:t>формування</w:t>
            </w:r>
            <w:r w:rsidRPr="007510B0">
              <w:rPr>
                <w:rFonts w:ascii="Times New Roman" w:hAnsi="Times New Roman" w:cs="Times New Roman"/>
                <w:bCs/>
                <w:spacing w:val="24"/>
                <w:sz w:val="24"/>
                <w:szCs w:val="24"/>
                <w:lang w:val="uk-UA"/>
              </w:rPr>
              <w:t xml:space="preserve"> </w:t>
            </w:r>
            <w:r w:rsidRPr="007510B0">
              <w:rPr>
                <w:rFonts w:ascii="Times New Roman" w:hAnsi="Times New Roman" w:cs="Times New Roman"/>
                <w:bCs/>
                <w:sz w:val="24"/>
                <w:szCs w:val="24"/>
                <w:lang w:val="uk-UA"/>
              </w:rPr>
              <w:t>хорошого</w:t>
            </w:r>
            <w:r w:rsidRPr="007510B0">
              <w:rPr>
                <w:rFonts w:ascii="Times New Roman" w:hAnsi="Times New Roman" w:cs="Times New Roman"/>
                <w:bCs/>
                <w:spacing w:val="28"/>
                <w:sz w:val="24"/>
                <w:szCs w:val="24"/>
                <w:lang w:val="uk-UA"/>
              </w:rPr>
              <w:t xml:space="preserve"> </w:t>
            </w:r>
            <w:r w:rsidRPr="007510B0">
              <w:rPr>
                <w:rFonts w:ascii="Times New Roman" w:hAnsi="Times New Roman" w:cs="Times New Roman"/>
                <w:bCs/>
                <w:sz w:val="24"/>
                <w:szCs w:val="24"/>
                <w:lang w:val="uk-UA"/>
              </w:rPr>
              <w:t>психологічного</w:t>
            </w:r>
            <w:r w:rsidRPr="007510B0">
              <w:rPr>
                <w:rFonts w:ascii="Times New Roman" w:hAnsi="Times New Roman" w:cs="Times New Roman"/>
                <w:bCs/>
                <w:spacing w:val="28"/>
                <w:sz w:val="24"/>
                <w:szCs w:val="24"/>
                <w:lang w:val="uk-UA"/>
              </w:rPr>
              <w:t xml:space="preserve"> </w:t>
            </w:r>
            <w:r w:rsidRPr="007510B0">
              <w:rPr>
                <w:rFonts w:ascii="Times New Roman" w:hAnsi="Times New Roman" w:cs="Times New Roman"/>
                <w:bCs/>
                <w:sz w:val="24"/>
                <w:szCs w:val="24"/>
                <w:lang w:val="uk-UA"/>
              </w:rPr>
              <w:t>клімату</w:t>
            </w:r>
            <w:r w:rsidRPr="007510B0">
              <w:rPr>
                <w:rFonts w:ascii="Times New Roman" w:hAnsi="Times New Roman" w:cs="Times New Roman"/>
                <w:bCs/>
                <w:spacing w:val="23"/>
                <w:sz w:val="24"/>
                <w:szCs w:val="24"/>
                <w:lang w:val="uk-UA"/>
              </w:rPr>
              <w:t xml:space="preserve"> </w:t>
            </w:r>
            <w:r w:rsidRPr="007510B0">
              <w:rPr>
                <w:rFonts w:ascii="Times New Roman" w:hAnsi="Times New Roman" w:cs="Times New Roman"/>
                <w:bCs/>
                <w:sz w:val="24"/>
                <w:szCs w:val="24"/>
                <w:lang w:val="uk-UA"/>
              </w:rPr>
              <w:t>в</w:t>
            </w:r>
            <w:r w:rsidRPr="007510B0">
              <w:rPr>
                <w:rFonts w:ascii="Times New Roman" w:hAnsi="Times New Roman" w:cs="Times New Roman"/>
                <w:bCs/>
                <w:spacing w:val="26"/>
                <w:sz w:val="24"/>
                <w:szCs w:val="24"/>
                <w:lang w:val="uk-UA"/>
              </w:rPr>
              <w:t xml:space="preserve"> </w:t>
            </w:r>
            <w:r w:rsidRPr="007510B0">
              <w:rPr>
                <w:rFonts w:ascii="Times New Roman" w:hAnsi="Times New Roman" w:cs="Times New Roman"/>
                <w:bCs/>
                <w:sz w:val="24"/>
                <w:szCs w:val="24"/>
                <w:lang w:val="uk-UA"/>
              </w:rPr>
              <w:t>колективі</w:t>
            </w:r>
          </w:p>
          <w:p w14:paraId="01A71C05" w14:textId="77777777" w:rsidR="00777BEB" w:rsidRPr="007510B0" w:rsidRDefault="00777BEB" w:rsidP="000F6AD2">
            <w:pPr>
              <w:pStyle w:val="TableParagraph"/>
              <w:jc w:val="both"/>
              <w:rPr>
                <w:rFonts w:ascii="Times New Roman" w:hAnsi="Times New Roman" w:cs="Times New Roman"/>
                <w:bCs/>
                <w:sz w:val="24"/>
                <w:szCs w:val="24"/>
                <w:lang w:val="uk-UA"/>
              </w:rPr>
            </w:pPr>
            <w:r w:rsidRPr="007510B0">
              <w:rPr>
                <w:rFonts w:ascii="Times New Roman" w:hAnsi="Times New Roman" w:cs="Times New Roman"/>
                <w:bCs/>
                <w:sz w:val="24"/>
                <w:szCs w:val="24"/>
                <w:lang w:val="uk-UA"/>
              </w:rPr>
              <w:t>на основі чіткого дотримання прав людини та психологічних</w:t>
            </w:r>
            <w:r w:rsidRPr="007510B0">
              <w:rPr>
                <w:rFonts w:ascii="Times New Roman" w:hAnsi="Times New Roman" w:cs="Times New Roman"/>
                <w:bCs/>
                <w:spacing w:val="1"/>
                <w:sz w:val="24"/>
                <w:szCs w:val="24"/>
                <w:lang w:val="uk-UA"/>
              </w:rPr>
              <w:t xml:space="preserve"> </w:t>
            </w:r>
            <w:r w:rsidRPr="007510B0">
              <w:rPr>
                <w:rFonts w:ascii="Times New Roman" w:hAnsi="Times New Roman" w:cs="Times New Roman"/>
                <w:bCs/>
                <w:sz w:val="24"/>
                <w:szCs w:val="24"/>
                <w:lang w:val="uk-UA"/>
              </w:rPr>
              <w:t>методів</w:t>
            </w:r>
            <w:r w:rsidRPr="007510B0">
              <w:rPr>
                <w:rFonts w:ascii="Times New Roman" w:hAnsi="Times New Roman" w:cs="Times New Roman"/>
                <w:bCs/>
                <w:spacing w:val="-5"/>
                <w:sz w:val="24"/>
                <w:szCs w:val="24"/>
                <w:lang w:val="uk-UA"/>
              </w:rPr>
              <w:t xml:space="preserve"> </w:t>
            </w:r>
            <w:r w:rsidRPr="007510B0">
              <w:rPr>
                <w:rFonts w:ascii="Times New Roman" w:hAnsi="Times New Roman" w:cs="Times New Roman"/>
                <w:bCs/>
                <w:sz w:val="24"/>
                <w:szCs w:val="24"/>
                <w:lang w:val="uk-UA"/>
              </w:rPr>
              <w:t>дослідження.</w:t>
            </w:r>
          </w:p>
        </w:tc>
      </w:tr>
    </w:tbl>
    <w:p w14:paraId="2A0D2BA5" w14:textId="77777777" w:rsidR="00777BEB" w:rsidRPr="007510B0" w:rsidRDefault="00777BEB" w:rsidP="00777BEB">
      <w:pPr>
        <w:spacing w:after="0" w:line="360" w:lineRule="auto"/>
        <w:ind w:firstLine="709"/>
        <w:jc w:val="both"/>
        <w:rPr>
          <w:rFonts w:ascii="Times New Roman" w:hAnsi="Times New Roman" w:cs="Times New Roman"/>
          <w:sz w:val="28"/>
          <w:szCs w:val="28"/>
        </w:rPr>
      </w:pPr>
    </w:p>
    <w:p w14:paraId="41066AF0" w14:textId="77777777" w:rsidR="00777BEB" w:rsidRPr="007510B0" w:rsidRDefault="00777BEB" w:rsidP="00777BEB">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Методи управління персоналом можуть бути різними, проте на практиці найчастіше застосовуються демократичні стилі керівництва. Директор ТОВ «ТАЙМ ОФ БІЛД» прагне підтримувати доброзичливі відносини з працівниками, уникаючи конфліктів. Оскільки штат компанії досить великий, керівник не має змоги особисто взаємодіяти з кожним співробітником. У зв'язку з цим особлива увага приділяється вирішенню питань управління персоналом у ТОВ «ТАЙМ ОФ БІЛД» [39,42].</w:t>
      </w:r>
    </w:p>
    <w:p w14:paraId="2E413ECC" w14:textId="012E3A56" w:rsidR="00777BEB" w:rsidRPr="007510B0" w:rsidRDefault="00777BEB" w:rsidP="00777BEB">
      <w:pPr>
        <w:spacing w:after="0" w:line="360" w:lineRule="auto"/>
        <w:ind w:firstLine="709"/>
        <w:jc w:val="both"/>
        <w:rPr>
          <w:rFonts w:ascii="Times New Roman" w:hAnsi="Times New Roman" w:cs="Times New Roman"/>
          <w:sz w:val="28"/>
          <w:szCs w:val="28"/>
          <w:lang w:val="ru-RU"/>
        </w:rPr>
      </w:pPr>
      <w:r w:rsidRPr="007510B0">
        <w:rPr>
          <w:rFonts w:ascii="Times New Roman" w:hAnsi="Times New Roman" w:cs="Times New Roman"/>
          <w:sz w:val="28"/>
          <w:szCs w:val="28"/>
        </w:rPr>
        <w:t xml:space="preserve">Проведемо SWOT-аналіз як один із ключових діагностичних інструментів, що застосовується для розробки стратегії розвитку організації в цілому та її персоналу зокрема. SWOT-аналіз системи оцінки персоналу в ТОВ «ТАЙМ ОФ БІЛД» представлено у табл. </w:t>
      </w:r>
      <w:r w:rsidR="001E5C76" w:rsidRPr="007510B0">
        <w:rPr>
          <w:rFonts w:ascii="Times New Roman" w:hAnsi="Times New Roman" w:cs="Times New Roman"/>
          <w:sz w:val="28"/>
          <w:szCs w:val="28"/>
        </w:rPr>
        <w:t>3</w:t>
      </w:r>
      <w:r w:rsidRPr="007510B0">
        <w:rPr>
          <w:rFonts w:ascii="Times New Roman" w:hAnsi="Times New Roman" w:cs="Times New Roman"/>
          <w:sz w:val="28"/>
          <w:szCs w:val="28"/>
        </w:rPr>
        <w:t>.2</w:t>
      </w:r>
    </w:p>
    <w:p w14:paraId="13B00E33" w14:textId="77777777" w:rsidR="001E5C76" w:rsidRPr="007510B0" w:rsidRDefault="001E5C76" w:rsidP="00777BEB">
      <w:pPr>
        <w:spacing w:after="0" w:line="360" w:lineRule="auto"/>
        <w:ind w:firstLine="709"/>
        <w:jc w:val="right"/>
        <w:rPr>
          <w:rFonts w:ascii="Times New Roman" w:hAnsi="Times New Roman" w:cs="Times New Roman"/>
          <w:sz w:val="28"/>
          <w:szCs w:val="28"/>
        </w:rPr>
      </w:pPr>
    </w:p>
    <w:p w14:paraId="5C0000C5" w14:textId="77777777" w:rsidR="001E5C76" w:rsidRPr="007510B0" w:rsidRDefault="001E5C76" w:rsidP="00777BEB">
      <w:pPr>
        <w:spacing w:after="0" w:line="360" w:lineRule="auto"/>
        <w:ind w:firstLine="709"/>
        <w:jc w:val="right"/>
        <w:rPr>
          <w:rFonts w:ascii="Times New Roman" w:hAnsi="Times New Roman" w:cs="Times New Roman"/>
          <w:sz w:val="28"/>
          <w:szCs w:val="28"/>
        </w:rPr>
      </w:pPr>
    </w:p>
    <w:p w14:paraId="01D9D098" w14:textId="77777777" w:rsidR="001E5C76" w:rsidRPr="007510B0" w:rsidRDefault="001E5C76" w:rsidP="00777BEB">
      <w:pPr>
        <w:spacing w:after="0" w:line="360" w:lineRule="auto"/>
        <w:ind w:firstLine="709"/>
        <w:jc w:val="right"/>
        <w:rPr>
          <w:rFonts w:ascii="Times New Roman" w:hAnsi="Times New Roman" w:cs="Times New Roman"/>
          <w:sz w:val="28"/>
          <w:szCs w:val="28"/>
        </w:rPr>
      </w:pPr>
    </w:p>
    <w:p w14:paraId="2AE10130" w14:textId="77777777" w:rsidR="001E5C76" w:rsidRPr="007510B0" w:rsidRDefault="001E5C76" w:rsidP="00777BEB">
      <w:pPr>
        <w:spacing w:after="0" w:line="360" w:lineRule="auto"/>
        <w:ind w:firstLine="709"/>
        <w:jc w:val="right"/>
        <w:rPr>
          <w:rFonts w:ascii="Times New Roman" w:hAnsi="Times New Roman" w:cs="Times New Roman"/>
          <w:sz w:val="28"/>
          <w:szCs w:val="28"/>
        </w:rPr>
      </w:pPr>
    </w:p>
    <w:p w14:paraId="71AD65DE" w14:textId="77777777" w:rsidR="001E5C76" w:rsidRPr="007510B0" w:rsidRDefault="001E5C76" w:rsidP="00777BEB">
      <w:pPr>
        <w:spacing w:after="0" w:line="360" w:lineRule="auto"/>
        <w:ind w:firstLine="709"/>
        <w:jc w:val="right"/>
        <w:rPr>
          <w:rFonts w:ascii="Times New Roman" w:hAnsi="Times New Roman" w:cs="Times New Roman"/>
          <w:sz w:val="28"/>
          <w:szCs w:val="28"/>
        </w:rPr>
      </w:pPr>
    </w:p>
    <w:p w14:paraId="1812E823" w14:textId="6ECE52AD" w:rsidR="00777BEB" w:rsidRPr="007510B0" w:rsidRDefault="00777BEB" w:rsidP="00777BEB">
      <w:pPr>
        <w:spacing w:after="0" w:line="360" w:lineRule="auto"/>
        <w:ind w:firstLine="709"/>
        <w:jc w:val="right"/>
        <w:rPr>
          <w:rFonts w:ascii="Times New Roman" w:hAnsi="Times New Roman" w:cs="Times New Roman"/>
          <w:sz w:val="28"/>
          <w:szCs w:val="28"/>
          <w:lang w:val="ru-RU"/>
        </w:rPr>
      </w:pPr>
      <w:r w:rsidRPr="007510B0">
        <w:rPr>
          <w:rFonts w:ascii="Times New Roman" w:hAnsi="Times New Roman" w:cs="Times New Roman"/>
          <w:sz w:val="28"/>
          <w:szCs w:val="28"/>
        </w:rPr>
        <w:lastRenderedPageBreak/>
        <w:t xml:space="preserve">Таблиця </w:t>
      </w:r>
      <w:r w:rsidR="001E5C76" w:rsidRPr="007510B0">
        <w:rPr>
          <w:rFonts w:ascii="Times New Roman" w:hAnsi="Times New Roman" w:cs="Times New Roman"/>
          <w:sz w:val="28"/>
          <w:szCs w:val="28"/>
        </w:rPr>
        <w:t>3</w:t>
      </w:r>
      <w:r w:rsidRPr="007510B0">
        <w:rPr>
          <w:rFonts w:ascii="Times New Roman" w:hAnsi="Times New Roman" w:cs="Times New Roman"/>
          <w:sz w:val="28"/>
          <w:szCs w:val="28"/>
        </w:rPr>
        <w:t>.2</w:t>
      </w:r>
    </w:p>
    <w:p w14:paraId="6EB83758" w14:textId="286039E5" w:rsidR="00777BEB" w:rsidRPr="007510B0" w:rsidRDefault="00777BEB" w:rsidP="00653FB8">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SWOT-аналіз системи управління персоналом в ТОВ «ТАЙМ ОФ БІЛД»</w:t>
      </w:r>
      <w:r w:rsidRPr="007510B0">
        <w:t xml:space="preserve"> </w:t>
      </w:r>
      <w:r w:rsidRPr="007510B0">
        <w:rPr>
          <w:rFonts w:ascii="Times New Roman" w:hAnsi="Times New Roman" w:cs="Times New Roman"/>
          <w:sz w:val="28"/>
          <w:szCs w:val="28"/>
        </w:rPr>
        <w:t>[39,42]</w:t>
      </w:r>
    </w:p>
    <w:tbl>
      <w:tblPr>
        <w:tblStyle w:val="11"/>
        <w:tblW w:w="9918" w:type="dxa"/>
        <w:tblLayout w:type="fixed"/>
        <w:tblLook w:val="01E0" w:firstRow="1" w:lastRow="1" w:firstColumn="1" w:lastColumn="1" w:noHBand="0" w:noVBand="0"/>
      </w:tblPr>
      <w:tblGrid>
        <w:gridCol w:w="4220"/>
        <w:gridCol w:w="5698"/>
      </w:tblGrid>
      <w:tr w:rsidR="00D3762A" w:rsidRPr="007510B0" w14:paraId="75D8E52E" w14:textId="77777777" w:rsidTr="000F6AD2">
        <w:trPr>
          <w:trHeight w:val="321"/>
        </w:trPr>
        <w:tc>
          <w:tcPr>
            <w:tcW w:w="4220" w:type="dxa"/>
            <w:vAlign w:val="center"/>
          </w:tcPr>
          <w:p w14:paraId="46EE923D"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Сильні</w:t>
            </w:r>
            <w:r w:rsidRPr="007510B0">
              <w:rPr>
                <w:rFonts w:ascii="Times New Roman" w:hAnsi="Times New Roman" w:cs="Times New Roman"/>
                <w:bCs/>
                <w:spacing w:val="-2"/>
                <w:sz w:val="24"/>
                <w:szCs w:val="24"/>
                <w:lang w:val="uk-UA"/>
              </w:rPr>
              <w:t xml:space="preserve"> </w:t>
            </w:r>
            <w:r w:rsidRPr="007510B0">
              <w:rPr>
                <w:rFonts w:ascii="Times New Roman" w:hAnsi="Times New Roman" w:cs="Times New Roman"/>
                <w:bCs/>
                <w:sz w:val="24"/>
                <w:szCs w:val="24"/>
                <w:lang w:val="uk-UA"/>
              </w:rPr>
              <w:t>сторони</w:t>
            </w:r>
          </w:p>
        </w:tc>
        <w:tc>
          <w:tcPr>
            <w:tcW w:w="5698" w:type="dxa"/>
            <w:vAlign w:val="center"/>
          </w:tcPr>
          <w:p w14:paraId="496D0155"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Слабкі</w:t>
            </w:r>
            <w:r w:rsidRPr="007510B0">
              <w:rPr>
                <w:rFonts w:ascii="Times New Roman" w:hAnsi="Times New Roman" w:cs="Times New Roman"/>
                <w:bCs/>
                <w:spacing w:val="-2"/>
                <w:sz w:val="24"/>
                <w:szCs w:val="24"/>
                <w:lang w:val="uk-UA"/>
              </w:rPr>
              <w:t xml:space="preserve"> </w:t>
            </w:r>
            <w:r w:rsidRPr="007510B0">
              <w:rPr>
                <w:rFonts w:ascii="Times New Roman" w:hAnsi="Times New Roman" w:cs="Times New Roman"/>
                <w:bCs/>
                <w:sz w:val="24"/>
                <w:szCs w:val="24"/>
                <w:lang w:val="uk-UA"/>
              </w:rPr>
              <w:t>сторони</w:t>
            </w:r>
          </w:p>
        </w:tc>
      </w:tr>
      <w:tr w:rsidR="00D3762A" w:rsidRPr="007510B0" w14:paraId="2FB4336B" w14:textId="77777777" w:rsidTr="000F6AD2">
        <w:trPr>
          <w:trHeight w:val="890"/>
        </w:trPr>
        <w:tc>
          <w:tcPr>
            <w:tcW w:w="4220" w:type="dxa"/>
            <w:vAlign w:val="center"/>
          </w:tcPr>
          <w:p w14:paraId="1CDD049B"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Висока репутація компанії в регіоні</w:t>
            </w:r>
          </w:p>
          <w:p w14:paraId="6606818D"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Кваліфіковані керівники</w:t>
            </w:r>
          </w:p>
          <w:p w14:paraId="22A4F6DC"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Висока професійна компетентність</w:t>
            </w:r>
          </w:p>
          <w:p w14:paraId="2D9F1A55"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Чіткий розподіл повноважень і функцій серед персоналу</w:t>
            </w:r>
          </w:p>
          <w:p w14:paraId="4BC20280"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Проведення атестації персоналу кожні два роки</w:t>
            </w:r>
          </w:p>
          <w:p w14:paraId="6CE6B73F"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Підвищення кваліфікації працівників</w:t>
            </w:r>
          </w:p>
          <w:p w14:paraId="6A10E86A"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Рівень зарплати на рівні або вище середнього</w:t>
            </w:r>
          </w:p>
          <w:p w14:paraId="25B12684"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Комфортні умови праці</w:t>
            </w:r>
          </w:p>
        </w:tc>
        <w:tc>
          <w:tcPr>
            <w:tcW w:w="5698" w:type="dxa"/>
            <w:vAlign w:val="center"/>
          </w:tcPr>
          <w:p w14:paraId="181F6109"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Відсутність довгострокової стратегії управління персоналом</w:t>
            </w:r>
          </w:p>
          <w:p w14:paraId="06DA49E6"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Зростання плинності кадрів</w:t>
            </w:r>
          </w:p>
          <w:p w14:paraId="7F51B5CC"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Відсутність програм для кар'єрного розвитку</w:t>
            </w:r>
          </w:p>
          <w:p w14:paraId="7CB84A9E"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Негнучка організаційна структура управління персоналом</w:t>
            </w:r>
          </w:p>
          <w:p w14:paraId="451384D0"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Відсутність процедур оцінки працівників</w:t>
            </w:r>
          </w:p>
          <w:p w14:paraId="18DAEB51"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Низький рівень мотивації співробітників</w:t>
            </w:r>
          </w:p>
          <w:p w14:paraId="21824E68"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Відсутність чіткого плану дій після успішного проходження атестації</w:t>
            </w:r>
          </w:p>
          <w:p w14:paraId="1F06A64D"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Значний відсоток співробітників старшого віку</w:t>
            </w:r>
          </w:p>
          <w:p w14:paraId="5D26AC7E"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Відсутність єдиної автоматизованої системи управління кадрами</w:t>
            </w:r>
          </w:p>
        </w:tc>
      </w:tr>
      <w:tr w:rsidR="00D3762A" w:rsidRPr="007510B0" w14:paraId="09DA6E51" w14:textId="77777777" w:rsidTr="000F6AD2">
        <w:trPr>
          <w:trHeight w:val="316"/>
        </w:trPr>
        <w:tc>
          <w:tcPr>
            <w:tcW w:w="4220" w:type="dxa"/>
            <w:vAlign w:val="center"/>
          </w:tcPr>
          <w:p w14:paraId="2F255AF3"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Можливості</w:t>
            </w:r>
          </w:p>
        </w:tc>
        <w:tc>
          <w:tcPr>
            <w:tcW w:w="5698" w:type="dxa"/>
            <w:vAlign w:val="center"/>
          </w:tcPr>
          <w:p w14:paraId="471EF644"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Загрози</w:t>
            </w:r>
          </w:p>
        </w:tc>
      </w:tr>
      <w:tr w:rsidR="00777BEB" w:rsidRPr="007510B0" w14:paraId="11A66094" w14:textId="77777777" w:rsidTr="000F6AD2">
        <w:trPr>
          <w:trHeight w:val="1216"/>
        </w:trPr>
        <w:tc>
          <w:tcPr>
            <w:tcW w:w="4220" w:type="dxa"/>
            <w:vAlign w:val="center"/>
          </w:tcPr>
          <w:p w14:paraId="1BC6C436"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Розширення «соціального пакету» для співробітників</w:t>
            </w:r>
          </w:p>
          <w:p w14:paraId="33621A98"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Можливість підвищення кваліфікації персоналу за рахунок зовнішніх навчальних програм</w:t>
            </w:r>
          </w:p>
          <w:p w14:paraId="55A2FDED"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Придбання та впровадження програмного забезпечення для автоматизації процесів управління персоналом</w:t>
            </w:r>
          </w:p>
          <w:p w14:paraId="68F45C97"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Запровадження процедур оцінки для підвищення ефективності працівників</w:t>
            </w:r>
          </w:p>
        </w:tc>
        <w:tc>
          <w:tcPr>
            <w:tcW w:w="5698" w:type="dxa"/>
            <w:vAlign w:val="center"/>
          </w:tcPr>
          <w:p w14:paraId="0190F17D"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Зростання витрат на навчання та підвищення кваліфікації</w:t>
            </w:r>
          </w:p>
          <w:p w14:paraId="308CF9B7"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Висока конкуренція на ринку праці</w:t>
            </w:r>
          </w:p>
          <w:p w14:paraId="2B54A8E4"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Відтік кваліфікованих кадрів до більших міст</w:t>
            </w:r>
          </w:p>
          <w:p w14:paraId="69DFF5C6"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Нерозвинена система програмного забезпечення для управління персоналом</w:t>
            </w:r>
          </w:p>
          <w:p w14:paraId="4FE4A54D" w14:textId="77777777" w:rsidR="00777BEB" w:rsidRPr="007510B0" w:rsidRDefault="00777BEB" w:rsidP="000F6AD2">
            <w:pPr>
              <w:pStyle w:val="TableParagraph"/>
              <w:jc w:val="center"/>
              <w:rPr>
                <w:rFonts w:ascii="Times New Roman" w:hAnsi="Times New Roman" w:cs="Times New Roman"/>
                <w:bCs/>
                <w:sz w:val="24"/>
                <w:szCs w:val="24"/>
                <w:lang w:val="uk-UA"/>
              </w:rPr>
            </w:pPr>
            <w:r w:rsidRPr="007510B0">
              <w:rPr>
                <w:rFonts w:ascii="Times New Roman" w:hAnsi="Times New Roman" w:cs="Times New Roman"/>
                <w:bCs/>
                <w:sz w:val="24"/>
                <w:szCs w:val="24"/>
                <w:lang w:val="uk-UA"/>
              </w:rPr>
              <w:t>– Низька зацікавленість персоналу в досягненні результатів</w:t>
            </w:r>
          </w:p>
        </w:tc>
      </w:tr>
    </w:tbl>
    <w:p w14:paraId="32B63D06" w14:textId="77777777" w:rsidR="00CE4E75" w:rsidRPr="007510B0" w:rsidRDefault="00CE4E75" w:rsidP="00777BEB">
      <w:pPr>
        <w:spacing w:after="0" w:line="360" w:lineRule="auto"/>
        <w:ind w:firstLine="709"/>
        <w:jc w:val="both"/>
        <w:rPr>
          <w:rFonts w:ascii="Times New Roman" w:hAnsi="Times New Roman" w:cs="Times New Roman"/>
          <w:sz w:val="28"/>
          <w:szCs w:val="28"/>
        </w:rPr>
      </w:pPr>
    </w:p>
    <w:p w14:paraId="37653941" w14:textId="77777777" w:rsidR="00CE4E75" w:rsidRPr="007510B0" w:rsidRDefault="00CE4E75" w:rsidP="00CE4E75">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процесі дослідження організації управління персоналом в ТОВ «ТАЙМ ОФ БІЛД» були виявлені такі проблеми:</w:t>
      </w:r>
    </w:p>
    <w:p w14:paraId="4152457C" w14:textId="77777777" w:rsidR="00CE4E75" w:rsidRPr="007510B0" w:rsidRDefault="00CE4E75" w:rsidP="00CE4E75">
      <w:pPr>
        <w:numPr>
          <w:ilvl w:val="0"/>
          <w:numId w:val="17"/>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Співробітники не розуміють мету та завдання атестації.</w:t>
      </w:r>
    </w:p>
    <w:p w14:paraId="0C407BD8" w14:textId="77777777" w:rsidR="00CE4E75" w:rsidRPr="007510B0" w:rsidRDefault="00CE4E75" w:rsidP="00CE4E75">
      <w:pPr>
        <w:numPr>
          <w:ilvl w:val="0"/>
          <w:numId w:val="17"/>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Відсутність зворотного зв'язку з керівництвом ускладнює взаєморозуміння і ефективну роботу.</w:t>
      </w:r>
    </w:p>
    <w:p w14:paraId="20DBC01F" w14:textId="77777777" w:rsidR="00CE4E75" w:rsidRPr="007510B0" w:rsidRDefault="00CE4E75" w:rsidP="00CE4E75">
      <w:pPr>
        <w:numPr>
          <w:ilvl w:val="0"/>
          <w:numId w:val="17"/>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Оцінка працівників здійснюється лише через атестацію, що є недостатнім для всебічної оцінки.</w:t>
      </w:r>
    </w:p>
    <w:p w14:paraId="29663703" w14:textId="77777777" w:rsidR="00CE4E75" w:rsidRPr="007510B0" w:rsidRDefault="00CE4E75" w:rsidP="00CE4E75">
      <w:pPr>
        <w:numPr>
          <w:ilvl w:val="0"/>
          <w:numId w:val="17"/>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Керівництво не має достатніх навичок для проведення аналізу діяльності та оцінки результатів співробітників.</w:t>
      </w:r>
    </w:p>
    <w:p w14:paraId="5786E9BF" w14:textId="77777777" w:rsidR="00777BEB" w:rsidRPr="007510B0" w:rsidRDefault="00777BEB" w:rsidP="00777BEB">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Таким чином, програма управління персоналом в ТОВ «ТАЙМ ОФ БІЛД» має включати наступні заходи:</w:t>
      </w:r>
    </w:p>
    <w:p w14:paraId="6DC22FC2" w14:textId="77777777" w:rsidR="00777BEB" w:rsidRPr="007510B0" w:rsidRDefault="00777BEB" w:rsidP="00777BEB">
      <w:pPr>
        <w:numPr>
          <w:ilvl w:val="0"/>
          <w:numId w:val="16"/>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Розробка довгострокової стратегії управління персоналом, що включатиме програму кар'єрного зростання, процедури оцінки та систему мотивації працівників.</w:t>
      </w:r>
    </w:p>
    <w:p w14:paraId="4DAF0A7B" w14:textId="77777777" w:rsidR="00777BEB" w:rsidRPr="007510B0" w:rsidRDefault="00777BEB" w:rsidP="00777BEB">
      <w:pPr>
        <w:numPr>
          <w:ilvl w:val="0"/>
          <w:numId w:val="16"/>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Автоматизація процесів управління персоналом та його оцінки, що дозволить зменшити навантаження на відділ кадрів і мінімізувати ймовірність помилок.</w:t>
      </w:r>
    </w:p>
    <w:p w14:paraId="4F31E4D4" w14:textId="77777777" w:rsidR="00777BEB" w:rsidRPr="007510B0" w:rsidRDefault="00777BEB" w:rsidP="00777BEB">
      <w:pPr>
        <w:numPr>
          <w:ilvl w:val="0"/>
          <w:numId w:val="16"/>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Розширення «соціального пакету» для співробітників, наприклад, введення безкоштовних стоматологічних послуг. Це зробить компанію більш привабливою для потенційних працівників і створить конкурентну перевагу.</w:t>
      </w:r>
    </w:p>
    <w:p w14:paraId="4824722E" w14:textId="77777777" w:rsidR="00777BEB" w:rsidRPr="007510B0" w:rsidRDefault="00777BEB" w:rsidP="00777BEB">
      <w:pPr>
        <w:numPr>
          <w:ilvl w:val="0"/>
          <w:numId w:val="16"/>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Удосконалення оціночних процедур для персоналу, оскільки вони є важливими для мотивації співробітників, покращення результатів праці та виявлення неефективної роботи чи психологічних проблем у колективі.</w:t>
      </w:r>
    </w:p>
    <w:p w14:paraId="393D2E65" w14:textId="77777777" w:rsidR="00777BEB" w:rsidRPr="007510B0" w:rsidRDefault="00777BEB" w:rsidP="00777BEB">
      <w:pPr>
        <w:numPr>
          <w:ilvl w:val="0"/>
          <w:numId w:val="16"/>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Розробка чіткого плану дій після атестації, щоб співробітники мали уявлення про подальші кроки. Зараз відсутня система гарантій заохочення після атестації, що створює напруження в колективі.</w:t>
      </w:r>
    </w:p>
    <w:p w14:paraId="31C5BE59"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Ефективність є ключовою характеристикою результативності управління діяльністю підприємства, що визначає необхідність її детального аналізу. Забезпечення ефективності прямо пов’язане з її оцінюванням. Підвищення та підтримка ефективності управлінських процесів на підприємстві неможливі без комплексної оцінки рівня ефективності. Така оцінка дозволяє не лише визначити масштаби змін у процесах управління, але й спрогнозувати їхній вплив на ключові функціональні підсистеми підприємства. Це в свою чергу дає змогу ухвалювати обґрунтовані управлінські рішення щодо підвищення ефективності управління діяльністю та вибору найбільш підходящих методів і інструментів для цього.</w:t>
      </w:r>
    </w:p>
    <w:p w14:paraId="0A242CA9"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Процес оцінювання ефективності управління діяльністю підприємства пов’язаний з вибором методу, на основі якого здійснюється оцінка. Оцінювання внутрішньої ефективності управління повинно базуватися на узагальненій оцінці окремих елементів, які складають цілісну систему управління підприємством.</w:t>
      </w:r>
    </w:p>
    <w:p w14:paraId="28D1F815"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Показники оцінки ефективності управління можна поділити на кількісні та якісні. Кількісні показники визначаються через розрахунки та використовуються </w:t>
      </w:r>
      <w:r w:rsidRPr="007510B0">
        <w:rPr>
          <w:rFonts w:ascii="Times New Roman" w:hAnsi="Times New Roman" w:cs="Times New Roman"/>
          <w:sz w:val="28"/>
          <w:szCs w:val="28"/>
        </w:rPr>
        <w:lastRenderedPageBreak/>
        <w:t>для оцінки ефективності керуючої та керованої підсистем управління. Якісні показники отримуються через експертні оцінки і застосовуються для визначення ефективності організаційної культури, а також для оцінки зовнішньої ефективності управління підприємством.</w:t>
      </w:r>
    </w:p>
    <w:p w14:paraId="1A27094F"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Показники ефективності управлінських процесів відображають складність внутрішніх і зовнішніх відносин в керуючій системі, а також </w:t>
      </w:r>
      <w:proofErr w:type="spellStart"/>
      <w:r w:rsidRPr="007510B0">
        <w:rPr>
          <w:rFonts w:ascii="Times New Roman" w:hAnsi="Times New Roman" w:cs="Times New Roman"/>
          <w:sz w:val="28"/>
          <w:szCs w:val="28"/>
        </w:rPr>
        <w:t>зв'язків</w:t>
      </w:r>
      <w:proofErr w:type="spellEnd"/>
      <w:r w:rsidRPr="007510B0">
        <w:rPr>
          <w:rFonts w:ascii="Times New Roman" w:hAnsi="Times New Roman" w:cs="Times New Roman"/>
          <w:sz w:val="28"/>
          <w:szCs w:val="28"/>
        </w:rPr>
        <w:t xml:space="preserve"> між цією системою, керованою підсистемою і зовнішнім середовищем. Система таких показників повинна надавати об'єктивну оцінку загальної ефективності процесів менеджменту та ефективності функціонування окремих складових системи менеджменту [13,32,56].</w:t>
      </w:r>
    </w:p>
    <w:p w14:paraId="669CE0B5" w14:textId="77777777" w:rsidR="00573BCC" w:rsidRPr="007510B0" w:rsidRDefault="00573BCC" w:rsidP="00C417AB">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Для аналізу ефективності управління в ТОВ «ТАЙМ ОФ БІЛД» використовувався індексний метод. Як основний синтетичний показник застосовується індекс ефективності управлінської праці, який поєднує індекси економічності та продуктивності управлінської праці.</w:t>
      </w:r>
    </w:p>
    <w:p w14:paraId="2B6564C2" w14:textId="77777777" w:rsidR="00573BCC" w:rsidRPr="007510B0" w:rsidRDefault="00573BCC" w:rsidP="00C417AB">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Основні показники економічності апарату управління включають:</w:t>
      </w:r>
    </w:p>
    <w:p w14:paraId="6BD73A9E" w14:textId="77777777" w:rsidR="00573BCC" w:rsidRPr="007510B0" w:rsidRDefault="00573BCC" w:rsidP="00C417AB">
      <w:pPr>
        <w:numPr>
          <w:ilvl w:val="0"/>
          <w:numId w:val="30"/>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питому вагу працівників апарату управління в загальній чисельності працівників підприємства (</w:t>
      </w:r>
      <w:proofErr w:type="spellStart"/>
      <w:r w:rsidRPr="007510B0">
        <w:rPr>
          <w:rFonts w:ascii="Times New Roman" w:hAnsi="Times New Roman" w:cs="Times New Roman"/>
          <w:sz w:val="28"/>
          <w:szCs w:val="28"/>
        </w:rPr>
        <w:t>У</w:t>
      </w:r>
      <w:r w:rsidRPr="007510B0">
        <w:rPr>
          <w:rFonts w:ascii="Times New Roman" w:hAnsi="Times New Roman" w:cs="Times New Roman"/>
          <w:sz w:val="28"/>
          <w:szCs w:val="28"/>
          <w:vertAlign w:val="subscript"/>
        </w:rPr>
        <w:t>роб</w:t>
      </w:r>
      <w:proofErr w:type="spellEnd"/>
      <w:r w:rsidRPr="007510B0">
        <w:rPr>
          <w:rFonts w:ascii="Times New Roman" w:hAnsi="Times New Roman" w:cs="Times New Roman"/>
          <w:sz w:val="28"/>
          <w:szCs w:val="28"/>
        </w:rPr>
        <w:t>);</w:t>
      </w:r>
    </w:p>
    <w:p w14:paraId="3AF0BEED" w14:textId="77777777" w:rsidR="00573BCC" w:rsidRPr="007510B0" w:rsidRDefault="00573BCC" w:rsidP="00C417AB">
      <w:pPr>
        <w:numPr>
          <w:ilvl w:val="0"/>
          <w:numId w:val="30"/>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питому вагу оплати управлінської праці в загальному фонді оплати праці по підприємству (</w:t>
      </w:r>
      <w:proofErr w:type="spellStart"/>
      <w:r w:rsidRPr="007510B0">
        <w:rPr>
          <w:rFonts w:ascii="Times New Roman" w:hAnsi="Times New Roman" w:cs="Times New Roman"/>
          <w:sz w:val="28"/>
          <w:szCs w:val="28"/>
        </w:rPr>
        <w:t>У</w:t>
      </w:r>
      <w:r w:rsidRPr="007510B0">
        <w:rPr>
          <w:rFonts w:ascii="Times New Roman" w:hAnsi="Times New Roman" w:cs="Times New Roman"/>
          <w:sz w:val="28"/>
          <w:szCs w:val="28"/>
          <w:vertAlign w:val="subscript"/>
        </w:rPr>
        <w:t>зу</w:t>
      </w:r>
      <w:proofErr w:type="spellEnd"/>
      <w:r w:rsidRPr="007510B0">
        <w:rPr>
          <w:rFonts w:ascii="Times New Roman" w:hAnsi="Times New Roman" w:cs="Times New Roman"/>
          <w:sz w:val="28"/>
          <w:szCs w:val="28"/>
        </w:rPr>
        <w:t>);</w:t>
      </w:r>
    </w:p>
    <w:p w14:paraId="40D969EE" w14:textId="77777777" w:rsidR="00573BCC" w:rsidRPr="007510B0" w:rsidRDefault="00573BCC" w:rsidP="00C417AB">
      <w:pPr>
        <w:numPr>
          <w:ilvl w:val="0"/>
          <w:numId w:val="30"/>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питому вагу заробітної плати працівників апарату управління у собівартості продукції (</w:t>
      </w:r>
      <w:proofErr w:type="spellStart"/>
      <w:r w:rsidRPr="007510B0">
        <w:rPr>
          <w:rFonts w:ascii="Times New Roman" w:hAnsi="Times New Roman" w:cs="Times New Roman"/>
          <w:sz w:val="28"/>
          <w:szCs w:val="28"/>
        </w:rPr>
        <w:t>У</w:t>
      </w:r>
      <w:r w:rsidRPr="007510B0">
        <w:rPr>
          <w:rFonts w:ascii="Times New Roman" w:hAnsi="Times New Roman" w:cs="Times New Roman"/>
          <w:sz w:val="28"/>
          <w:szCs w:val="28"/>
          <w:vertAlign w:val="subscript"/>
        </w:rPr>
        <w:t>ур</w:t>
      </w:r>
      <w:proofErr w:type="spellEnd"/>
      <w:r w:rsidRPr="007510B0">
        <w:rPr>
          <w:rFonts w:ascii="Times New Roman" w:hAnsi="Times New Roman" w:cs="Times New Roman"/>
          <w:sz w:val="28"/>
          <w:szCs w:val="28"/>
        </w:rPr>
        <w:t>);</w:t>
      </w:r>
    </w:p>
    <w:p w14:paraId="6FC1B583" w14:textId="77777777" w:rsidR="00573BCC" w:rsidRPr="007510B0" w:rsidRDefault="00573BCC" w:rsidP="00C417AB">
      <w:pPr>
        <w:numPr>
          <w:ilvl w:val="0"/>
          <w:numId w:val="30"/>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витрати на управління у загальній собівартості продукції (</w:t>
      </w:r>
      <w:proofErr w:type="spellStart"/>
      <w:r w:rsidRPr="007510B0">
        <w:rPr>
          <w:rFonts w:ascii="Times New Roman" w:hAnsi="Times New Roman" w:cs="Times New Roman"/>
          <w:sz w:val="28"/>
          <w:szCs w:val="28"/>
        </w:rPr>
        <w:t>Узв</w:t>
      </w:r>
      <w:proofErr w:type="spellEnd"/>
      <w:r w:rsidRPr="007510B0">
        <w:rPr>
          <w:rFonts w:ascii="Times New Roman" w:hAnsi="Times New Roman" w:cs="Times New Roman"/>
          <w:sz w:val="28"/>
          <w:szCs w:val="28"/>
        </w:rPr>
        <w:t>), виражені в процентах.</w:t>
      </w:r>
    </w:p>
    <w:p w14:paraId="755D4B90" w14:textId="77777777" w:rsidR="00573BCC" w:rsidRPr="007510B0" w:rsidRDefault="00573BCC" w:rsidP="00C417AB">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Індекси </w:t>
      </w:r>
      <w:proofErr w:type="spellStart"/>
      <w:r w:rsidRPr="007510B0">
        <w:rPr>
          <w:rFonts w:ascii="Times New Roman" w:hAnsi="Times New Roman" w:cs="Times New Roman"/>
          <w:sz w:val="28"/>
          <w:szCs w:val="28"/>
        </w:rPr>
        <w:t>У</w:t>
      </w:r>
      <w:r w:rsidRPr="007510B0">
        <w:rPr>
          <w:rFonts w:ascii="Times New Roman" w:hAnsi="Times New Roman" w:cs="Times New Roman"/>
          <w:sz w:val="28"/>
          <w:szCs w:val="28"/>
          <w:vertAlign w:val="subscript"/>
        </w:rPr>
        <w:t>ву</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У</w:t>
      </w:r>
      <w:r w:rsidRPr="007510B0">
        <w:rPr>
          <w:rFonts w:ascii="Times New Roman" w:hAnsi="Times New Roman" w:cs="Times New Roman"/>
          <w:sz w:val="28"/>
          <w:szCs w:val="28"/>
          <w:vertAlign w:val="subscript"/>
        </w:rPr>
        <w:t>зв</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У</w:t>
      </w:r>
      <w:r w:rsidRPr="007510B0">
        <w:rPr>
          <w:rFonts w:ascii="Times New Roman" w:hAnsi="Times New Roman" w:cs="Times New Roman"/>
          <w:sz w:val="28"/>
          <w:szCs w:val="28"/>
          <w:vertAlign w:val="subscript"/>
        </w:rPr>
        <w:t>вр</w:t>
      </w:r>
      <w:proofErr w:type="spellEnd"/>
      <w:r w:rsidRPr="007510B0">
        <w:rPr>
          <w:rFonts w:ascii="Times New Roman" w:hAnsi="Times New Roman" w:cs="Times New Roman"/>
          <w:sz w:val="28"/>
          <w:szCs w:val="28"/>
        </w:rPr>
        <w:t xml:space="preserve"> та </w:t>
      </w:r>
      <w:proofErr w:type="spellStart"/>
      <w:r w:rsidRPr="007510B0">
        <w:rPr>
          <w:rFonts w:ascii="Times New Roman" w:hAnsi="Times New Roman" w:cs="Times New Roman"/>
          <w:sz w:val="28"/>
          <w:szCs w:val="28"/>
        </w:rPr>
        <w:t>У</w:t>
      </w:r>
      <w:r w:rsidRPr="007510B0">
        <w:rPr>
          <w:rFonts w:ascii="Times New Roman" w:hAnsi="Times New Roman" w:cs="Times New Roman"/>
          <w:sz w:val="28"/>
          <w:szCs w:val="28"/>
          <w:vertAlign w:val="subscript"/>
        </w:rPr>
        <w:t>п</w:t>
      </w:r>
      <w:proofErr w:type="spellEnd"/>
      <w:r w:rsidRPr="007510B0">
        <w:rPr>
          <w:rFonts w:ascii="Times New Roman" w:hAnsi="Times New Roman" w:cs="Times New Roman"/>
          <w:sz w:val="28"/>
          <w:szCs w:val="28"/>
        </w:rPr>
        <w:t xml:space="preserve"> є розрахунковими величинами, що характеризують продуктивність управлінської праці та взаємозв'язок між управлінськими витратами, оплатою праці і прибутком.</w:t>
      </w:r>
    </w:p>
    <w:p w14:paraId="1728BF96"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Таким чином, на основі двох загальних індексів – економічності та продуктивності апарату управління – можна розрахувати індекс загальної ефективності управлінської праці. Ці індекси мають зворотну пропорційність: чим менше значення індексу економічності (</w:t>
      </w:r>
      <w:proofErr w:type="spellStart"/>
      <w:r w:rsidRPr="007510B0">
        <w:rPr>
          <w:rFonts w:ascii="Times New Roman" w:hAnsi="Times New Roman" w:cs="Times New Roman"/>
          <w:sz w:val="28"/>
          <w:szCs w:val="28"/>
        </w:rPr>
        <w:t>У</w:t>
      </w:r>
      <w:r w:rsidRPr="007510B0">
        <w:rPr>
          <w:rFonts w:ascii="Times New Roman" w:hAnsi="Times New Roman" w:cs="Times New Roman"/>
          <w:sz w:val="28"/>
          <w:szCs w:val="28"/>
          <w:vertAlign w:val="subscript"/>
        </w:rPr>
        <w:t>ек</w:t>
      </w:r>
      <w:proofErr w:type="spellEnd"/>
      <w:r w:rsidRPr="007510B0">
        <w:rPr>
          <w:rFonts w:ascii="Times New Roman" w:hAnsi="Times New Roman" w:cs="Times New Roman"/>
          <w:sz w:val="28"/>
          <w:szCs w:val="28"/>
        </w:rPr>
        <w:t xml:space="preserve">) і чим більше значення індексу </w:t>
      </w:r>
      <w:r w:rsidRPr="007510B0">
        <w:rPr>
          <w:rFonts w:ascii="Times New Roman" w:hAnsi="Times New Roman" w:cs="Times New Roman"/>
          <w:sz w:val="28"/>
          <w:szCs w:val="28"/>
        </w:rPr>
        <w:lastRenderedPageBreak/>
        <w:t>продуктивності (</w:t>
      </w:r>
      <w:proofErr w:type="spellStart"/>
      <w:r w:rsidRPr="007510B0">
        <w:rPr>
          <w:rFonts w:ascii="Times New Roman" w:hAnsi="Times New Roman" w:cs="Times New Roman"/>
          <w:sz w:val="28"/>
          <w:szCs w:val="28"/>
        </w:rPr>
        <w:t>У</w:t>
      </w:r>
      <w:r w:rsidRPr="007510B0">
        <w:rPr>
          <w:rFonts w:ascii="Times New Roman" w:hAnsi="Times New Roman" w:cs="Times New Roman"/>
          <w:sz w:val="28"/>
          <w:szCs w:val="28"/>
          <w:vertAlign w:val="subscript"/>
        </w:rPr>
        <w:t>пр</w:t>
      </w:r>
      <w:proofErr w:type="spellEnd"/>
      <w:r w:rsidRPr="007510B0">
        <w:rPr>
          <w:rFonts w:ascii="Times New Roman" w:hAnsi="Times New Roman" w:cs="Times New Roman"/>
          <w:sz w:val="28"/>
          <w:szCs w:val="28"/>
        </w:rPr>
        <w:t>), тим вищий результат загальної ефективності управлінської праці (</w:t>
      </w:r>
      <w:proofErr w:type="spellStart"/>
      <w:r w:rsidRPr="007510B0">
        <w:rPr>
          <w:rFonts w:ascii="Times New Roman" w:hAnsi="Times New Roman" w:cs="Times New Roman"/>
          <w:sz w:val="28"/>
          <w:szCs w:val="28"/>
        </w:rPr>
        <w:t>У</w:t>
      </w:r>
      <w:r w:rsidRPr="007510B0">
        <w:rPr>
          <w:rFonts w:ascii="Times New Roman" w:hAnsi="Times New Roman" w:cs="Times New Roman"/>
          <w:sz w:val="28"/>
          <w:szCs w:val="28"/>
          <w:vertAlign w:val="subscript"/>
        </w:rPr>
        <w:t>еф</w:t>
      </w:r>
      <w:proofErr w:type="spellEnd"/>
      <w:r w:rsidRPr="007510B0">
        <w:rPr>
          <w:rFonts w:ascii="Times New Roman" w:hAnsi="Times New Roman" w:cs="Times New Roman"/>
          <w:sz w:val="28"/>
          <w:szCs w:val="28"/>
        </w:rPr>
        <w:t>) [13,32,56].</w:t>
      </w:r>
    </w:p>
    <w:p w14:paraId="114AA31B" w14:textId="40E503EB"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 3.</w:t>
      </w:r>
      <w:r w:rsidR="006B5B4E" w:rsidRPr="007510B0">
        <w:rPr>
          <w:rFonts w:ascii="Times New Roman" w:hAnsi="Times New Roman" w:cs="Times New Roman"/>
          <w:sz w:val="28"/>
          <w:szCs w:val="28"/>
        </w:rPr>
        <w:t>3</w:t>
      </w:r>
      <w:r w:rsidRPr="007510B0">
        <w:rPr>
          <w:rFonts w:ascii="Times New Roman" w:hAnsi="Times New Roman" w:cs="Times New Roman"/>
          <w:sz w:val="28"/>
          <w:szCs w:val="28"/>
        </w:rPr>
        <w:t xml:space="preserve"> розраховано індекси економічності й продуктивності апарату управління та індекс ефективності управління ТОВ «ТАЙМ ОФ БІЛД»</w:t>
      </w:r>
    </w:p>
    <w:p w14:paraId="015BF3DA" w14:textId="61B5B5AF" w:rsidR="00573BCC" w:rsidRPr="007510B0" w:rsidRDefault="00573BCC" w:rsidP="00573BCC">
      <w:pPr>
        <w:spacing w:after="0" w:line="360" w:lineRule="auto"/>
        <w:ind w:firstLine="709"/>
        <w:jc w:val="right"/>
        <w:rPr>
          <w:rFonts w:ascii="Times New Roman" w:hAnsi="Times New Roman" w:cs="Times New Roman"/>
          <w:sz w:val="28"/>
          <w:szCs w:val="28"/>
        </w:rPr>
      </w:pPr>
      <w:r w:rsidRPr="007510B0">
        <w:rPr>
          <w:rFonts w:ascii="Times New Roman" w:hAnsi="Times New Roman" w:cs="Times New Roman"/>
          <w:sz w:val="28"/>
          <w:szCs w:val="28"/>
        </w:rPr>
        <w:t>Таблиця 3.</w:t>
      </w:r>
      <w:r w:rsidR="006B5B4E" w:rsidRPr="007510B0">
        <w:rPr>
          <w:rFonts w:ascii="Times New Roman" w:hAnsi="Times New Roman" w:cs="Times New Roman"/>
          <w:sz w:val="28"/>
          <w:szCs w:val="28"/>
        </w:rPr>
        <w:t>3</w:t>
      </w:r>
    </w:p>
    <w:p w14:paraId="3FA6A60C"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Індекси ефективності управління ТОВ «ТАЙМ ОФ БІЛД»</w:t>
      </w:r>
      <w:r w:rsidRPr="007510B0">
        <w:t xml:space="preserve"> </w:t>
      </w:r>
      <w:r w:rsidRPr="007510B0">
        <w:rPr>
          <w:rFonts w:ascii="Times New Roman" w:hAnsi="Times New Roman" w:cs="Times New Roman"/>
          <w:sz w:val="28"/>
          <w:szCs w:val="28"/>
        </w:rPr>
        <w:t>[13,32,56].</w:t>
      </w:r>
    </w:p>
    <w:tbl>
      <w:tblPr>
        <w:tblStyle w:val="TableNormal"/>
        <w:tblW w:w="991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098"/>
        <w:gridCol w:w="709"/>
        <w:gridCol w:w="711"/>
        <w:gridCol w:w="709"/>
        <w:gridCol w:w="840"/>
        <w:gridCol w:w="851"/>
      </w:tblGrid>
      <w:tr w:rsidR="00D3762A" w:rsidRPr="007510B0" w14:paraId="58C6222E" w14:textId="77777777" w:rsidTr="006B5B4E">
        <w:trPr>
          <w:trHeight w:val="549"/>
          <w:jc w:val="center"/>
        </w:trPr>
        <w:tc>
          <w:tcPr>
            <w:tcW w:w="6098" w:type="dxa"/>
            <w:vMerge w:val="restart"/>
            <w:tcBorders>
              <w:left w:val="single" w:sz="4" w:space="0" w:color="000000"/>
              <w:right w:val="single" w:sz="4" w:space="0" w:color="000000"/>
            </w:tcBorders>
            <w:vAlign w:val="center"/>
          </w:tcPr>
          <w:p w14:paraId="773CE882"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Показники</w:t>
            </w:r>
          </w:p>
        </w:tc>
        <w:tc>
          <w:tcPr>
            <w:tcW w:w="2129" w:type="dxa"/>
            <w:gridSpan w:val="3"/>
            <w:tcBorders>
              <w:left w:val="single" w:sz="4" w:space="0" w:color="000000"/>
              <w:bottom w:val="single" w:sz="4" w:space="0" w:color="000000"/>
              <w:right w:val="single" w:sz="4" w:space="0" w:color="000000"/>
            </w:tcBorders>
            <w:vAlign w:val="center"/>
          </w:tcPr>
          <w:p w14:paraId="76B0B9D6"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Роки</w:t>
            </w:r>
          </w:p>
        </w:tc>
        <w:tc>
          <w:tcPr>
            <w:tcW w:w="1691" w:type="dxa"/>
            <w:gridSpan w:val="2"/>
            <w:tcBorders>
              <w:left w:val="single" w:sz="4" w:space="0" w:color="000000"/>
              <w:bottom w:val="single" w:sz="4" w:space="0" w:color="000000"/>
              <w:right w:val="single" w:sz="4" w:space="0" w:color="000000"/>
            </w:tcBorders>
            <w:vAlign w:val="center"/>
          </w:tcPr>
          <w:p w14:paraId="74D63542"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eastAsia="Calibri" w:hAnsi="Times New Roman" w:cs="Times New Roman"/>
                <w:sz w:val="24"/>
                <w:szCs w:val="24"/>
                <w:lang w:val="uk-UA"/>
              </w:rPr>
              <w:t>Відхилення (+/-)</w:t>
            </w:r>
          </w:p>
        </w:tc>
      </w:tr>
      <w:tr w:rsidR="00D3762A" w:rsidRPr="007510B0" w14:paraId="0BCE91A7" w14:textId="77777777" w:rsidTr="006B5B4E">
        <w:trPr>
          <w:trHeight w:val="549"/>
          <w:jc w:val="center"/>
        </w:trPr>
        <w:tc>
          <w:tcPr>
            <w:tcW w:w="6098" w:type="dxa"/>
            <w:vMerge/>
            <w:tcBorders>
              <w:left w:val="single" w:sz="4" w:space="0" w:color="000000"/>
              <w:bottom w:val="single" w:sz="4" w:space="0" w:color="000000"/>
              <w:right w:val="single" w:sz="4" w:space="0" w:color="000000"/>
            </w:tcBorders>
            <w:vAlign w:val="center"/>
          </w:tcPr>
          <w:p w14:paraId="441A2CA1" w14:textId="77777777" w:rsidR="00573BCC" w:rsidRPr="007510B0" w:rsidRDefault="00573BCC" w:rsidP="009E73A4">
            <w:pPr>
              <w:pStyle w:val="TableParagraph"/>
              <w:jc w:val="center"/>
              <w:rPr>
                <w:rFonts w:ascii="Times New Roman" w:hAnsi="Times New Roman" w:cs="Times New Roman"/>
                <w:sz w:val="24"/>
                <w:szCs w:val="24"/>
                <w:lang w:val="uk-UA"/>
              </w:rPr>
            </w:pPr>
          </w:p>
        </w:tc>
        <w:tc>
          <w:tcPr>
            <w:tcW w:w="709" w:type="dxa"/>
            <w:tcBorders>
              <w:left w:val="single" w:sz="4" w:space="0" w:color="000000"/>
              <w:bottom w:val="single" w:sz="4" w:space="0" w:color="000000"/>
              <w:right w:val="single" w:sz="4" w:space="0" w:color="000000"/>
            </w:tcBorders>
            <w:vAlign w:val="center"/>
          </w:tcPr>
          <w:p w14:paraId="3B2F083C"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2021</w:t>
            </w:r>
          </w:p>
          <w:p w14:paraId="165BC748"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рік</w:t>
            </w:r>
          </w:p>
        </w:tc>
        <w:tc>
          <w:tcPr>
            <w:tcW w:w="711" w:type="dxa"/>
            <w:tcBorders>
              <w:left w:val="single" w:sz="4" w:space="0" w:color="000000"/>
              <w:bottom w:val="single" w:sz="4" w:space="0" w:color="000000"/>
              <w:right w:val="single" w:sz="4" w:space="0" w:color="000000"/>
            </w:tcBorders>
            <w:vAlign w:val="center"/>
          </w:tcPr>
          <w:p w14:paraId="59F8D4B2"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2022</w:t>
            </w:r>
          </w:p>
          <w:p w14:paraId="3A048BB4"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рік</w:t>
            </w:r>
          </w:p>
        </w:tc>
        <w:tc>
          <w:tcPr>
            <w:tcW w:w="709" w:type="dxa"/>
            <w:tcBorders>
              <w:left w:val="single" w:sz="4" w:space="0" w:color="000000"/>
              <w:bottom w:val="single" w:sz="4" w:space="0" w:color="000000"/>
              <w:right w:val="single" w:sz="4" w:space="0" w:color="000000"/>
            </w:tcBorders>
            <w:vAlign w:val="center"/>
          </w:tcPr>
          <w:p w14:paraId="5B704677"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2023</w:t>
            </w:r>
          </w:p>
          <w:p w14:paraId="7D4C2768"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рік</w:t>
            </w:r>
          </w:p>
        </w:tc>
        <w:tc>
          <w:tcPr>
            <w:tcW w:w="840" w:type="dxa"/>
            <w:tcBorders>
              <w:left w:val="single" w:sz="4" w:space="0" w:color="000000"/>
              <w:bottom w:val="single" w:sz="4" w:space="0" w:color="000000"/>
              <w:right w:val="single" w:sz="4" w:space="0" w:color="000000"/>
            </w:tcBorders>
            <w:vAlign w:val="center"/>
          </w:tcPr>
          <w:p w14:paraId="6D90BB5D"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2022/</w:t>
            </w:r>
          </w:p>
          <w:p w14:paraId="6470BEEB"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2021</w:t>
            </w:r>
          </w:p>
        </w:tc>
        <w:tc>
          <w:tcPr>
            <w:tcW w:w="851" w:type="dxa"/>
            <w:tcBorders>
              <w:left w:val="single" w:sz="4" w:space="0" w:color="000000"/>
              <w:bottom w:val="single" w:sz="4" w:space="0" w:color="000000"/>
              <w:right w:val="single" w:sz="4" w:space="0" w:color="000000"/>
            </w:tcBorders>
            <w:vAlign w:val="center"/>
          </w:tcPr>
          <w:p w14:paraId="54591902"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2023/</w:t>
            </w:r>
          </w:p>
          <w:p w14:paraId="7921412F"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2022</w:t>
            </w:r>
          </w:p>
        </w:tc>
      </w:tr>
      <w:tr w:rsidR="00D3762A" w:rsidRPr="007510B0" w14:paraId="063E0C84" w14:textId="77777777" w:rsidTr="006B5B4E">
        <w:trPr>
          <w:trHeight w:val="275"/>
          <w:jc w:val="center"/>
        </w:trPr>
        <w:tc>
          <w:tcPr>
            <w:tcW w:w="9918" w:type="dxa"/>
            <w:gridSpan w:val="6"/>
            <w:tcBorders>
              <w:top w:val="single" w:sz="4" w:space="0" w:color="000000"/>
              <w:left w:val="single" w:sz="4" w:space="0" w:color="000000"/>
              <w:bottom w:val="single" w:sz="4" w:space="0" w:color="000000"/>
              <w:right w:val="single" w:sz="4" w:space="0" w:color="000000"/>
            </w:tcBorders>
            <w:vAlign w:val="center"/>
          </w:tcPr>
          <w:p w14:paraId="0EB66499"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Економічність</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апарату</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управління</w:t>
            </w:r>
          </w:p>
        </w:tc>
      </w:tr>
      <w:tr w:rsidR="00D3762A" w:rsidRPr="007510B0" w14:paraId="339BA5C6" w14:textId="77777777" w:rsidTr="006B5B4E">
        <w:trPr>
          <w:trHeight w:val="551"/>
          <w:jc w:val="center"/>
        </w:trPr>
        <w:tc>
          <w:tcPr>
            <w:tcW w:w="6098" w:type="dxa"/>
            <w:tcBorders>
              <w:top w:val="single" w:sz="4" w:space="0" w:color="000000"/>
              <w:left w:val="single" w:sz="4" w:space="0" w:color="000000"/>
              <w:bottom w:val="single" w:sz="4" w:space="0" w:color="000000"/>
              <w:right w:val="single" w:sz="4" w:space="0" w:color="000000"/>
            </w:tcBorders>
            <w:vAlign w:val="center"/>
          </w:tcPr>
          <w:p w14:paraId="1572C9A5"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Питома</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вага</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працівників</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управління</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в</w:t>
            </w:r>
            <w:r w:rsidRPr="007510B0">
              <w:rPr>
                <w:rFonts w:ascii="Times New Roman" w:hAnsi="Times New Roman" w:cs="Times New Roman"/>
                <w:spacing w:val="10"/>
                <w:sz w:val="24"/>
                <w:szCs w:val="24"/>
                <w:lang w:val="uk-UA"/>
              </w:rPr>
              <w:t xml:space="preserve"> </w:t>
            </w:r>
            <w:r w:rsidRPr="007510B0">
              <w:rPr>
                <w:rFonts w:ascii="Times New Roman" w:hAnsi="Times New Roman" w:cs="Times New Roman"/>
                <w:sz w:val="24"/>
                <w:szCs w:val="24"/>
                <w:lang w:val="uk-UA"/>
              </w:rPr>
              <w:t>загальній</w:t>
            </w:r>
            <w:r w:rsidRPr="007510B0">
              <w:rPr>
                <w:rFonts w:ascii="Times New Roman" w:hAnsi="Times New Roman" w:cs="Times New Roman"/>
                <w:spacing w:val="-57"/>
                <w:sz w:val="24"/>
                <w:szCs w:val="24"/>
                <w:lang w:val="uk-UA"/>
              </w:rPr>
              <w:t xml:space="preserve"> </w:t>
            </w:r>
            <w:r w:rsidRPr="007510B0">
              <w:rPr>
                <w:rFonts w:ascii="Times New Roman" w:hAnsi="Times New Roman" w:cs="Times New Roman"/>
                <w:sz w:val="24"/>
                <w:szCs w:val="24"/>
                <w:lang w:val="uk-UA"/>
              </w:rPr>
              <w:t>чисельності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працюючих, %</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w:t>
            </w:r>
            <w:proofErr w:type="spellStart"/>
            <w:r w:rsidRPr="007510B0">
              <w:rPr>
                <w:rFonts w:ascii="Times New Roman" w:hAnsi="Times New Roman" w:cs="Times New Roman"/>
                <w:sz w:val="24"/>
                <w:szCs w:val="24"/>
                <w:lang w:val="uk-UA"/>
              </w:rPr>
              <w:t>Уроб</w:t>
            </w:r>
            <w:proofErr w:type="spellEnd"/>
            <w:r w:rsidRPr="007510B0">
              <w:rPr>
                <w:rFonts w:ascii="Times New Roman" w:hAnsi="Times New Roman" w:cs="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6FAE806D"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14,39</w:t>
            </w:r>
          </w:p>
        </w:tc>
        <w:tc>
          <w:tcPr>
            <w:tcW w:w="711" w:type="dxa"/>
            <w:tcBorders>
              <w:top w:val="single" w:sz="4" w:space="0" w:color="000000"/>
              <w:left w:val="single" w:sz="4" w:space="0" w:color="000000"/>
              <w:bottom w:val="single" w:sz="4" w:space="0" w:color="000000"/>
              <w:right w:val="single" w:sz="4" w:space="0" w:color="000000"/>
            </w:tcBorders>
            <w:vAlign w:val="center"/>
          </w:tcPr>
          <w:p w14:paraId="1481CC5D"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14,62</w:t>
            </w:r>
          </w:p>
        </w:tc>
        <w:tc>
          <w:tcPr>
            <w:tcW w:w="709" w:type="dxa"/>
            <w:tcBorders>
              <w:top w:val="single" w:sz="4" w:space="0" w:color="000000"/>
              <w:left w:val="single" w:sz="4" w:space="0" w:color="000000"/>
              <w:bottom w:val="single" w:sz="4" w:space="0" w:color="000000"/>
              <w:right w:val="single" w:sz="4" w:space="0" w:color="000000"/>
            </w:tcBorders>
            <w:vAlign w:val="center"/>
          </w:tcPr>
          <w:p w14:paraId="5289BB84"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17,09</w:t>
            </w:r>
          </w:p>
        </w:tc>
        <w:tc>
          <w:tcPr>
            <w:tcW w:w="840" w:type="dxa"/>
            <w:tcBorders>
              <w:top w:val="single" w:sz="4" w:space="0" w:color="000000"/>
              <w:left w:val="single" w:sz="4" w:space="0" w:color="000000"/>
              <w:bottom w:val="single" w:sz="4" w:space="0" w:color="000000"/>
              <w:right w:val="single" w:sz="4" w:space="0" w:color="000000"/>
            </w:tcBorders>
            <w:vAlign w:val="center"/>
          </w:tcPr>
          <w:p w14:paraId="08EB857B"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0,23</w:t>
            </w:r>
          </w:p>
        </w:tc>
        <w:tc>
          <w:tcPr>
            <w:tcW w:w="851" w:type="dxa"/>
            <w:tcBorders>
              <w:top w:val="single" w:sz="4" w:space="0" w:color="000000"/>
              <w:left w:val="single" w:sz="4" w:space="0" w:color="000000"/>
              <w:bottom w:val="single" w:sz="4" w:space="0" w:color="000000"/>
              <w:right w:val="single" w:sz="4" w:space="0" w:color="000000"/>
            </w:tcBorders>
            <w:vAlign w:val="center"/>
          </w:tcPr>
          <w:p w14:paraId="4E6C80F2"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2,47</w:t>
            </w:r>
          </w:p>
        </w:tc>
      </w:tr>
      <w:tr w:rsidR="00D3762A" w:rsidRPr="007510B0" w14:paraId="446FF403" w14:textId="77777777" w:rsidTr="006B5B4E">
        <w:trPr>
          <w:trHeight w:val="554"/>
          <w:jc w:val="center"/>
        </w:trPr>
        <w:tc>
          <w:tcPr>
            <w:tcW w:w="6098" w:type="dxa"/>
            <w:tcBorders>
              <w:top w:val="single" w:sz="4" w:space="0" w:color="000000"/>
              <w:left w:val="single" w:sz="4" w:space="0" w:color="000000"/>
              <w:bottom w:val="single" w:sz="4" w:space="0" w:color="000000"/>
              <w:right w:val="single" w:sz="4" w:space="0" w:color="000000"/>
            </w:tcBorders>
            <w:vAlign w:val="center"/>
          </w:tcPr>
          <w:p w14:paraId="753358F2"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Питома</w:t>
            </w:r>
            <w:r w:rsidRPr="007510B0">
              <w:rPr>
                <w:rFonts w:ascii="Times New Roman" w:hAnsi="Times New Roman" w:cs="Times New Roman"/>
                <w:spacing w:val="44"/>
                <w:sz w:val="24"/>
                <w:szCs w:val="24"/>
                <w:lang w:val="uk-UA"/>
              </w:rPr>
              <w:t xml:space="preserve"> </w:t>
            </w:r>
            <w:r w:rsidRPr="007510B0">
              <w:rPr>
                <w:rFonts w:ascii="Times New Roman" w:hAnsi="Times New Roman" w:cs="Times New Roman"/>
                <w:sz w:val="24"/>
                <w:szCs w:val="24"/>
                <w:lang w:val="uk-UA"/>
              </w:rPr>
              <w:t>вага</w:t>
            </w:r>
            <w:r w:rsidRPr="007510B0">
              <w:rPr>
                <w:rFonts w:ascii="Times New Roman" w:hAnsi="Times New Roman" w:cs="Times New Roman"/>
                <w:spacing w:val="44"/>
                <w:sz w:val="24"/>
                <w:szCs w:val="24"/>
                <w:lang w:val="uk-UA"/>
              </w:rPr>
              <w:t xml:space="preserve"> </w:t>
            </w:r>
            <w:r w:rsidRPr="007510B0">
              <w:rPr>
                <w:rFonts w:ascii="Times New Roman" w:hAnsi="Times New Roman" w:cs="Times New Roman"/>
                <w:sz w:val="24"/>
                <w:szCs w:val="24"/>
                <w:lang w:val="uk-UA"/>
              </w:rPr>
              <w:t>витрат</w:t>
            </w:r>
            <w:r w:rsidRPr="007510B0">
              <w:rPr>
                <w:rFonts w:ascii="Times New Roman" w:hAnsi="Times New Roman" w:cs="Times New Roman"/>
                <w:spacing w:val="43"/>
                <w:sz w:val="24"/>
                <w:szCs w:val="24"/>
                <w:lang w:val="uk-UA"/>
              </w:rPr>
              <w:t xml:space="preserve"> </w:t>
            </w:r>
            <w:r w:rsidRPr="007510B0">
              <w:rPr>
                <w:rFonts w:ascii="Times New Roman" w:hAnsi="Times New Roman" w:cs="Times New Roman"/>
                <w:sz w:val="24"/>
                <w:szCs w:val="24"/>
                <w:lang w:val="uk-UA"/>
              </w:rPr>
              <w:t>на</w:t>
            </w:r>
            <w:r w:rsidRPr="007510B0">
              <w:rPr>
                <w:rFonts w:ascii="Times New Roman" w:hAnsi="Times New Roman" w:cs="Times New Roman"/>
                <w:spacing w:val="44"/>
                <w:sz w:val="24"/>
                <w:szCs w:val="24"/>
                <w:lang w:val="uk-UA"/>
              </w:rPr>
              <w:t xml:space="preserve"> </w:t>
            </w:r>
            <w:r w:rsidRPr="007510B0">
              <w:rPr>
                <w:rFonts w:ascii="Times New Roman" w:hAnsi="Times New Roman" w:cs="Times New Roman"/>
                <w:sz w:val="24"/>
                <w:szCs w:val="24"/>
                <w:lang w:val="uk-UA"/>
              </w:rPr>
              <w:t>оплату</w:t>
            </w:r>
            <w:r w:rsidRPr="007510B0">
              <w:rPr>
                <w:rFonts w:ascii="Times New Roman" w:hAnsi="Times New Roman" w:cs="Times New Roman"/>
                <w:spacing w:val="44"/>
                <w:sz w:val="24"/>
                <w:szCs w:val="24"/>
                <w:lang w:val="uk-UA"/>
              </w:rPr>
              <w:t xml:space="preserve"> </w:t>
            </w:r>
            <w:r w:rsidRPr="007510B0">
              <w:rPr>
                <w:rFonts w:ascii="Times New Roman" w:hAnsi="Times New Roman" w:cs="Times New Roman"/>
                <w:sz w:val="24"/>
                <w:szCs w:val="24"/>
                <w:lang w:val="uk-UA"/>
              </w:rPr>
              <w:t>праці</w:t>
            </w:r>
            <w:r w:rsidRPr="007510B0">
              <w:rPr>
                <w:rFonts w:ascii="Times New Roman" w:hAnsi="Times New Roman" w:cs="Times New Roman"/>
                <w:spacing w:val="43"/>
                <w:sz w:val="24"/>
                <w:szCs w:val="24"/>
                <w:lang w:val="uk-UA"/>
              </w:rPr>
              <w:t xml:space="preserve"> </w:t>
            </w:r>
            <w:r w:rsidRPr="007510B0">
              <w:rPr>
                <w:rFonts w:ascii="Times New Roman" w:hAnsi="Times New Roman" w:cs="Times New Roman"/>
                <w:sz w:val="24"/>
                <w:szCs w:val="24"/>
                <w:lang w:val="uk-UA"/>
              </w:rPr>
              <w:t>працівників</w:t>
            </w:r>
            <w:r w:rsidRPr="007510B0">
              <w:rPr>
                <w:rFonts w:ascii="Times New Roman" w:hAnsi="Times New Roman" w:cs="Times New Roman"/>
                <w:spacing w:val="-57"/>
                <w:sz w:val="24"/>
                <w:szCs w:val="24"/>
                <w:lang w:val="uk-UA"/>
              </w:rPr>
              <w:t xml:space="preserve"> </w:t>
            </w:r>
            <w:r w:rsidRPr="007510B0">
              <w:rPr>
                <w:rFonts w:ascii="Times New Roman" w:hAnsi="Times New Roman" w:cs="Times New Roman"/>
                <w:sz w:val="24"/>
                <w:szCs w:val="24"/>
                <w:lang w:val="uk-UA"/>
              </w:rPr>
              <w:t>управління</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в</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загальному</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фонді</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оплати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праці,</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w:t>
            </w:r>
            <w:proofErr w:type="spellStart"/>
            <w:r w:rsidRPr="007510B0">
              <w:rPr>
                <w:rFonts w:ascii="Times New Roman" w:hAnsi="Times New Roman" w:cs="Times New Roman"/>
                <w:sz w:val="24"/>
                <w:szCs w:val="24"/>
                <w:lang w:val="uk-UA"/>
              </w:rPr>
              <w:t>Узу</w:t>
            </w:r>
            <w:proofErr w:type="spellEnd"/>
            <w:r w:rsidRPr="007510B0">
              <w:rPr>
                <w:rFonts w:ascii="Times New Roman" w:hAnsi="Times New Roman" w:cs="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4DE828B6"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20,24</w:t>
            </w:r>
          </w:p>
        </w:tc>
        <w:tc>
          <w:tcPr>
            <w:tcW w:w="711" w:type="dxa"/>
            <w:tcBorders>
              <w:top w:val="single" w:sz="4" w:space="0" w:color="000000"/>
              <w:left w:val="single" w:sz="4" w:space="0" w:color="000000"/>
              <w:bottom w:val="single" w:sz="4" w:space="0" w:color="000000"/>
              <w:right w:val="single" w:sz="4" w:space="0" w:color="000000"/>
            </w:tcBorders>
            <w:vAlign w:val="center"/>
          </w:tcPr>
          <w:p w14:paraId="5E6E9E10"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24,17</w:t>
            </w:r>
          </w:p>
        </w:tc>
        <w:tc>
          <w:tcPr>
            <w:tcW w:w="709" w:type="dxa"/>
            <w:tcBorders>
              <w:top w:val="single" w:sz="4" w:space="0" w:color="000000"/>
              <w:left w:val="single" w:sz="4" w:space="0" w:color="000000"/>
              <w:bottom w:val="single" w:sz="4" w:space="0" w:color="000000"/>
              <w:right w:val="single" w:sz="4" w:space="0" w:color="000000"/>
            </w:tcBorders>
            <w:vAlign w:val="center"/>
          </w:tcPr>
          <w:p w14:paraId="54B2C4BF"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25,81</w:t>
            </w:r>
          </w:p>
        </w:tc>
        <w:tc>
          <w:tcPr>
            <w:tcW w:w="840" w:type="dxa"/>
            <w:tcBorders>
              <w:top w:val="single" w:sz="4" w:space="0" w:color="000000"/>
              <w:left w:val="single" w:sz="4" w:space="0" w:color="000000"/>
              <w:bottom w:val="single" w:sz="4" w:space="0" w:color="000000"/>
              <w:right w:val="single" w:sz="4" w:space="0" w:color="000000"/>
            </w:tcBorders>
            <w:vAlign w:val="center"/>
          </w:tcPr>
          <w:p w14:paraId="6932B3AB"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3,93</w:t>
            </w:r>
          </w:p>
        </w:tc>
        <w:tc>
          <w:tcPr>
            <w:tcW w:w="851" w:type="dxa"/>
            <w:tcBorders>
              <w:top w:val="single" w:sz="4" w:space="0" w:color="000000"/>
              <w:left w:val="single" w:sz="4" w:space="0" w:color="000000"/>
              <w:bottom w:val="single" w:sz="4" w:space="0" w:color="000000"/>
              <w:right w:val="single" w:sz="4" w:space="0" w:color="000000"/>
            </w:tcBorders>
            <w:vAlign w:val="center"/>
          </w:tcPr>
          <w:p w14:paraId="5923909E"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1,64</w:t>
            </w:r>
          </w:p>
        </w:tc>
      </w:tr>
      <w:tr w:rsidR="00D3762A" w:rsidRPr="007510B0" w14:paraId="758C0AE1" w14:textId="77777777" w:rsidTr="006B5B4E">
        <w:trPr>
          <w:trHeight w:val="551"/>
          <w:jc w:val="center"/>
        </w:trPr>
        <w:tc>
          <w:tcPr>
            <w:tcW w:w="6098" w:type="dxa"/>
            <w:tcBorders>
              <w:top w:val="single" w:sz="4" w:space="0" w:color="000000"/>
              <w:left w:val="single" w:sz="4" w:space="0" w:color="000000"/>
              <w:bottom w:val="single" w:sz="4" w:space="0" w:color="000000"/>
              <w:right w:val="single" w:sz="4" w:space="0" w:color="000000"/>
            </w:tcBorders>
            <w:vAlign w:val="center"/>
          </w:tcPr>
          <w:p w14:paraId="15F0DF2C" w14:textId="77777777" w:rsidR="00573BCC" w:rsidRPr="007510B0" w:rsidRDefault="00573BCC" w:rsidP="009E73A4">
            <w:pPr>
              <w:pStyle w:val="TableParagraph"/>
              <w:tabs>
                <w:tab w:val="left" w:pos="1206"/>
                <w:tab w:val="left" w:pos="1942"/>
                <w:tab w:val="left" w:pos="3309"/>
                <w:tab w:val="left" w:pos="4213"/>
              </w:tabs>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 xml:space="preserve">Питома вага заробітної плати </w:t>
            </w:r>
            <w:r w:rsidRPr="007510B0">
              <w:rPr>
                <w:rFonts w:ascii="Times New Roman" w:hAnsi="Times New Roman" w:cs="Times New Roman"/>
                <w:spacing w:val="-1"/>
                <w:sz w:val="24"/>
                <w:szCs w:val="24"/>
                <w:lang w:val="uk-UA"/>
              </w:rPr>
              <w:t>управлінських</w:t>
            </w:r>
            <w:r w:rsidRPr="007510B0">
              <w:rPr>
                <w:rFonts w:ascii="Times New Roman" w:hAnsi="Times New Roman" w:cs="Times New Roman"/>
                <w:spacing w:val="-57"/>
                <w:sz w:val="24"/>
                <w:szCs w:val="24"/>
                <w:lang w:val="uk-UA"/>
              </w:rPr>
              <w:t xml:space="preserve"> </w:t>
            </w:r>
            <w:r w:rsidRPr="007510B0">
              <w:rPr>
                <w:rFonts w:ascii="Times New Roman" w:hAnsi="Times New Roman" w:cs="Times New Roman"/>
                <w:sz w:val="24"/>
                <w:szCs w:val="24"/>
                <w:lang w:val="uk-UA"/>
              </w:rPr>
              <w:t>працівників</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у</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собівартості продукції,</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w:t>
            </w:r>
            <w:proofErr w:type="spellStart"/>
            <w:r w:rsidRPr="007510B0">
              <w:rPr>
                <w:rFonts w:ascii="Times New Roman" w:hAnsi="Times New Roman" w:cs="Times New Roman"/>
                <w:sz w:val="24"/>
                <w:szCs w:val="24"/>
                <w:lang w:val="uk-UA"/>
              </w:rPr>
              <w:t>Уур</w:t>
            </w:r>
            <w:proofErr w:type="spellEnd"/>
            <w:r w:rsidRPr="007510B0">
              <w:rPr>
                <w:rFonts w:ascii="Times New Roman" w:hAnsi="Times New Roman" w:cs="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4AE6AC8"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11,32</w:t>
            </w:r>
          </w:p>
        </w:tc>
        <w:tc>
          <w:tcPr>
            <w:tcW w:w="711" w:type="dxa"/>
            <w:tcBorders>
              <w:top w:val="single" w:sz="4" w:space="0" w:color="000000"/>
              <w:left w:val="single" w:sz="4" w:space="0" w:color="000000"/>
              <w:bottom w:val="single" w:sz="4" w:space="0" w:color="000000"/>
              <w:right w:val="single" w:sz="4" w:space="0" w:color="000000"/>
            </w:tcBorders>
            <w:vAlign w:val="center"/>
          </w:tcPr>
          <w:p w14:paraId="424365A7"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20,8</w:t>
            </w:r>
          </w:p>
        </w:tc>
        <w:tc>
          <w:tcPr>
            <w:tcW w:w="709" w:type="dxa"/>
            <w:tcBorders>
              <w:top w:val="single" w:sz="4" w:space="0" w:color="000000"/>
              <w:left w:val="single" w:sz="4" w:space="0" w:color="000000"/>
              <w:bottom w:val="single" w:sz="4" w:space="0" w:color="000000"/>
              <w:right w:val="single" w:sz="4" w:space="0" w:color="000000"/>
            </w:tcBorders>
            <w:vAlign w:val="center"/>
          </w:tcPr>
          <w:p w14:paraId="2E9FA032"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14,33</w:t>
            </w:r>
          </w:p>
        </w:tc>
        <w:tc>
          <w:tcPr>
            <w:tcW w:w="840" w:type="dxa"/>
            <w:tcBorders>
              <w:top w:val="single" w:sz="4" w:space="0" w:color="000000"/>
              <w:left w:val="single" w:sz="4" w:space="0" w:color="000000"/>
              <w:bottom w:val="single" w:sz="4" w:space="0" w:color="000000"/>
              <w:right w:val="single" w:sz="4" w:space="0" w:color="000000"/>
            </w:tcBorders>
            <w:vAlign w:val="center"/>
          </w:tcPr>
          <w:p w14:paraId="3CD1608D"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9,48</w:t>
            </w:r>
          </w:p>
        </w:tc>
        <w:tc>
          <w:tcPr>
            <w:tcW w:w="851" w:type="dxa"/>
            <w:tcBorders>
              <w:top w:val="single" w:sz="4" w:space="0" w:color="000000"/>
              <w:left w:val="single" w:sz="4" w:space="0" w:color="000000"/>
              <w:bottom w:val="single" w:sz="4" w:space="0" w:color="000000"/>
              <w:right w:val="single" w:sz="4" w:space="0" w:color="000000"/>
            </w:tcBorders>
            <w:vAlign w:val="center"/>
          </w:tcPr>
          <w:p w14:paraId="4771D884"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-6,47</w:t>
            </w:r>
          </w:p>
        </w:tc>
      </w:tr>
      <w:tr w:rsidR="00D3762A" w:rsidRPr="007510B0" w14:paraId="121AC745" w14:textId="77777777" w:rsidTr="006B5B4E">
        <w:trPr>
          <w:trHeight w:val="551"/>
          <w:jc w:val="center"/>
        </w:trPr>
        <w:tc>
          <w:tcPr>
            <w:tcW w:w="6098" w:type="dxa"/>
            <w:tcBorders>
              <w:top w:val="single" w:sz="4" w:space="0" w:color="000000"/>
              <w:left w:val="single" w:sz="4" w:space="0" w:color="000000"/>
              <w:bottom w:val="single" w:sz="4" w:space="0" w:color="000000"/>
              <w:right w:val="single" w:sz="4" w:space="0" w:color="000000"/>
            </w:tcBorders>
            <w:vAlign w:val="center"/>
          </w:tcPr>
          <w:p w14:paraId="188A4C28" w14:textId="77777777" w:rsidR="00573BCC" w:rsidRPr="007510B0" w:rsidRDefault="00573BCC" w:rsidP="009E73A4">
            <w:pPr>
              <w:pStyle w:val="TableParagraph"/>
              <w:tabs>
                <w:tab w:val="left" w:pos="1100"/>
                <w:tab w:val="left" w:pos="1733"/>
                <w:tab w:val="left" w:pos="2621"/>
                <w:tab w:val="left" w:pos="3064"/>
                <w:tab w:val="left" w:pos="4417"/>
                <w:tab w:val="left" w:pos="4738"/>
              </w:tabs>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 xml:space="preserve">Питома вага витрат на управління в </w:t>
            </w:r>
            <w:r w:rsidRPr="007510B0">
              <w:rPr>
                <w:rFonts w:ascii="Times New Roman" w:hAnsi="Times New Roman" w:cs="Times New Roman"/>
                <w:spacing w:val="-1"/>
                <w:sz w:val="24"/>
                <w:szCs w:val="24"/>
                <w:lang w:val="uk-UA"/>
              </w:rPr>
              <w:t>загальній</w:t>
            </w:r>
            <w:r w:rsidRPr="007510B0">
              <w:rPr>
                <w:rFonts w:ascii="Times New Roman" w:hAnsi="Times New Roman" w:cs="Times New Roman"/>
                <w:spacing w:val="-57"/>
                <w:sz w:val="24"/>
                <w:szCs w:val="24"/>
                <w:lang w:val="uk-UA"/>
              </w:rPr>
              <w:t xml:space="preserve"> </w:t>
            </w:r>
            <w:r w:rsidRPr="007510B0">
              <w:rPr>
                <w:rFonts w:ascii="Times New Roman" w:hAnsi="Times New Roman" w:cs="Times New Roman"/>
                <w:sz w:val="24"/>
                <w:szCs w:val="24"/>
                <w:lang w:val="uk-UA"/>
              </w:rPr>
              <w:t>собівартості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продукції,</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w:t>
            </w:r>
            <w:proofErr w:type="spellStart"/>
            <w:r w:rsidRPr="007510B0">
              <w:rPr>
                <w:rFonts w:ascii="Times New Roman" w:hAnsi="Times New Roman" w:cs="Times New Roman"/>
                <w:sz w:val="24"/>
                <w:szCs w:val="24"/>
                <w:lang w:val="uk-UA"/>
              </w:rPr>
              <w:t>Узв</w:t>
            </w:r>
            <w:proofErr w:type="spellEnd"/>
            <w:r w:rsidRPr="007510B0">
              <w:rPr>
                <w:rFonts w:ascii="Times New Roman" w:hAnsi="Times New Roman" w:cs="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0C985C19"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14,39</w:t>
            </w:r>
          </w:p>
        </w:tc>
        <w:tc>
          <w:tcPr>
            <w:tcW w:w="711" w:type="dxa"/>
            <w:tcBorders>
              <w:top w:val="single" w:sz="4" w:space="0" w:color="000000"/>
              <w:left w:val="single" w:sz="4" w:space="0" w:color="000000"/>
              <w:bottom w:val="single" w:sz="4" w:space="0" w:color="000000"/>
              <w:right w:val="single" w:sz="4" w:space="0" w:color="000000"/>
            </w:tcBorders>
            <w:vAlign w:val="center"/>
          </w:tcPr>
          <w:p w14:paraId="4C11DC16"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14,62</w:t>
            </w:r>
          </w:p>
        </w:tc>
        <w:tc>
          <w:tcPr>
            <w:tcW w:w="709" w:type="dxa"/>
            <w:tcBorders>
              <w:top w:val="single" w:sz="4" w:space="0" w:color="000000"/>
              <w:left w:val="single" w:sz="4" w:space="0" w:color="000000"/>
              <w:bottom w:val="single" w:sz="4" w:space="0" w:color="000000"/>
              <w:right w:val="single" w:sz="4" w:space="0" w:color="000000"/>
            </w:tcBorders>
            <w:vAlign w:val="center"/>
          </w:tcPr>
          <w:p w14:paraId="643509E3"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17,09</w:t>
            </w:r>
          </w:p>
        </w:tc>
        <w:tc>
          <w:tcPr>
            <w:tcW w:w="840" w:type="dxa"/>
            <w:tcBorders>
              <w:top w:val="single" w:sz="4" w:space="0" w:color="000000"/>
              <w:left w:val="single" w:sz="4" w:space="0" w:color="000000"/>
              <w:bottom w:val="single" w:sz="4" w:space="0" w:color="000000"/>
              <w:right w:val="single" w:sz="4" w:space="0" w:color="000000"/>
            </w:tcBorders>
            <w:vAlign w:val="center"/>
          </w:tcPr>
          <w:p w14:paraId="61C937C2"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0,23</w:t>
            </w:r>
          </w:p>
        </w:tc>
        <w:tc>
          <w:tcPr>
            <w:tcW w:w="851" w:type="dxa"/>
            <w:tcBorders>
              <w:top w:val="single" w:sz="4" w:space="0" w:color="000000"/>
              <w:left w:val="single" w:sz="4" w:space="0" w:color="000000"/>
              <w:bottom w:val="single" w:sz="4" w:space="0" w:color="000000"/>
              <w:right w:val="single" w:sz="4" w:space="0" w:color="000000"/>
            </w:tcBorders>
            <w:vAlign w:val="center"/>
          </w:tcPr>
          <w:p w14:paraId="7F6CF5B3"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2,47</w:t>
            </w:r>
          </w:p>
        </w:tc>
      </w:tr>
      <w:tr w:rsidR="00D3762A" w:rsidRPr="007510B0" w14:paraId="6AB64FBA" w14:textId="77777777" w:rsidTr="006B5B4E">
        <w:trPr>
          <w:trHeight w:val="551"/>
          <w:jc w:val="center"/>
        </w:trPr>
        <w:tc>
          <w:tcPr>
            <w:tcW w:w="6098" w:type="dxa"/>
            <w:tcBorders>
              <w:top w:val="single" w:sz="4" w:space="0" w:color="000000"/>
              <w:left w:val="single" w:sz="4" w:space="0" w:color="000000"/>
              <w:bottom w:val="single" w:sz="4" w:space="0" w:color="000000"/>
              <w:right w:val="single" w:sz="4" w:space="0" w:color="000000"/>
            </w:tcBorders>
            <w:vAlign w:val="center"/>
          </w:tcPr>
          <w:p w14:paraId="285B63A1" w14:textId="77777777" w:rsidR="00573BCC" w:rsidRPr="007510B0" w:rsidRDefault="00573BCC" w:rsidP="009E73A4">
            <w:pPr>
              <w:pStyle w:val="TableParagraph"/>
              <w:tabs>
                <w:tab w:val="left" w:pos="1100"/>
                <w:tab w:val="left" w:pos="1733"/>
                <w:tab w:val="left" w:pos="2621"/>
                <w:tab w:val="left" w:pos="3064"/>
                <w:tab w:val="left" w:pos="4417"/>
                <w:tab w:val="left" w:pos="4738"/>
              </w:tabs>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Індекс</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економічності</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апарату</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управління</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w:t>
            </w:r>
            <w:proofErr w:type="spellStart"/>
            <w:r w:rsidRPr="007510B0">
              <w:rPr>
                <w:rFonts w:ascii="Times New Roman" w:hAnsi="Times New Roman" w:cs="Times New Roman"/>
                <w:sz w:val="24"/>
                <w:szCs w:val="24"/>
                <w:lang w:val="uk-UA"/>
              </w:rPr>
              <w:t>Уек</w:t>
            </w:r>
            <w:proofErr w:type="spellEnd"/>
            <w:r w:rsidRPr="007510B0">
              <w:rPr>
                <w:rFonts w:ascii="Times New Roman" w:hAnsi="Times New Roman" w:cs="Times New Roman"/>
                <w:sz w:val="24"/>
                <w:szCs w:val="24"/>
                <w:lang w:val="uk-UA"/>
              </w:rPr>
              <w:t>=</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w:t>
            </w:r>
            <w:proofErr w:type="spellStart"/>
            <w:r w:rsidRPr="007510B0">
              <w:rPr>
                <w:rFonts w:ascii="Times New Roman" w:hAnsi="Times New Roman" w:cs="Times New Roman"/>
                <w:sz w:val="24"/>
                <w:szCs w:val="24"/>
                <w:lang w:val="uk-UA"/>
              </w:rPr>
              <w:t>Уроб+Узу+Уур+Узв</w:t>
            </w:r>
            <w:proofErr w:type="spellEnd"/>
            <w:r w:rsidRPr="007510B0">
              <w:rPr>
                <w:rFonts w:ascii="Times New Roman" w:hAnsi="Times New Roman" w:cs="Times New Roman"/>
                <w:sz w:val="24"/>
                <w:szCs w:val="24"/>
                <w:lang w:val="uk-UA"/>
              </w:rPr>
              <w:t>)/4)</w:t>
            </w:r>
          </w:p>
        </w:tc>
        <w:tc>
          <w:tcPr>
            <w:tcW w:w="709" w:type="dxa"/>
            <w:tcBorders>
              <w:top w:val="single" w:sz="4" w:space="0" w:color="000000"/>
              <w:left w:val="single" w:sz="4" w:space="0" w:color="000000"/>
              <w:bottom w:val="single" w:sz="4" w:space="0" w:color="000000"/>
              <w:right w:val="single" w:sz="4" w:space="0" w:color="000000"/>
            </w:tcBorders>
            <w:vAlign w:val="center"/>
          </w:tcPr>
          <w:p w14:paraId="5509EEDB"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15,09</w:t>
            </w:r>
          </w:p>
        </w:tc>
        <w:tc>
          <w:tcPr>
            <w:tcW w:w="711" w:type="dxa"/>
            <w:tcBorders>
              <w:top w:val="single" w:sz="4" w:space="0" w:color="000000"/>
              <w:left w:val="single" w:sz="4" w:space="0" w:color="000000"/>
              <w:bottom w:val="single" w:sz="4" w:space="0" w:color="000000"/>
              <w:right w:val="single" w:sz="4" w:space="0" w:color="000000"/>
            </w:tcBorders>
            <w:vAlign w:val="center"/>
          </w:tcPr>
          <w:p w14:paraId="791D1974"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18,55</w:t>
            </w:r>
          </w:p>
        </w:tc>
        <w:tc>
          <w:tcPr>
            <w:tcW w:w="709" w:type="dxa"/>
            <w:tcBorders>
              <w:top w:val="single" w:sz="4" w:space="0" w:color="000000"/>
              <w:left w:val="single" w:sz="4" w:space="0" w:color="000000"/>
              <w:bottom w:val="single" w:sz="4" w:space="0" w:color="000000"/>
              <w:right w:val="single" w:sz="4" w:space="0" w:color="000000"/>
            </w:tcBorders>
            <w:vAlign w:val="center"/>
          </w:tcPr>
          <w:p w14:paraId="6C66656F"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18,58</w:t>
            </w:r>
          </w:p>
        </w:tc>
        <w:tc>
          <w:tcPr>
            <w:tcW w:w="840" w:type="dxa"/>
            <w:tcBorders>
              <w:top w:val="single" w:sz="4" w:space="0" w:color="000000"/>
              <w:left w:val="single" w:sz="4" w:space="0" w:color="000000"/>
              <w:bottom w:val="single" w:sz="4" w:space="0" w:color="000000"/>
              <w:right w:val="single" w:sz="4" w:space="0" w:color="000000"/>
            </w:tcBorders>
            <w:vAlign w:val="center"/>
          </w:tcPr>
          <w:p w14:paraId="2F4E3B8D"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3,47</w:t>
            </w:r>
          </w:p>
        </w:tc>
        <w:tc>
          <w:tcPr>
            <w:tcW w:w="851" w:type="dxa"/>
            <w:tcBorders>
              <w:top w:val="single" w:sz="4" w:space="0" w:color="000000"/>
              <w:left w:val="single" w:sz="4" w:space="0" w:color="000000"/>
              <w:bottom w:val="single" w:sz="4" w:space="0" w:color="000000"/>
              <w:right w:val="single" w:sz="4" w:space="0" w:color="000000"/>
            </w:tcBorders>
            <w:vAlign w:val="center"/>
          </w:tcPr>
          <w:p w14:paraId="674F5D2C"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0,03</w:t>
            </w:r>
          </w:p>
        </w:tc>
      </w:tr>
      <w:tr w:rsidR="00D3762A" w:rsidRPr="007510B0" w14:paraId="5980EB09" w14:textId="77777777" w:rsidTr="006B5B4E">
        <w:trPr>
          <w:trHeight w:val="275"/>
          <w:jc w:val="center"/>
        </w:trPr>
        <w:tc>
          <w:tcPr>
            <w:tcW w:w="9918" w:type="dxa"/>
            <w:gridSpan w:val="6"/>
            <w:tcBorders>
              <w:top w:val="single" w:sz="4" w:space="0" w:color="000000"/>
              <w:left w:val="single" w:sz="4" w:space="0" w:color="000000"/>
              <w:bottom w:val="single" w:sz="4" w:space="0" w:color="000000"/>
              <w:right w:val="single" w:sz="4" w:space="0" w:color="000000"/>
            </w:tcBorders>
            <w:vAlign w:val="center"/>
          </w:tcPr>
          <w:p w14:paraId="6F1D7E3D"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Продуктивність</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управлінської</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праці</w:t>
            </w:r>
          </w:p>
        </w:tc>
      </w:tr>
      <w:tr w:rsidR="00D3762A" w:rsidRPr="007510B0" w14:paraId="30E60E37" w14:textId="77777777" w:rsidTr="006B5B4E">
        <w:trPr>
          <w:trHeight w:val="552"/>
          <w:jc w:val="center"/>
        </w:trPr>
        <w:tc>
          <w:tcPr>
            <w:tcW w:w="6098" w:type="dxa"/>
            <w:tcBorders>
              <w:top w:val="single" w:sz="4" w:space="0" w:color="000000"/>
              <w:left w:val="single" w:sz="4" w:space="0" w:color="000000"/>
              <w:bottom w:val="single" w:sz="4" w:space="0" w:color="000000"/>
              <w:right w:val="single" w:sz="4" w:space="0" w:color="000000"/>
            </w:tcBorders>
            <w:vAlign w:val="center"/>
          </w:tcPr>
          <w:p w14:paraId="41C5A24B" w14:textId="77777777" w:rsidR="00573BCC" w:rsidRPr="007510B0" w:rsidRDefault="00573BCC" w:rsidP="009E73A4">
            <w:pPr>
              <w:pStyle w:val="TableParagraph"/>
              <w:tabs>
                <w:tab w:val="left" w:pos="1407"/>
                <w:tab w:val="left" w:pos="2427"/>
                <w:tab w:val="left" w:pos="3678"/>
                <w:tab w:val="left" w:pos="4172"/>
                <w:tab w:val="left" w:pos="4551"/>
              </w:tabs>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 xml:space="preserve">Одержано валової продукції на 1 </w:t>
            </w:r>
            <w:r w:rsidRPr="007510B0">
              <w:rPr>
                <w:rFonts w:ascii="Times New Roman" w:hAnsi="Times New Roman" w:cs="Times New Roman"/>
                <w:spacing w:val="-1"/>
                <w:sz w:val="24"/>
                <w:szCs w:val="24"/>
                <w:lang w:val="uk-UA"/>
              </w:rPr>
              <w:t>працівника</w:t>
            </w:r>
            <w:r w:rsidRPr="007510B0">
              <w:rPr>
                <w:rFonts w:ascii="Times New Roman" w:hAnsi="Times New Roman" w:cs="Times New Roman"/>
                <w:spacing w:val="-57"/>
                <w:sz w:val="24"/>
                <w:szCs w:val="24"/>
                <w:lang w:val="uk-UA"/>
              </w:rPr>
              <w:t xml:space="preserve"> </w:t>
            </w:r>
            <w:r w:rsidRPr="007510B0">
              <w:rPr>
                <w:rFonts w:ascii="Times New Roman" w:hAnsi="Times New Roman" w:cs="Times New Roman"/>
                <w:sz w:val="24"/>
                <w:szCs w:val="24"/>
                <w:lang w:val="uk-UA"/>
              </w:rPr>
              <w:t>управління,</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тис. грн (</w:t>
            </w:r>
            <w:proofErr w:type="spellStart"/>
            <w:r w:rsidRPr="007510B0">
              <w:rPr>
                <w:rFonts w:ascii="Times New Roman" w:hAnsi="Times New Roman" w:cs="Times New Roman"/>
                <w:sz w:val="24"/>
                <w:szCs w:val="24"/>
                <w:lang w:val="uk-UA"/>
              </w:rPr>
              <w:t>Уву</w:t>
            </w:r>
            <w:proofErr w:type="spellEnd"/>
            <w:r w:rsidRPr="007510B0">
              <w:rPr>
                <w:rFonts w:ascii="Times New Roman" w:hAnsi="Times New Roman" w:cs="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55EFF1E9"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372,29</w:t>
            </w:r>
          </w:p>
        </w:tc>
        <w:tc>
          <w:tcPr>
            <w:tcW w:w="711" w:type="dxa"/>
            <w:tcBorders>
              <w:top w:val="single" w:sz="4" w:space="0" w:color="000000"/>
              <w:left w:val="single" w:sz="4" w:space="0" w:color="000000"/>
              <w:bottom w:val="single" w:sz="4" w:space="0" w:color="000000"/>
              <w:right w:val="single" w:sz="4" w:space="0" w:color="000000"/>
            </w:tcBorders>
            <w:vAlign w:val="center"/>
          </w:tcPr>
          <w:p w14:paraId="7120493D"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21,42</w:t>
            </w:r>
          </w:p>
        </w:tc>
        <w:tc>
          <w:tcPr>
            <w:tcW w:w="709" w:type="dxa"/>
            <w:tcBorders>
              <w:top w:val="single" w:sz="4" w:space="0" w:color="000000"/>
              <w:left w:val="single" w:sz="4" w:space="0" w:color="000000"/>
              <w:bottom w:val="single" w:sz="4" w:space="0" w:color="000000"/>
              <w:right w:val="single" w:sz="4" w:space="0" w:color="000000"/>
            </w:tcBorders>
            <w:vAlign w:val="center"/>
          </w:tcPr>
          <w:p w14:paraId="7EA6A1F1"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540,9</w:t>
            </w:r>
          </w:p>
        </w:tc>
        <w:tc>
          <w:tcPr>
            <w:tcW w:w="840" w:type="dxa"/>
            <w:tcBorders>
              <w:top w:val="single" w:sz="4" w:space="0" w:color="000000"/>
              <w:left w:val="single" w:sz="4" w:space="0" w:color="000000"/>
              <w:bottom w:val="single" w:sz="4" w:space="0" w:color="000000"/>
              <w:right w:val="single" w:sz="4" w:space="0" w:color="000000"/>
            </w:tcBorders>
            <w:vAlign w:val="center"/>
          </w:tcPr>
          <w:p w14:paraId="599F9342"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-350,87</w:t>
            </w:r>
          </w:p>
        </w:tc>
        <w:tc>
          <w:tcPr>
            <w:tcW w:w="851" w:type="dxa"/>
            <w:tcBorders>
              <w:top w:val="single" w:sz="4" w:space="0" w:color="000000"/>
              <w:left w:val="single" w:sz="4" w:space="0" w:color="000000"/>
              <w:bottom w:val="single" w:sz="4" w:space="0" w:color="000000"/>
              <w:right w:val="single" w:sz="4" w:space="0" w:color="000000"/>
            </w:tcBorders>
            <w:vAlign w:val="center"/>
          </w:tcPr>
          <w:p w14:paraId="59E13CCB"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519,48</w:t>
            </w:r>
          </w:p>
        </w:tc>
      </w:tr>
      <w:tr w:rsidR="00D3762A" w:rsidRPr="007510B0" w14:paraId="5808626A" w14:textId="77777777" w:rsidTr="006B5B4E">
        <w:trPr>
          <w:trHeight w:val="551"/>
          <w:jc w:val="center"/>
        </w:trPr>
        <w:tc>
          <w:tcPr>
            <w:tcW w:w="6098" w:type="dxa"/>
            <w:tcBorders>
              <w:top w:val="single" w:sz="4" w:space="0" w:color="000000"/>
              <w:left w:val="single" w:sz="4" w:space="0" w:color="000000"/>
              <w:bottom w:val="single" w:sz="4" w:space="0" w:color="000000"/>
              <w:right w:val="single" w:sz="4" w:space="0" w:color="000000"/>
            </w:tcBorders>
            <w:vAlign w:val="center"/>
          </w:tcPr>
          <w:p w14:paraId="04BC1EFD"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Одержано</w:t>
            </w:r>
            <w:r w:rsidRPr="007510B0">
              <w:rPr>
                <w:rFonts w:ascii="Times New Roman" w:hAnsi="Times New Roman" w:cs="Times New Roman"/>
                <w:spacing w:val="-14"/>
                <w:sz w:val="24"/>
                <w:szCs w:val="24"/>
                <w:lang w:val="uk-UA"/>
              </w:rPr>
              <w:t xml:space="preserve"> </w:t>
            </w:r>
            <w:r w:rsidRPr="007510B0">
              <w:rPr>
                <w:rFonts w:ascii="Times New Roman" w:hAnsi="Times New Roman" w:cs="Times New Roman"/>
                <w:sz w:val="24"/>
                <w:szCs w:val="24"/>
                <w:lang w:val="uk-UA"/>
              </w:rPr>
              <w:t>валової</w:t>
            </w:r>
            <w:r w:rsidRPr="007510B0">
              <w:rPr>
                <w:rFonts w:ascii="Times New Roman" w:hAnsi="Times New Roman" w:cs="Times New Roman"/>
                <w:spacing w:val="-15"/>
                <w:sz w:val="24"/>
                <w:szCs w:val="24"/>
                <w:lang w:val="uk-UA"/>
              </w:rPr>
              <w:t xml:space="preserve"> </w:t>
            </w:r>
            <w:r w:rsidRPr="007510B0">
              <w:rPr>
                <w:rFonts w:ascii="Times New Roman" w:hAnsi="Times New Roman" w:cs="Times New Roman"/>
                <w:sz w:val="24"/>
                <w:szCs w:val="24"/>
                <w:lang w:val="uk-UA"/>
              </w:rPr>
              <w:t>продукції</w:t>
            </w:r>
            <w:r w:rsidRPr="007510B0">
              <w:rPr>
                <w:rFonts w:ascii="Times New Roman" w:hAnsi="Times New Roman" w:cs="Times New Roman"/>
                <w:spacing w:val="-14"/>
                <w:sz w:val="24"/>
                <w:szCs w:val="24"/>
                <w:lang w:val="uk-UA"/>
              </w:rPr>
              <w:t xml:space="preserve"> </w:t>
            </w:r>
            <w:r w:rsidRPr="007510B0">
              <w:rPr>
                <w:rFonts w:ascii="Times New Roman" w:hAnsi="Times New Roman" w:cs="Times New Roman"/>
                <w:sz w:val="24"/>
                <w:szCs w:val="24"/>
                <w:lang w:val="uk-UA"/>
              </w:rPr>
              <w:t>на</w:t>
            </w:r>
            <w:r w:rsidRPr="007510B0">
              <w:rPr>
                <w:rFonts w:ascii="Times New Roman" w:hAnsi="Times New Roman" w:cs="Times New Roman"/>
                <w:spacing w:val="-14"/>
                <w:sz w:val="24"/>
                <w:szCs w:val="24"/>
                <w:lang w:val="uk-UA"/>
              </w:rPr>
              <w:t xml:space="preserve"> </w:t>
            </w:r>
            <w:r w:rsidRPr="007510B0">
              <w:rPr>
                <w:rFonts w:ascii="Times New Roman" w:hAnsi="Times New Roman" w:cs="Times New Roman"/>
                <w:sz w:val="24"/>
                <w:szCs w:val="24"/>
                <w:lang w:val="uk-UA"/>
              </w:rPr>
              <w:t>1</w:t>
            </w:r>
            <w:r w:rsidRPr="007510B0">
              <w:rPr>
                <w:rFonts w:ascii="Times New Roman" w:hAnsi="Times New Roman" w:cs="Times New Roman"/>
                <w:spacing w:val="-14"/>
                <w:sz w:val="24"/>
                <w:szCs w:val="24"/>
                <w:lang w:val="uk-UA"/>
              </w:rPr>
              <w:t xml:space="preserve"> </w:t>
            </w:r>
            <w:r w:rsidRPr="007510B0">
              <w:rPr>
                <w:rFonts w:ascii="Times New Roman" w:hAnsi="Times New Roman" w:cs="Times New Roman"/>
                <w:sz w:val="24"/>
                <w:szCs w:val="24"/>
                <w:lang w:val="uk-UA"/>
              </w:rPr>
              <w:t>грн</w:t>
            </w:r>
            <w:r w:rsidRPr="007510B0">
              <w:rPr>
                <w:rFonts w:ascii="Times New Roman" w:hAnsi="Times New Roman" w:cs="Times New Roman"/>
                <w:spacing w:val="-14"/>
                <w:sz w:val="24"/>
                <w:szCs w:val="24"/>
                <w:lang w:val="uk-UA"/>
              </w:rPr>
              <w:t xml:space="preserve"> </w:t>
            </w:r>
            <w:r w:rsidRPr="007510B0">
              <w:rPr>
                <w:rFonts w:ascii="Times New Roman" w:hAnsi="Times New Roman" w:cs="Times New Roman"/>
                <w:sz w:val="24"/>
                <w:szCs w:val="24"/>
                <w:lang w:val="uk-UA"/>
              </w:rPr>
              <w:t>адміністративних</w:t>
            </w:r>
            <w:r w:rsidRPr="007510B0">
              <w:rPr>
                <w:rFonts w:ascii="Times New Roman" w:hAnsi="Times New Roman" w:cs="Times New Roman"/>
                <w:spacing w:val="-57"/>
                <w:sz w:val="24"/>
                <w:szCs w:val="24"/>
                <w:lang w:val="uk-UA"/>
              </w:rPr>
              <w:t xml:space="preserve"> </w:t>
            </w:r>
            <w:r w:rsidRPr="007510B0">
              <w:rPr>
                <w:rFonts w:ascii="Times New Roman" w:hAnsi="Times New Roman" w:cs="Times New Roman"/>
                <w:sz w:val="24"/>
                <w:szCs w:val="24"/>
                <w:lang w:val="uk-UA"/>
              </w:rPr>
              <w:t>витрат,</w:t>
            </w:r>
            <w:r w:rsidRPr="007510B0">
              <w:rPr>
                <w:rFonts w:ascii="Times New Roman" w:hAnsi="Times New Roman" w:cs="Times New Roman"/>
                <w:spacing w:val="-1"/>
                <w:sz w:val="24"/>
                <w:szCs w:val="24"/>
                <w:lang w:val="uk-UA"/>
              </w:rPr>
              <w:t xml:space="preserve"> </w:t>
            </w:r>
            <w:proofErr w:type="spellStart"/>
            <w:r w:rsidRPr="007510B0">
              <w:rPr>
                <w:rFonts w:ascii="Times New Roman" w:hAnsi="Times New Roman" w:cs="Times New Roman"/>
                <w:sz w:val="24"/>
                <w:szCs w:val="24"/>
                <w:lang w:val="uk-UA"/>
              </w:rPr>
              <w:t>тис.грн</w:t>
            </w:r>
            <w:proofErr w:type="spellEnd"/>
            <w:r w:rsidRPr="007510B0">
              <w:rPr>
                <w:rFonts w:ascii="Times New Roman" w:hAnsi="Times New Roman" w:cs="Times New Roman"/>
                <w:sz w:val="24"/>
                <w:szCs w:val="24"/>
                <w:lang w:val="uk-UA"/>
              </w:rPr>
              <w:t xml:space="preserve"> (</w:t>
            </w:r>
            <w:proofErr w:type="spellStart"/>
            <w:r w:rsidRPr="007510B0">
              <w:rPr>
                <w:rFonts w:ascii="Times New Roman" w:hAnsi="Times New Roman" w:cs="Times New Roman"/>
                <w:sz w:val="24"/>
                <w:szCs w:val="24"/>
                <w:lang w:val="uk-UA"/>
              </w:rPr>
              <w:t>Ува</w:t>
            </w:r>
            <w:proofErr w:type="spellEnd"/>
            <w:r w:rsidRPr="007510B0">
              <w:rPr>
                <w:rFonts w:ascii="Times New Roman" w:hAnsi="Times New Roman" w:cs="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3FFD7C91"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2,56</w:t>
            </w:r>
          </w:p>
        </w:tc>
        <w:tc>
          <w:tcPr>
            <w:tcW w:w="711" w:type="dxa"/>
            <w:tcBorders>
              <w:top w:val="single" w:sz="4" w:space="0" w:color="000000"/>
              <w:left w:val="single" w:sz="4" w:space="0" w:color="000000"/>
              <w:bottom w:val="single" w:sz="4" w:space="0" w:color="000000"/>
              <w:right w:val="single" w:sz="4" w:space="0" w:color="000000"/>
            </w:tcBorders>
            <w:vAlign w:val="center"/>
          </w:tcPr>
          <w:p w14:paraId="7AA0AA67"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0,13</w:t>
            </w:r>
          </w:p>
        </w:tc>
        <w:tc>
          <w:tcPr>
            <w:tcW w:w="709" w:type="dxa"/>
            <w:tcBorders>
              <w:top w:val="single" w:sz="4" w:space="0" w:color="000000"/>
              <w:left w:val="single" w:sz="4" w:space="0" w:color="000000"/>
              <w:bottom w:val="single" w:sz="4" w:space="0" w:color="000000"/>
              <w:right w:val="single" w:sz="4" w:space="0" w:color="000000"/>
            </w:tcBorders>
            <w:vAlign w:val="center"/>
          </w:tcPr>
          <w:p w14:paraId="00B6288F"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1,68</w:t>
            </w:r>
          </w:p>
        </w:tc>
        <w:tc>
          <w:tcPr>
            <w:tcW w:w="840" w:type="dxa"/>
            <w:tcBorders>
              <w:top w:val="single" w:sz="4" w:space="0" w:color="000000"/>
              <w:left w:val="single" w:sz="4" w:space="0" w:color="000000"/>
              <w:bottom w:val="single" w:sz="4" w:space="0" w:color="000000"/>
              <w:right w:val="single" w:sz="4" w:space="0" w:color="000000"/>
            </w:tcBorders>
            <w:vAlign w:val="center"/>
          </w:tcPr>
          <w:p w14:paraId="673EA23B"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-2,43</w:t>
            </w:r>
          </w:p>
        </w:tc>
        <w:tc>
          <w:tcPr>
            <w:tcW w:w="851" w:type="dxa"/>
            <w:tcBorders>
              <w:top w:val="single" w:sz="4" w:space="0" w:color="000000"/>
              <w:left w:val="single" w:sz="4" w:space="0" w:color="000000"/>
              <w:bottom w:val="single" w:sz="4" w:space="0" w:color="000000"/>
              <w:right w:val="single" w:sz="4" w:space="0" w:color="000000"/>
            </w:tcBorders>
            <w:vAlign w:val="center"/>
          </w:tcPr>
          <w:p w14:paraId="68E298AF"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1,54</w:t>
            </w:r>
          </w:p>
        </w:tc>
      </w:tr>
      <w:tr w:rsidR="00D3762A" w:rsidRPr="007510B0" w14:paraId="54B0727E" w14:textId="77777777" w:rsidTr="006B5B4E">
        <w:trPr>
          <w:trHeight w:val="553"/>
          <w:jc w:val="center"/>
        </w:trPr>
        <w:tc>
          <w:tcPr>
            <w:tcW w:w="6098" w:type="dxa"/>
            <w:tcBorders>
              <w:top w:val="single" w:sz="4" w:space="0" w:color="000000"/>
              <w:left w:val="single" w:sz="4" w:space="0" w:color="000000"/>
              <w:bottom w:val="single" w:sz="4" w:space="0" w:color="000000"/>
              <w:right w:val="single" w:sz="4" w:space="0" w:color="000000"/>
            </w:tcBorders>
            <w:vAlign w:val="center"/>
          </w:tcPr>
          <w:p w14:paraId="54B46B7A"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Одержано</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валової</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продукції</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на</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1</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грн.</w:t>
            </w:r>
            <w:r w:rsidRPr="007510B0">
              <w:rPr>
                <w:rFonts w:ascii="Times New Roman" w:hAnsi="Times New Roman" w:cs="Times New Roman"/>
                <w:spacing w:val="-8"/>
                <w:sz w:val="24"/>
                <w:szCs w:val="24"/>
                <w:lang w:val="uk-UA"/>
              </w:rPr>
              <w:t xml:space="preserve"> </w:t>
            </w:r>
            <w:r w:rsidRPr="007510B0">
              <w:rPr>
                <w:rFonts w:ascii="Times New Roman" w:hAnsi="Times New Roman" w:cs="Times New Roman"/>
                <w:sz w:val="24"/>
                <w:szCs w:val="24"/>
                <w:lang w:val="uk-UA"/>
              </w:rPr>
              <w:t>заробітної</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плати</w:t>
            </w:r>
            <w:r w:rsidRPr="007510B0">
              <w:rPr>
                <w:rFonts w:ascii="Times New Roman" w:hAnsi="Times New Roman" w:cs="Times New Roman"/>
                <w:spacing w:val="-57"/>
                <w:sz w:val="24"/>
                <w:szCs w:val="24"/>
                <w:lang w:val="uk-UA"/>
              </w:rPr>
              <w:t xml:space="preserve"> </w:t>
            </w:r>
            <w:r w:rsidRPr="007510B0">
              <w:rPr>
                <w:rFonts w:ascii="Times New Roman" w:hAnsi="Times New Roman" w:cs="Times New Roman"/>
                <w:sz w:val="24"/>
                <w:szCs w:val="24"/>
                <w:lang w:val="uk-UA"/>
              </w:rPr>
              <w:t>управлінських</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 xml:space="preserve">кадрів, </w:t>
            </w:r>
            <w:proofErr w:type="spellStart"/>
            <w:r w:rsidRPr="007510B0">
              <w:rPr>
                <w:rFonts w:ascii="Times New Roman" w:hAnsi="Times New Roman" w:cs="Times New Roman"/>
                <w:sz w:val="24"/>
                <w:szCs w:val="24"/>
                <w:lang w:val="uk-UA"/>
              </w:rPr>
              <w:t>тис.грн</w:t>
            </w:r>
            <w:proofErr w:type="spellEnd"/>
            <w:r w:rsidRPr="007510B0">
              <w:rPr>
                <w:rFonts w:ascii="Times New Roman" w:hAnsi="Times New Roman" w:cs="Times New Roman"/>
                <w:sz w:val="24"/>
                <w:szCs w:val="24"/>
                <w:lang w:val="uk-UA"/>
              </w:rPr>
              <w:t xml:space="preserve"> (</w:t>
            </w:r>
            <w:proofErr w:type="spellStart"/>
            <w:r w:rsidRPr="007510B0">
              <w:rPr>
                <w:rFonts w:ascii="Times New Roman" w:hAnsi="Times New Roman" w:cs="Times New Roman"/>
                <w:sz w:val="24"/>
                <w:szCs w:val="24"/>
                <w:lang w:val="uk-UA"/>
              </w:rPr>
              <w:t>Увр</w:t>
            </w:r>
            <w:proofErr w:type="spellEnd"/>
            <w:r w:rsidRPr="007510B0">
              <w:rPr>
                <w:rFonts w:ascii="Times New Roman" w:hAnsi="Times New Roman" w:cs="Times New Roman"/>
                <w:sz w:val="24"/>
                <w:szCs w:val="24"/>
                <w:lang w:val="uk-UA"/>
              </w:rPr>
              <w:t>)</w:t>
            </w:r>
          </w:p>
        </w:tc>
        <w:tc>
          <w:tcPr>
            <w:tcW w:w="709" w:type="dxa"/>
            <w:tcBorders>
              <w:top w:val="single" w:sz="4" w:space="0" w:color="000000"/>
              <w:left w:val="single" w:sz="4" w:space="0" w:color="000000"/>
              <w:bottom w:val="single" w:sz="4" w:space="0" w:color="000000"/>
              <w:right w:val="single" w:sz="4" w:space="0" w:color="000000"/>
            </w:tcBorders>
            <w:vAlign w:val="center"/>
          </w:tcPr>
          <w:p w14:paraId="288C0189"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0,017</w:t>
            </w:r>
          </w:p>
        </w:tc>
        <w:tc>
          <w:tcPr>
            <w:tcW w:w="711" w:type="dxa"/>
            <w:tcBorders>
              <w:top w:val="single" w:sz="4" w:space="0" w:color="000000"/>
              <w:left w:val="single" w:sz="4" w:space="0" w:color="000000"/>
              <w:bottom w:val="single" w:sz="4" w:space="0" w:color="000000"/>
              <w:right w:val="single" w:sz="4" w:space="0" w:color="000000"/>
            </w:tcBorders>
            <w:vAlign w:val="center"/>
          </w:tcPr>
          <w:p w14:paraId="1E23B2EC"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0,001</w:t>
            </w:r>
          </w:p>
        </w:tc>
        <w:tc>
          <w:tcPr>
            <w:tcW w:w="709" w:type="dxa"/>
            <w:tcBorders>
              <w:top w:val="single" w:sz="4" w:space="0" w:color="000000"/>
              <w:left w:val="single" w:sz="4" w:space="0" w:color="000000"/>
              <w:bottom w:val="single" w:sz="4" w:space="0" w:color="000000"/>
              <w:right w:val="single" w:sz="4" w:space="0" w:color="000000"/>
            </w:tcBorders>
            <w:vAlign w:val="center"/>
          </w:tcPr>
          <w:p w14:paraId="5A93CC84"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0,016</w:t>
            </w:r>
          </w:p>
        </w:tc>
        <w:tc>
          <w:tcPr>
            <w:tcW w:w="840" w:type="dxa"/>
            <w:tcBorders>
              <w:top w:val="single" w:sz="4" w:space="0" w:color="000000"/>
              <w:left w:val="single" w:sz="4" w:space="0" w:color="000000"/>
              <w:bottom w:val="single" w:sz="4" w:space="0" w:color="000000"/>
              <w:right w:val="single" w:sz="4" w:space="0" w:color="000000"/>
            </w:tcBorders>
            <w:vAlign w:val="center"/>
          </w:tcPr>
          <w:p w14:paraId="7319DA69"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-0,016</w:t>
            </w:r>
          </w:p>
        </w:tc>
        <w:tc>
          <w:tcPr>
            <w:tcW w:w="851" w:type="dxa"/>
            <w:tcBorders>
              <w:top w:val="single" w:sz="4" w:space="0" w:color="000000"/>
              <w:left w:val="single" w:sz="4" w:space="0" w:color="000000"/>
              <w:bottom w:val="single" w:sz="4" w:space="0" w:color="000000"/>
              <w:right w:val="single" w:sz="4" w:space="0" w:color="000000"/>
            </w:tcBorders>
            <w:vAlign w:val="center"/>
          </w:tcPr>
          <w:p w14:paraId="41DCF504"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0,015</w:t>
            </w:r>
          </w:p>
        </w:tc>
      </w:tr>
      <w:tr w:rsidR="00D3762A" w:rsidRPr="007510B0" w14:paraId="5F54A667" w14:textId="77777777" w:rsidTr="006B5B4E">
        <w:trPr>
          <w:trHeight w:val="553"/>
          <w:jc w:val="center"/>
        </w:trPr>
        <w:tc>
          <w:tcPr>
            <w:tcW w:w="6098" w:type="dxa"/>
            <w:tcBorders>
              <w:top w:val="single" w:sz="4" w:space="0" w:color="000000"/>
              <w:left w:val="single" w:sz="4" w:space="0" w:color="000000"/>
              <w:bottom w:val="single" w:sz="4" w:space="0" w:color="000000"/>
              <w:right w:val="single" w:sz="4" w:space="0" w:color="000000"/>
            </w:tcBorders>
            <w:vAlign w:val="center"/>
          </w:tcPr>
          <w:p w14:paraId="10253606"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Індекс</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продуктивності</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апарату</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управління</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w:t>
            </w:r>
            <w:proofErr w:type="spellStart"/>
            <w:r w:rsidRPr="007510B0">
              <w:rPr>
                <w:rFonts w:ascii="Times New Roman" w:hAnsi="Times New Roman" w:cs="Times New Roman"/>
                <w:sz w:val="24"/>
                <w:szCs w:val="24"/>
                <w:lang w:val="uk-UA"/>
              </w:rPr>
              <w:t>Упр</w:t>
            </w:r>
            <w:proofErr w:type="spellEnd"/>
            <w:r w:rsidRPr="007510B0">
              <w:rPr>
                <w:rFonts w:ascii="Times New Roman" w:hAnsi="Times New Roman" w:cs="Times New Roman"/>
                <w:sz w:val="24"/>
                <w:szCs w:val="24"/>
                <w:lang w:val="uk-UA"/>
              </w:rPr>
              <w:t>=(</w:t>
            </w:r>
            <w:proofErr w:type="spellStart"/>
            <w:r w:rsidRPr="007510B0">
              <w:rPr>
                <w:rFonts w:ascii="Times New Roman" w:hAnsi="Times New Roman" w:cs="Times New Roman"/>
                <w:sz w:val="24"/>
                <w:szCs w:val="24"/>
                <w:lang w:val="uk-UA"/>
              </w:rPr>
              <w:t>Уву+Ува+Увр</w:t>
            </w:r>
            <w:proofErr w:type="spellEnd"/>
            <w:r w:rsidRPr="007510B0">
              <w:rPr>
                <w:rFonts w:ascii="Times New Roman" w:hAnsi="Times New Roman" w:cs="Times New Roman"/>
                <w:sz w:val="24"/>
                <w:szCs w:val="24"/>
                <w:lang w:val="uk-UA"/>
              </w:rPr>
              <w:t>)/3)</w:t>
            </w:r>
          </w:p>
        </w:tc>
        <w:tc>
          <w:tcPr>
            <w:tcW w:w="709" w:type="dxa"/>
            <w:tcBorders>
              <w:top w:val="single" w:sz="4" w:space="0" w:color="000000"/>
              <w:left w:val="single" w:sz="4" w:space="0" w:color="000000"/>
              <w:bottom w:val="single" w:sz="4" w:space="0" w:color="000000"/>
              <w:right w:val="single" w:sz="4" w:space="0" w:color="000000"/>
            </w:tcBorders>
            <w:vAlign w:val="center"/>
          </w:tcPr>
          <w:p w14:paraId="7E964D62"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124,96</w:t>
            </w:r>
          </w:p>
        </w:tc>
        <w:tc>
          <w:tcPr>
            <w:tcW w:w="711" w:type="dxa"/>
            <w:tcBorders>
              <w:top w:val="single" w:sz="4" w:space="0" w:color="000000"/>
              <w:left w:val="single" w:sz="4" w:space="0" w:color="000000"/>
              <w:bottom w:val="single" w:sz="4" w:space="0" w:color="000000"/>
              <w:right w:val="single" w:sz="4" w:space="0" w:color="000000"/>
            </w:tcBorders>
            <w:vAlign w:val="center"/>
          </w:tcPr>
          <w:p w14:paraId="67239432"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7,18</w:t>
            </w:r>
          </w:p>
        </w:tc>
        <w:tc>
          <w:tcPr>
            <w:tcW w:w="709" w:type="dxa"/>
            <w:tcBorders>
              <w:top w:val="single" w:sz="4" w:space="0" w:color="000000"/>
              <w:left w:val="single" w:sz="4" w:space="0" w:color="000000"/>
              <w:bottom w:val="single" w:sz="4" w:space="0" w:color="000000"/>
              <w:right w:val="single" w:sz="4" w:space="0" w:color="000000"/>
            </w:tcBorders>
            <w:vAlign w:val="center"/>
          </w:tcPr>
          <w:p w14:paraId="5AF93C12"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180,86</w:t>
            </w:r>
          </w:p>
        </w:tc>
        <w:tc>
          <w:tcPr>
            <w:tcW w:w="840" w:type="dxa"/>
            <w:tcBorders>
              <w:top w:val="single" w:sz="4" w:space="0" w:color="000000"/>
              <w:left w:val="single" w:sz="4" w:space="0" w:color="000000"/>
              <w:bottom w:val="single" w:sz="4" w:space="0" w:color="000000"/>
              <w:right w:val="single" w:sz="4" w:space="0" w:color="000000"/>
            </w:tcBorders>
            <w:vAlign w:val="center"/>
          </w:tcPr>
          <w:p w14:paraId="26826CAF"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-117,77</w:t>
            </w:r>
          </w:p>
        </w:tc>
        <w:tc>
          <w:tcPr>
            <w:tcW w:w="851" w:type="dxa"/>
            <w:tcBorders>
              <w:top w:val="single" w:sz="4" w:space="0" w:color="000000"/>
              <w:left w:val="single" w:sz="4" w:space="0" w:color="000000"/>
              <w:bottom w:val="single" w:sz="4" w:space="0" w:color="000000"/>
              <w:right w:val="single" w:sz="4" w:space="0" w:color="000000"/>
            </w:tcBorders>
            <w:vAlign w:val="center"/>
          </w:tcPr>
          <w:p w14:paraId="74904FDC"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173,68</w:t>
            </w:r>
          </w:p>
        </w:tc>
      </w:tr>
      <w:tr w:rsidR="00D3762A" w:rsidRPr="007510B0" w14:paraId="03D58907" w14:textId="77777777" w:rsidTr="006B5B4E">
        <w:trPr>
          <w:trHeight w:val="553"/>
          <w:jc w:val="center"/>
        </w:trPr>
        <w:tc>
          <w:tcPr>
            <w:tcW w:w="6098" w:type="dxa"/>
            <w:tcBorders>
              <w:top w:val="single" w:sz="4" w:space="0" w:color="000000"/>
              <w:left w:val="single" w:sz="4" w:space="0" w:color="000000"/>
              <w:bottom w:val="single" w:sz="4" w:space="0" w:color="000000"/>
              <w:right w:val="single" w:sz="4" w:space="0" w:color="000000"/>
            </w:tcBorders>
            <w:vAlign w:val="center"/>
          </w:tcPr>
          <w:p w14:paraId="4D80A472"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Загальний</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індекс</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ефективності</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управління</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w:t>
            </w:r>
            <w:proofErr w:type="spellStart"/>
            <w:r w:rsidRPr="007510B0">
              <w:rPr>
                <w:rFonts w:ascii="Times New Roman" w:hAnsi="Times New Roman" w:cs="Times New Roman"/>
                <w:sz w:val="24"/>
                <w:szCs w:val="24"/>
                <w:lang w:val="uk-UA"/>
              </w:rPr>
              <w:t>Уеф</w:t>
            </w:r>
            <w:proofErr w:type="spellEnd"/>
            <w:r w:rsidRPr="007510B0">
              <w:rPr>
                <w:rFonts w:ascii="Times New Roman" w:hAnsi="Times New Roman" w:cs="Times New Roman"/>
                <w:sz w:val="24"/>
                <w:szCs w:val="24"/>
                <w:lang w:val="uk-UA"/>
              </w:rPr>
              <w:t>=</w:t>
            </w:r>
            <w:proofErr w:type="spellStart"/>
            <w:r w:rsidRPr="007510B0">
              <w:rPr>
                <w:rFonts w:ascii="Times New Roman" w:hAnsi="Times New Roman" w:cs="Times New Roman"/>
                <w:sz w:val="24"/>
                <w:szCs w:val="24"/>
                <w:lang w:val="uk-UA"/>
              </w:rPr>
              <w:t>Упр</w:t>
            </w:r>
            <w:proofErr w:type="spellEnd"/>
            <w:r w:rsidRPr="007510B0">
              <w:rPr>
                <w:rFonts w:ascii="Times New Roman" w:hAnsi="Times New Roman" w:cs="Times New Roman"/>
                <w:sz w:val="24"/>
                <w:szCs w:val="24"/>
                <w:lang w:val="uk-UA"/>
              </w:rPr>
              <w:t>+(1-Уек))</w:t>
            </w:r>
          </w:p>
        </w:tc>
        <w:tc>
          <w:tcPr>
            <w:tcW w:w="709" w:type="dxa"/>
            <w:tcBorders>
              <w:top w:val="single" w:sz="4" w:space="0" w:color="000000"/>
              <w:left w:val="single" w:sz="4" w:space="0" w:color="000000"/>
              <w:bottom w:val="single" w:sz="4" w:space="0" w:color="000000"/>
              <w:right w:val="single" w:sz="4" w:space="0" w:color="000000"/>
            </w:tcBorders>
            <w:vAlign w:val="center"/>
          </w:tcPr>
          <w:p w14:paraId="5B3179E3"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110,87</w:t>
            </w:r>
          </w:p>
        </w:tc>
        <w:tc>
          <w:tcPr>
            <w:tcW w:w="711" w:type="dxa"/>
            <w:tcBorders>
              <w:top w:val="single" w:sz="4" w:space="0" w:color="000000"/>
              <w:left w:val="single" w:sz="4" w:space="0" w:color="000000"/>
              <w:bottom w:val="single" w:sz="4" w:space="0" w:color="000000"/>
              <w:right w:val="single" w:sz="4" w:space="0" w:color="000000"/>
            </w:tcBorders>
            <w:vAlign w:val="center"/>
          </w:tcPr>
          <w:p w14:paraId="141DD674"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-10,37</w:t>
            </w:r>
          </w:p>
        </w:tc>
        <w:tc>
          <w:tcPr>
            <w:tcW w:w="709" w:type="dxa"/>
            <w:tcBorders>
              <w:top w:val="single" w:sz="4" w:space="0" w:color="000000"/>
              <w:left w:val="single" w:sz="4" w:space="0" w:color="000000"/>
              <w:bottom w:val="single" w:sz="4" w:space="0" w:color="000000"/>
              <w:right w:val="single" w:sz="4" w:space="0" w:color="000000"/>
            </w:tcBorders>
            <w:vAlign w:val="center"/>
          </w:tcPr>
          <w:p w14:paraId="57B8E393"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163,28</w:t>
            </w:r>
          </w:p>
        </w:tc>
        <w:tc>
          <w:tcPr>
            <w:tcW w:w="840" w:type="dxa"/>
            <w:tcBorders>
              <w:top w:val="single" w:sz="4" w:space="0" w:color="000000"/>
              <w:left w:val="single" w:sz="4" w:space="0" w:color="000000"/>
              <w:bottom w:val="single" w:sz="4" w:space="0" w:color="000000"/>
              <w:right w:val="single" w:sz="4" w:space="0" w:color="000000"/>
            </w:tcBorders>
            <w:vAlign w:val="center"/>
          </w:tcPr>
          <w:p w14:paraId="6AFF6A86"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-121,23</w:t>
            </w:r>
          </w:p>
        </w:tc>
        <w:tc>
          <w:tcPr>
            <w:tcW w:w="851" w:type="dxa"/>
            <w:tcBorders>
              <w:top w:val="single" w:sz="4" w:space="0" w:color="000000"/>
              <w:left w:val="single" w:sz="4" w:space="0" w:color="000000"/>
              <w:bottom w:val="single" w:sz="4" w:space="0" w:color="000000"/>
              <w:right w:val="single" w:sz="4" w:space="0" w:color="000000"/>
            </w:tcBorders>
            <w:vAlign w:val="center"/>
          </w:tcPr>
          <w:p w14:paraId="63A674A3"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173,65</w:t>
            </w:r>
          </w:p>
        </w:tc>
      </w:tr>
    </w:tbl>
    <w:p w14:paraId="31F69607" w14:textId="77777777" w:rsidR="00573BCC" w:rsidRPr="007510B0" w:rsidRDefault="00573BCC" w:rsidP="00573BCC">
      <w:pPr>
        <w:spacing w:after="0" w:line="360" w:lineRule="auto"/>
        <w:ind w:firstLine="709"/>
        <w:jc w:val="both"/>
        <w:rPr>
          <w:rFonts w:ascii="Times New Roman" w:hAnsi="Times New Roman" w:cs="Times New Roman"/>
          <w:sz w:val="28"/>
          <w:szCs w:val="28"/>
        </w:rPr>
      </w:pPr>
    </w:p>
    <w:p w14:paraId="5BE66521" w14:textId="36D0AC32"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Аналізуючи табл</w:t>
      </w:r>
      <w:r w:rsidR="006B5B4E" w:rsidRPr="007510B0">
        <w:rPr>
          <w:rFonts w:ascii="Times New Roman" w:hAnsi="Times New Roman" w:cs="Times New Roman"/>
          <w:sz w:val="28"/>
          <w:szCs w:val="28"/>
        </w:rPr>
        <w:t>. 3.3</w:t>
      </w:r>
      <w:r w:rsidRPr="007510B0">
        <w:rPr>
          <w:rFonts w:ascii="Times New Roman" w:hAnsi="Times New Roman" w:cs="Times New Roman"/>
          <w:sz w:val="28"/>
          <w:szCs w:val="28"/>
        </w:rPr>
        <w:t xml:space="preserve"> можна сказати, що індекс економічності апарату управління протягом досліджуваного періоду зростає: у 2022 році порівняно з 2021 роком на 3,47%, а у 2023 році на 0,03 % та становить 18,58%.</w:t>
      </w:r>
      <w:r w:rsidRPr="007510B0">
        <w:t xml:space="preserve"> </w:t>
      </w:r>
      <w:r w:rsidRPr="007510B0">
        <w:rPr>
          <w:rFonts w:ascii="Times New Roman" w:hAnsi="Times New Roman" w:cs="Times New Roman"/>
          <w:sz w:val="28"/>
          <w:szCs w:val="28"/>
        </w:rPr>
        <w:t xml:space="preserve">Питома вага працівників управління в загальній чисельності працюючих зростає протягом трьох років: у 2022 порівняно з 2021 роком на 0,23% та  на 2,47 % у 2023 році і становить 17,09.% Протягом 2021 – 2023 років спостерігається зростання показників: питомої ваги витрат на оплату праці працівників управління в загальному фонді оплати праці ( у 2023 році він становить 25,81%) та питома вага </w:t>
      </w:r>
      <w:r w:rsidRPr="007510B0">
        <w:rPr>
          <w:rFonts w:ascii="Times New Roman" w:hAnsi="Times New Roman" w:cs="Times New Roman"/>
          <w:sz w:val="28"/>
          <w:szCs w:val="28"/>
        </w:rPr>
        <w:lastRenderedPageBreak/>
        <w:t>витрат на управління в загальній собівартості продукції (у 2023 році він становить 17,09%). У 2022 році порівняно з 2021 роком спостерігається зростання показника питома вага заробітної плати управлінських працівників у собівартості продукції на 9,48%, а у 2023 році даний показник знижується на 6,47% та становить 14,33%.</w:t>
      </w:r>
    </w:p>
    <w:p w14:paraId="30C293FB"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Спостерігається зниження у 2022 році порівняно з 2021 роком індексу продуктивності апарату управління на 117,77 %, а у 2023 році він зріс на 173,68% та становить 180,86%. У 2022 році в порівнянні з 2021 роком показник одержання валової продукції на 1 працівника управління знизився на 350,87 тис. грн., А у 2023 році він зріс на 519,48 тис. грн. і становить 540,9 тис. грн.</w:t>
      </w:r>
      <w:r w:rsidRPr="007510B0">
        <w:t xml:space="preserve"> </w:t>
      </w:r>
      <w:r w:rsidRPr="007510B0">
        <w:rPr>
          <w:rFonts w:ascii="Times New Roman" w:hAnsi="Times New Roman" w:cs="Times New Roman"/>
          <w:sz w:val="28"/>
          <w:szCs w:val="28"/>
        </w:rPr>
        <w:t>Показник валової продукції на 1 грн адміністративних витрат у 2022 році знизився на 2,43 тис. грн., а у 2023 році він зріс на 1,54 тис. грн. і становить 1,67 тис. грн. У 2022 році в порівнянні з 2021 роком спостерігається зниження показника валової продукції на 1 грн. заробітної плати управлінських кадрів на 0,016 тис. грн., а у 2023 році він зріс на 0,015 тис. грн. і становить 0,016 тис. грн.</w:t>
      </w:r>
    </w:p>
    <w:p w14:paraId="33B3DABA"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Загальний індекс ефективності управління у 2022 році порівняно з 2021 роком знизився на 121,23 і становив -10,37, а у 2023 році порівняно з 2022 роком він зріс на 173,65 і становив 173,65.</w:t>
      </w:r>
    </w:p>
    <w:p w14:paraId="15DAE38B"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Оперативну оцінку ефективності організаційної структури управління підприємством можна здійснити з використанням простої методики. Вона полягає в тому, що для виконання оцінки використовується, як це вище вказано, три відносні показники:</w:t>
      </w:r>
    </w:p>
    <w:p w14:paraId="09581A66" w14:textId="77777777" w:rsidR="00573BCC" w:rsidRPr="007510B0" w:rsidRDefault="00573BCC" w:rsidP="00573BCC">
      <w:pPr>
        <w:pStyle w:val="ac"/>
        <w:numPr>
          <w:ilvl w:val="0"/>
          <w:numId w:val="31"/>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коефіцієнт ефективності організаційної структури управління підприємством (</w:t>
      </w:r>
      <w:proofErr w:type="spellStart"/>
      <w:r w:rsidRPr="007510B0">
        <w:rPr>
          <w:rFonts w:ascii="Times New Roman" w:hAnsi="Times New Roman" w:cs="Times New Roman"/>
          <w:sz w:val="28"/>
          <w:szCs w:val="28"/>
        </w:rPr>
        <w:t>К</w:t>
      </w:r>
      <w:r w:rsidRPr="007510B0">
        <w:rPr>
          <w:rFonts w:ascii="Times New Roman" w:hAnsi="Times New Roman" w:cs="Times New Roman"/>
          <w:sz w:val="28"/>
          <w:szCs w:val="28"/>
          <w:vertAlign w:val="subscript"/>
        </w:rPr>
        <w:t>еф</w:t>
      </w:r>
      <w:r w:rsidRPr="007510B0">
        <w:rPr>
          <w:rFonts w:ascii="Times New Roman" w:hAnsi="Times New Roman" w:cs="Times New Roman"/>
          <w:sz w:val="28"/>
          <w:szCs w:val="28"/>
        </w:rPr>
        <w:t>.ОСУ</w:t>
      </w:r>
      <w:proofErr w:type="spellEnd"/>
      <w:r w:rsidRPr="007510B0">
        <w:rPr>
          <w:rFonts w:ascii="Times New Roman" w:hAnsi="Times New Roman" w:cs="Times New Roman"/>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gridCol w:w="566"/>
      </w:tblGrid>
      <w:tr w:rsidR="00D3762A" w:rsidRPr="007510B0" w14:paraId="4E6D68AD" w14:textId="77777777" w:rsidTr="00C417AB">
        <w:tc>
          <w:tcPr>
            <w:tcW w:w="9634" w:type="dxa"/>
          </w:tcPr>
          <w:p w14:paraId="13F978CC" w14:textId="77777777" w:rsidR="00573BCC" w:rsidRPr="007510B0" w:rsidRDefault="00000000" w:rsidP="009E73A4">
            <w:pPr>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еф</m:t>
                    </m:r>
                  </m:sub>
                </m:sSub>
                <m:r>
                  <w:rPr>
                    <w:rFonts w:ascii="Cambria Math" w:hAnsi="Cambria Math" w:cs="Times New Roman"/>
                    <w:sz w:val="28"/>
                    <w:szCs w:val="28"/>
                  </w:rPr>
                  <m:t>ОСУ=</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П</m:t>
                    </m:r>
                  </m:e>
                  <m:sub>
                    <m:r>
                      <w:rPr>
                        <w:rFonts w:ascii="Cambria Math" w:eastAsiaTheme="minorEastAsia" w:hAnsi="Cambria Math" w:cs="Times New Roman"/>
                        <w:sz w:val="28"/>
                        <w:szCs w:val="28"/>
                      </w:rPr>
                      <m:t>ч</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В</m:t>
                    </m:r>
                  </m:e>
                  <m:sub>
                    <m:r>
                      <w:rPr>
                        <w:rFonts w:ascii="Cambria Math" w:eastAsiaTheme="minorEastAsia" w:hAnsi="Cambria Math" w:cs="Times New Roman"/>
                        <w:sz w:val="28"/>
                        <w:szCs w:val="28"/>
                      </w:rPr>
                      <m:t>уп</m:t>
                    </m:r>
                  </m:sub>
                </m:sSub>
              </m:oMath>
            </m:oMathPara>
          </w:p>
        </w:tc>
        <w:tc>
          <w:tcPr>
            <w:tcW w:w="277" w:type="dxa"/>
          </w:tcPr>
          <w:p w14:paraId="649BF75C" w14:textId="77777777" w:rsidR="00573BCC" w:rsidRPr="007510B0" w:rsidRDefault="00573BCC" w:rsidP="009E73A4">
            <w:pPr>
              <w:jc w:val="right"/>
              <w:rPr>
                <w:rFonts w:ascii="Times New Roman" w:hAnsi="Times New Roman" w:cs="Times New Roman"/>
                <w:sz w:val="28"/>
                <w:szCs w:val="28"/>
              </w:rPr>
            </w:pPr>
            <w:r w:rsidRPr="007510B0">
              <w:rPr>
                <w:rFonts w:ascii="Times New Roman" w:hAnsi="Times New Roman" w:cs="Times New Roman"/>
                <w:sz w:val="28"/>
                <w:szCs w:val="28"/>
              </w:rPr>
              <w:t>3.1</w:t>
            </w:r>
          </w:p>
        </w:tc>
      </w:tr>
    </w:tbl>
    <w:p w14:paraId="56559009"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де </w:t>
      </w:r>
      <w:proofErr w:type="spellStart"/>
      <w:r w:rsidRPr="007510B0">
        <w:rPr>
          <w:rFonts w:ascii="Times New Roman" w:hAnsi="Times New Roman" w:cs="Times New Roman"/>
          <w:sz w:val="28"/>
          <w:szCs w:val="28"/>
        </w:rPr>
        <w:t>П</w:t>
      </w:r>
      <w:r w:rsidRPr="007510B0">
        <w:rPr>
          <w:rFonts w:ascii="Times New Roman" w:hAnsi="Times New Roman" w:cs="Times New Roman"/>
          <w:sz w:val="28"/>
          <w:szCs w:val="28"/>
          <w:vertAlign w:val="subscript"/>
        </w:rPr>
        <w:t>ч</w:t>
      </w:r>
      <w:proofErr w:type="spellEnd"/>
      <w:r w:rsidRPr="007510B0">
        <w:rPr>
          <w:rFonts w:ascii="Times New Roman" w:hAnsi="Times New Roman" w:cs="Times New Roman"/>
          <w:sz w:val="28"/>
          <w:szCs w:val="28"/>
        </w:rPr>
        <w:t xml:space="preserve"> – валовий прибуток від звичайної діяльності, грн </w:t>
      </w:r>
      <w:proofErr w:type="spellStart"/>
      <w:r w:rsidRPr="007510B0">
        <w:rPr>
          <w:rFonts w:ascii="Times New Roman" w:hAnsi="Times New Roman" w:cs="Times New Roman"/>
          <w:sz w:val="28"/>
          <w:szCs w:val="28"/>
        </w:rPr>
        <w:t>В</w:t>
      </w:r>
      <w:r w:rsidRPr="007510B0">
        <w:rPr>
          <w:rFonts w:ascii="Times New Roman" w:hAnsi="Times New Roman" w:cs="Times New Roman"/>
          <w:sz w:val="28"/>
          <w:szCs w:val="28"/>
          <w:vertAlign w:val="subscript"/>
        </w:rPr>
        <w:t>уп</w:t>
      </w:r>
      <w:proofErr w:type="spellEnd"/>
      <w:r w:rsidRPr="007510B0">
        <w:rPr>
          <w:rFonts w:ascii="Times New Roman" w:hAnsi="Times New Roman" w:cs="Times New Roman"/>
          <w:sz w:val="28"/>
          <w:szCs w:val="28"/>
        </w:rPr>
        <w:t xml:space="preserve"> – адміністративні витрати, грн;</w:t>
      </w:r>
    </w:p>
    <w:p w14:paraId="2B838548"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2)</w:t>
      </w:r>
      <w:r w:rsidRPr="007510B0">
        <w:rPr>
          <w:rFonts w:ascii="Times New Roman" w:hAnsi="Times New Roman" w:cs="Times New Roman"/>
          <w:sz w:val="28"/>
          <w:szCs w:val="28"/>
        </w:rPr>
        <w:tab/>
        <w:t>коефіцієнт ефективності витрат на управління підприємством (</w:t>
      </w:r>
      <w:proofErr w:type="spellStart"/>
      <w:r w:rsidRPr="007510B0">
        <w:rPr>
          <w:rFonts w:ascii="Times New Roman" w:hAnsi="Times New Roman" w:cs="Times New Roman"/>
          <w:sz w:val="28"/>
          <w:szCs w:val="28"/>
        </w:rPr>
        <w:t>К</w:t>
      </w:r>
      <w:r w:rsidRPr="007510B0">
        <w:rPr>
          <w:rFonts w:ascii="Times New Roman" w:hAnsi="Times New Roman" w:cs="Times New Roman"/>
          <w:sz w:val="28"/>
          <w:szCs w:val="28"/>
          <w:vertAlign w:val="subscript"/>
        </w:rPr>
        <w:t>е.в</w:t>
      </w:r>
      <w:proofErr w:type="spellEnd"/>
      <w:r w:rsidRPr="007510B0">
        <w:rPr>
          <w:rFonts w:ascii="Times New Roman" w:hAnsi="Times New Roman" w:cs="Times New Roman"/>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gridCol w:w="566"/>
      </w:tblGrid>
      <w:tr w:rsidR="0036328C" w:rsidRPr="007510B0" w14:paraId="2DE5C12E" w14:textId="77777777" w:rsidTr="00C417AB">
        <w:tc>
          <w:tcPr>
            <w:tcW w:w="9634" w:type="dxa"/>
          </w:tcPr>
          <w:p w14:paraId="6F9CF717" w14:textId="77777777" w:rsidR="00573BCC" w:rsidRPr="007510B0" w:rsidRDefault="00000000" w:rsidP="009E73A4">
            <w:pPr>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е.в.</m:t>
                    </m:r>
                  </m:sub>
                </m:sSub>
                <m:r>
                  <w:rPr>
                    <w:rFonts w:ascii="Cambria Math" w:hAnsi="Cambria Math" w:cs="Times New Roman"/>
                    <w:sz w:val="28"/>
                    <w:szCs w:val="28"/>
                  </w:rPr>
                  <m:t>=1-</m:t>
                </m:r>
                <m:d>
                  <m:dPr>
                    <m:ctrlPr>
                      <w:rPr>
                        <w:rFonts w:ascii="Cambria Math"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В</m:t>
                        </m:r>
                      </m:e>
                      <m:sub>
                        <m:r>
                          <w:rPr>
                            <w:rFonts w:ascii="Cambria Math" w:eastAsiaTheme="minorEastAsia" w:hAnsi="Cambria Math" w:cs="Times New Roman"/>
                            <w:sz w:val="28"/>
                            <w:szCs w:val="28"/>
                          </w:rPr>
                          <m:t>уп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В</m:t>
                        </m:r>
                      </m:e>
                      <m:sub>
                        <m:r>
                          <w:rPr>
                            <w:rFonts w:ascii="Cambria Math" w:eastAsiaTheme="minorEastAsia" w:hAnsi="Cambria Math" w:cs="Times New Roman"/>
                            <w:sz w:val="28"/>
                            <w:szCs w:val="28"/>
                          </w:rPr>
                          <m:t>заг</m:t>
                        </m:r>
                      </m:sub>
                    </m:sSub>
                  </m:e>
                </m:d>
              </m:oMath>
            </m:oMathPara>
          </w:p>
        </w:tc>
        <w:tc>
          <w:tcPr>
            <w:tcW w:w="277" w:type="dxa"/>
          </w:tcPr>
          <w:p w14:paraId="73C028AF" w14:textId="77777777" w:rsidR="00573BCC" w:rsidRPr="007510B0" w:rsidRDefault="00573BCC" w:rsidP="009E73A4">
            <w:pPr>
              <w:jc w:val="right"/>
              <w:rPr>
                <w:rFonts w:ascii="Times New Roman" w:hAnsi="Times New Roman" w:cs="Times New Roman"/>
                <w:sz w:val="28"/>
                <w:szCs w:val="28"/>
              </w:rPr>
            </w:pPr>
            <w:r w:rsidRPr="007510B0">
              <w:rPr>
                <w:rFonts w:ascii="Times New Roman" w:hAnsi="Times New Roman" w:cs="Times New Roman"/>
                <w:sz w:val="28"/>
                <w:szCs w:val="28"/>
              </w:rPr>
              <w:t>3.2</w:t>
            </w:r>
          </w:p>
        </w:tc>
      </w:tr>
    </w:tbl>
    <w:p w14:paraId="6230C213" w14:textId="77777777" w:rsidR="00573BCC" w:rsidRPr="007510B0" w:rsidRDefault="00573BCC" w:rsidP="00573BCC">
      <w:pPr>
        <w:spacing w:after="0" w:line="360" w:lineRule="auto"/>
        <w:ind w:firstLine="709"/>
        <w:jc w:val="both"/>
        <w:rPr>
          <w:rFonts w:ascii="Times New Roman" w:hAnsi="Times New Roman" w:cs="Times New Roman"/>
          <w:sz w:val="28"/>
          <w:szCs w:val="28"/>
        </w:rPr>
      </w:pPr>
    </w:p>
    <w:p w14:paraId="03922DDF"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де </w:t>
      </w:r>
      <w:proofErr w:type="spellStart"/>
      <w:r w:rsidRPr="007510B0">
        <w:rPr>
          <w:rFonts w:ascii="Times New Roman" w:hAnsi="Times New Roman" w:cs="Times New Roman"/>
          <w:sz w:val="28"/>
          <w:szCs w:val="28"/>
        </w:rPr>
        <w:t>В</w:t>
      </w:r>
      <w:r w:rsidRPr="007510B0">
        <w:rPr>
          <w:rFonts w:ascii="Times New Roman" w:hAnsi="Times New Roman" w:cs="Times New Roman"/>
          <w:sz w:val="28"/>
          <w:szCs w:val="28"/>
          <w:vertAlign w:val="subscript"/>
        </w:rPr>
        <w:t>заг</w:t>
      </w:r>
      <w:proofErr w:type="spellEnd"/>
      <w:r w:rsidRPr="007510B0">
        <w:rPr>
          <w:rFonts w:ascii="Times New Roman" w:hAnsi="Times New Roman" w:cs="Times New Roman"/>
          <w:sz w:val="28"/>
          <w:szCs w:val="28"/>
        </w:rPr>
        <w:t xml:space="preserve"> – загальні витрати підприємства, грн</w:t>
      </w:r>
    </w:p>
    <w:p w14:paraId="19F664C2" w14:textId="77777777" w:rsidR="00573BCC" w:rsidRPr="007510B0" w:rsidRDefault="00573BCC" w:rsidP="006B5B4E">
      <w:pPr>
        <w:spacing w:after="0" w:line="348"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3)</w:t>
      </w:r>
      <w:r w:rsidRPr="007510B0">
        <w:rPr>
          <w:rFonts w:ascii="Times New Roman" w:hAnsi="Times New Roman" w:cs="Times New Roman"/>
          <w:sz w:val="28"/>
          <w:szCs w:val="28"/>
        </w:rPr>
        <w:tab/>
        <w:t>коефіцієнт ефективності витрат на утримування апарату управління підприємством (</w:t>
      </w:r>
      <w:proofErr w:type="spellStart"/>
      <w:r w:rsidRPr="007510B0">
        <w:rPr>
          <w:rFonts w:ascii="Times New Roman" w:hAnsi="Times New Roman" w:cs="Times New Roman"/>
          <w:sz w:val="28"/>
          <w:szCs w:val="28"/>
        </w:rPr>
        <w:t>К</w:t>
      </w:r>
      <w:r w:rsidRPr="007510B0">
        <w:rPr>
          <w:rFonts w:ascii="Times New Roman" w:hAnsi="Times New Roman" w:cs="Times New Roman"/>
          <w:sz w:val="28"/>
          <w:szCs w:val="28"/>
          <w:vertAlign w:val="subscript"/>
        </w:rPr>
        <w:t>е.в.утр</w:t>
      </w:r>
      <w:proofErr w:type="spellEnd"/>
      <w:r w:rsidRPr="007510B0">
        <w:rPr>
          <w:rFonts w:ascii="Times New Roman" w:hAnsi="Times New Roman" w:cs="Times New Roman"/>
          <w:sz w:val="28"/>
          <w:szCs w:val="28"/>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gridCol w:w="566"/>
      </w:tblGrid>
      <w:tr w:rsidR="0036328C" w:rsidRPr="007510B0" w14:paraId="04D7E65B" w14:textId="77777777" w:rsidTr="00C417AB">
        <w:tc>
          <w:tcPr>
            <w:tcW w:w="9634" w:type="dxa"/>
          </w:tcPr>
          <w:p w14:paraId="1C84286A" w14:textId="77777777" w:rsidR="00573BCC" w:rsidRPr="007510B0" w:rsidRDefault="00000000" w:rsidP="006B5B4E">
            <w:pPr>
              <w:spacing w:line="348" w:lineRule="auto"/>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еф.утр.</m:t>
                    </m:r>
                  </m:sub>
                </m:sSub>
                <m:r>
                  <w:rPr>
                    <w:rFonts w:ascii="Cambria Math" w:hAnsi="Cambria Math" w:cs="Times New Roman"/>
                    <w:sz w:val="28"/>
                    <w:szCs w:val="28"/>
                  </w:rPr>
                  <m:t>=1-</m:t>
                </m:r>
                <m:d>
                  <m:dPr>
                    <m:ctrlPr>
                      <w:rPr>
                        <w:rFonts w:ascii="Cambria Math"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В</m:t>
                        </m:r>
                      </m:e>
                      <m:sub>
                        <m:r>
                          <w:rPr>
                            <w:rFonts w:ascii="Cambria Math" w:eastAsiaTheme="minorEastAsia" w:hAnsi="Cambria Math" w:cs="Times New Roman"/>
                            <w:sz w:val="28"/>
                            <w:szCs w:val="28"/>
                          </w:rPr>
                          <m:t>уп</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В</m:t>
                        </m:r>
                      </m:e>
                      <m:sub>
                        <m:r>
                          <w:rPr>
                            <w:rFonts w:ascii="Cambria Math" w:eastAsiaTheme="minorEastAsia" w:hAnsi="Cambria Math" w:cs="Times New Roman"/>
                            <w:sz w:val="28"/>
                            <w:szCs w:val="28"/>
                          </w:rPr>
                          <m:t>заг</m:t>
                        </m:r>
                      </m:sub>
                    </m:sSub>
                  </m:e>
                </m:d>
              </m:oMath>
            </m:oMathPara>
          </w:p>
        </w:tc>
        <w:tc>
          <w:tcPr>
            <w:tcW w:w="277" w:type="dxa"/>
          </w:tcPr>
          <w:p w14:paraId="150F3E5B" w14:textId="77777777" w:rsidR="00573BCC" w:rsidRPr="007510B0" w:rsidRDefault="00573BCC" w:rsidP="006B5B4E">
            <w:pPr>
              <w:spacing w:line="348" w:lineRule="auto"/>
              <w:jc w:val="right"/>
              <w:rPr>
                <w:rFonts w:ascii="Times New Roman" w:hAnsi="Times New Roman" w:cs="Times New Roman"/>
                <w:sz w:val="28"/>
                <w:szCs w:val="28"/>
              </w:rPr>
            </w:pPr>
            <w:r w:rsidRPr="007510B0">
              <w:rPr>
                <w:rFonts w:ascii="Times New Roman" w:hAnsi="Times New Roman" w:cs="Times New Roman"/>
                <w:sz w:val="28"/>
                <w:szCs w:val="28"/>
              </w:rPr>
              <w:t>3.3</w:t>
            </w:r>
          </w:p>
        </w:tc>
      </w:tr>
    </w:tbl>
    <w:p w14:paraId="69ACD47F" w14:textId="77777777" w:rsidR="00573BCC" w:rsidRPr="007510B0" w:rsidRDefault="00573BCC" w:rsidP="006B5B4E">
      <w:pPr>
        <w:spacing w:after="0" w:line="348" w:lineRule="auto"/>
        <w:ind w:firstLine="709"/>
        <w:jc w:val="both"/>
        <w:rPr>
          <w:rFonts w:ascii="Times New Roman" w:hAnsi="Times New Roman" w:cs="Times New Roman"/>
          <w:sz w:val="28"/>
          <w:szCs w:val="28"/>
        </w:rPr>
      </w:pPr>
    </w:p>
    <w:p w14:paraId="2661091E" w14:textId="77777777" w:rsidR="00573BCC" w:rsidRPr="007510B0" w:rsidRDefault="00573BCC" w:rsidP="006B5B4E">
      <w:pPr>
        <w:spacing w:after="0" w:line="348"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де </w:t>
      </w:r>
      <w:proofErr w:type="spellStart"/>
      <w:r w:rsidRPr="007510B0">
        <w:rPr>
          <w:rFonts w:ascii="Times New Roman" w:hAnsi="Times New Roman" w:cs="Times New Roman"/>
          <w:sz w:val="28"/>
          <w:szCs w:val="28"/>
        </w:rPr>
        <w:t>З</w:t>
      </w:r>
      <w:r w:rsidRPr="007510B0">
        <w:rPr>
          <w:rFonts w:ascii="Times New Roman" w:hAnsi="Times New Roman" w:cs="Times New Roman"/>
          <w:sz w:val="28"/>
          <w:szCs w:val="28"/>
          <w:vertAlign w:val="subscript"/>
        </w:rPr>
        <w:t>уп</w:t>
      </w:r>
      <w:proofErr w:type="spellEnd"/>
      <w:r w:rsidRPr="007510B0">
        <w:rPr>
          <w:rFonts w:ascii="Times New Roman" w:hAnsi="Times New Roman" w:cs="Times New Roman"/>
          <w:sz w:val="28"/>
          <w:szCs w:val="28"/>
        </w:rPr>
        <w:t xml:space="preserve"> – витрати на оплату праці апарату управління підприємством за досліджуваний період часу, грн [55]. </w:t>
      </w:r>
    </w:p>
    <w:p w14:paraId="73A79CD6" w14:textId="77777777" w:rsidR="00573BCC" w:rsidRPr="007510B0" w:rsidRDefault="00573BCC" w:rsidP="006B5B4E">
      <w:pPr>
        <w:spacing w:after="0" w:line="348"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Ступінь реалізації зовнішніх і внутрішніх можливостей оцінки системи управління підприємством визначається через узагальнюючий показник ефективності (</w:t>
      </w:r>
      <w:proofErr w:type="spellStart"/>
      <w:r w:rsidRPr="007510B0">
        <w:rPr>
          <w:rFonts w:ascii="Times New Roman" w:hAnsi="Times New Roman" w:cs="Times New Roman"/>
          <w:sz w:val="28"/>
          <w:szCs w:val="28"/>
        </w:rPr>
        <w:t>К</w:t>
      </w:r>
      <w:r w:rsidRPr="007510B0">
        <w:rPr>
          <w:rFonts w:ascii="Times New Roman" w:hAnsi="Times New Roman" w:cs="Times New Roman"/>
          <w:sz w:val="28"/>
          <w:szCs w:val="28"/>
          <w:vertAlign w:val="subscript"/>
        </w:rPr>
        <w:t>уз.еф</w:t>
      </w:r>
      <w:proofErr w:type="spellEnd"/>
      <w:r w:rsidRPr="007510B0">
        <w:rPr>
          <w:rFonts w:ascii="Times New Roman" w:hAnsi="Times New Roman" w:cs="Times New Roman"/>
          <w:sz w:val="28"/>
          <w:szCs w:val="28"/>
        </w:rPr>
        <w:t xml:space="preserve">), який обчислюється на основі вищевказаних показників – </w:t>
      </w:r>
      <w:proofErr w:type="spellStart"/>
      <w:r w:rsidRPr="007510B0">
        <w:rPr>
          <w:rFonts w:ascii="Times New Roman" w:hAnsi="Times New Roman" w:cs="Times New Roman"/>
          <w:sz w:val="28"/>
          <w:szCs w:val="28"/>
        </w:rPr>
        <w:t>К</w:t>
      </w:r>
      <w:r w:rsidRPr="007510B0">
        <w:rPr>
          <w:rFonts w:ascii="Times New Roman" w:hAnsi="Times New Roman" w:cs="Times New Roman"/>
          <w:sz w:val="28"/>
          <w:szCs w:val="28"/>
          <w:vertAlign w:val="subscript"/>
        </w:rPr>
        <w:t>еф</w:t>
      </w:r>
      <w:r w:rsidRPr="007510B0">
        <w:rPr>
          <w:rFonts w:ascii="Times New Roman" w:hAnsi="Times New Roman" w:cs="Times New Roman"/>
          <w:sz w:val="28"/>
          <w:szCs w:val="28"/>
        </w:rPr>
        <w:t>.ОСУ</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К</w:t>
      </w:r>
      <w:r w:rsidRPr="007510B0">
        <w:rPr>
          <w:rFonts w:ascii="Times New Roman" w:hAnsi="Times New Roman" w:cs="Times New Roman"/>
          <w:sz w:val="28"/>
          <w:szCs w:val="28"/>
          <w:vertAlign w:val="subscript"/>
        </w:rPr>
        <w:t>е.в</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К</w:t>
      </w:r>
      <w:r w:rsidRPr="007510B0">
        <w:rPr>
          <w:rFonts w:ascii="Times New Roman" w:hAnsi="Times New Roman" w:cs="Times New Roman"/>
          <w:sz w:val="28"/>
          <w:szCs w:val="28"/>
          <w:vertAlign w:val="subscript"/>
        </w:rPr>
        <w:t>е.в.утр</w:t>
      </w:r>
      <w:proofErr w:type="spellEnd"/>
      <w:r w:rsidRPr="007510B0">
        <w:rPr>
          <w:rFonts w:ascii="Times New Roman" w:hAnsi="Times New Roman" w:cs="Times New Roman"/>
          <w:sz w:val="28"/>
          <w:szCs w:val="28"/>
        </w:rPr>
        <w:t xml:space="preserve"> [55]:</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gridCol w:w="566"/>
      </w:tblGrid>
      <w:tr w:rsidR="0036328C" w:rsidRPr="007510B0" w14:paraId="42E7F59A" w14:textId="77777777" w:rsidTr="00C417AB">
        <w:tc>
          <w:tcPr>
            <w:tcW w:w="9634" w:type="dxa"/>
            <w:vAlign w:val="center"/>
          </w:tcPr>
          <w:p w14:paraId="0038AEE3" w14:textId="77777777" w:rsidR="00573BCC" w:rsidRPr="007510B0" w:rsidRDefault="00000000" w:rsidP="006B5B4E">
            <w:pPr>
              <w:spacing w:line="348" w:lineRule="auto"/>
              <w:jc w:val="right"/>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уз.еф.</m:t>
                    </m:r>
                  </m:sub>
                </m:sSub>
                <m:r>
                  <w:rPr>
                    <w:rFonts w:ascii="Cambria Math" w:hAnsi="Cambria Math" w:cs="Times New Roman"/>
                    <w:sz w:val="28"/>
                    <w:szCs w:val="28"/>
                  </w:rPr>
                  <m:t>=</m:t>
                </m:r>
                <m:rad>
                  <m:radPr>
                    <m:ctrlPr>
                      <w:rPr>
                        <w:rFonts w:ascii="Cambria Math" w:hAnsi="Cambria Math" w:cs="Times New Roman"/>
                        <w:i/>
                        <w:sz w:val="28"/>
                        <w:szCs w:val="28"/>
                      </w:rPr>
                    </m:ctrlPr>
                  </m:radPr>
                  <m:deg>
                    <m:r>
                      <w:rPr>
                        <w:rFonts w:ascii="Cambria Math" w:hAnsi="Cambria Math" w:cs="Times New Roman"/>
                        <w:sz w:val="28"/>
                        <w:szCs w:val="28"/>
                      </w:rPr>
                      <m:t>3</m:t>
                    </m:r>
                  </m:deg>
                  <m:e>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еф</m:t>
                        </m:r>
                      </m:sub>
                    </m:sSub>
                    <m:r>
                      <w:rPr>
                        <w:rFonts w:ascii="Cambria Math" w:hAnsi="Cambria Math" w:cs="Times New Roman"/>
                        <w:sz w:val="28"/>
                        <w:szCs w:val="28"/>
                      </w:rPr>
                      <m:t>ОСУ*</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е.в.</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К</m:t>
                        </m:r>
                      </m:e>
                      <m:sub>
                        <m:r>
                          <w:rPr>
                            <w:rFonts w:ascii="Cambria Math" w:hAnsi="Cambria Math" w:cs="Times New Roman"/>
                            <w:sz w:val="28"/>
                            <w:szCs w:val="28"/>
                          </w:rPr>
                          <m:t>еф.утр.</m:t>
                        </m:r>
                      </m:sub>
                    </m:sSub>
                  </m:e>
                </m:rad>
              </m:oMath>
            </m:oMathPara>
          </w:p>
        </w:tc>
        <w:tc>
          <w:tcPr>
            <w:tcW w:w="277" w:type="dxa"/>
            <w:vAlign w:val="center"/>
          </w:tcPr>
          <w:p w14:paraId="1999F8BC" w14:textId="77777777" w:rsidR="00573BCC" w:rsidRPr="007510B0" w:rsidRDefault="00573BCC" w:rsidP="006B5B4E">
            <w:pPr>
              <w:spacing w:line="348" w:lineRule="auto"/>
              <w:jc w:val="right"/>
              <w:rPr>
                <w:rFonts w:ascii="Times New Roman" w:hAnsi="Times New Roman" w:cs="Times New Roman"/>
                <w:sz w:val="28"/>
                <w:szCs w:val="28"/>
              </w:rPr>
            </w:pPr>
            <w:r w:rsidRPr="007510B0">
              <w:rPr>
                <w:rFonts w:ascii="Times New Roman" w:hAnsi="Times New Roman" w:cs="Times New Roman"/>
                <w:sz w:val="28"/>
                <w:szCs w:val="28"/>
              </w:rPr>
              <w:t>3.4</w:t>
            </w:r>
          </w:p>
        </w:tc>
      </w:tr>
    </w:tbl>
    <w:p w14:paraId="57C5EAB8" w14:textId="77777777" w:rsidR="00573BCC" w:rsidRPr="007510B0" w:rsidRDefault="00573BCC" w:rsidP="006B5B4E">
      <w:pPr>
        <w:spacing w:after="0" w:line="348" w:lineRule="auto"/>
        <w:ind w:firstLine="709"/>
        <w:jc w:val="both"/>
        <w:rPr>
          <w:rFonts w:ascii="Times New Roman" w:hAnsi="Times New Roman" w:cs="Times New Roman"/>
          <w:sz w:val="28"/>
          <w:szCs w:val="28"/>
        </w:rPr>
      </w:pPr>
    </w:p>
    <w:p w14:paraId="5ECA75B9" w14:textId="77777777" w:rsidR="00573BCC" w:rsidRPr="007510B0" w:rsidRDefault="00573BCC" w:rsidP="006B5B4E">
      <w:pPr>
        <w:spacing w:after="0" w:line="348"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Указаний методичній підхід надає можливість визначити не тільки непрямий ефект системи управління підприємством, спрямований на загальну оцінку стану організаційної структури управління ним, але і на виявлення недоліків її окремих складових частин з метою підвищення результативності управління. Для узагальнюючого показника ефективності організаційного механізму управління </w:t>
      </w:r>
      <w:proofErr w:type="spellStart"/>
      <w:r w:rsidRPr="007510B0">
        <w:rPr>
          <w:rFonts w:ascii="Times New Roman" w:hAnsi="Times New Roman" w:cs="Times New Roman"/>
          <w:sz w:val="28"/>
          <w:szCs w:val="28"/>
        </w:rPr>
        <w:t>Куз.еф</w:t>
      </w:r>
      <w:proofErr w:type="spellEnd"/>
      <w:r w:rsidRPr="007510B0">
        <w:rPr>
          <w:rFonts w:ascii="Times New Roman" w:hAnsi="Times New Roman" w:cs="Times New Roman"/>
          <w:sz w:val="28"/>
          <w:szCs w:val="28"/>
        </w:rPr>
        <w:t xml:space="preserve"> встановлено межі оцінювання: </w:t>
      </w:r>
    </w:p>
    <w:p w14:paraId="18133518" w14:textId="77777777" w:rsidR="00573BCC" w:rsidRPr="007510B0" w:rsidRDefault="00573BCC" w:rsidP="006B5B4E">
      <w:pPr>
        <w:spacing w:after="0" w:line="348" w:lineRule="auto"/>
        <w:ind w:firstLine="709"/>
        <w:jc w:val="center"/>
        <w:rPr>
          <w:rFonts w:ascii="Times New Roman" w:hAnsi="Times New Roman" w:cs="Times New Roman"/>
          <w:sz w:val="28"/>
          <w:szCs w:val="28"/>
        </w:rPr>
      </w:pPr>
      <w:r w:rsidRPr="007510B0">
        <w:rPr>
          <w:rFonts w:ascii="Times New Roman" w:hAnsi="Times New Roman" w:cs="Times New Roman"/>
          <w:sz w:val="28"/>
          <w:szCs w:val="28"/>
        </w:rPr>
        <w:t xml:space="preserve">1,0 &gt; </w:t>
      </w:r>
      <w:proofErr w:type="spellStart"/>
      <w:r w:rsidRPr="007510B0">
        <w:rPr>
          <w:rFonts w:ascii="Times New Roman" w:hAnsi="Times New Roman" w:cs="Times New Roman"/>
          <w:sz w:val="28"/>
          <w:szCs w:val="28"/>
        </w:rPr>
        <w:t>Куз.еф</w:t>
      </w:r>
      <w:proofErr w:type="spellEnd"/>
      <w:r w:rsidRPr="007510B0">
        <w:rPr>
          <w:rFonts w:ascii="Times New Roman" w:hAnsi="Times New Roman" w:cs="Times New Roman"/>
          <w:sz w:val="28"/>
          <w:szCs w:val="28"/>
        </w:rPr>
        <w:t xml:space="preserve"> &gt; 1,0.</w:t>
      </w:r>
    </w:p>
    <w:p w14:paraId="33E88900" w14:textId="50DFB84C" w:rsidR="00573BCC" w:rsidRPr="007510B0" w:rsidRDefault="00573BCC" w:rsidP="006B5B4E">
      <w:pPr>
        <w:spacing w:after="0" w:line="348"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 3.</w:t>
      </w:r>
      <w:r w:rsidR="006B5B4E" w:rsidRPr="007510B0">
        <w:rPr>
          <w:rFonts w:ascii="Times New Roman" w:hAnsi="Times New Roman" w:cs="Times New Roman"/>
          <w:sz w:val="28"/>
          <w:szCs w:val="28"/>
        </w:rPr>
        <w:t>4</w:t>
      </w:r>
      <w:r w:rsidRPr="007510B0">
        <w:rPr>
          <w:rFonts w:ascii="Times New Roman" w:hAnsi="Times New Roman" w:cs="Times New Roman"/>
          <w:sz w:val="28"/>
          <w:szCs w:val="28"/>
        </w:rPr>
        <w:t xml:space="preserve"> наведено розраховані розглянуті показники ТОВ «ТАЙМ ОФ БІЛД».</w:t>
      </w:r>
    </w:p>
    <w:p w14:paraId="7ADC9013" w14:textId="7B9A0302" w:rsidR="00573BCC" w:rsidRPr="007510B0" w:rsidRDefault="00573BCC" w:rsidP="006B5B4E">
      <w:pPr>
        <w:spacing w:after="0" w:line="348" w:lineRule="auto"/>
        <w:ind w:firstLine="709"/>
        <w:jc w:val="right"/>
        <w:rPr>
          <w:rFonts w:ascii="Times New Roman" w:hAnsi="Times New Roman" w:cs="Times New Roman"/>
          <w:sz w:val="28"/>
          <w:szCs w:val="28"/>
        </w:rPr>
      </w:pPr>
      <w:r w:rsidRPr="007510B0">
        <w:rPr>
          <w:rFonts w:ascii="Times New Roman" w:hAnsi="Times New Roman" w:cs="Times New Roman"/>
          <w:sz w:val="28"/>
          <w:szCs w:val="28"/>
        </w:rPr>
        <w:t>Таблиця 3.</w:t>
      </w:r>
      <w:r w:rsidR="006B5B4E" w:rsidRPr="007510B0">
        <w:rPr>
          <w:rFonts w:ascii="Times New Roman" w:hAnsi="Times New Roman" w:cs="Times New Roman"/>
          <w:sz w:val="28"/>
          <w:szCs w:val="28"/>
        </w:rPr>
        <w:t>4</w:t>
      </w:r>
    </w:p>
    <w:p w14:paraId="7A902940" w14:textId="77777777" w:rsidR="00573BCC" w:rsidRPr="007510B0" w:rsidRDefault="00573BCC" w:rsidP="006B5B4E">
      <w:pPr>
        <w:spacing w:after="0" w:line="348" w:lineRule="auto"/>
        <w:jc w:val="center"/>
        <w:rPr>
          <w:rFonts w:ascii="Times New Roman" w:hAnsi="Times New Roman" w:cs="Times New Roman"/>
          <w:sz w:val="28"/>
          <w:szCs w:val="28"/>
        </w:rPr>
      </w:pPr>
      <w:r w:rsidRPr="007510B0">
        <w:rPr>
          <w:rFonts w:ascii="Times New Roman" w:hAnsi="Times New Roman" w:cs="Times New Roman"/>
          <w:sz w:val="28"/>
          <w:szCs w:val="28"/>
        </w:rPr>
        <w:t>Показники оцінки ефективності системи управління ТОВ «ТАЙМ ОФ БІЛД»</w:t>
      </w:r>
      <w:r w:rsidRPr="007510B0">
        <w:t xml:space="preserve"> </w:t>
      </w:r>
      <w:r w:rsidRPr="007510B0">
        <w:rPr>
          <w:rFonts w:ascii="Times New Roman" w:hAnsi="Times New Roman" w:cs="Times New Roman"/>
          <w:sz w:val="28"/>
          <w:szCs w:val="28"/>
        </w:rPr>
        <w:t>[55]</w:t>
      </w:r>
    </w:p>
    <w:tbl>
      <w:tblPr>
        <w:tblStyle w:val="a5"/>
        <w:tblW w:w="9918" w:type="dxa"/>
        <w:tblLook w:val="04A0" w:firstRow="1" w:lastRow="0" w:firstColumn="1" w:lastColumn="0" w:noHBand="0" w:noVBand="1"/>
      </w:tblPr>
      <w:tblGrid>
        <w:gridCol w:w="3539"/>
        <w:gridCol w:w="948"/>
        <w:gridCol w:w="1074"/>
        <w:gridCol w:w="956"/>
        <w:gridCol w:w="1700"/>
        <w:gridCol w:w="1701"/>
      </w:tblGrid>
      <w:tr w:rsidR="00D3762A" w:rsidRPr="007510B0" w14:paraId="753E0B4B" w14:textId="77777777" w:rsidTr="009E73A4">
        <w:tc>
          <w:tcPr>
            <w:tcW w:w="3539" w:type="dxa"/>
            <w:vMerge w:val="restart"/>
            <w:vAlign w:val="center"/>
          </w:tcPr>
          <w:p w14:paraId="078B824D"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Показник</w:t>
            </w:r>
          </w:p>
        </w:tc>
        <w:tc>
          <w:tcPr>
            <w:tcW w:w="6379" w:type="dxa"/>
            <w:gridSpan w:val="5"/>
            <w:vAlign w:val="center"/>
          </w:tcPr>
          <w:p w14:paraId="0E1275CE"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Значення показнику</w:t>
            </w:r>
          </w:p>
        </w:tc>
      </w:tr>
      <w:tr w:rsidR="00D3762A" w:rsidRPr="007510B0" w14:paraId="00D66F1B" w14:textId="77777777" w:rsidTr="009E73A4">
        <w:tc>
          <w:tcPr>
            <w:tcW w:w="3539" w:type="dxa"/>
            <w:vMerge/>
            <w:vAlign w:val="center"/>
          </w:tcPr>
          <w:p w14:paraId="68442392" w14:textId="77777777" w:rsidR="00573BCC" w:rsidRPr="007510B0" w:rsidRDefault="00573BCC" w:rsidP="009E73A4">
            <w:pPr>
              <w:jc w:val="center"/>
              <w:rPr>
                <w:rFonts w:ascii="Times New Roman" w:hAnsi="Times New Roman" w:cs="Times New Roman"/>
                <w:sz w:val="24"/>
                <w:szCs w:val="24"/>
              </w:rPr>
            </w:pPr>
          </w:p>
        </w:tc>
        <w:tc>
          <w:tcPr>
            <w:tcW w:w="948" w:type="dxa"/>
            <w:vAlign w:val="center"/>
          </w:tcPr>
          <w:p w14:paraId="19158477"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2021 р.</w:t>
            </w:r>
          </w:p>
        </w:tc>
        <w:tc>
          <w:tcPr>
            <w:tcW w:w="1074" w:type="dxa"/>
            <w:vAlign w:val="center"/>
          </w:tcPr>
          <w:p w14:paraId="69877656"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2022 р.</w:t>
            </w:r>
          </w:p>
        </w:tc>
        <w:tc>
          <w:tcPr>
            <w:tcW w:w="956" w:type="dxa"/>
            <w:vAlign w:val="center"/>
          </w:tcPr>
          <w:p w14:paraId="0CD3A86C"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2023 р.</w:t>
            </w:r>
          </w:p>
        </w:tc>
        <w:tc>
          <w:tcPr>
            <w:tcW w:w="1700" w:type="dxa"/>
            <w:vAlign w:val="center"/>
          </w:tcPr>
          <w:p w14:paraId="2EF0EF48"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2022/2021 рр.</w:t>
            </w:r>
          </w:p>
        </w:tc>
        <w:tc>
          <w:tcPr>
            <w:tcW w:w="1701" w:type="dxa"/>
            <w:vAlign w:val="center"/>
          </w:tcPr>
          <w:p w14:paraId="6C1871E6"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2023/2022 рр.</w:t>
            </w:r>
          </w:p>
        </w:tc>
      </w:tr>
      <w:tr w:rsidR="00D3762A" w:rsidRPr="007510B0" w14:paraId="4118F04F" w14:textId="77777777" w:rsidTr="009E73A4">
        <w:tc>
          <w:tcPr>
            <w:tcW w:w="3539" w:type="dxa"/>
            <w:vAlign w:val="center"/>
          </w:tcPr>
          <w:p w14:paraId="3D711DAD"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Коефіцієнт ефективності організаційної структури управління</w:t>
            </w:r>
          </w:p>
        </w:tc>
        <w:tc>
          <w:tcPr>
            <w:tcW w:w="948" w:type="dxa"/>
            <w:vAlign w:val="center"/>
          </w:tcPr>
          <w:p w14:paraId="378C3889"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2,56</w:t>
            </w:r>
          </w:p>
        </w:tc>
        <w:tc>
          <w:tcPr>
            <w:tcW w:w="1074" w:type="dxa"/>
            <w:vAlign w:val="center"/>
          </w:tcPr>
          <w:p w14:paraId="1961B80A"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0,13</w:t>
            </w:r>
          </w:p>
        </w:tc>
        <w:tc>
          <w:tcPr>
            <w:tcW w:w="956" w:type="dxa"/>
            <w:vAlign w:val="center"/>
          </w:tcPr>
          <w:p w14:paraId="54DE0A0F"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1,67</w:t>
            </w:r>
          </w:p>
        </w:tc>
        <w:tc>
          <w:tcPr>
            <w:tcW w:w="1700" w:type="dxa"/>
            <w:vAlign w:val="center"/>
          </w:tcPr>
          <w:p w14:paraId="6534C4A7"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-2,43</w:t>
            </w:r>
          </w:p>
        </w:tc>
        <w:tc>
          <w:tcPr>
            <w:tcW w:w="1701" w:type="dxa"/>
            <w:vAlign w:val="center"/>
          </w:tcPr>
          <w:p w14:paraId="34692764"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1,54</w:t>
            </w:r>
          </w:p>
        </w:tc>
      </w:tr>
      <w:tr w:rsidR="00D3762A" w:rsidRPr="007510B0" w14:paraId="68128F3C" w14:textId="77777777" w:rsidTr="009E73A4">
        <w:tc>
          <w:tcPr>
            <w:tcW w:w="3539" w:type="dxa"/>
            <w:vAlign w:val="center"/>
          </w:tcPr>
          <w:p w14:paraId="74C7DD63"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Коефіцієнт ефективності витрат на управління підприємством</w:t>
            </w:r>
          </w:p>
        </w:tc>
        <w:tc>
          <w:tcPr>
            <w:tcW w:w="948" w:type="dxa"/>
            <w:vAlign w:val="center"/>
          </w:tcPr>
          <w:p w14:paraId="3285253D"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0,73</w:t>
            </w:r>
          </w:p>
        </w:tc>
        <w:tc>
          <w:tcPr>
            <w:tcW w:w="1074" w:type="dxa"/>
            <w:vAlign w:val="center"/>
          </w:tcPr>
          <w:p w14:paraId="38F25BD1"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0,94</w:t>
            </w:r>
          </w:p>
        </w:tc>
        <w:tc>
          <w:tcPr>
            <w:tcW w:w="956" w:type="dxa"/>
            <w:vAlign w:val="center"/>
          </w:tcPr>
          <w:p w14:paraId="44B945C8"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0,95</w:t>
            </w:r>
          </w:p>
        </w:tc>
        <w:tc>
          <w:tcPr>
            <w:tcW w:w="1700" w:type="dxa"/>
            <w:vAlign w:val="center"/>
          </w:tcPr>
          <w:p w14:paraId="12B6CFDE"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0,11</w:t>
            </w:r>
          </w:p>
        </w:tc>
        <w:tc>
          <w:tcPr>
            <w:tcW w:w="1701" w:type="dxa"/>
            <w:vAlign w:val="center"/>
          </w:tcPr>
          <w:p w14:paraId="0A5132B2"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0,01</w:t>
            </w:r>
          </w:p>
        </w:tc>
      </w:tr>
      <w:tr w:rsidR="00D3762A" w:rsidRPr="007510B0" w14:paraId="62408D21" w14:textId="77777777" w:rsidTr="009E73A4">
        <w:tc>
          <w:tcPr>
            <w:tcW w:w="3539" w:type="dxa"/>
            <w:vAlign w:val="center"/>
          </w:tcPr>
          <w:p w14:paraId="2B0DCFF5"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Коефіцієнт ефективності витрат на утримування апарату управління</w:t>
            </w:r>
          </w:p>
        </w:tc>
        <w:tc>
          <w:tcPr>
            <w:tcW w:w="948" w:type="dxa"/>
            <w:vAlign w:val="center"/>
          </w:tcPr>
          <w:p w14:paraId="4BEFB7B4"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0,86</w:t>
            </w:r>
          </w:p>
        </w:tc>
        <w:tc>
          <w:tcPr>
            <w:tcW w:w="1074" w:type="dxa"/>
            <w:vAlign w:val="center"/>
          </w:tcPr>
          <w:p w14:paraId="46675C17"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0,93</w:t>
            </w:r>
          </w:p>
        </w:tc>
        <w:tc>
          <w:tcPr>
            <w:tcW w:w="956" w:type="dxa"/>
            <w:vAlign w:val="center"/>
          </w:tcPr>
          <w:p w14:paraId="0644C72F"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0,95</w:t>
            </w:r>
          </w:p>
        </w:tc>
        <w:tc>
          <w:tcPr>
            <w:tcW w:w="1700" w:type="dxa"/>
            <w:vAlign w:val="center"/>
          </w:tcPr>
          <w:p w14:paraId="179A0DF9"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0,06</w:t>
            </w:r>
          </w:p>
        </w:tc>
        <w:tc>
          <w:tcPr>
            <w:tcW w:w="1701" w:type="dxa"/>
            <w:vAlign w:val="center"/>
          </w:tcPr>
          <w:p w14:paraId="0C16D045"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0,02</w:t>
            </w:r>
          </w:p>
        </w:tc>
      </w:tr>
      <w:tr w:rsidR="00D3762A" w:rsidRPr="007510B0" w14:paraId="6577D6B8" w14:textId="77777777" w:rsidTr="009E73A4">
        <w:tc>
          <w:tcPr>
            <w:tcW w:w="3539" w:type="dxa"/>
            <w:vAlign w:val="center"/>
          </w:tcPr>
          <w:p w14:paraId="61730F51"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Узагальнюючий показник ефективності</w:t>
            </w:r>
          </w:p>
        </w:tc>
        <w:tc>
          <w:tcPr>
            <w:tcW w:w="948" w:type="dxa"/>
            <w:vAlign w:val="center"/>
          </w:tcPr>
          <w:p w14:paraId="161F7896"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1,17</w:t>
            </w:r>
          </w:p>
        </w:tc>
        <w:tc>
          <w:tcPr>
            <w:tcW w:w="1074" w:type="dxa"/>
            <w:vAlign w:val="center"/>
          </w:tcPr>
          <w:p w14:paraId="5061C405"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0.48</w:t>
            </w:r>
          </w:p>
        </w:tc>
        <w:tc>
          <w:tcPr>
            <w:tcW w:w="956" w:type="dxa"/>
            <w:vAlign w:val="center"/>
          </w:tcPr>
          <w:p w14:paraId="51A9D021"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1.15</w:t>
            </w:r>
          </w:p>
        </w:tc>
        <w:tc>
          <w:tcPr>
            <w:tcW w:w="1700" w:type="dxa"/>
            <w:vAlign w:val="center"/>
          </w:tcPr>
          <w:p w14:paraId="7AA2536F"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-0,69</w:t>
            </w:r>
          </w:p>
        </w:tc>
        <w:tc>
          <w:tcPr>
            <w:tcW w:w="1701" w:type="dxa"/>
            <w:vAlign w:val="center"/>
          </w:tcPr>
          <w:p w14:paraId="4067B42C"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0,67</w:t>
            </w:r>
          </w:p>
        </w:tc>
      </w:tr>
    </w:tbl>
    <w:p w14:paraId="4C822D3B"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 xml:space="preserve">Отже, у 2022 році в порівняні з 2021 роком спостерігається зниження коефіцієнту ефективності організаційної структури управління на 2,43, а у 2023 році він зростає на 1,54 та становить 1,67. Протягом трьох років спостерігається зростання коефіцієнту ефективності витрат на управління підприємством, а саме у 2022 році порівняно з 2021 роком на 0,11, а у 2023 році – на 0,01(він становить 0,95). Коефіцієнт ефективності витрат на утримування апарату управління з 2021 року по 2023 рік зростає:  у 2022 році він становить 0,93, а у 2023 році – 0,95. </w:t>
      </w:r>
    </w:p>
    <w:p w14:paraId="390E0328"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Узагальнюючий показник ефективності у 2022 році в порівнянні з 2021 роком знижується  на 0,69 і становить 0,48, а у 2023 році порівняно з 2022 роком він зростає на 0,67. У 2023 році узагальнюючий показник ефективності становить 1,15, що є більшим від нормативного значення (&gt; 1,0), що свідчить про високий рівень управління, який здатний забезпечувати та підтримувати високий рівень господарювання.</w:t>
      </w:r>
    </w:p>
    <w:p w14:paraId="699BDD63" w14:textId="77777777" w:rsidR="00573BCC" w:rsidRPr="007510B0" w:rsidRDefault="00573BCC" w:rsidP="00573BCC">
      <w:pPr>
        <w:spacing w:after="0" w:line="360" w:lineRule="auto"/>
        <w:ind w:firstLine="709"/>
        <w:jc w:val="both"/>
        <w:rPr>
          <w:rFonts w:ascii="Times New Roman" w:hAnsi="Times New Roman" w:cs="Times New Roman"/>
          <w:sz w:val="28"/>
          <w:szCs w:val="28"/>
        </w:rPr>
      </w:pPr>
    </w:p>
    <w:p w14:paraId="1B890039" w14:textId="77777777" w:rsidR="00573BCC" w:rsidRPr="007510B0" w:rsidRDefault="00573BCC" w:rsidP="00573BCC">
      <w:pPr>
        <w:pStyle w:val="2"/>
        <w:spacing w:before="0" w:line="360" w:lineRule="auto"/>
        <w:ind w:firstLine="709"/>
        <w:jc w:val="both"/>
        <w:rPr>
          <w:rFonts w:ascii="Times New Roman" w:hAnsi="Times New Roman" w:cs="Times New Roman"/>
          <w:color w:val="auto"/>
          <w:sz w:val="28"/>
          <w:szCs w:val="28"/>
        </w:rPr>
      </w:pPr>
      <w:bookmarkStart w:id="22" w:name="_Toc182400978"/>
      <w:r w:rsidRPr="007510B0">
        <w:rPr>
          <w:rFonts w:ascii="Times New Roman" w:hAnsi="Times New Roman" w:cs="Times New Roman"/>
          <w:color w:val="auto"/>
          <w:sz w:val="28"/>
          <w:szCs w:val="28"/>
        </w:rPr>
        <w:t>3.2. Основні напрями формування лідерських навичок керівників та вдосконалення стилю управління  в  ТОВ «ТАЙМ ОФ БІЛД»</w:t>
      </w:r>
      <w:bookmarkEnd w:id="22"/>
    </w:p>
    <w:p w14:paraId="71DA5BB4" w14:textId="77777777" w:rsidR="00573BCC" w:rsidRPr="007510B0" w:rsidRDefault="00573BCC" w:rsidP="00573BCC">
      <w:pPr>
        <w:spacing w:after="0" w:line="360" w:lineRule="auto"/>
        <w:ind w:firstLine="709"/>
        <w:jc w:val="both"/>
        <w:rPr>
          <w:rFonts w:ascii="Times New Roman" w:hAnsi="Times New Roman" w:cs="Times New Roman"/>
          <w:sz w:val="28"/>
          <w:szCs w:val="28"/>
        </w:rPr>
      </w:pPr>
    </w:p>
    <w:p w14:paraId="60FCEFCA"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В умовах війни з </w:t>
      </w:r>
      <w:proofErr w:type="spellStart"/>
      <w:r w:rsidRPr="007510B0">
        <w:rPr>
          <w:rFonts w:ascii="Times New Roman" w:hAnsi="Times New Roman" w:cs="Times New Roman"/>
          <w:sz w:val="28"/>
          <w:szCs w:val="28"/>
        </w:rPr>
        <w:t>росією</w:t>
      </w:r>
      <w:proofErr w:type="spellEnd"/>
      <w:r w:rsidRPr="007510B0">
        <w:rPr>
          <w:rFonts w:ascii="Times New Roman" w:hAnsi="Times New Roman" w:cs="Times New Roman"/>
          <w:sz w:val="28"/>
          <w:szCs w:val="28"/>
        </w:rPr>
        <w:t xml:space="preserve"> важко говорити про звичайний суспільний прогрес. Однак, відбудова та відновлення України після війни на нових духовних, моральних і технологічних основах вимагають глибокого аналізу процесу суспільного розвитку та його основних чинників. Одним із таких є феномен лідерства. Лідери та їхня цілеспрямована діяльність займають важливе місце серед рушіїв суспільного розвитку.</w:t>
      </w:r>
    </w:p>
    <w:p w14:paraId="62880BB2"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Визначальним фактором ефективного виконання лідерами своїх завдань є нова якість лідерства. Це означає, що суспільство висуває вимоги не тільки до рівня професійної та соціальної компетентності лідерів, але й до розвитку їхніх особистісних рис, які мають важливе значення в контексті їхніх функцій. У сучасних умовах лідери повинні поєднувати професіоналізм з особистісними характеристиками, що дозволяють чітко визначати стратегічні завдання та реалізовувати їх.</w:t>
      </w:r>
    </w:p>
    <w:p w14:paraId="18359A69"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Здатність керівників ефективно реагувати на кризові ситуації, забезпечувати безпеку і мобілізувати ресурси для захисту громадян є однією з основних складових успішного управління під час воєнних загроз. Це випробування вимагає від лідерів не лише вміння швидко вирішувати проблеми в складних умовах, але й моральної сили, відповідальності та етичних принципів.</w:t>
      </w:r>
    </w:p>
    <w:p w14:paraId="5B717374"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Лідерство є важливим фактором для сучасних організацій. Воно сприяє самоорганізації, автоматичному оновленню характеристик системи та забезпечує її функціонування. Лідерство дозволяє здійснювати не тільки вертикальний вплив на властивості організації, але й забезпечувати горизонтальне узгодження, розподіл ролей, а також підтримку вертикальних владних відносин [17,37,60].</w:t>
      </w:r>
    </w:p>
    <w:p w14:paraId="2A6703A8" w14:textId="77777777" w:rsidR="00573BCC" w:rsidRPr="007510B0" w:rsidRDefault="00573BCC" w:rsidP="00573BCC">
      <w:pPr>
        <w:pStyle w:val="Default"/>
        <w:spacing w:line="360" w:lineRule="auto"/>
        <w:ind w:firstLine="709"/>
        <w:jc w:val="both"/>
        <w:rPr>
          <w:color w:val="auto"/>
          <w:sz w:val="28"/>
          <w:szCs w:val="28"/>
          <w:lang w:val="uk-UA"/>
        </w:rPr>
      </w:pPr>
      <w:r w:rsidRPr="007510B0">
        <w:rPr>
          <w:color w:val="auto"/>
          <w:sz w:val="28"/>
          <w:szCs w:val="28"/>
          <w:lang w:val="uk-UA"/>
        </w:rPr>
        <w:t>На основі проведеного дослідження в ТОВ «ТАЙМ ОФ БІЛД» було сформульовано низку рекомендацій для удосконалення стилю та методів керівництва, спрямованих на розвиток лідерських навичок у керівників та покращення їхнього стилю управління. До основних вимог відносяться:</w:t>
      </w:r>
    </w:p>
    <w:p w14:paraId="4D0407B1" w14:textId="77777777" w:rsidR="00573BCC" w:rsidRPr="007510B0" w:rsidRDefault="00573BCC" w:rsidP="00573BCC">
      <w:pPr>
        <w:pStyle w:val="Default"/>
        <w:numPr>
          <w:ilvl w:val="0"/>
          <w:numId w:val="32"/>
        </w:numPr>
        <w:spacing w:line="360" w:lineRule="auto"/>
        <w:ind w:left="0" w:firstLine="709"/>
        <w:jc w:val="both"/>
        <w:rPr>
          <w:color w:val="auto"/>
          <w:sz w:val="28"/>
          <w:szCs w:val="28"/>
          <w:lang w:val="uk-UA"/>
        </w:rPr>
      </w:pPr>
      <w:r w:rsidRPr="007510B0">
        <w:rPr>
          <w:color w:val="auto"/>
          <w:sz w:val="28"/>
          <w:szCs w:val="28"/>
          <w:lang w:val="uk-UA"/>
        </w:rPr>
        <w:t xml:space="preserve">Компетентність. Кожен керівник має </w:t>
      </w:r>
      <w:proofErr w:type="spellStart"/>
      <w:r w:rsidRPr="007510B0">
        <w:rPr>
          <w:color w:val="auto"/>
          <w:sz w:val="28"/>
          <w:szCs w:val="28"/>
          <w:lang w:val="uk-UA"/>
        </w:rPr>
        <w:t>професійно</w:t>
      </w:r>
      <w:proofErr w:type="spellEnd"/>
      <w:r w:rsidRPr="007510B0">
        <w:rPr>
          <w:color w:val="auto"/>
          <w:sz w:val="28"/>
          <w:szCs w:val="28"/>
          <w:lang w:val="uk-UA"/>
        </w:rPr>
        <w:t xml:space="preserve"> знати, як найкраще виконати роботу відповідно до своїх ділових якостей. Лідер повинен вміти аналізувати складні ситуації, прогнозувати наслідки та розробляти ефективні стратегії для досягнення мети. Ефективна комунікація є ключовим елементом успішного керівництва, особливо в умовах воєнного стану. Лідер повинен вміти чітко та доступно донести свої наміри, стратегії та інструкції до своєї команди та громадськості.</w:t>
      </w:r>
    </w:p>
    <w:p w14:paraId="2EA7EBF7" w14:textId="77777777" w:rsidR="00573BCC" w:rsidRPr="007510B0" w:rsidRDefault="00573BCC" w:rsidP="00573BCC">
      <w:pPr>
        <w:pStyle w:val="Default"/>
        <w:numPr>
          <w:ilvl w:val="0"/>
          <w:numId w:val="32"/>
        </w:numPr>
        <w:spacing w:line="360" w:lineRule="auto"/>
        <w:ind w:left="0" w:firstLine="709"/>
        <w:jc w:val="both"/>
        <w:rPr>
          <w:color w:val="auto"/>
          <w:sz w:val="28"/>
          <w:szCs w:val="28"/>
          <w:lang w:val="uk-UA"/>
        </w:rPr>
      </w:pPr>
      <w:r w:rsidRPr="007510B0">
        <w:rPr>
          <w:color w:val="auto"/>
          <w:sz w:val="28"/>
          <w:szCs w:val="28"/>
          <w:lang w:val="uk-UA"/>
        </w:rPr>
        <w:t>Відповідальність. Це одна з найважливіших якостей керівників. Відповідальність тісно пов'язана з особистісною зрілістю, ставленням до ситуацій і здатністю приймати відповідальність не лише за позитивні результати, а й за негативні наслідки.</w:t>
      </w:r>
    </w:p>
    <w:p w14:paraId="7B143453" w14:textId="77777777" w:rsidR="00573BCC" w:rsidRPr="007510B0" w:rsidRDefault="00573BCC" w:rsidP="00573BCC">
      <w:pPr>
        <w:pStyle w:val="Default"/>
        <w:numPr>
          <w:ilvl w:val="0"/>
          <w:numId w:val="32"/>
        </w:numPr>
        <w:spacing w:line="360" w:lineRule="auto"/>
        <w:ind w:left="0" w:firstLine="709"/>
        <w:jc w:val="both"/>
        <w:rPr>
          <w:color w:val="auto"/>
          <w:sz w:val="28"/>
          <w:szCs w:val="28"/>
          <w:lang w:val="uk-UA"/>
        </w:rPr>
      </w:pPr>
      <w:r w:rsidRPr="007510B0">
        <w:rPr>
          <w:color w:val="auto"/>
          <w:sz w:val="28"/>
          <w:szCs w:val="28"/>
          <w:lang w:val="uk-UA"/>
        </w:rPr>
        <w:t>Вміння ризикувати, проявляти ініціативу та новаторство. Керівники повинні бути готові до ризиків і ефективно використовувати всі ресурси. Здатність ризикувати, узгоджувати це з плануванням і баченням перспектив, є важливими компетенціями лідера, особливо в умовах нестабільності.</w:t>
      </w:r>
    </w:p>
    <w:p w14:paraId="51284CF0" w14:textId="77777777" w:rsidR="00573BCC" w:rsidRPr="007510B0" w:rsidRDefault="00573BCC" w:rsidP="00573BCC">
      <w:pPr>
        <w:pStyle w:val="Default"/>
        <w:numPr>
          <w:ilvl w:val="0"/>
          <w:numId w:val="32"/>
        </w:numPr>
        <w:spacing w:line="360" w:lineRule="auto"/>
        <w:ind w:left="0" w:firstLine="709"/>
        <w:jc w:val="both"/>
        <w:rPr>
          <w:color w:val="auto"/>
          <w:sz w:val="28"/>
          <w:szCs w:val="28"/>
          <w:lang w:val="uk-UA"/>
        </w:rPr>
      </w:pPr>
      <w:r w:rsidRPr="007510B0">
        <w:rPr>
          <w:color w:val="auto"/>
          <w:sz w:val="28"/>
          <w:szCs w:val="28"/>
          <w:lang w:val="uk-UA"/>
        </w:rPr>
        <w:lastRenderedPageBreak/>
        <w:t>Партнерська позиція. Лідери повинні вміти орієнтуватися в інтересах клієнтів, партнерів та співробітників. У воєнний час співпраця з іншими лідерами стає вирішальною для досягнення успіху. Лідер повинен вміти будувати коаліції та працювати з іншими структурами.</w:t>
      </w:r>
    </w:p>
    <w:p w14:paraId="121C6589" w14:textId="77777777" w:rsidR="00573BCC" w:rsidRPr="007510B0" w:rsidRDefault="00573BCC" w:rsidP="00573BCC">
      <w:pPr>
        <w:pStyle w:val="Default"/>
        <w:numPr>
          <w:ilvl w:val="0"/>
          <w:numId w:val="32"/>
        </w:numPr>
        <w:spacing w:line="360" w:lineRule="auto"/>
        <w:ind w:left="0" w:firstLine="709"/>
        <w:jc w:val="both"/>
        <w:rPr>
          <w:color w:val="auto"/>
          <w:sz w:val="28"/>
          <w:szCs w:val="28"/>
          <w:lang w:val="uk-UA"/>
        </w:rPr>
      </w:pPr>
      <w:r w:rsidRPr="007510B0">
        <w:rPr>
          <w:color w:val="auto"/>
          <w:sz w:val="28"/>
          <w:szCs w:val="28"/>
          <w:lang w:val="uk-UA"/>
        </w:rPr>
        <w:t>Лідерство. Постійне прагнення до вдосконалення лідерських якостей, високої працездатності та саморозвитку. В умовах воєнного стану лідер повинен бути гнучким, здатним адаптуватися до нових умов та швидко реагувати на непередбачувані зміни.</w:t>
      </w:r>
    </w:p>
    <w:p w14:paraId="66700425" w14:textId="77777777" w:rsidR="00573BCC" w:rsidRPr="007510B0" w:rsidRDefault="00573BCC" w:rsidP="00573BCC">
      <w:pPr>
        <w:pStyle w:val="Default"/>
        <w:numPr>
          <w:ilvl w:val="0"/>
          <w:numId w:val="32"/>
        </w:numPr>
        <w:spacing w:line="360" w:lineRule="auto"/>
        <w:ind w:left="0" w:firstLine="709"/>
        <w:jc w:val="both"/>
        <w:rPr>
          <w:color w:val="auto"/>
          <w:sz w:val="28"/>
          <w:szCs w:val="28"/>
          <w:lang w:val="uk-UA"/>
        </w:rPr>
      </w:pPr>
      <w:r w:rsidRPr="007510B0">
        <w:rPr>
          <w:color w:val="auto"/>
          <w:sz w:val="28"/>
          <w:szCs w:val="28"/>
          <w:lang w:val="uk-UA"/>
        </w:rPr>
        <w:t xml:space="preserve">Керівництво. Лідер має приймати відповідальність за підготовку, прийняття рішень та реалізацію спільної діяльності, орієнтуючись на </w:t>
      </w:r>
      <w:proofErr w:type="spellStart"/>
      <w:r w:rsidRPr="007510B0">
        <w:rPr>
          <w:color w:val="auto"/>
          <w:sz w:val="28"/>
          <w:szCs w:val="28"/>
          <w:lang w:val="uk-UA"/>
        </w:rPr>
        <w:t>внутрішньогрупові</w:t>
      </w:r>
      <w:proofErr w:type="spellEnd"/>
      <w:r w:rsidRPr="007510B0">
        <w:rPr>
          <w:color w:val="auto"/>
          <w:sz w:val="28"/>
          <w:szCs w:val="28"/>
          <w:lang w:val="uk-UA"/>
        </w:rPr>
        <w:t xml:space="preserve"> угоди чи нормативні акти. Керівник повинен мати здатність мобілізувати команду, мотивуючи її до досягнення цілей та підтримуючи в складних ситуаціях.</w:t>
      </w:r>
    </w:p>
    <w:p w14:paraId="725BF54D" w14:textId="77777777" w:rsidR="00573BCC" w:rsidRPr="007510B0" w:rsidRDefault="00573BCC" w:rsidP="00573BCC">
      <w:pPr>
        <w:pStyle w:val="Default"/>
        <w:numPr>
          <w:ilvl w:val="0"/>
          <w:numId w:val="32"/>
        </w:numPr>
        <w:spacing w:line="360" w:lineRule="auto"/>
        <w:ind w:left="0" w:firstLine="709"/>
        <w:jc w:val="both"/>
        <w:rPr>
          <w:color w:val="auto"/>
          <w:sz w:val="28"/>
          <w:szCs w:val="28"/>
          <w:lang w:val="uk-UA"/>
        </w:rPr>
      </w:pPr>
      <w:r w:rsidRPr="007510B0">
        <w:rPr>
          <w:color w:val="auto"/>
          <w:sz w:val="28"/>
          <w:szCs w:val="28"/>
          <w:lang w:val="uk-UA"/>
        </w:rPr>
        <w:t>Регулярне навчання. Оволодіння новими знаннями та навичками має бути невід’ємною частиною стратегії розвитку організації. Лідери повинні заохочувати навчання та передачу знань, оскільки тільки освічена команда може розвивати організацію.</w:t>
      </w:r>
    </w:p>
    <w:p w14:paraId="4CDE8076" w14:textId="77777777" w:rsidR="00573BCC" w:rsidRPr="007510B0" w:rsidRDefault="00573BCC" w:rsidP="00573BCC">
      <w:pPr>
        <w:pStyle w:val="Default"/>
        <w:numPr>
          <w:ilvl w:val="0"/>
          <w:numId w:val="32"/>
        </w:numPr>
        <w:spacing w:line="360" w:lineRule="auto"/>
        <w:ind w:left="0" w:firstLine="709"/>
        <w:jc w:val="both"/>
        <w:rPr>
          <w:color w:val="auto"/>
          <w:sz w:val="28"/>
          <w:szCs w:val="28"/>
          <w:lang w:val="uk-UA"/>
        </w:rPr>
      </w:pPr>
      <w:r w:rsidRPr="007510B0">
        <w:rPr>
          <w:color w:val="auto"/>
          <w:sz w:val="28"/>
          <w:szCs w:val="28"/>
          <w:lang w:val="uk-UA"/>
        </w:rPr>
        <w:t>Корекція поведінки. Лідер має формувати особистість та команду відповідно до філософії та стратегії підприємства, виявляючи справедливість і мужність у своїх діях та рішеннях. Моральний авторитет лідера є важливим для ефективного управління.</w:t>
      </w:r>
    </w:p>
    <w:p w14:paraId="0EF30184" w14:textId="77777777" w:rsidR="00573BCC" w:rsidRPr="007510B0" w:rsidRDefault="00573BCC" w:rsidP="00573BCC">
      <w:pPr>
        <w:pStyle w:val="Default"/>
        <w:numPr>
          <w:ilvl w:val="0"/>
          <w:numId w:val="32"/>
        </w:numPr>
        <w:spacing w:line="360" w:lineRule="auto"/>
        <w:ind w:left="0" w:firstLine="709"/>
        <w:jc w:val="both"/>
        <w:rPr>
          <w:color w:val="auto"/>
          <w:sz w:val="28"/>
          <w:szCs w:val="28"/>
          <w:lang w:val="uk-UA"/>
        </w:rPr>
      </w:pPr>
      <w:r w:rsidRPr="007510B0">
        <w:rPr>
          <w:color w:val="auto"/>
          <w:sz w:val="28"/>
          <w:szCs w:val="28"/>
          <w:lang w:val="uk-UA"/>
        </w:rPr>
        <w:t>Оцінки. Лідер має оцінювати ступінь відповідності параметрів професійної ситуації та учасників спільної діяльності. Це дає змогу коригувати стратегічні рішення та адаптувати управлінські підходи до актуальних потреб організації.</w:t>
      </w:r>
    </w:p>
    <w:p w14:paraId="1B8DE5D8" w14:textId="77777777" w:rsidR="00573BCC" w:rsidRPr="007510B0" w:rsidRDefault="00573BCC" w:rsidP="00573BCC">
      <w:pPr>
        <w:pStyle w:val="Default"/>
        <w:spacing w:line="360" w:lineRule="auto"/>
        <w:ind w:firstLine="709"/>
        <w:jc w:val="both"/>
        <w:rPr>
          <w:color w:val="auto"/>
          <w:sz w:val="28"/>
          <w:szCs w:val="28"/>
          <w:lang w:val="uk-UA"/>
        </w:rPr>
      </w:pPr>
      <w:r w:rsidRPr="007510B0">
        <w:rPr>
          <w:color w:val="auto"/>
          <w:sz w:val="28"/>
          <w:szCs w:val="28"/>
          <w:lang w:val="uk-UA"/>
        </w:rPr>
        <w:t xml:space="preserve">Ці рекомендації допоможуть сформувати високоефективну команду лідерів в ТОВ «ТАЙМ ОФ БІЛД» і забезпечити успішне керівництво навіть в умовах воєнного часу [17,37,60] </w:t>
      </w:r>
    </w:p>
    <w:p w14:paraId="2DB74E7C"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Відповідно до дослідження, в ТОВ «ТАЙМ ОФ БІЛД» виділяються кілька самостійних напрямів щодо вдосконалення стилю та методів керівництва:</w:t>
      </w:r>
    </w:p>
    <w:p w14:paraId="6C4ABBAB" w14:textId="77777777" w:rsidR="00573BCC" w:rsidRPr="007510B0" w:rsidRDefault="00573BCC" w:rsidP="00573BCC">
      <w:pPr>
        <w:numPr>
          <w:ilvl w:val="0"/>
          <w:numId w:val="33"/>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Консультування керівників. Це процес, спрямований на допомогу керівникам у визначенні та дослідженні управлінських проблем, пошуку оптимальних рішень та методології впровадження рекомендацій. Основні елементи цього напрямку включають:</w:t>
      </w:r>
    </w:p>
    <w:p w14:paraId="0A0E7A0C" w14:textId="77777777" w:rsidR="00573BCC" w:rsidRPr="007510B0" w:rsidRDefault="00573BCC" w:rsidP="00573BCC">
      <w:pPr>
        <w:numPr>
          <w:ilvl w:val="1"/>
          <w:numId w:val="33"/>
        </w:numPr>
        <w:tabs>
          <w:tab w:val="num" w:pos="1440"/>
        </w:tabs>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Огляд наказів та розпоряджень.</w:t>
      </w:r>
    </w:p>
    <w:p w14:paraId="686CD9A0" w14:textId="77777777" w:rsidR="00573BCC" w:rsidRPr="007510B0" w:rsidRDefault="00573BCC" w:rsidP="00573BCC">
      <w:pPr>
        <w:numPr>
          <w:ilvl w:val="1"/>
          <w:numId w:val="33"/>
        </w:numPr>
        <w:tabs>
          <w:tab w:val="num" w:pos="1440"/>
        </w:tabs>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Дослідження організаційної структури та взаємодії на різних рівнях.</w:t>
      </w:r>
    </w:p>
    <w:p w14:paraId="32E5C2F7" w14:textId="77777777" w:rsidR="00573BCC" w:rsidRPr="007510B0" w:rsidRDefault="00573BCC" w:rsidP="00573BCC">
      <w:pPr>
        <w:numPr>
          <w:ilvl w:val="1"/>
          <w:numId w:val="33"/>
        </w:numPr>
        <w:tabs>
          <w:tab w:val="num" w:pos="1440"/>
        </w:tabs>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Ознайомлення з мікрокліматом на підприємстві.</w:t>
      </w:r>
    </w:p>
    <w:p w14:paraId="33755087" w14:textId="77777777" w:rsidR="00573BCC" w:rsidRPr="007510B0" w:rsidRDefault="00573BCC" w:rsidP="00573BCC">
      <w:pPr>
        <w:numPr>
          <w:ilvl w:val="1"/>
          <w:numId w:val="33"/>
        </w:numPr>
        <w:tabs>
          <w:tab w:val="num" w:pos="1440"/>
        </w:tabs>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Аналіз та оцінка стилю керівництва в підрозділах та у керівників заступників.</w:t>
      </w:r>
    </w:p>
    <w:p w14:paraId="369F19DE" w14:textId="77777777" w:rsidR="00573BCC" w:rsidRPr="007510B0" w:rsidRDefault="00573BCC" w:rsidP="00573BCC">
      <w:pPr>
        <w:numPr>
          <w:ilvl w:val="1"/>
          <w:numId w:val="33"/>
        </w:numPr>
        <w:tabs>
          <w:tab w:val="num" w:pos="1440"/>
        </w:tabs>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Діагностика просторово-територіальної структури організації.</w:t>
      </w:r>
    </w:p>
    <w:p w14:paraId="10B036CA" w14:textId="77777777" w:rsidR="00573BCC" w:rsidRPr="007510B0" w:rsidRDefault="00573BCC" w:rsidP="00573BCC">
      <w:pPr>
        <w:numPr>
          <w:ilvl w:val="1"/>
          <w:numId w:val="33"/>
        </w:numPr>
        <w:tabs>
          <w:tab w:val="num" w:pos="1440"/>
        </w:tabs>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Проведення </w:t>
      </w:r>
      <w:proofErr w:type="spellStart"/>
      <w:r w:rsidRPr="007510B0">
        <w:rPr>
          <w:rFonts w:ascii="Times New Roman" w:hAnsi="Times New Roman" w:cs="Times New Roman"/>
          <w:sz w:val="28"/>
          <w:szCs w:val="28"/>
        </w:rPr>
        <w:t>коучингових</w:t>
      </w:r>
      <w:proofErr w:type="spellEnd"/>
      <w:r w:rsidRPr="007510B0">
        <w:rPr>
          <w:rFonts w:ascii="Times New Roman" w:hAnsi="Times New Roman" w:cs="Times New Roman"/>
          <w:sz w:val="28"/>
          <w:szCs w:val="28"/>
        </w:rPr>
        <w:t xml:space="preserve"> бесід для покращення управлінських навичок.</w:t>
      </w:r>
    </w:p>
    <w:p w14:paraId="53328E64"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Це консультування повинно мати системний характер і охоплювати всі рівні управлінської ієрархії, включаючи взаємодію із зовнішнім середовищем підприємства. Важливо, щоб процес проводився регулярно і за заздалегідь розробленою програмою з залученням досвідчених консультантів, орієнтуючись на індивідуальні потреби кожного керівника.</w:t>
      </w:r>
    </w:p>
    <w:p w14:paraId="558D7635" w14:textId="77777777" w:rsidR="00573BCC" w:rsidRPr="007510B0" w:rsidRDefault="00573BCC" w:rsidP="00573BCC">
      <w:pPr>
        <w:numPr>
          <w:ilvl w:val="0"/>
          <w:numId w:val="33"/>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Підвищення управлінської компетентності. Це напрямок, що передбачає систематичне вдосконалення професійних навичок керівників через короткострокові курси та навчальні програми, організовані вищим керівництвом. Це дозволяє підвищити управлінську компетентність та покращити стиль керівництва на різних рівнях управління. Система навчання має бути орієнтована на розв’язання конкретних управлінських завдань, підвищення ефективності та готовності до змін у складних умовах.</w:t>
      </w:r>
    </w:p>
    <w:p w14:paraId="2EFCADF7" w14:textId="77777777" w:rsidR="00573BCC" w:rsidRPr="007510B0" w:rsidRDefault="00573BCC" w:rsidP="00573BCC">
      <w:pPr>
        <w:numPr>
          <w:ilvl w:val="0"/>
          <w:numId w:val="33"/>
        </w:numPr>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Тренінги ефективного керівника. Це практичний напрямок, який фокусується на розвитку активних методів навчання, щоб підвищити ефективність керівників. Програма тренінгу включає:</w:t>
      </w:r>
    </w:p>
    <w:p w14:paraId="2EAAA6FC" w14:textId="77777777" w:rsidR="00573BCC" w:rsidRPr="007510B0" w:rsidRDefault="00573BCC" w:rsidP="00573BCC">
      <w:pPr>
        <w:numPr>
          <w:ilvl w:val="1"/>
          <w:numId w:val="33"/>
        </w:numPr>
        <w:tabs>
          <w:tab w:val="num" w:pos="1440"/>
        </w:tabs>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Визначення цілей і завдань.</w:t>
      </w:r>
    </w:p>
    <w:p w14:paraId="63D4EB9C" w14:textId="77777777" w:rsidR="00573BCC" w:rsidRPr="007510B0" w:rsidRDefault="00573BCC" w:rsidP="00573BCC">
      <w:pPr>
        <w:numPr>
          <w:ilvl w:val="1"/>
          <w:numId w:val="33"/>
        </w:numPr>
        <w:tabs>
          <w:tab w:val="num" w:pos="1440"/>
        </w:tabs>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Розробку активних методів навчання.</w:t>
      </w:r>
    </w:p>
    <w:p w14:paraId="7A5FA63F" w14:textId="77777777" w:rsidR="00573BCC" w:rsidRPr="007510B0" w:rsidRDefault="00573BCC" w:rsidP="00573BCC">
      <w:pPr>
        <w:numPr>
          <w:ilvl w:val="1"/>
          <w:numId w:val="33"/>
        </w:numPr>
        <w:tabs>
          <w:tab w:val="num" w:pos="1440"/>
        </w:tabs>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Використання діагностичних процедур для оцінки поточного стану та потреб керівників.</w:t>
      </w:r>
    </w:p>
    <w:p w14:paraId="4279B247" w14:textId="77777777" w:rsidR="00573BCC" w:rsidRPr="007510B0" w:rsidRDefault="00573BCC" w:rsidP="00573BCC">
      <w:pPr>
        <w:numPr>
          <w:ilvl w:val="1"/>
          <w:numId w:val="33"/>
        </w:numPr>
        <w:tabs>
          <w:tab w:val="num" w:pos="1440"/>
        </w:tabs>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Створення навчальних модулів, які відповідають на актуальні управлінські проблеми.</w:t>
      </w:r>
    </w:p>
    <w:p w14:paraId="51B91D24" w14:textId="77777777" w:rsidR="00573BCC" w:rsidRPr="007510B0" w:rsidRDefault="00573BCC" w:rsidP="00573BCC">
      <w:pPr>
        <w:numPr>
          <w:ilvl w:val="1"/>
          <w:numId w:val="33"/>
        </w:numPr>
        <w:tabs>
          <w:tab w:val="num" w:pos="1440"/>
        </w:tabs>
        <w:spacing w:after="0" w:line="360" w:lineRule="auto"/>
        <w:ind w:left="0" w:firstLine="709"/>
        <w:jc w:val="both"/>
        <w:rPr>
          <w:rFonts w:ascii="Times New Roman" w:hAnsi="Times New Roman" w:cs="Times New Roman"/>
          <w:sz w:val="28"/>
          <w:szCs w:val="28"/>
        </w:rPr>
      </w:pPr>
      <w:r w:rsidRPr="007510B0">
        <w:rPr>
          <w:rFonts w:ascii="Times New Roman" w:hAnsi="Times New Roman" w:cs="Times New Roman"/>
          <w:sz w:val="28"/>
          <w:szCs w:val="28"/>
        </w:rPr>
        <w:t>Обговорення з керівництвом та персоналом для коригування навчальних матеріалів.</w:t>
      </w:r>
    </w:p>
    <w:p w14:paraId="459FD5A1"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Проведення таких тренінгів дозволяє керівникам не тільки вдосконалювати свої навички, але й адаптувати стиль управління до змін, спричинених воєнним станом та іншими зовнішніми факторами.</w:t>
      </w:r>
    </w:p>
    <w:p w14:paraId="1FD35C61"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Усі ці напрямки повинні працювати разом як частина загальної стратегії покращення управлінських процесів у ТОВ «ТАЙМ ОФ БІЛД», що дозволить забезпечити стійке і ефективне керівництво підприємством навіть у складних умовах [17,37,60].</w:t>
      </w:r>
    </w:p>
    <w:p w14:paraId="0A8BB561"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Організація тренінгу передбачає: відповідне приміщення, обладнане спеціальною апаратурою, навчальними допоміжними засобами, розмір групи має обмежену кількість учасників. Для того щоб тренінгове навчання було ефективним та йому не заважала офіційна субординація, рекомендується включати в групу керівників рівного рангу, тобто в ТОВ «ТАЙМ ОФ БІЛД» потрібно організувати дві групи по 12 - 14 чоловік.</w:t>
      </w:r>
    </w:p>
    <w:p w14:paraId="2CBA104C"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Цілі та завдання тренінгу:</w:t>
      </w:r>
    </w:p>
    <w:p w14:paraId="79100714"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1. Освоєння навичок та вмінь, необхідних для ефективного керівництва.</w:t>
      </w:r>
    </w:p>
    <w:p w14:paraId="76EC7170"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2. Опанування навичок та умінь постановки завдань перед підлеглими, оцінки результатів, мотивування.</w:t>
      </w:r>
    </w:p>
    <w:p w14:paraId="67C8DA89"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3. Розвиток навичок та умінь ділових комунікацій.</w:t>
      </w:r>
    </w:p>
    <w:p w14:paraId="1F74958F"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4. Розвиток умінь використання різних поведінкових стратегій та тактик, що ведуть до вирішення чи запобігання конфлікту.</w:t>
      </w:r>
    </w:p>
    <w:p w14:paraId="569A55FB"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Оптимальний зміст тренінгу для ТОВ «ТАЙМ ОФ БІЛД» </w:t>
      </w:r>
      <w:proofErr w:type="spellStart"/>
      <w:r w:rsidRPr="007510B0">
        <w:rPr>
          <w:rFonts w:ascii="Times New Roman" w:hAnsi="Times New Roman" w:cs="Times New Roman"/>
          <w:sz w:val="28"/>
          <w:szCs w:val="28"/>
        </w:rPr>
        <w:t>логічно</w:t>
      </w:r>
      <w:proofErr w:type="spellEnd"/>
      <w:r w:rsidRPr="007510B0">
        <w:rPr>
          <w:rFonts w:ascii="Times New Roman" w:hAnsi="Times New Roman" w:cs="Times New Roman"/>
          <w:sz w:val="28"/>
          <w:szCs w:val="28"/>
        </w:rPr>
        <w:t xml:space="preserve"> представити наступними компонентами (табл. 3.3).</w:t>
      </w:r>
    </w:p>
    <w:p w14:paraId="79E15F83"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Форми та методи навчання у тренінгу: міні-лекції, тестування, ділові та рольові ігри, кейс-стадії, практичні вправи, </w:t>
      </w:r>
      <w:proofErr w:type="spellStart"/>
      <w:r w:rsidRPr="007510B0">
        <w:rPr>
          <w:rFonts w:ascii="Times New Roman" w:hAnsi="Times New Roman" w:cs="Times New Roman"/>
          <w:sz w:val="28"/>
          <w:szCs w:val="28"/>
        </w:rPr>
        <w:t>відеоаналіз</w:t>
      </w:r>
      <w:proofErr w:type="spellEnd"/>
      <w:r w:rsidRPr="007510B0">
        <w:rPr>
          <w:rFonts w:ascii="Times New Roman" w:hAnsi="Times New Roman" w:cs="Times New Roman"/>
          <w:sz w:val="28"/>
          <w:szCs w:val="28"/>
        </w:rPr>
        <w:t xml:space="preserve">. Оптимальна тривалість </w:t>
      </w:r>
      <w:r w:rsidRPr="007510B0">
        <w:rPr>
          <w:rFonts w:ascii="Times New Roman" w:hAnsi="Times New Roman" w:cs="Times New Roman"/>
          <w:sz w:val="28"/>
          <w:szCs w:val="28"/>
        </w:rPr>
        <w:lastRenderedPageBreak/>
        <w:t xml:space="preserve">роботи – 36 академічних годин (6 днів по 6 годин) 1  раз на рік. Чисельність групи  - 12- 14 </w:t>
      </w:r>
      <w:proofErr w:type="spellStart"/>
      <w:r w:rsidRPr="007510B0">
        <w:rPr>
          <w:rFonts w:ascii="Times New Roman" w:hAnsi="Times New Roman" w:cs="Times New Roman"/>
          <w:sz w:val="28"/>
          <w:szCs w:val="28"/>
        </w:rPr>
        <w:t>чол</w:t>
      </w:r>
      <w:proofErr w:type="spellEnd"/>
      <w:r w:rsidRPr="007510B0">
        <w:rPr>
          <w:rFonts w:ascii="Times New Roman" w:hAnsi="Times New Roman" w:cs="Times New Roman"/>
          <w:sz w:val="28"/>
          <w:szCs w:val="28"/>
        </w:rPr>
        <w:t>. Оцінка та контроль ефективності комплексного та тренінгового навчання необхідно проводити за допомогою структурованого зворотного зв'язку та методу оцінки результатів.</w:t>
      </w:r>
    </w:p>
    <w:p w14:paraId="561A22EB" w14:textId="344802E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 3.</w:t>
      </w:r>
      <w:r w:rsidR="005E58DD" w:rsidRPr="007510B0">
        <w:rPr>
          <w:rFonts w:ascii="Times New Roman" w:hAnsi="Times New Roman" w:cs="Times New Roman"/>
          <w:sz w:val="28"/>
          <w:szCs w:val="28"/>
        </w:rPr>
        <w:t>5</w:t>
      </w:r>
      <w:r w:rsidRPr="007510B0">
        <w:rPr>
          <w:rFonts w:ascii="Times New Roman" w:hAnsi="Times New Roman" w:cs="Times New Roman"/>
          <w:sz w:val="28"/>
          <w:szCs w:val="28"/>
        </w:rPr>
        <w:t xml:space="preserve"> представлено запропоновані тренінги для керівників ТОВ «ТАЙМ ОФ БІЛД»</w:t>
      </w:r>
    </w:p>
    <w:p w14:paraId="43BA74CD" w14:textId="39F91DF4" w:rsidR="00573BCC" w:rsidRPr="007510B0" w:rsidRDefault="00573BCC" w:rsidP="00573BCC">
      <w:pPr>
        <w:spacing w:after="0" w:line="360" w:lineRule="auto"/>
        <w:ind w:firstLine="709"/>
        <w:jc w:val="right"/>
        <w:rPr>
          <w:rFonts w:ascii="Times New Roman" w:hAnsi="Times New Roman" w:cs="Times New Roman"/>
          <w:sz w:val="28"/>
          <w:szCs w:val="28"/>
        </w:rPr>
      </w:pPr>
      <w:r w:rsidRPr="007510B0">
        <w:rPr>
          <w:rFonts w:ascii="Times New Roman" w:hAnsi="Times New Roman" w:cs="Times New Roman"/>
          <w:sz w:val="28"/>
          <w:szCs w:val="28"/>
        </w:rPr>
        <w:t>Таблиця 3.</w:t>
      </w:r>
      <w:r w:rsidR="005E58DD" w:rsidRPr="007510B0">
        <w:rPr>
          <w:rFonts w:ascii="Times New Roman" w:hAnsi="Times New Roman" w:cs="Times New Roman"/>
          <w:sz w:val="28"/>
          <w:szCs w:val="28"/>
        </w:rPr>
        <w:t>5</w:t>
      </w:r>
    </w:p>
    <w:p w14:paraId="631FB7BC" w14:textId="77777777" w:rsidR="00573BCC" w:rsidRPr="007510B0" w:rsidRDefault="00573BCC" w:rsidP="00573BCC">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Запропоновані тренінги для керівників ТОВ «ТАЙМ ОФ БІЛД»</w:t>
      </w:r>
    </w:p>
    <w:tbl>
      <w:tblPr>
        <w:tblStyle w:val="a5"/>
        <w:tblW w:w="9918" w:type="dxa"/>
        <w:tblLayout w:type="fixed"/>
        <w:tblLook w:val="01E0" w:firstRow="1" w:lastRow="1" w:firstColumn="1" w:lastColumn="1" w:noHBand="0" w:noVBand="0"/>
      </w:tblPr>
      <w:tblGrid>
        <w:gridCol w:w="1776"/>
        <w:gridCol w:w="8142"/>
      </w:tblGrid>
      <w:tr w:rsidR="00D3762A" w:rsidRPr="007510B0" w14:paraId="4ED43F04" w14:textId="77777777" w:rsidTr="009E73A4">
        <w:trPr>
          <w:trHeight w:val="544"/>
        </w:trPr>
        <w:tc>
          <w:tcPr>
            <w:tcW w:w="1776" w:type="dxa"/>
            <w:vAlign w:val="center"/>
          </w:tcPr>
          <w:p w14:paraId="52D88A47"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Назва</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компонентів</w:t>
            </w:r>
          </w:p>
        </w:tc>
        <w:tc>
          <w:tcPr>
            <w:tcW w:w="8142" w:type="dxa"/>
            <w:vAlign w:val="center"/>
          </w:tcPr>
          <w:p w14:paraId="583D9D9C"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Коротка</w:t>
            </w:r>
            <w:r w:rsidRPr="007510B0">
              <w:rPr>
                <w:rFonts w:ascii="Times New Roman" w:hAnsi="Times New Roman" w:cs="Times New Roman"/>
                <w:spacing w:val="-4"/>
                <w:sz w:val="24"/>
                <w:lang w:val="uk-UA"/>
              </w:rPr>
              <w:t xml:space="preserve"> </w:t>
            </w:r>
            <w:r w:rsidRPr="007510B0">
              <w:rPr>
                <w:rFonts w:ascii="Times New Roman" w:hAnsi="Times New Roman" w:cs="Times New Roman"/>
                <w:sz w:val="24"/>
                <w:lang w:val="uk-UA"/>
              </w:rPr>
              <w:t>характеристика</w:t>
            </w:r>
            <w:r w:rsidRPr="007510B0">
              <w:rPr>
                <w:rFonts w:ascii="Times New Roman" w:hAnsi="Times New Roman" w:cs="Times New Roman"/>
                <w:spacing w:val="-3"/>
                <w:sz w:val="24"/>
                <w:lang w:val="uk-UA"/>
              </w:rPr>
              <w:t xml:space="preserve"> </w:t>
            </w:r>
            <w:r w:rsidRPr="007510B0">
              <w:rPr>
                <w:rFonts w:ascii="Times New Roman" w:hAnsi="Times New Roman" w:cs="Times New Roman"/>
                <w:sz w:val="24"/>
                <w:lang w:val="uk-UA"/>
              </w:rPr>
              <w:t>складових,</w:t>
            </w:r>
            <w:r w:rsidRPr="007510B0">
              <w:rPr>
                <w:rFonts w:ascii="Times New Roman" w:hAnsi="Times New Roman" w:cs="Times New Roman"/>
                <w:spacing w:val="-2"/>
                <w:sz w:val="24"/>
                <w:lang w:val="uk-UA"/>
              </w:rPr>
              <w:t xml:space="preserve"> </w:t>
            </w:r>
            <w:r w:rsidRPr="007510B0">
              <w:rPr>
                <w:rFonts w:ascii="Times New Roman" w:hAnsi="Times New Roman" w:cs="Times New Roman"/>
                <w:sz w:val="24"/>
                <w:lang w:val="uk-UA"/>
              </w:rPr>
              <w:t>які</w:t>
            </w:r>
            <w:r w:rsidRPr="007510B0">
              <w:rPr>
                <w:rFonts w:ascii="Times New Roman" w:hAnsi="Times New Roman" w:cs="Times New Roman"/>
                <w:spacing w:val="-2"/>
                <w:sz w:val="24"/>
                <w:lang w:val="uk-UA"/>
              </w:rPr>
              <w:t xml:space="preserve"> </w:t>
            </w:r>
            <w:r w:rsidRPr="007510B0">
              <w:rPr>
                <w:rFonts w:ascii="Times New Roman" w:hAnsi="Times New Roman" w:cs="Times New Roman"/>
                <w:sz w:val="24"/>
                <w:lang w:val="uk-UA"/>
              </w:rPr>
              <w:t>доцільно</w:t>
            </w:r>
            <w:r w:rsidRPr="007510B0">
              <w:rPr>
                <w:rFonts w:ascii="Times New Roman" w:hAnsi="Times New Roman" w:cs="Times New Roman"/>
                <w:spacing w:val="-3"/>
                <w:sz w:val="24"/>
                <w:lang w:val="uk-UA"/>
              </w:rPr>
              <w:t xml:space="preserve"> </w:t>
            </w:r>
            <w:r w:rsidRPr="007510B0">
              <w:rPr>
                <w:rFonts w:ascii="Times New Roman" w:hAnsi="Times New Roman" w:cs="Times New Roman"/>
                <w:sz w:val="24"/>
                <w:lang w:val="uk-UA"/>
              </w:rPr>
              <w:t>розглянути</w:t>
            </w:r>
          </w:p>
        </w:tc>
      </w:tr>
      <w:tr w:rsidR="00D3762A" w:rsidRPr="007510B0" w14:paraId="4EF6A782" w14:textId="77777777" w:rsidTr="009E73A4">
        <w:trPr>
          <w:trHeight w:val="1361"/>
        </w:trPr>
        <w:tc>
          <w:tcPr>
            <w:tcW w:w="1776" w:type="dxa"/>
            <w:vAlign w:val="center"/>
          </w:tcPr>
          <w:p w14:paraId="3F825206"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Навички та</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вміння</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ефективного</w:t>
            </w:r>
            <w:r w:rsidRPr="007510B0">
              <w:rPr>
                <w:rFonts w:ascii="Times New Roman" w:hAnsi="Times New Roman" w:cs="Times New Roman"/>
                <w:spacing w:val="-57"/>
                <w:sz w:val="24"/>
                <w:lang w:val="uk-UA"/>
              </w:rPr>
              <w:t xml:space="preserve"> </w:t>
            </w:r>
            <w:r w:rsidRPr="007510B0">
              <w:rPr>
                <w:rFonts w:ascii="Times New Roman" w:hAnsi="Times New Roman" w:cs="Times New Roman"/>
                <w:sz w:val="24"/>
                <w:lang w:val="uk-UA"/>
              </w:rPr>
              <w:t>керівника</w:t>
            </w:r>
          </w:p>
        </w:tc>
        <w:tc>
          <w:tcPr>
            <w:tcW w:w="8142" w:type="dxa"/>
            <w:vAlign w:val="center"/>
          </w:tcPr>
          <w:p w14:paraId="0591744B"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Основні</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функції</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управлінської</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діяльності;</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«ролі»</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керівника,</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стратегії</w:t>
            </w:r>
            <w:r w:rsidRPr="007510B0">
              <w:rPr>
                <w:rFonts w:ascii="Times New Roman" w:hAnsi="Times New Roman" w:cs="Times New Roman"/>
                <w:spacing w:val="-57"/>
                <w:sz w:val="24"/>
                <w:lang w:val="uk-UA"/>
              </w:rPr>
              <w:t xml:space="preserve"> </w:t>
            </w:r>
            <w:r w:rsidRPr="007510B0">
              <w:rPr>
                <w:rFonts w:ascii="Times New Roman" w:hAnsi="Times New Roman" w:cs="Times New Roman"/>
                <w:sz w:val="24"/>
                <w:lang w:val="uk-UA"/>
              </w:rPr>
              <w:t>поведінки; типи керівників та стилі лідерства, керівництва; ситуаційний</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підхід</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до</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формування</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оптимального</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стилю</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керівництва;</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планування,</w:t>
            </w:r>
            <w:r w:rsidRPr="007510B0">
              <w:rPr>
                <w:rFonts w:ascii="Times New Roman" w:hAnsi="Times New Roman" w:cs="Times New Roman"/>
                <w:spacing w:val="-57"/>
                <w:sz w:val="24"/>
                <w:lang w:val="uk-UA"/>
              </w:rPr>
              <w:t xml:space="preserve"> </w:t>
            </w:r>
            <w:r w:rsidRPr="007510B0">
              <w:rPr>
                <w:rFonts w:ascii="Times New Roman" w:hAnsi="Times New Roman" w:cs="Times New Roman"/>
                <w:sz w:val="24"/>
                <w:lang w:val="uk-UA"/>
              </w:rPr>
              <w:t>постановка</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завдань,</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делегування</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повноважень</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і</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відповідальності,</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контроль</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та оцінка</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виконання Основи прийняття рішень;</w:t>
            </w:r>
          </w:p>
          <w:p w14:paraId="382718FE"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Методики прийняття рішень; Критерії оцінки рішень</w:t>
            </w:r>
          </w:p>
        </w:tc>
      </w:tr>
      <w:tr w:rsidR="00D3762A" w:rsidRPr="007510B0" w14:paraId="77029CC3" w14:textId="77777777" w:rsidTr="009E73A4">
        <w:trPr>
          <w:trHeight w:val="1089"/>
        </w:trPr>
        <w:tc>
          <w:tcPr>
            <w:tcW w:w="1776" w:type="dxa"/>
            <w:vAlign w:val="center"/>
          </w:tcPr>
          <w:p w14:paraId="6784FAE5"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Управлінські технології в управлінні персоналом</w:t>
            </w:r>
          </w:p>
        </w:tc>
        <w:tc>
          <w:tcPr>
            <w:tcW w:w="8142" w:type="dxa"/>
            <w:vAlign w:val="center"/>
          </w:tcPr>
          <w:p w14:paraId="739A06C5"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Прийоми використання впливу керівника на підлеглих; основні фактори</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та</w:t>
            </w:r>
            <w:r w:rsidRPr="007510B0">
              <w:rPr>
                <w:rFonts w:ascii="Times New Roman" w:hAnsi="Times New Roman" w:cs="Times New Roman"/>
                <w:spacing w:val="-9"/>
                <w:sz w:val="24"/>
                <w:lang w:val="uk-UA"/>
              </w:rPr>
              <w:t xml:space="preserve"> </w:t>
            </w:r>
            <w:r w:rsidRPr="007510B0">
              <w:rPr>
                <w:rFonts w:ascii="Times New Roman" w:hAnsi="Times New Roman" w:cs="Times New Roman"/>
                <w:sz w:val="24"/>
                <w:lang w:val="uk-UA"/>
              </w:rPr>
              <w:t>механізми</w:t>
            </w:r>
            <w:r w:rsidRPr="007510B0">
              <w:rPr>
                <w:rFonts w:ascii="Times New Roman" w:hAnsi="Times New Roman" w:cs="Times New Roman"/>
                <w:spacing w:val="-6"/>
                <w:sz w:val="24"/>
                <w:lang w:val="uk-UA"/>
              </w:rPr>
              <w:t xml:space="preserve"> </w:t>
            </w:r>
            <w:r w:rsidRPr="007510B0">
              <w:rPr>
                <w:rFonts w:ascii="Times New Roman" w:hAnsi="Times New Roman" w:cs="Times New Roman"/>
                <w:sz w:val="24"/>
                <w:lang w:val="uk-UA"/>
              </w:rPr>
              <w:t>мотивування</w:t>
            </w:r>
            <w:r w:rsidRPr="007510B0">
              <w:rPr>
                <w:rFonts w:ascii="Times New Roman" w:hAnsi="Times New Roman" w:cs="Times New Roman"/>
                <w:spacing w:val="-10"/>
                <w:sz w:val="24"/>
                <w:lang w:val="uk-UA"/>
              </w:rPr>
              <w:t xml:space="preserve"> </w:t>
            </w:r>
            <w:r w:rsidRPr="007510B0">
              <w:rPr>
                <w:rFonts w:ascii="Times New Roman" w:hAnsi="Times New Roman" w:cs="Times New Roman"/>
                <w:sz w:val="24"/>
                <w:lang w:val="uk-UA"/>
              </w:rPr>
              <w:t>персоналу;</w:t>
            </w:r>
            <w:r w:rsidRPr="007510B0">
              <w:rPr>
                <w:rFonts w:ascii="Times New Roman" w:hAnsi="Times New Roman" w:cs="Times New Roman"/>
                <w:spacing w:val="-7"/>
                <w:sz w:val="24"/>
                <w:lang w:val="uk-UA"/>
              </w:rPr>
              <w:t xml:space="preserve"> </w:t>
            </w:r>
            <w:r w:rsidRPr="007510B0">
              <w:rPr>
                <w:rFonts w:ascii="Times New Roman" w:hAnsi="Times New Roman" w:cs="Times New Roman"/>
                <w:sz w:val="24"/>
                <w:lang w:val="uk-UA"/>
              </w:rPr>
              <w:t>облік</w:t>
            </w:r>
            <w:r w:rsidRPr="007510B0">
              <w:rPr>
                <w:rFonts w:ascii="Times New Roman" w:hAnsi="Times New Roman" w:cs="Times New Roman"/>
                <w:spacing w:val="-9"/>
                <w:sz w:val="24"/>
                <w:lang w:val="uk-UA"/>
              </w:rPr>
              <w:t xml:space="preserve"> </w:t>
            </w:r>
            <w:r w:rsidRPr="007510B0">
              <w:rPr>
                <w:rFonts w:ascii="Times New Roman" w:hAnsi="Times New Roman" w:cs="Times New Roman"/>
                <w:sz w:val="24"/>
                <w:lang w:val="uk-UA"/>
              </w:rPr>
              <w:t>основних</w:t>
            </w:r>
            <w:r w:rsidRPr="007510B0">
              <w:rPr>
                <w:rFonts w:ascii="Times New Roman" w:hAnsi="Times New Roman" w:cs="Times New Roman"/>
                <w:spacing w:val="-10"/>
                <w:sz w:val="24"/>
                <w:lang w:val="uk-UA"/>
              </w:rPr>
              <w:t xml:space="preserve"> </w:t>
            </w:r>
            <w:r w:rsidRPr="007510B0">
              <w:rPr>
                <w:rFonts w:ascii="Times New Roman" w:hAnsi="Times New Roman" w:cs="Times New Roman"/>
                <w:sz w:val="24"/>
                <w:lang w:val="uk-UA"/>
              </w:rPr>
              <w:t>потреб</w:t>
            </w:r>
            <w:r w:rsidRPr="007510B0">
              <w:rPr>
                <w:rFonts w:ascii="Times New Roman" w:hAnsi="Times New Roman" w:cs="Times New Roman"/>
                <w:spacing w:val="-10"/>
                <w:sz w:val="24"/>
                <w:lang w:val="uk-UA"/>
              </w:rPr>
              <w:t xml:space="preserve"> </w:t>
            </w:r>
            <w:r w:rsidRPr="007510B0">
              <w:rPr>
                <w:rFonts w:ascii="Times New Roman" w:hAnsi="Times New Roman" w:cs="Times New Roman"/>
                <w:sz w:val="24"/>
                <w:lang w:val="uk-UA"/>
              </w:rPr>
              <w:t>працівників</w:t>
            </w:r>
            <w:r w:rsidRPr="007510B0">
              <w:rPr>
                <w:rFonts w:ascii="Times New Roman" w:hAnsi="Times New Roman" w:cs="Times New Roman"/>
                <w:spacing w:val="-58"/>
                <w:sz w:val="24"/>
                <w:lang w:val="uk-UA"/>
              </w:rPr>
              <w:t xml:space="preserve"> </w:t>
            </w:r>
            <w:r w:rsidRPr="007510B0">
              <w:rPr>
                <w:rFonts w:ascii="Times New Roman" w:hAnsi="Times New Roman" w:cs="Times New Roman"/>
                <w:sz w:val="24"/>
                <w:lang w:val="uk-UA"/>
              </w:rPr>
              <w:t>при</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виборі стилю</w:t>
            </w:r>
            <w:r w:rsidRPr="007510B0">
              <w:rPr>
                <w:rFonts w:ascii="Times New Roman" w:hAnsi="Times New Roman" w:cs="Times New Roman"/>
                <w:spacing w:val="-2"/>
                <w:sz w:val="24"/>
                <w:lang w:val="uk-UA"/>
              </w:rPr>
              <w:t xml:space="preserve"> </w:t>
            </w:r>
            <w:r w:rsidRPr="007510B0">
              <w:rPr>
                <w:rFonts w:ascii="Times New Roman" w:hAnsi="Times New Roman" w:cs="Times New Roman"/>
                <w:sz w:val="24"/>
                <w:lang w:val="uk-UA"/>
              </w:rPr>
              <w:t>та методів керівництва</w:t>
            </w:r>
          </w:p>
        </w:tc>
      </w:tr>
      <w:tr w:rsidR="00D3762A" w:rsidRPr="007510B0" w14:paraId="388A5812" w14:textId="77777777" w:rsidTr="009E73A4">
        <w:trPr>
          <w:trHeight w:val="818"/>
        </w:trPr>
        <w:tc>
          <w:tcPr>
            <w:tcW w:w="1776" w:type="dxa"/>
            <w:vAlign w:val="center"/>
          </w:tcPr>
          <w:p w14:paraId="3A44E5F1"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Ділові комунікації керівника</w:t>
            </w:r>
          </w:p>
        </w:tc>
        <w:tc>
          <w:tcPr>
            <w:tcW w:w="8142" w:type="dxa"/>
            <w:vAlign w:val="center"/>
          </w:tcPr>
          <w:p w14:paraId="00362732"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Психологічні позиції у спілкуванні з підлеглими, вищим керівництвом та колегами; види ділових комунікацій; встановлення контакту, техніки активного слухання та надання «зворотного зв'язку» підлеглим</w:t>
            </w:r>
          </w:p>
        </w:tc>
      </w:tr>
      <w:tr w:rsidR="000D5772" w:rsidRPr="007510B0" w14:paraId="4D65F59A" w14:textId="77777777" w:rsidTr="009E73A4">
        <w:trPr>
          <w:trHeight w:val="816"/>
        </w:trPr>
        <w:tc>
          <w:tcPr>
            <w:tcW w:w="1776" w:type="dxa"/>
            <w:vAlign w:val="center"/>
          </w:tcPr>
          <w:p w14:paraId="2E617924"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Управління конфліктами</w:t>
            </w:r>
          </w:p>
        </w:tc>
        <w:tc>
          <w:tcPr>
            <w:tcW w:w="8142" w:type="dxa"/>
            <w:vAlign w:val="center"/>
          </w:tcPr>
          <w:p w14:paraId="6C7130B1"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Основні</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причини</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конфліктів</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у</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організації.</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Типи конфліктів Методики запобігання</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та</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вирішення конфліктів. Роль керівника як посередника під час вирішення</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конфліктів.</w:t>
            </w:r>
          </w:p>
        </w:tc>
      </w:tr>
    </w:tbl>
    <w:p w14:paraId="5B8C0629" w14:textId="77777777" w:rsidR="00573BCC" w:rsidRPr="007510B0" w:rsidRDefault="00573BCC" w:rsidP="00573BCC">
      <w:pPr>
        <w:spacing w:after="0" w:line="360" w:lineRule="auto"/>
        <w:ind w:firstLine="709"/>
        <w:jc w:val="both"/>
        <w:rPr>
          <w:rFonts w:ascii="Times New Roman" w:hAnsi="Times New Roman" w:cs="Times New Roman"/>
          <w:sz w:val="28"/>
          <w:szCs w:val="28"/>
        </w:rPr>
      </w:pPr>
    </w:p>
    <w:p w14:paraId="25D53E58"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SWOT-аналіз є ефективним методом для виявлення потенційних резервів та розробки заходів щодо вдосконалення стилю керівництва. Він виступає як проміжний етап між формулюванням місії підприємства та визначенням конкретних стратегічних цілей для поліпшення системи управління та стилю керівництва. Мета SWOT-аналізу полягає у виявленні сильних і слабких сторін, можливостей та загроз у діяльності керівників різних рівнів. Цей аналіз може проводити як керівництво підприємства, так і сторонні (зовнішні) експерти або самі працівники.</w:t>
      </w:r>
    </w:p>
    <w:p w14:paraId="00C57B95" w14:textId="77777777" w:rsidR="00573BCC" w:rsidRPr="007510B0" w:rsidRDefault="00573BCC" w:rsidP="00573BCC">
      <w:pPr>
        <w:spacing w:after="0" w:line="360" w:lineRule="auto"/>
        <w:ind w:firstLine="709"/>
        <w:jc w:val="both"/>
        <w:rPr>
          <w:rFonts w:ascii="Times New Roman" w:hAnsi="Times New Roman" w:cs="Times New Roman"/>
          <w:sz w:val="28"/>
          <w:szCs w:val="28"/>
        </w:rPr>
      </w:pPr>
    </w:p>
    <w:p w14:paraId="3322ACCA" w14:textId="77777777" w:rsidR="00573BCC" w:rsidRPr="007510B0" w:rsidRDefault="00573BCC" w:rsidP="00573BCC">
      <w:pPr>
        <w:pStyle w:val="2"/>
        <w:spacing w:line="360" w:lineRule="auto"/>
        <w:ind w:firstLine="709"/>
        <w:jc w:val="both"/>
        <w:rPr>
          <w:rFonts w:ascii="Times New Roman" w:hAnsi="Times New Roman" w:cs="Times New Roman"/>
          <w:color w:val="auto"/>
          <w:sz w:val="28"/>
          <w:szCs w:val="28"/>
        </w:rPr>
      </w:pPr>
      <w:bookmarkStart w:id="23" w:name="_Toc182400979"/>
      <w:r w:rsidRPr="007510B0">
        <w:rPr>
          <w:rFonts w:ascii="Times New Roman" w:hAnsi="Times New Roman" w:cs="Times New Roman"/>
          <w:color w:val="auto"/>
          <w:sz w:val="28"/>
          <w:szCs w:val="28"/>
        </w:rPr>
        <w:lastRenderedPageBreak/>
        <w:t>3.3. Оцінка ефективності вдосконалення стилю управління керівників в ТОВ «ТАЙМ ОФ БІЛД»</w:t>
      </w:r>
      <w:bookmarkEnd w:id="23"/>
    </w:p>
    <w:p w14:paraId="544B9AEC" w14:textId="77777777" w:rsidR="00573BCC" w:rsidRPr="007510B0" w:rsidRDefault="00573BCC" w:rsidP="00573BCC">
      <w:pPr>
        <w:spacing w:after="0" w:line="360" w:lineRule="auto"/>
        <w:ind w:firstLine="709"/>
        <w:jc w:val="both"/>
        <w:rPr>
          <w:rFonts w:ascii="Times New Roman" w:hAnsi="Times New Roman" w:cs="Times New Roman"/>
          <w:sz w:val="28"/>
          <w:szCs w:val="28"/>
        </w:rPr>
      </w:pPr>
    </w:p>
    <w:p w14:paraId="73833765"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попередньому підрозділі запропоновано три основні напрями вдосконалення стилю та методів керівництва в ТОВ «ТАЙМ ОФ БІЛД» (консультування керівників; підвищення управлінської компетентності через комплексне навчання управлінських кадрів; тренінг ефективного керівника).</w:t>
      </w:r>
    </w:p>
    <w:p w14:paraId="0BF1162E"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Дані процеси потребують додаткового вкладання коштів. Для визначення ефективності здійснення розглянутих заходів необхідно порівняти співвідношення витрат і можливих доходів або соціальних ефектів.</w:t>
      </w:r>
    </w:p>
    <w:p w14:paraId="3AEC992F"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Ефективність консультування, навчання та тренінгів розраховується зі формулою:</w:t>
      </w:r>
    </w:p>
    <w:p w14:paraId="21BD7BF0" w14:textId="77777777" w:rsidR="00573BCC" w:rsidRPr="007510B0" w:rsidRDefault="00573BCC" w:rsidP="00573BCC">
      <w:pPr>
        <w:spacing w:after="0" w:line="360" w:lineRule="auto"/>
        <w:ind w:firstLine="709"/>
        <w:jc w:val="both"/>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5"/>
        <w:gridCol w:w="566"/>
      </w:tblGrid>
      <w:tr w:rsidR="0036328C" w:rsidRPr="007510B0" w14:paraId="5309E2A5" w14:textId="77777777" w:rsidTr="00C417AB">
        <w:tc>
          <w:tcPr>
            <w:tcW w:w="9634" w:type="dxa"/>
          </w:tcPr>
          <w:p w14:paraId="7D48742F" w14:textId="77777777" w:rsidR="00573BCC" w:rsidRPr="007510B0" w:rsidRDefault="00573BCC" w:rsidP="009E73A4">
            <w:pPr>
              <w:jc w:val="both"/>
              <w:rPr>
                <w:rFonts w:ascii="Times New Roman" w:hAnsi="Times New Roman" w:cs="Times New Roman"/>
                <w:sz w:val="28"/>
                <w:szCs w:val="28"/>
              </w:rPr>
            </w:pPr>
            <m:oMathPara>
              <m:oMath>
                <m:r>
                  <w:rPr>
                    <w:rFonts w:ascii="Cambria Math" w:hAnsi="Cambria Math" w:cs="Times New Roman"/>
                    <w:sz w:val="28"/>
                    <w:szCs w:val="28"/>
                  </w:rPr>
                  <m:t>Е=</m:t>
                </m:r>
                <m:f>
                  <m:fPr>
                    <m:ctrlPr>
                      <w:rPr>
                        <w:rFonts w:ascii="Cambria Math" w:hAnsi="Cambria Math" w:cs="Times New Roman"/>
                        <w:i/>
                        <w:sz w:val="28"/>
                        <w:szCs w:val="28"/>
                      </w:rPr>
                    </m:ctrlPr>
                  </m:fPr>
                  <m:num>
                    <m:d>
                      <m:dPr>
                        <m:ctrlPr>
                          <w:rPr>
                            <w:rFonts w:ascii="Cambria Math" w:hAnsi="Cambria Math" w:cs="Times New Roman"/>
                            <w:i/>
                            <w:sz w:val="28"/>
                            <w:szCs w:val="28"/>
                          </w:rPr>
                        </m:ctrlPr>
                      </m:dPr>
                      <m:e>
                        <m:r>
                          <w:rPr>
                            <w:rFonts w:ascii="Cambria Math" w:hAnsi="Cambria Math" w:cs="Times New Roman"/>
                            <w:sz w:val="28"/>
                            <w:szCs w:val="28"/>
                          </w:rPr>
                          <m:t>Д-В</m:t>
                        </m:r>
                      </m:e>
                    </m:d>
                  </m:num>
                  <m:den>
                    <m:r>
                      <w:rPr>
                        <w:rFonts w:ascii="Cambria Math" w:hAnsi="Cambria Math" w:cs="Times New Roman"/>
                        <w:sz w:val="28"/>
                        <w:szCs w:val="28"/>
                      </w:rPr>
                      <m:t>В</m:t>
                    </m:r>
                  </m:den>
                </m:f>
                <m:r>
                  <w:rPr>
                    <w:rFonts w:ascii="Cambria Math" w:hAnsi="Cambria Math" w:cs="Times New Roman"/>
                    <w:sz w:val="28"/>
                    <w:szCs w:val="28"/>
                  </w:rPr>
                  <m:t>*100%</m:t>
                </m:r>
              </m:oMath>
            </m:oMathPara>
          </w:p>
        </w:tc>
        <w:tc>
          <w:tcPr>
            <w:tcW w:w="277" w:type="dxa"/>
          </w:tcPr>
          <w:p w14:paraId="5F9E32A6" w14:textId="77777777" w:rsidR="00573BCC" w:rsidRPr="007510B0" w:rsidRDefault="00573BCC" w:rsidP="009E73A4">
            <w:pPr>
              <w:jc w:val="right"/>
              <w:rPr>
                <w:rFonts w:ascii="Times New Roman" w:hAnsi="Times New Roman" w:cs="Times New Roman"/>
                <w:sz w:val="28"/>
                <w:szCs w:val="28"/>
              </w:rPr>
            </w:pPr>
            <w:r w:rsidRPr="007510B0">
              <w:rPr>
                <w:rFonts w:ascii="Times New Roman" w:hAnsi="Times New Roman" w:cs="Times New Roman"/>
                <w:sz w:val="28"/>
                <w:szCs w:val="28"/>
              </w:rPr>
              <w:t>3.5</w:t>
            </w:r>
          </w:p>
        </w:tc>
      </w:tr>
    </w:tbl>
    <w:p w14:paraId="3D48B3B3" w14:textId="77777777" w:rsidR="00573BCC" w:rsidRPr="007510B0" w:rsidRDefault="00573BCC" w:rsidP="00573BCC">
      <w:pPr>
        <w:spacing w:after="0" w:line="360" w:lineRule="auto"/>
        <w:ind w:firstLine="709"/>
        <w:jc w:val="both"/>
        <w:rPr>
          <w:rFonts w:ascii="Times New Roman" w:hAnsi="Times New Roman" w:cs="Times New Roman"/>
          <w:sz w:val="28"/>
          <w:szCs w:val="28"/>
        </w:rPr>
      </w:pPr>
    </w:p>
    <w:p w14:paraId="2922B91D"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де Е – ефективність; Д – доходи; В – витрати.</w:t>
      </w:r>
    </w:p>
    <w:p w14:paraId="34245445" w14:textId="61A4C050"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 3.</w:t>
      </w:r>
      <w:r w:rsidR="005E58DD" w:rsidRPr="007510B0">
        <w:rPr>
          <w:rFonts w:ascii="Times New Roman" w:hAnsi="Times New Roman" w:cs="Times New Roman"/>
          <w:sz w:val="28"/>
          <w:szCs w:val="28"/>
        </w:rPr>
        <w:t>6</w:t>
      </w:r>
      <w:r w:rsidRPr="007510B0">
        <w:rPr>
          <w:rFonts w:ascii="Times New Roman" w:hAnsi="Times New Roman" w:cs="Times New Roman"/>
          <w:sz w:val="28"/>
          <w:szCs w:val="28"/>
        </w:rPr>
        <w:t xml:space="preserve"> представлено вартість, тривалість та періодичність запропонованих тренінгів для керівників ТОВ «ТАЙМ ОФ БІЛД».</w:t>
      </w:r>
    </w:p>
    <w:p w14:paraId="70C1A086" w14:textId="33389DDF" w:rsidR="00573BCC" w:rsidRPr="007510B0" w:rsidRDefault="00573BCC" w:rsidP="00573BCC">
      <w:pPr>
        <w:spacing w:after="0" w:line="360" w:lineRule="auto"/>
        <w:ind w:firstLine="709"/>
        <w:jc w:val="right"/>
        <w:rPr>
          <w:rFonts w:ascii="Times New Roman" w:hAnsi="Times New Roman" w:cs="Times New Roman"/>
          <w:sz w:val="28"/>
          <w:szCs w:val="28"/>
        </w:rPr>
      </w:pPr>
      <w:r w:rsidRPr="007510B0">
        <w:rPr>
          <w:rFonts w:ascii="Times New Roman" w:hAnsi="Times New Roman" w:cs="Times New Roman"/>
          <w:sz w:val="28"/>
          <w:szCs w:val="28"/>
        </w:rPr>
        <w:t>Таблиця 3.</w:t>
      </w:r>
      <w:r w:rsidR="005E58DD" w:rsidRPr="007510B0">
        <w:rPr>
          <w:rFonts w:ascii="Times New Roman" w:hAnsi="Times New Roman" w:cs="Times New Roman"/>
          <w:sz w:val="28"/>
          <w:szCs w:val="28"/>
        </w:rPr>
        <w:t>6</w:t>
      </w:r>
    </w:p>
    <w:p w14:paraId="4F381D21" w14:textId="77777777" w:rsidR="00573BCC" w:rsidRPr="007510B0" w:rsidRDefault="00573BCC" w:rsidP="00573BCC">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Калькуляція витрат на запропоновані тренінги для керівників</w:t>
      </w:r>
    </w:p>
    <w:p w14:paraId="36C25CEC" w14:textId="77777777" w:rsidR="00573BCC" w:rsidRPr="007510B0" w:rsidRDefault="00573BCC" w:rsidP="00573BCC">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ТОВ «ТАЙМ ОФ БІЛД»</w:t>
      </w:r>
    </w:p>
    <w:tbl>
      <w:tblPr>
        <w:tblStyle w:val="a5"/>
        <w:tblW w:w="9918" w:type="dxa"/>
        <w:tblLook w:val="04A0" w:firstRow="1" w:lastRow="0" w:firstColumn="1" w:lastColumn="0" w:noHBand="0" w:noVBand="1"/>
      </w:tblPr>
      <w:tblGrid>
        <w:gridCol w:w="4283"/>
        <w:gridCol w:w="1600"/>
        <w:gridCol w:w="1526"/>
        <w:gridCol w:w="2509"/>
      </w:tblGrid>
      <w:tr w:rsidR="00D3762A" w:rsidRPr="007510B0" w14:paraId="4CCC673E" w14:textId="77777777" w:rsidTr="009E73A4">
        <w:tc>
          <w:tcPr>
            <w:tcW w:w="4283" w:type="dxa"/>
            <w:vAlign w:val="center"/>
          </w:tcPr>
          <w:p w14:paraId="59738CB8"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Назва</w:t>
            </w:r>
          </w:p>
        </w:tc>
        <w:tc>
          <w:tcPr>
            <w:tcW w:w="1600" w:type="dxa"/>
            <w:vAlign w:val="center"/>
          </w:tcPr>
          <w:p w14:paraId="40EA5785"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Вартість тренінгу, грн.</w:t>
            </w:r>
          </w:p>
        </w:tc>
        <w:tc>
          <w:tcPr>
            <w:tcW w:w="1526" w:type="dxa"/>
            <w:vAlign w:val="center"/>
          </w:tcPr>
          <w:p w14:paraId="792C59A3"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Тривалість, дні</w:t>
            </w:r>
          </w:p>
        </w:tc>
        <w:tc>
          <w:tcPr>
            <w:tcW w:w="2509" w:type="dxa"/>
            <w:vAlign w:val="center"/>
          </w:tcPr>
          <w:p w14:paraId="3577B7A1"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Періодичність</w:t>
            </w:r>
          </w:p>
        </w:tc>
      </w:tr>
      <w:tr w:rsidR="00D3762A" w:rsidRPr="007510B0" w14:paraId="04CD215D" w14:textId="77777777" w:rsidTr="009E73A4">
        <w:tc>
          <w:tcPr>
            <w:tcW w:w="4283" w:type="dxa"/>
            <w:vAlign w:val="center"/>
          </w:tcPr>
          <w:p w14:paraId="58A18180"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Навички та вміння ефективного керівника</w:t>
            </w:r>
          </w:p>
        </w:tc>
        <w:tc>
          <w:tcPr>
            <w:tcW w:w="1600" w:type="dxa"/>
            <w:vAlign w:val="center"/>
          </w:tcPr>
          <w:p w14:paraId="46F1EC62"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12000</w:t>
            </w:r>
          </w:p>
        </w:tc>
        <w:tc>
          <w:tcPr>
            <w:tcW w:w="1526" w:type="dxa"/>
            <w:vAlign w:val="center"/>
          </w:tcPr>
          <w:p w14:paraId="4A06401F"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4</w:t>
            </w:r>
          </w:p>
        </w:tc>
        <w:tc>
          <w:tcPr>
            <w:tcW w:w="2509" w:type="dxa"/>
            <w:vAlign w:val="center"/>
          </w:tcPr>
          <w:p w14:paraId="6CD6BAE7"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 раз в рік</w:t>
            </w:r>
          </w:p>
        </w:tc>
      </w:tr>
      <w:tr w:rsidR="00D3762A" w:rsidRPr="007510B0" w14:paraId="694A77DF" w14:textId="77777777" w:rsidTr="009E73A4">
        <w:tc>
          <w:tcPr>
            <w:tcW w:w="4283" w:type="dxa"/>
            <w:vAlign w:val="center"/>
          </w:tcPr>
          <w:p w14:paraId="4C85A08F"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Управлінські технології в управлінні персоналом</w:t>
            </w:r>
          </w:p>
        </w:tc>
        <w:tc>
          <w:tcPr>
            <w:tcW w:w="1600" w:type="dxa"/>
            <w:vAlign w:val="center"/>
          </w:tcPr>
          <w:p w14:paraId="3D6D7B7F"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14000</w:t>
            </w:r>
          </w:p>
        </w:tc>
        <w:tc>
          <w:tcPr>
            <w:tcW w:w="1526" w:type="dxa"/>
            <w:vAlign w:val="center"/>
          </w:tcPr>
          <w:p w14:paraId="2C27800B"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4</w:t>
            </w:r>
          </w:p>
        </w:tc>
        <w:tc>
          <w:tcPr>
            <w:tcW w:w="2509" w:type="dxa"/>
            <w:vAlign w:val="center"/>
          </w:tcPr>
          <w:p w14:paraId="0267F5B9"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 раз в рік</w:t>
            </w:r>
          </w:p>
        </w:tc>
      </w:tr>
      <w:tr w:rsidR="00D3762A" w:rsidRPr="007510B0" w14:paraId="6699BD8A" w14:textId="77777777" w:rsidTr="009E73A4">
        <w:tc>
          <w:tcPr>
            <w:tcW w:w="4283" w:type="dxa"/>
            <w:vAlign w:val="center"/>
          </w:tcPr>
          <w:p w14:paraId="68E592A8"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Ділові комунікації керівника</w:t>
            </w:r>
          </w:p>
        </w:tc>
        <w:tc>
          <w:tcPr>
            <w:tcW w:w="1600" w:type="dxa"/>
            <w:vAlign w:val="center"/>
          </w:tcPr>
          <w:p w14:paraId="4A383669"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13000</w:t>
            </w:r>
          </w:p>
        </w:tc>
        <w:tc>
          <w:tcPr>
            <w:tcW w:w="1526" w:type="dxa"/>
            <w:vAlign w:val="center"/>
          </w:tcPr>
          <w:p w14:paraId="698C2BE4"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2</w:t>
            </w:r>
          </w:p>
        </w:tc>
        <w:tc>
          <w:tcPr>
            <w:tcW w:w="2509" w:type="dxa"/>
            <w:vAlign w:val="center"/>
          </w:tcPr>
          <w:p w14:paraId="417CAA30"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 раз в рік</w:t>
            </w:r>
          </w:p>
        </w:tc>
      </w:tr>
      <w:tr w:rsidR="00D3762A" w:rsidRPr="007510B0" w14:paraId="75DE4161" w14:textId="77777777" w:rsidTr="009E73A4">
        <w:tc>
          <w:tcPr>
            <w:tcW w:w="4283" w:type="dxa"/>
            <w:vAlign w:val="center"/>
          </w:tcPr>
          <w:p w14:paraId="330949A0"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Управління конфліктами</w:t>
            </w:r>
          </w:p>
        </w:tc>
        <w:tc>
          <w:tcPr>
            <w:tcW w:w="1600" w:type="dxa"/>
            <w:vAlign w:val="center"/>
          </w:tcPr>
          <w:p w14:paraId="065A4796"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14000</w:t>
            </w:r>
          </w:p>
        </w:tc>
        <w:tc>
          <w:tcPr>
            <w:tcW w:w="1526" w:type="dxa"/>
            <w:vAlign w:val="center"/>
          </w:tcPr>
          <w:p w14:paraId="5078EB68"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2</w:t>
            </w:r>
          </w:p>
        </w:tc>
        <w:tc>
          <w:tcPr>
            <w:tcW w:w="2509" w:type="dxa"/>
            <w:vAlign w:val="center"/>
          </w:tcPr>
          <w:p w14:paraId="49EBCB2C"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 раз в рік</w:t>
            </w:r>
          </w:p>
        </w:tc>
      </w:tr>
      <w:tr w:rsidR="0036328C" w:rsidRPr="007510B0" w14:paraId="6DE82EDE" w14:textId="77777777" w:rsidTr="009E73A4">
        <w:tc>
          <w:tcPr>
            <w:tcW w:w="4283" w:type="dxa"/>
            <w:vAlign w:val="center"/>
          </w:tcPr>
          <w:p w14:paraId="6A7F23BE"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Разом</w:t>
            </w:r>
          </w:p>
        </w:tc>
        <w:tc>
          <w:tcPr>
            <w:tcW w:w="1600" w:type="dxa"/>
            <w:vAlign w:val="center"/>
          </w:tcPr>
          <w:p w14:paraId="2A8B1374"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53000</w:t>
            </w:r>
          </w:p>
        </w:tc>
        <w:tc>
          <w:tcPr>
            <w:tcW w:w="1526" w:type="dxa"/>
            <w:vAlign w:val="center"/>
          </w:tcPr>
          <w:p w14:paraId="34762468" w14:textId="77777777" w:rsidR="00573BCC" w:rsidRPr="007510B0" w:rsidRDefault="00573BCC" w:rsidP="009E73A4">
            <w:pPr>
              <w:jc w:val="center"/>
              <w:rPr>
                <w:rFonts w:ascii="Times New Roman" w:hAnsi="Times New Roman" w:cs="Times New Roman"/>
                <w:sz w:val="24"/>
                <w:szCs w:val="24"/>
              </w:rPr>
            </w:pPr>
            <w:r w:rsidRPr="007510B0">
              <w:rPr>
                <w:rFonts w:ascii="Times New Roman" w:hAnsi="Times New Roman" w:cs="Times New Roman"/>
                <w:sz w:val="24"/>
                <w:szCs w:val="24"/>
              </w:rPr>
              <w:t>12</w:t>
            </w:r>
          </w:p>
        </w:tc>
        <w:tc>
          <w:tcPr>
            <w:tcW w:w="2509" w:type="dxa"/>
            <w:vAlign w:val="center"/>
          </w:tcPr>
          <w:p w14:paraId="335F6666" w14:textId="77777777" w:rsidR="00573BCC" w:rsidRPr="007510B0" w:rsidRDefault="00573BCC" w:rsidP="009E73A4">
            <w:pPr>
              <w:jc w:val="center"/>
              <w:rPr>
                <w:rFonts w:ascii="Times New Roman" w:hAnsi="Times New Roman" w:cs="Times New Roman"/>
                <w:sz w:val="24"/>
                <w:szCs w:val="24"/>
              </w:rPr>
            </w:pPr>
          </w:p>
        </w:tc>
      </w:tr>
    </w:tbl>
    <w:p w14:paraId="7F5AF65A" w14:textId="77777777" w:rsidR="00573BCC" w:rsidRPr="007510B0" w:rsidRDefault="00573BCC" w:rsidP="00573BCC">
      <w:pPr>
        <w:spacing w:after="0" w:line="360" w:lineRule="auto"/>
        <w:ind w:firstLine="709"/>
        <w:jc w:val="both"/>
        <w:rPr>
          <w:rFonts w:ascii="Times New Roman" w:hAnsi="Times New Roman" w:cs="Times New Roman"/>
          <w:sz w:val="28"/>
          <w:szCs w:val="28"/>
        </w:rPr>
      </w:pPr>
    </w:p>
    <w:p w14:paraId="119E828C"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Напрямок консультування керівників є найбільш доцільним для вищого керівництва підприємства. Основними витратами для цього є залучення </w:t>
      </w:r>
      <w:proofErr w:type="spellStart"/>
      <w:r w:rsidRPr="007510B0">
        <w:rPr>
          <w:rFonts w:ascii="Times New Roman" w:hAnsi="Times New Roman" w:cs="Times New Roman"/>
          <w:sz w:val="28"/>
          <w:szCs w:val="28"/>
        </w:rPr>
        <w:t>коучів</w:t>
      </w:r>
      <w:proofErr w:type="spellEnd"/>
      <w:r w:rsidRPr="007510B0">
        <w:rPr>
          <w:rFonts w:ascii="Times New Roman" w:hAnsi="Times New Roman" w:cs="Times New Roman"/>
          <w:sz w:val="28"/>
          <w:szCs w:val="28"/>
        </w:rPr>
        <w:t xml:space="preserve">. </w:t>
      </w:r>
      <w:r w:rsidRPr="007510B0">
        <w:rPr>
          <w:rFonts w:ascii="Times New Roman" w:hAnsi="Times New Roman" w:cs="Times New Roman"/>
          <w:sz w:val="28"/>
          <w:szCs w:val="28"/>
        </w:rPr>
        <w:lastRenderedPageBreak/>
        <w:t>Оскільки топ-менеджери підприємства здатні самостійно реалізовувати окремі заходи з удосконалення внутрішньої управлінської системи, вважаємо, що оптимальна тривалість часу для цих заходів у ТОВ «ТАЙМ ОФ БІЛД» складає 4 години на тиждень, що еквівалентно 16 годин на місяць або два робочі дні. З 31 особи керівничого складу консультування доцільно проводити для 10 осіб.</w:t>
      </w:r>
    </w:p>
    <w:p w14:paraId="0902EF75" w14:textId="7BB340EE"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Оцінка ефективності проведення </w:t>
      </w:r>
      <w:proofErr w:type="spellStart"/>
      <w:r w:rsidRPr="007510B0">
        <w:rPr>
          <w:rFonts w:ascii="Times New Roman" w:hAnsi="Times New Roman" w:cs="Times New Roman"/>
          <w:sz w:val="28"/>
          <w:szCs w:val="28"/>
        </w:rPr>
        <w:t>коучингових</w:t>
      </w:r>
      <w:proofErr w:type="spellEnd"/>
      <w:r w:rsidRPr="007510B0">
        <w:rPr>
          <w:rFonts w:ascii="Times New Roman" w:hAnsi="Times New Roman" w:cs="Times New Roman"/>
          <w:sz w:val="28"/>
          <w:szCs w:val="28"/>
        </w:rPr>
        <w:t xml:space="preserve"> бесід наведена в табл. 3.</w:t>
      </w:r>
      <w:r w:rsidR="005E58DD" w:rsidRPr="007510B0">
        <w:rPr>
          <w:rFonts w:ascii="Times New Roman" w:hAnsi="Times New Roman" w:cs="Times New Roman"/>
          <w:sz w:val="28"/>
          <w:szCs w:val="28"/>
        </w:rPr>
        <w:t>7</w:t>
      </w:r>
    </w:p>
    <w:p w14:paraId="50A910A1" w14:textId="69ABBD56" w:rsidR="00573BCC" w:rsidRPr="007510B0" w:rsidRDefault="00573BCC" w:rsidP="00573BCC">
      <w:pPr>
        <w:spacing w:after="0" w:line="360" w:lineRule="auto"/>
        <w:jc w:val="right"/>
        <w:rPr>
          <w:rFonts w:ascii="Times New Roman" w:hAnsi="Times New Roman" w:cs="Times New Roman"/>
          <w:sz w:val="28"/>
          <w:szCs w:val="28"/>
        </w:rPr>
      </w:pPr>
      <w:r w:rsidRPr="007510B0">
        <w:rPr>
          <w:rFonts w:ascii="Times New Roman" w:hAnsi="Times New Roman" w:cs="Times New Roman"/>
          <w:sz w:val="28"/>
          <w:szCs w:val="28"/>
        </w:rPr>
        <w:t>Таблиця 3.</w:t>
      </w:r>
      <w:r w:rsidR="005E58DD" w:rsidRPr="007510B0">
        <w:rPr>
          <w:rFonts w:ascii="Times New Roman" w:hAnsi="Times New Roman" w:cs="Times New Roman"/>
          <w:sz w:val="28"/>
          <w:szCs w:val="28"/>
        </w:rPr>
        <w:t>7</w:t>
      </w:r>
    </w:p>
    <w:tbl>
      <w:tblPr>
        <w:tblStyle w:val="a5"/>
        <w:tblpPr w:leftFromText="180" w:rightFromText="180" w:vertAnchor="text" w:horzAnchor="margin" w:tblpY="1159"/>
        <w:tblW w:w="9918" w:type="dxa"/>
        <w:tblLayout w:type="fixed"/>
        <w:tblLook w:val="01E0" w:firstRow="1" w:lastRow="1" w:firstColumn="1" w:lastColumn="1" w:noHBand="0" w:noVBand="0"/>
      </w:tblPr>
      <w:tblGrid>
        <w:gridCol w:w="5945"/>
        <w:gridCol w:w="3973"/>
      </w:tblGrid>
      <w:tr w:rsidR="00D3762A" w:rsidRPr="007510B0" w14:paraId="629E82F6" w14:textId="77777777" w:rsidTr="009E73A4">
        <w:trPr>
          <w:trHeight w:val="284"/>
        </w:trPr>
        <w:tc>
          <w:tcPr>
            <w:tcW w:w="5945" w:type="dxa"/>
            <w:vAlign w:val="center"/>
          </w:tcPr>
          <w:p w14:paraId="00EFC204"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Показник</w:t>
            </w:r>
          </w:p>
        </w:tc>
        <w:tc>
          <w:tcPr>
            <w:tcW w:w="3973" w:type="dxa"/>
            <w:vAlign w:val="center"/>
          </w:tcPr>
          <w:p w14:paraId="08F2B88C"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Значення</w:t>
            </w:r>
          </w:p>
        </w:tc>
      </w:tr>
      <w:tr w:rsidR="00D3762A" w:rsidRPr="007510B0" w14:paraId="67EAE04E" w14:textId="77777777" w:rsidTr="009E73A4">
        <w:trPr>
          <w:trHeight w:val="283"/>
        </w:trPr>
        <w:tc>
          <w:tcPr>
            <w:tcW w:w="5945" w:type="dxa"/>
            <w:vAlign w:val="center"/>
          </w:tcPr>
          <w:p w14:paraId="7613143B"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Витрати</w:t>
            </w:r>
            <w:r w:rsidRPr="007510B0">
              <w:rPr>
                <w:rFonts w:ascii="Times New Roman" w:hAnsi="Times New Roman" w:cs="Times New Roman"/>
                <w:spacing w:val="-4"/>
                <w:sz w:val="24"/>
                <w:lang w:val="uk-UA"/>
              </w:rPr>
              <w:t xml:space="preserve"> </w:t>
            </w:r>
            <w:r w:rsidRPr="007510B0">
              <w:rPr>
                <w:rFonts w:ascii="Times New Roman" w:hAnsi="Times New Roman" w:cs="Times New Roman"/>
                <w:sz w:val="24"/>
                <w:lang w:val="uk-UA"/>
              </w:rPr>
              <w:t>на</w:t>
            </w:r>
            <w:r w:rsidRPr="007510B0">
              <w:rPr>
                <w:rFonts w:ascii="Times New Roman" w:hAnsi="Times New Roman" w:cs="Times New Roman"/>
                <w:spacing w:val="-3"/>
                <w:sz w:val="24"/>
                <w:lang w:val="uk-UA"/>
              </w:rPr>
              <w:t xml:space="preserve"> </w:t>
            </w:r>
            <w:r w:rsidRPr="007510B0">
              <w:rPr>
                <w:rFonts w:ascii="Times New Roman" w:hAnsi="Times New Roman" w:cs="Times New Roman"/>
                <w:sz w:val="24"/>
                <w:lang w:val="uk-UA"/>
              </w:rPr>
              <w:t>навчання</w:t>
            </w:r>
            <w:r w:rsidRPr="007510B0">
              <w:rPr>
                <w:rFonts w:ascii="Times New Roman" w:hAnsi="Times New Roman" w:cs="Times New Roman"/>
                <w:spacing w:val="-2"/>
                <w:sz w:val="24"/>
                <w:lang w:val="uk-UA"/>
              </w:rPr>
              <w:t xml:space="preserve"> </w:t>
            </w:r>
            <w:r w:rsidRPr="007510B0">
              <w:rPr>
                <w:rFonts w:ascii="Times New Roman" w:hAnsi="Times New Roman" w:cs="Times New Roman"/>
                <w:sz w:val="24"/>
                <w:lang w:val="uk-UA"/>
              </w:rPr>
              <w:t>всього,</w:t>
            </w:r>
            <w:r w:rsidRPr="007510B0">
              <w:rPr>
                <w:rFonts w:ascii="Times New Roman" w:hAnsi="Times New Roman" w:cs="Times New Roman"/>
                <w:spacing w:val="-2"/>
                <w:sz w:val="24"/>
                <w:lang w:val="uk-UA"/>
              </w:rPr>
              <w:t xml:space="preserve"> </w:t>
            </w:r>
            <w:r w:rsidRPr="007510B0">
              <w:rPr>
                <w:rFonts w:ascii="Times New Roman" w:hAnsi="Times New Roman" w:cs="Times New Roman"/>
                <w:sz w:val="24"/>
                <w:lang w:val="uk-UA"/>
              </w:rPr>
              <w:t>грн</w:t>
            </w:r>
          </w:p>
        </w:tc>
        <w:tc>
          <w:tcPr>
            <w:tcW w:w="3973" w:type="dxa"/>
            <w:vAlign w:val="center"/>
          </w:tcPr>
          <w:p w14:paraId="54FC2381"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10000</w:t>
            </w:r>
          </w:p>
        </w:tc>
      </w:tr>
      <w:tr w:rsidR="00D3762A" w:rsidRPr="007510B0" w14:paraId="371DC984" w14:textId="77777777" w:rsidTr="009E73A4">
        <w:trPr>
          <w:trHeight w:val="281"/>
        </w:trPr>
        <w:tc>
          <w:tcPr>
            <w:tcW w:w="5945" w:type="dxa"/>
            <w:vAlign w:val="center"/>
          </w:tcPr>
          <w:p w14:paraId="38AC0560"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у</w:t>
            </w:r>
            <w:r w:rsidRPr="007510B0">
              <w:rPr>
                <w:rFonts w:ascii="Times New Roman" w:hAnsi="Times New Roman" w:cs="Times New Roman"/>
                <w:spacing w:val="-1"/>
                <w:sz w:val="24"/>
                <w:lang w:val="uk-UA"/>
              </w:rPr>
              <w:t xml:space="preserve"> </w:t>
            </w:r>
            <w:proofErr w:type="spellStart"/>
            <w:r w:rsidRPr="007510B0">
              <w:rPr>
                <w:rFonts w:ascii="Times New Roman" w:hAnsi="Times New Roman" w:cs="Times New Roman"/>
                <w:sz w:val="24"/>
                <w:lang w:val="uk-UA"/>
              </w:rPr>
              <w:t>т.ч</w:t>
            </w:r>
            <w:proofErr w:type="spellEnd"/>
            <w:r w:rsidRPr="007510B0">
              <w:rPr>
                <w:rFonts w:ascii="Times New Roman" w:hAnsi="Times New Roman" w:cs="Times New Roman"/>
                <w:sz w:val="24"/>
                <w:lang w:val="uk-UA"/>
              </w:rPr>
              <w:t>.</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на</w:t>
            </w:r>
            <w:r w:rsidRPr="007510B0">
              <w:rPr>
                <w:rFonts w:ascii="Times New Roman" w:hAnsi="Times New Roman" w:cs="Times New Roman"/>
                <w:spacing w:val="-2"/>
                <w:sz w:val="24"/>
                <w:lang w:val="uk-UA"/>
              </w:rPr>
              <w:t xml:space="preserve"> </w:t>
            </w:r>
            <w:r w:rsidRPr="007510B0">
              <w:rPr>
                <w:rFonts w:ascii="Times New Roman" w:hAnsi="Times New Roman" w:cs="Times New Roman"/>
                <w:sz w:val="24"/>
                <w:lang w:val="uk-UA"/>
              </w:rPr>
              <w:t>1</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працівника,</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грн</w:t>
            </w:r>
          </w:p>
        </w:tc>
        <w:tc>
          <w:tcPr>
            <w:tcW w:w="3973" w:type="dxa"/>
            <w:vAlign w:val="center"/>
          </w:tcPr>
          <w:p w14:paraId="3A570313"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1000</w:t>
            </w:r>
          </w:p>
        </w:tc>
      </w:tr>
      <w:tr w:rsidR="00D3762A" w:rsidRPr="007510B0" w14:paraId="5513ABB4" w14:textId="77777777" w:rsidTr="009E73A4">
        <w:trPr>
          <w:trHeight w:val="281"/>
        </w:trPr>
        <w:tc>
          <w:tcPr>
            <w:tcW w:w="5945" w:type="dxa"/>
            <w:vAlign w:val="center"/>
          </w:tcPr>
          <w:p w14:paraId="0CC8B016"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Прогнозований</w:t>
            </w:r>
            <w:r w:rsidRPr="007510B0">
              <w:rPr>
                <w:rFonts w:ascii="Times New Roman" w:hAnsi="Times New Roman" w:cs="Times New Roman"/>
                <w:spacing w:val="-3"/>
                <w:sz w:val="24"/>
                <w:lang w:val="uk-UA"/>
              </w:rPr>
              <w:t xml:space="preserve"> </w:t>
            </w:r>
            <w:r w:rsidRPr="007510B0">
              <w:rPr>
                <w:rFonts w:ascii="Times New Roman" w:hAnsi="Times New Roman" w:cs="Times New Roman"/>
                <w:sz w:val="24"/>
                <w:lang w:val="uk-UA"/>
              </w:rPr>
              <w:t>дохід</w:t>
            </w:r>
            <w:r w:rsidRPr="007510B0">
              <w:rPr>
                <w:rFonts w:ascii="Times New Roman" w:hAnsi="Times New Roman" w:cs="Times New Roman"/>
                <w:spacing w:val="-3"/>
                <w:sz w:val="24"/>
                <w:lang w:val="uk-UA"/>
              </w:rPr>
              <w:t xml:space="preserve"> </w:t>
            </w:r>
            <w:r w:rsidRPr="007510B0">
              <w:rPr>
                <w:rFonts w:ascii="Times New Roman" w:hAnsi="Times New Roman" w:cs="Times New Roman"/>
                <w:sz w:val="24"/>
                <w:lang w:val="uk-UA"/>
              </w:rPr>
              <w:t>від</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навчання</w:t>
            </w:r>
            <w:r w:rsidRPr="007510B0">
              <w:rPr>
                <w:rFonts w:ascii="Times New Roman" w:hAnsi="Times New Roman" w:cs="Times New Roman"/>
                <w:spacing w:val="-3"/>
                <w:sz w:val="24"/>
                <w:lang w:val="uk-UA"/>
              </w:rPr>
              <w:t xml:space="preserve"> </w:t>
            </w:r>
            <w:r w:rsidRPr="007510B0">
              <w:rPr>
                <w:rFonts w:ascii="Times New Roman" w:hAnsi="Times New Roman" w:cs="Times New Roman"/>
                <w:sz w:val="24"/>
                <w:lang w:val="uk-UA"/>
              </w:rPr>
              <w:t>на</w:t>
            </w:r>
            <w:r w:rsidRPr="007510B0">
              <w:rPr>
                <w:rFonts w:ascii="Times New Roman" w:hAnsi="Times New Roman" w:cs="Times New Roman"/>
                <w:spacing w:val="-4"/>
                <w:sz w:val="24"/>
                <w:lang w:val="uk-UA"/>
              </w:rPr>
              <w:t xml:space="preserve"> </w:t>
            </w:r>
            <w:r w:rsidRPr="007510B0">
              <w:rPr>
                <w:rFonts w:ascii="Times New Roman" w:hAnsi="Times New Roman" w:cs="Times New Roman"/>
                <w:sz w:val="24"/>
                <w:lang w:val="uk-UA"/>
              </w:rPr>
              <w:t>1</w:t>
            </w:r>
            <w:r w:rsidRPr="007510B0">
              <w:rPr>
                <w:rFonts w:ascii="Times New Roman" w:hAnsi="Times New Roman" w:cs="Times New Roman"/>
                <w:spacing w:val="-3"/>
                <w:sz w:val="24"/>
                <w:lang w:val="uk-UA"/>
              </w:rPr>
              <w:t xml:space="preserve"> </w:t>
            </w:r>
            <w:r w:rsidRPr="007510B0">
              <w:rPr>
                <w:rFonts w:ascii="Times New Roman" w:hAnsi="Times New Roman" w:cs="Times New Roman"/>
                <w:sz w:val="24"/>
                <w:lang w:val="uk-UA"/>
              </w:rPr>
              <w:t>працівника,</w:t>
            </w:r>
            <w:r w:rsidRPr="007510B0">
              <w:rPr>
                <w:rFonts w:ascii="Times New Roman" w:hAnsi="Times New Roman" w:cs="Times New Roman"/>
                <w:spacing w:val="-3"/>
                <w:sz w:val="24"/>
                <w:lang w:val="uk-UA"/>
              </w:rPr>
              <w:t xml:space="preserve"> </w:t>
            </w:r>
            <w:r w:rsidRPr="007510B0">
              <w:rPr>
                <w:rFonts w:ascii="Times New Roman" w:hAnsi="Times New Roman" w:cs="Times New Roman"/>
                <w:sz w:val="24"/>
                <w:lang w:val="uk-UA"/>
              </w:rPr>
              <w:t>грн</w:t>
            </w:r>
          </w:p>
        </w:tc>
        <w:tc>
          <w:tcPr>
            <w:tcW w:w="3973" w:type="dxa"/>
            <w:vAlign w:val="center"/>
          </w:tcPr>
          <w:p w14:paraId="0A17FB63"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1065</w:t>
            </w:r>
          </w:p>
        </w:tc>
      </w:tr>
      <w:tr w:rsidR="00D3762A" w:rsidRPr="007510B0" w14:paraId="081DDB6A" w14:textId="77777777" w:rsidTr="009E73A4">
        <w:trPr>
          <w:trHeight w:val="281"/>
        </w:trPr>
        <w:tc>
          <w:tcPr>
            <w:tcW w:w="5945" w:type="dxa"/>
            <w:vAlign w:val="center"/>
          </w:tcPr>
          <w:p w14:paraId="6EAEEEB5"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Ефективність,</w:t>
            </w:r>
            <w:r w:rsidRPr="007510B0">
              <w:rPr>
                <w:rFonts w:ascii="Times New Roman" w:hAnsi="Times New Roman" w:cs="Times New Roman"/>
                <w:spacing w:val="-2"/>
                <w:sz w:val="24"/>
                <w:lang w:val="uk-UA"/>
              </w:rPr>
              <w:t xml:space="preserve"> </w:t>
            </w:r>
            <w:r w:rsidRPr="007510B0">
              <w:rPr>
                <w:rFonts w:ascii="Times New Roman" w:hAnsi="Times New Roman" w:cs="Times New Roman"/>
                <w:sz w:val="24"/>
                <w:lang w:val="uk-UA"/>
              </w:rPr>
              <w:t>%</w:t>
            </w:r>
          </w:p>
        </w:tc>
        <w:tc>
          <w:tcPr>
            <w:tcW w:w="3973" w:type="dxa"/>
            <w:vAlign w:val="center"/>
          </w:tcPr>
          <w:p w14:paraId="4808792F"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6,5</w:t>
            </w:r>
          </w:p>
        </w:tc>
      </w:tr>
    </w:tbl>
    <w:p w14:paraId="7C773517" w14:textId="77777777" w:rsidR="00573BCC" w:rsidRPr="007510B0" w:rsidRDefault="00573BCC" w:rsidP="00573BCC">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 xml:space="preserve">Оцінка ефективності проведення </w:t>
      </w:r>
      <w:proofErr w:type="spellStart"/>
      <w:r w:rsidRPr="007510B0">
        <w:rPr>
          <w:rFonts w:ascii="Times New Roman" w:hAnsi="Times New Roman" w:cs="Times New Roman"/>
          <w:sz w:val="28"/>
          <w:szCs w:val="28"/>
        </w:rPr>
        <w:t>коучингових</w:t>
      </w:r>
      <w:proofErr w:type="spellEnd"/>
      <w:r w:rsidRPr="007510B0">
        <w:rPr>
          <w:rFonts w:ascii="Times New Roman" w:hAnsi="Times New Roman" w:cs="Times New Roman"/>
          <w:sz w:val="28"/>
          <w:szCs w:val="28"/>
        </w:rPr>
        <w:t xml:space="preserve"> бесід для керівників ТОВ «ТАЙМ ОФ БІЛД»</w:t>
      </w:r>
    </w:p>
    <w:p w14:paraId="043CAD6B" w14:textId="77777777" w:rsidR="00573BCC" w:rsidRPr="007510B0" w:rsidRDefault="00573BCC" w:rsidP="00573BCC">
      <w:pPr>
        <w:spacing w:after="0" w:line="360" w:lineRule="auto"/>
        <w:ind w:firstLine="709"/>
        <w:jc w:val="both"/>
        <w:rPr>
          <w:rFonts w:ascii="Times New Roman" w:hAnsi="Times New Roman" w:cs="Times New Roman"/>
          <w:sz w:val="28"/>
          <w:szCs w:val="28"/>
        </w:rPr>
      </w:pPr>
    </w:p>
    <w:p w14:paraId="26D5914D"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Отже, проведення </w:t>
      </w:r>
      <w:proofErr w:type="spellStart"/>
      <w:r w:rsidRPr="007510B0">
        <w:rPr>
          <w:rFonts w:ascii="Times New Roman" w:hAnsi="Times New Roman" w:cs="Times New Roman"/>
          <w:sz w:val="28"/>
          <w:szCs w:val="28"/>
        </w:rPr>
        <w:t>коучингових</w:t>
      </w:r>
      <w:proofErr w:type="spellEnd"/>
      <w:r w:rsidRPr="007510B0">
        <w:rPr>
          <w:rFonts w:ascii="Times New Roman" w:hAnsi="Times New Roman" w:cs="Times New Roman"/>
          <w:sz w:val="28"/>
          <w:szCs w:val="28"/>
        </w:rPr>
        <w:t xml:space="preserve"> бесід для керівників ТОВ «ТАЙМ ОФ БІЛД» сприятимуть зростанню фінансово-господарської діяльності в середньому на 6,5%.</w:t>
      </w:r>
    </w:p>
    <w:p w14:paraId="6A340FFC" w14:textId="0C0017FC"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Оцінку ефективності тренінгу наведено в табл. 3.</w:t>
      </w:r>
      <w:r w:rsidR="005E58DD" w:rsidRPr="007510B0">
        <w:rPr>
          <w:rFonts w:ascii="Times New Roman" w:hAnsi="Times New Roman" w:cs="Times New Roman"/>
          <w:sz w:val="28"/>
          <w:szCs w:val="28"/>
        </w:rPr>
        <w:t>8</w:t>
      </w:r>
      <w:r w:rsidRPr="007510B0">
        <w:rPr>
          <w:rFonts w:ascii="Times New Roman" w:hAnsi="Times New Roman" w:cs="Times New Roman"/>
          <w:sz w:val="28"/>
          <w:szCs w:val="28"/>
        </w:rPr>
        <w:t>.</w:t>
      </w:r>
    </w:p>
    <w:p w14:paraId="6A562EA8" w14:textId="1FACC6C5" w:rsidR="00573BCC" w:rsidRPr="007510B0" w:rsidRDefault="00573BCC" w:rsidP="00573BCC">
      <w:pPr>
        <w:spacing w:after="0" w:line="360" w:lineRule="auto"/>
        <w:ind w:firstLine="709"/>
        <w:jc w:val="right"/>
        <w:rPr>
          <w:rFonts w:ascii="Times New Roman" w:hAnsi="Times New Roman" w:cs="Times New Roman"/>
          <w:sz w:val="28"/>
          <w:szCs w:val="28"/>
        </w:rPr>
      </w:pPr>
      <w:r w:rsidRPr="007510B0">
        <w:rPr>
          <w:rFonts w:ascii="Times New Roman" w:hAnsi="Times New Roman" w:cs="Times New Roman"/>
          <w:sz w:val="28"/>
          <w:szCs w:val="28"/>
        </w:rPr>
        <w:t>Таблиця 3.</w:t>
      </w:r>
      <w:r w:rsidR="005E58DD" w:rsidRPr="007510B0">
        <w:rPr>
          <w:rFonts w:ascii="Times New Roman" w:hAnsi="Times New Roman" w:cs="Times New Roman"/>
          <w:sz w:val="28"/>
          <w:szCs w:val="28"/>
        </w:rPr>
        <w:t>8</w:t>
      </w:r>
    </w:p>
    <w:p w14:paraId="0748C365" w14:textId="77777777" w:rsidR="00573BCC" w:rsidRPr="007510B0" w:rsidRDefault="00573BCC" w:rsidP="00573BCC">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Оцінка ефективності проведення тренінгу для управлінського персоналу</w:t>
      </w:r>
    </w:p>
    <w:p w14:paraId="0D7C9D70" w14:textId="77777777" w:rsidR="00573BCC" w:rsidRPr="007510B0" w:rsidRDefault="00573BCC" w:rsidP="00573BCC">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ТОВ «ТАЙМ ОФ БІЛД»</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1"/>
        <w:gridCol w:w="3972"/>
      </w:tblGrid>
      <w:tr w:rsidR="00D3762A" w:rsidRPr="007510B0" w14:paraId="0ABD6ADD" w14:textId="77777777" w:rsidTr="009E73A4">
        <w:trPr>
          <w:trHeight w:val="277"/>
        </w:trPr>
        <w:tc>
          <w:tcPr>
            <w:tcW w:w="5951" w:type="dxa"/>
            <w:vAlign w:val="center"/>
          </w:tcPr>
          <w:p w14:paraId="00B07775"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Показник</w:t>
            </w:r>
          </w:p>
        </w:tc>
        <w:tc>
          <w:tcPr>
            <w:tcW w:w="3972" w:type="dxa"/>
            <w:vAlign w:val="center"/>
          </w:tcPr>
          <w:p w14:paraId="0CE3659A"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Значення</w:t>
            </w:r>
          </w:p>
        </w:tc>
      </w:tr>
      <w:tr w:rsidR="00D3762A" w:rsidRPr="007510B0" w14:paraId="2D3CBF3A" w14:textId="77777777" w:rsidTr="009E73A4">
        <w:trPr>
          <w:trHeight w:val="275"/>
        </w:trPr>
        <w:tc>
          <w:tcPr>
            <w:tcW w:w="5951" w:type="dxa"/>
            <w:vAlign w:val="center"/>
          </w:tcPr>
          <w:p w14:paraId="1FB95BD1" w14:textId="77777777" w:rsidR="00573BCC" w:rsidRPr="007510B0" w:rsidRDefault="00573BCC" w:rsidP="009E73A4">
            <w:pPr>
              <w:pStyle w:val="TableParagraph"/>
              <w:rPr>
                <w:rFonts w:ascii="Times New Roman" w:hAnsi="Times New Roman" w:cs="Times New Roman"/>
                <w:sz w:val="24"/>
                <w:lang w:val="uk-UA"/>
              </w:rPr>
            </w:pPr>
            <w:r w:rsidRPr="007510B0">
              <w:rPr>
                <w:rFonts w:ascii="Times New Roman" w:hAnsi="Times New Roman" w:cs="Times New Roman"/>
                <w:sz w:val="24"/>
                <w:lang w:val="uk-UA"/>
              </w:rPr>
              <w:t>Витрати</w:t>
            </w:r>
            <w:r w:rsidRPr="007510B0">
              <w:rPr>
                <w:rFonts w:ascii="Times New Roman" w:hAnsi="Times New Roman" w:cs="Times New Roman"/>
                <w:spacing w:val="-3"/>
                <w:sz w:val="24"/>
                <w:lang w:val="uk-UA"/>
              </w:rPr>
              <w:t xml:space="preserve"> </w:t>
            </w:r>
            <w:r w:rsidRPr="007510B0">
              <w:rPr>
                <w:rFonts w:ascii="Times New Roman" w:hAnsi="Times New Roman" w:cs="Times New Roman"/>
                <w:sz w:val="24"/>
                <w:lang w:val="uk-UA"/>
              </w:rPr>
              <w:t>на</w:t>
            </w:r>
            <w:r w:rsidRPr="007510B0">
              <w:rPr>
                <w:rFonts w:ascii="Times New Roman" w:hAnsi="Times New Roman" w:cs="Times New Roman"/>
                <w:spacing w:val="-2"/>
                <w:sz w:val="24"/>
                <w:lang w:val="uk-UA"/>
              </w:rPr>
              <w:t xml:space="preserve"> </w:t>
            </w:r>
            <w:r w:rsidRPr="007510B0">
              <w:rPr>
                <w:rFonts w:ascii="Times New Roman" w:hAnsi="Times New Roman" w:cs="Times New Roman"/>
                <w:sz w:val="24"/>
                <w:lang w:val="uk-UA"/>
              </w:rPr>
              <w:t>проведення</w:t>
            </w:r>
            <w:r w:rsidRPr="007510B0">
              <w:rPr>
                <w:rFonts w:ascii="Times New Roman" w:hAnsi="Times New Roman" w:cs="Times New Roman"/>
                <w:spacing w:val="-4"/>
                <w:sz w:val="24"/>
                <w:lang w:val="uk-UA"/>
              </w:rPr>
              <w:t xml:space="preserve"> </w:t>
            </w:r>
            <w:r w:rsidRPr="007510B0">
              <w:rPr>
                <w:rFonts w:ascii="Times New Roman" w:hAnsi="Times New Roman" w:cs="Times New Roman"/>
                <w:sz w:val="24"/>
                <w:lang w:val="uk-UA"/>
              </w:rPr>
              <w:t>тренінгу</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всього,</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грн</w:t>
            </w:r>
          </w:p>
        </w:tc>
        <w:tc>
          <w:tcPr>
            <w:tcW w:w="3972" w:type="dxa"/>
            <w:vAlign w:val="center"/>
          </w:tcPr>
          <w:p w14:paraId="2504339C"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53000</w:t>
            </w:r>
          </w:p>
        </w:tc>
      </w:tr>
      <w:tr w:rsidR="00D3762A" w:rsidRPr="007510B0" w14:paraId="2DECCCFA" w14:textId="77777777" w:rsidTr="009E73A4">
        <w:trPr>
          <w:trHeight w:val="275"/>
        </w:trPr>
        <w:tc>
          <w:tcPr>
            <w:tcW w:w="5951" w:type="dxa"/>
            <w:vAlign w:val="center"/>
          </w:tcPr>
          <w:p w14:paraId="0E80E436" w14:textId="77777777" w:rsidR="00573BCC" w:rsidRPr="007510B0" w:rsidRDefault="00573BCC" w:rsidP="009E73A4">
            <w:pPr>
              <w:pStyle w:val="TableParagraph"/>
              <w:rPr>
                <w:rFonts w:ascii="Times New Roman" w:hAnsi="Times New Roman" w:cs="Times New Roman"/>
                <w:sz w:val="24"/>
                <w:lang w:val="uk-UA"/>
              </w:rPr>
            </w:pPr>
            <w:r w:rsidRPr="007510B0">
              <w:rPr>
                <w:rFonts w:ascii="Times New Roman" w:hAnsi="Times New Roman" w:cs="Times New Roman"/>
                <w:sz w:val="24"/>
                <w:lang w:val="uk-UA"/>
              </w:rPr>
              <w:t>У</w:t>
            </w:r>
            <w:r w:rsidRPr="007510B0">
              <w:rPr>
                <w:rFonts w:ascii="Times New Roman" w:hAnsi="Times New Roman" w:cs="Times New Roman"/>
                <w:spacing w:val="-2"/>
                <w:sz w:val="24"/>
                <w:lang w:val="uk-UA"/>
              </w:rPr>
              <w:t xml:space="preserve"> </w:t>
            </w:r>
            <w:proofErr w:type="spellStart"/>
            <w:r w:rsidRPr="007510B0">
              <w:rPr>
                <w:rFonts w:ascii="Times New Roman" w:hAnsi="Times New Roman" w:cs="Times New Roman"/>
                <w:sz w:val="24"/>
                <w:lang w:val="uk-UA"/>
              </w:rPr>
              <w:t>т.ч</w:t>
            </w:r>
            <w:proofErr w:type="spellEnd"/>
            <w:r w:rsidRPr="007510B0">
              <w:rPr>
                <w:rFonts w:ascii="Times New Roman" w:hAnsi="Times New Roman" w:cs="Times New Roman"/>
                <w:sz w:val="24"/>
                <w:lang w:val="uk-UA"/>
              </w:rPr>
              <w:t>.</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на</w:t>
            </w:r>
            <w:r w:rsidRPr="007510B0">
              <w:rPr>
                <w:rFonts w:ascii="Times New Roman" w:hAnsi="Times New Roman" w:cs="Times New Roman"/>
                <w:spacing w:val="-2"/>
                <w:sz w:val="24"/>
                <w:lang w:val="uk-UA"/>
              </w:rPr>
              <w:t xml:space="preserve"> </w:t>
            </w:r>
            <w:r w:rsidRPr="007510B0">
              <w:rPr>
                <w:rFonts w:ascii="Times New Roman" w:hAnsi="Times New Roman" w:cs="Times New Roman"/>
                <w:sz w:val="24"/>
                <w:lang w:val="uk-UA"/>
              </w:rPr>
              <w:t>1</w:t>
            </w:r>
            <w:r w:rsidRPr="007510B0">
              <w:rPr>
                <w:rFonts w:ascii="Times New Roman" w:hAnsi="Times New Roman" w:cs="Times New Roman"/>
                <w:spacing w:val="-2"/>
                <w:sz w:val="24"/>
                <w:lang w:val="uk-UA"/>
              </w:rPr>
              <w:t xml:space="preserve"> </w:t>
            </w:r>
            <w:r w:rsidRPr="007510B0">
              <w:rPr>
                <w:rFonts w:ascii="Times New Roman" w:hAnsi="Times New Roman" w:cs="Times New Roman"/>
                <w:sz w:val="24"/>
                <w:lang w:val="uk-UA"/>
              </w:rPr>
              <w:t>працівника,</w:t>
            </w:r>
            <w:r w:rsidRPr="007510B0">
              <w:rPr>
                <w:rFonts w:ascii="Times New Roman" w:hAnsi="Times New Roman" w:cs="Times New Roman"/>
                <w:spacing w:val="-4"/>
                <w:sz w:val="24"/>
                <w:lang w:val="uk-UA"/>
              </w:rPr>
              <w:t xml:space="preserve"> </w:t>
            </w:r>
            <w:r w:rsidRPr="007510B0">
              <w:rPr>
                <w:rFonts w:ascii="Times New Roman" w:hAnsi="Times New Roman" w:cs="Times New Roman"/>
                <w:sz w:val="24"/>
                <w:lang w:val="uk-UA"/>
              </w:rPr>
              <w:t>грн</w:t>
            </w:r>
          </w:p>
        </w:tc>
        <w:tc>
          <w:tcPr>
            <w:tcW w:w="3972" w:type="dxa"/>
            <w:vAlign w:val="center"/>
          </w:tcPr>
          <w:p w14:paraId="01BF9611"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1710</w:t>
            </w:r>
          </w:p>
        </w:tc>
      </w:tr>
      <w:tr w:rsidR="00D3762A" w:rsidRPr="007510B0" w14:paraId="3A84F1BD" w14:textId="77777777" w:rsidTr="009E73A4">
        <w:trPr>
          <w:trHeight w:val="276"/>
        </w:trPr>
        <w:tc>
          <w:tcPr>
            <w:tcW w:w="5951" w:type="dxa"/>
            <w:vAlign w:val="center"/>
          </w:tcPr>
          <w:p w14:paraId="708056E4" w14:textId="77777777" w:rsidR="00573BCC" w:rsidRPr="007510B0" w:rsidRDefault="00573BCC" w:rsidP="009E73A4">
            <w:pPr>
              <w:pStyle w:val="TableParagraph"/>
              <w:rPr>
                <w:rFonts w:ascii="Times New Roman" w:hAnsi="Times New Roman" w:cs="Times New Roman"/>
                <w:sz w:val="24"/>
                <w:lang w:val="uk-UA"/>
              </w:rPr>
            </w:pPr>
            <w:r w:rsidRPr="007510B0">
              <w:rPr>
                <w:rFonts w:ascii="Times New Roman" w:hAnsi="Times New Roman" w:cs="Times New Roman"/>
                <w:sz w:val="24"/>
                <w:lang w:val="uk-UA"/>
              </w:rPr>
              <w:t>Прогнозований</w:t>
            </w:r>
            <w:r w:rsidRPr="007510B0">
              <w:rPr>
                <w:rFonts w:ascii="Times New Roman" w:hAnsi="Times New Roman" w:cs="Times New Roman"/>
                <w:spacing w:val="-3"/>
                <w:sz w:val="24"/>
                <w:lang w:val="uk-UA"/>
              </w:rPr>
              <w:t xml:space="preserve"> </w:t>
            </w:r>
            <w:r w:rsidRPr="007510B0">
              <w:rPr>
                <w:rFonts w:ascii="Times New Roman" w:hAnsi="Times New Roman" w:cs="Times New Roman"/>
                <w:sz w:val="24"/>
                <w:lang w:val="uk-UA"/>
              </w:rPr>
              <w:t>дохід</w:t>
            </w:r>
            <w:r w:rsidRPr="007510B0">
              <w:rPr>
                <w:rFonts w:ascii="Times New Roman" w:hAnsi="Times New Roman" w:cs="Times New Roman"/>
                <w:spacing w:val="-3"/>
                <w:sz w:val="24"/>
                <w:lang w:val="uk-UA"/>
              </w:rPr>
              <w:t xml:space="preserve"> </w:t>
            </w:r>
            <w:r w:rsidRPr="007510B0">
              <w:rPr>
                <w:rFonts w:ascii="Times New Roman" w:hAnsi="Times New Roman" w:cs="Times New Roman"/>
                <w:sz w:val="24"/>
                <w:lang w:val="uk-UA"/>
              </w:rPr>
              <w:t>від</w:t>
            </w:r>
            <w:r w:rsidRPr="007510B0">
              <w:rPr>
                <w:rFonts w:ascii="Times New Roman" w:hAnsi="Times New Roman" w:cs="Times New Roman"/>
                <w:spacing w:val="-2"/>
                <w:sz w:val="24"/>
                <w:lang w:val="uk-UA"/>
              </w:rPr>
              <w:t xml:space="preserve"> </w:t>
            </w:r>
            <w:proofErr w:type="spellStart"/>
            <w:r w:rsidRPr="007510B0">
              <w:rPr>
                <w:rFonts w:ascii="Times New Roman" w:hAnsi="Times New Roman" w:cs="Times New Roman"/>
                <w:sz w:val="24"/>
                <w:lang w:val="uk-UA"/>
              </w:rPr>
              <w:t>навчаня</w:t>
            </w:r>
            <w:proofErr w:type="spellEnd"/>
            <w:r w:rsidRPr="007510B0">
              <w:rPr>
                <w:rFonts w:ascii="Times New Roman" w:hAnsi="Times New Roman" w:cs="Times New Roman"/>
                <w:spacing w:val="-3"/>
                <w:sz w:val="24"/>
                <w:lang w:val="uk-UA"/>
              </w:rPr>
              <w:t xml:space="preserve"> </w:t>
            </w:r>
            <w:r w:rsidRPr="007510B0">
              <w:rPr>
                <w:rFonts w:ascii="Times New Roman" w:hAnsi="Times New Roman" w:cs="Times New Roman"/>
                <w:sz w:val="24"/>
                <w:lang w:val="uk-UA"/>
              </w:rPr>
              <w:t>на</w:t>
            </w:r>
            <w:r w:rsidRPr="007510B0">
              <w:rPr>
                <w:rFonts w:ascii="Times New Roman" w:hAnsi="Times New Roman" w:cs="Times New Roman"/>
                <w:spacing w:val="-4"/>
                <w:sz w:val="24"/>
                <w:lang w:val="uk-UA"/>
              </w:rPr>
              <w:t xml:space="preserve"> </w:t>
            </w:r>
            <w:r w:rsidRPr="007510B0">
              <w:rPr>
                <w:rFonts w:ascii="Times New Roman" w:hAnsi="Times New Roman" w:cs="Times New Roman"/>
                <w:sz w:val="24"/>
                <w:lang w:val="uk-UA"/>
              </w:rPr>
              <w:t>1</w:t>
            </w:r>
            <w:r w:rsidRPr="007510B0">
              <w:rPr>
                <w:rFonts w:ascii="Times New Roman" w:hAnsi="Times New Roman" w:cs="Times New Roman"/>
                <w:spacing w:val="-2"/>
                <w:sz w:val="24"/>
                <w:lang w:val="uk-UA"/>
              </w:rPr>
              <w:t xml:space="preserve"> </w:t>
            </w:r>
            <w:r w:rsidRPr="007510B0">
              <w:rPr>
                <w:rFonts w:ascii="Times New Roman" w:hAnsi="Times New Roman" w:cs="Times New Roman"/>
                <w:sz w:val="24"/>
                <w:lang w:val="uk-UA"/>
              </w:rPr>
              <w:t>працівника,</w:t>
            </w:r>
            <w:r w:rsidRPr="007510B0">
              <w:rPr>
                <w:rFonts w:ascii="Times New Roman" w:hAnsi="Times New Roman" w:cs="Times New Roman"/>
                <w:spacing w:val="-3"/>
                <w:sz w:val="24"/>
                <w:lang w:val="uk-UA"/>
              </w:rPr>
              <w:t xml:space="preserve"> </w:t>
            </w:r>
            <w:r w:rsidRPr="007510B0">
              <w:rPr>
                <w:rFonts w:ascii="Times New Roman" w:hAnsi="Times New Roman" w:cs="Times New Roman"/>
                <w:sz w:val="24"/>
                <w:lang w:val="uk-UA"/>
              </w:rPr>
              <w:t>грн</w:t>
            </w:r>
          </w:p>
        </w:tc>
        <w:tc>
          <w:tcPr>
            <w:tcW w:w="3972" w:type="dxa"/>
            <w:vAlign w:val="center"/>
          </w:tcPr>
          <w:p w14:paraId="06926DA4"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1905</w:t>
            </w:r>
          </w:p>
        </w:tc>
      </w:tr>
      <w:tr w:rsidR="00D3762A" w:rsidRPr="007510B0" w14:paraId="27B47BBA" w14:textId="77777777" w:rsidTr="009E73A4">
        <w:trPr>
          <w:trHeight w:val="275"/>
        </w:trPr>
        <w:tc>
          <w:tcPr>
            <w:tcW w:w="5951" w:type="dxa"/>
            <w:vAlign w:val="center"/>
          </w:tcPr>
          <w:p w14:paraId="193AAC3D" w14:textId="77777777" w:rsidR="00573BCC" w:rsidRPr="007510B0" w:rsidRDefault="00573BCC" w:rsidP="009E73A4">
            <w:pPr>
              <w:pStyle w:val="TableParagraph"/>
              <w:rPr>
                <w:rFonts w:ascii="Times New Roman" w:hAnsi="Times New Roman" w:cs="Times New Roman"/>
                <w:sz w:val="24"/>
                <w:lang w:val="uk-UA"/>
              </w:rPr>
            </w:pPr>
            <w:r w:rsidRPr="007510B0">
              <w:rPr>
                <w:rFonts w:ascii="Times New Roman" w:hAnsi="Times New Roman" w:cs="Times New Roman"/>
                <w:sz w:val="24"/>
                <w:lang w:val="uk-UA"/>
              </w:rPr>
              <w:t>Ефективність,</w:t>
            </w:r>
            <w:r w:rsidRPr="007510B0">
              <w:rPr>
                <w:rFonts w:ascii="Times New Roman" w:hAnsi="Times New Roman" w:cs="Times New Roman"/>
                <w:spacing w:val="-2"/>
                <w:sz w:val="24"/>
                <w:lang w:val="uk-UA"/>
              </w:rPr>
              <w:t xml:space="preserve"> </w:t>
            </w:r>
            <w:r w:rsidRPr="007510B0">
              <w:rPr>
                <w:rFonts w:ascii="Times New Roman" w:hAnsi="Times New Roman" w:cs="Times New Roman"/>
                <w:sz w:val="24"/>
                <w:lang w:val="uk-UA"/>
              </w:rPr>
              <w:t>%</w:t>
            </w:r>
          </w:p>
        </w:tc>
        <w:tc>
          <w:tcPr>
            <w:tcW w:w="3972" w:type="dxa"/>
            <w:vAlign w:val="center"/>
          </w:tcPr>
          <w:p w14:paraId="7AEE6C0F"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11,4</w:t>
            </w:r>
          </w:p>
        </w:tc>
      </w:tr>
    </w:tbl>
    <w:p w14:paraId="51FB6736" w14:textId="77777777" w:rsidR="00573BCC" w:rsidRPr="007510B0" w:rsidRDefault="00573BCC" w:rsidP="00573BCC">
      <w:pPr>
        <w:spacing w:after="0" w:line="360" w:lineRule="auto"/>
        <w:ind w:firstLine="709"/>
        <w:jc w:val="both"/>
        <w:rPr>
          <w:rFonts w:ascii="Times New Roman" w:hAnsi="Times New Roman" w:cs="Times New Roman"/>
          <w:sz w:val="28"/>
          <w:szCs w:val="28"/>
        </w:rPr>
      </w:pPr>
    </w:p>
    <w:p w14:paraId="34B357E3"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З урахуванням визначеної оптимальної чисельності учасників тренінгу (12-14 </w:t>
      </w:r>
      <w:proofErr w:type="spellStart"/>
      <w:r w:rsidRPr="007510B0">
        <w:rPr>
          <w:rFonts w:ascii="Times New Roman" w:hAnsi="Times New Roman" w:cs="Times New Roman"/>
          <w:sz w:val="28"/>
          <w:szCs w:val="28"/>
        </w:rPr>
        <w:t>чол</w:t>
      </w:r>
      <w:proofErr w:type="spellEnd"/>
      <w:r w:rsidRPr="007510B0">
        <w:rPr>
          <w:rFonts w:ascii="Times New Roman" w:hAnsi="Times New Roman" w:cs="Times New Roman"/>
          <w:sz w:val="28"/>
          <w:szCs w:val="28"/>
        </w:rPr>
        <w:t xml:space="preserve">.) необхідно провести для керівного складу ТОВ «ТАЙМ ОФ БІЛД» (31 особа) 2 тренінги тривалістю по 36 год кожен, тобто загальна тривалість 72 год або 12 днів. Вартість 1 </w:t>
      </w:r>
      <w:proofErr w:type="spellStart"/>
      <w:r w:rsidRPr="007510B0">
        <w:rPr>
          <w:rFonts w:ascii="Times New Roman" w:hAnsi="Times New Roman" w:cs="Times New Roman"/>
          <w:sz w:val="28"/>
          <w:szCs w:val="28"/>
        </w:rPr>
        <w:t>тренінго</w:t>
      </w:r>
      <w:proofErr w:type="spellEnd"/>
      <w:r w:rsidRPr="007510B0">
        <w:rPr>
          <w:rFonts w:ascii="Times New Roman" w:hAnsi="Times New Roman" w:cs="Times New Roman"/>
          <w:sz w:val="28"/>
          <w:szCs w:val="28"/>
        </w:rPr>
        <w:t xml:space="preserve"> -дня – 4417 грн. Загальна вартість – 53000 грн.</w:t>
      </w:r>
    </w:p>
    <w:p w14:paraId="5F3F6E10"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Результати розрахунків показали, що проведення тренінгів для всього керівництва ТОВ «ТАЙМ ОФ БІЛД» сприятимуть зростанню фінансово- господарської діяльності підприємства в середньому на 11,4%.</w:t>
      </w:r>
    </w:p>
    <w:p w14:paraId="1F6E4A69"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Результати навчань, тренінгів та інших подібних заходів доцільно використовувати для оцінки особистого розвитку керівників структурних підрозділів. Це дозволить мотивувати їх через впровадження прогресивної системи стимулювання праці. Для аналізу ефективності запропоновано визначити такі показники: ефективність праці, ділові здібності, професійні якості, результати праці та складність виконуваних завдань (рис. 3.1)</w:t>
      </w:r>
    </w:p>
    <w:p w14:paraId="65295584" w14:textId="77777777" w:rsidR="00573BCC" w:rsidRPr="007510B0" w:rsidRDefault="00573BCC" w:rsidP="00573BCC">
      <w:pPr>
        <w:spacing w:after="0" w:line="360" w:lineRule="auto"/>
        <w:jc w:val="center"/>
        <w:rPr>
          <w:rFonts w:ascii="Times New Roman" w:hAnsi="Times New Roman" w:cs="Times New Roman"/>
          <w:sz w:val="28"/>
          <w:szCs w:val="28"/>
        </w:rPr>
      </w:pPr>
      <w:r w:rsidRPr="007510B0">
        <w:rPr>
          <w:noProof/>
          <w:lang w:val="ru-RU" w:eastAsia="ru-RU"/>
        </w:rPr>
        <w:drawing>
          <wp:inline distT="0" distB="0" distL="0" distR="0" wp14:anchorId="4EDF5605" wp14:editId="68F3E18B">
            <wp:extent cx="6299835" cy="6460490"/>
            <wp:effectExtent l="0" t="0" r="5715" b="0"/>
            <wp:docPr id="100165990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59906" name=""/>
                    <pic:cNvPicPr/>
                  </pic:nvPicPr>
                  <pic:blipFill>
                    <a:blip r:embed="rId22"/>
                    <a:stretch>
                      <a:fillRect/>
                    </a:stretch>
                  </pic:blipFill>
                  <pic:spPr>
                    <a:xfrm>
                      <a:off x="0" y="0"/>
                      <a:ext cx="6299835" cy="6460490"/>
                    </a:xfrm>
                    <a:prstGeom prst="rect">
                      <a:avLst/>
                    </a:prstGeom>
                  </pic:spPr>
                </pic:pic>
              </a:graphicData>
            </a:graphic>
          </wp:inline>
        </w:drawing>
      </w:r>
    </w:p>
    <w:p w14:paraId="7DC28BB5" w14:textId="77777777" w:rsidR="00573BCC" w:rsidRPr="007510B0" w:rsidRDefault="00573BCC" w:rsidP="00573BCC">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Рис. 3.1 Система показників оцінки</w:t>
      </w:r>
      <w:r w:rsidRPr="007510B0">
        <w:t xml:space="preserve"> </w:t>
      </w:r>
      <w:r w:rsidRPr="007510B0">
        <w:rPr>
          <w:rFonts w:ascii="Times New Roman" w:hAnsi="Times New Roman" w:cs="Times New Roman"/>
          <w:sz w:val="28"/>
          <w:szCs w:val="28"/>
        </w:rPr>
        <w:t>ТОВ «ТАЙМ ОФ БІЛД».</w:t>
      </w:r>
    </w:p>
    <w:p w14:paraId="2B768808"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Джерело: побудовано автором на основі [14].</w:t>
      </w:r>
    </w:p>
    <w:p w14:paraId="7D4D5652" w14:textId="77777777" w:rsidR="00573BCC" w:rsidRPr="007510B0" w:rsidRDefault="00573BCC" w:rsidP="00573BCC">
      <w:pPr>
        <w:spacing w:after="0" w:line="360" w:lineRule="auto"/>
        <w:ind w:firstLine="709"/>
        <w:jc w:val="both"/>
        <w:rPr>
          <w:rFonts w:ascii="Times New Roman" w:hAnsi="Times New Roman" w:cs="Times New Roman"/>
          <w:sz w:val="28"/>
          <w:szCs w:val="28"/>
        </w:rPr>
      </w:pPr>
    </w:p>
    <w:p w14:paraId="1AF58991"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 xml:space="preserve">У якості експертів залучати 3-5 осіб із числа вищого керівництва, які мають відношення до професійної роботи працівника, що перевіряється. Аналіз необхідно здійснювати на основі методу бального </w:t>
      </w:r>
      <w:proofErr w:type="spellStart"/>
      <w:r w:rsidRPr="007510B0">
        <w:rPr>
          <w:rFonts w:ascii="Times New Roman" w:hAnsi="Times New Roman" w:cs="Times New Roman"/>
          <w:sz w:val="28"/>
          <w:szCs w:val="28"/>
        </w:rPr>
        <w:t>шкалювання</w:t>
      </w:r>
      <w:proofErr w:type="spellEnd"/>
      <w:r w:rsidRPr="007510B0">
        <w:rPr>
          <w:rFonts w:ascii="Times New Roman" w:hAnsi="Times New Roman" w:cs="Times New Roman"/>
          <w:sz w:val="28"/>
          <w:szCs w:val="28"/>
        </w:rPr>
        <w:t xml:space="preserve"> в діапазоні від 1 до 5.</w:t>
      </w:r>
    </w:p>
    <w:p w14:paraId="58AB4A3A" w14:textId="65181E03"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табл. 3.</w:t>
      </w:r>
      <w:r w:rsidR="005E58DD" w:rsidRPr="007510B0">
        <w:rPr>
          <w:rFonts w:ascii="Times New Roman" w:hAnsi="Times New Roman" w:cs="Times New Roman"/>
          <w:sz w:val="28"/>
          <w:szCs w:val="28"/>
        </w:rPr>
        <w:t>9</w:t>
      </w:r>
      <w:r w:rsidRPr="007510B0">
        <w:rPr>
          <w:rFonts w:ascii="Times New Roman" w:hAnsi="Times New Roman" w:cs="Times New Roman"/>
          <w:sz w:val="28"/>
          <w:szCs w:val="28"/>
        </w:rPr>
        <w:t xml:space="preserve"> представлено розглянутий аналіз для керівника відділу маркетингу ТОВ «ТАЙМ ОФ БІЛД» за результатами запропонованого в попередньому підрозділі тренінгу.</w:t>
      </w:r>
    </w:p>
    <w:p w14:paraId="3E4B8902" w14:textId="7914DE1D" w:rsidR="00573BCC" w:rsidRPr="007510B0" w:rsidRDefault="00573BCC" w:rsidP="00573BCC">
      <w:pPr>
        <w:spacing w:after="0" w:line="360" w:lineRule="auto"/>
        <w:ind w:firstLine="709"/>
        <w:jc w:val="right"/>
        <w:rPr>
          <w:rFonts w:ascii="Times New Roman" w:hAnsi="Times New Roman" w:cs="Times New Roman"/>
          <w:sz w:val="28"/>
          <w:szCs w:val="28"/>
        </w:rPr>
      </w:pPr>
      <w:r w:rsidRPr="007510B0">
        <w:rPr>
          <w:rFonts w:ascii="Times New Roman" w:hAnsi="Times New Roman" w:cs="Times New Roman"/>
          <w:sz w:val="28"/>
          <w:szCs w:val="28"/>
        </w:rPr>
        <w:t>Таблиця 3.</w:t>
      </w:r>
      <w:r w:rsidR="005E58DD" w:rsidRPr="007510B0">
        <w:rPr>
          <w:rFonts w:ascii="Times New Roman" w:hAnsi="Times New Roman" w:cs="Times New Roman"/>
          <w:sz w:val="28"/>
          <w:szCs w:val="28"/>
        </w:rPr>
        <w:t>9</w:t>
      </w:r>
    </w:p>
    <w:p w14:paraId="72D3E7D1" w14:textId="77777777" w:rsidR="00573BCC" w:rsidRPr="007510B0" w:rsidRDefault="00573BCC" w:rsidP="00573BCC">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Оцінка фактичних та прогнозованих результатів проходження тренінгу керівником відділу маркетингу ТОВ «ТАЙМ ОФ БІЛД»</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24"/>
        <w:gridCol w:w="1697"/>
        <w:gridCol w:w="1397"/>
        <w:gridCol w:w="1522"/>
        <w:gridCol w:w="1512"/>
        <w:gridCol w:w="2071"/>
      </w:tblGrid>
      <w:tr w:rsidR="00D3762A" w:rsidRPr="007510B0" w14:paraId="3EF0DFE3" w14:textId="77777777" w:rsidTr="009E73A4">
        <w:trPr>
          <w:trHeight w:val="1379"/>
        </w:trPr>
        <w:tc>
          <w:tcPr>
            <w:tcW w:w="1724" w:type="dxa"/>
            <w:vAlign w:val="center"/>
          </w:tcPr>
          <w:p w14:paraId="467131D0"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Показники</w:t>
            </w:r>
          </w:p>
        </w:tc>
        <w:tc>
          <w:tcPr>
            <w:tcW w:w="1697" w:type="dxa"/>
            <w:vAlign w:val="center"/>
          </w:tcPr>
          <w:p w14:paraId="7F90E02F"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
                <w:sz w:val="24"/>
                <w:szCs w:val="24"/>
                <w:lang w:val="uk-UA"/>
              </w:rPr>
              <w:t>Затверджений</w:t>
            </w:r>
            <w:r w:rsidRPr="007510B0">
              <w:rPr>
                <w:rFonts w:ascii="Times New Roman" w:hAnsi="Times New Roman" w:cs="Times New Roman"/>
                <w:spacing w:val="-57"/>
                <w:sz w:val="24"/>
                <w:szCs w:val="24"/>
                <w:lang w:val="uk-UA"/>
              </w:rPr>
              <w:t xml:space="preserve"> </w:t>
            </w:r>
            <w:r w:rsidRPr="007510B0">
              <w:rPr>
                <w:rFonts w:ascii="Times New Roman" w:hAnsi="Times New Roman" w:cs="Times New Roman"/>
                <w:sz w:val="24"/>
                <w:szCs w:val="24"/>
                <w:lang w:val="uk-UA"/>
              </w:rPr>
              <w:t>норматив</w:t>
            </w:r>
          </w:p>
        </w:tc>
        <w:tc>
          <w:tcPr>
            <w:tcW w:w="1397" w:type="dxa"/>
            <w:vAlign w:val="center"/>
          </w:tcPr>
          <w:p w14:paraId="73F5734B"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Фактичний</w:t>
            </w:r>
            <w:r w:rsidRPr="007510B0">
              <w:rPr>
                <w:rFonts w:ascii="Times New Roman" w:hAnsi="Times New Roman" w:cs="Times New Roman"/>
                <w:spacing w:val="-57"/>
                <w:sz w:val="24"/>
                <w:szCs w:val="24"/>
                <w:lang w:val="uk-UA"/>
              </w:rPr>
              <w:t xml:space="preserve"> </w:t>
            </w:r>
            <w:r w:rsidRPr="007510B0">
              <w:rPr>
                <w:rFonts w:ascii="Times New Roman" w:hAnsi="Times New Roman" w:cs="Times New Roman"/>
                <w:sz w:val="24"/>
                <w:szCs w:val="24"/>
                <w:lang w:val="uk-UA"/>
              </w:rPr>
              <w:t>показник</w:t>
            </w:r>
          </w:p>
        </w:tc>
        <w:tc>
          <w:tcPr>
            <w:tcW w:w="1522" w:type="dxa"/>
            <w:vAlign w:val="center"/>
          </w:tcPr>
          <w:p w14:paraId="2A54E6C7"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К</w:t>
            </w:r>
          </w:p>
          <w:p w14:paraId="162634BD"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(коефіцієнт</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відношення</w:t>
            </w:r>
            <w:r w:rsidRPr="007510B0">
              <w:rPr>
                <w:rFonts w:ascii="Times New Roman" w:hAnsi="Times New Roman" w:cs="Times New Roman"/>
                <w:spacing w:val="-57"/>
                <w:sz w:val="24"/>
                <w:szCs w:val="24"/>
                <w:lang w:val="uk-UA"/>
              </w:rPr>
              <w:t xml:space="preserve"> </w:t>
            </w:r>
            <w:r w:rsidRPr="007510B0">
              <w:rPr>
                <w:rFonts w:ascii="Times New Roman" w:hAnsi="Times New Roman" w:cs="Times New Roman"/>
                <w:sz w:val="24"/>
                <w:szCs w:val="24"/>
                <w:lang w:val="uk-UA"/>
              </w:rPr>
              <w:t>факту до</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нормативу</w:t>
            </w:r>
            <w:r w:rsidRPr="007510B0">
              <w:rPr>
                <w:rFonts w:ascii="Times New Roman" w:hAnsi="Times New Roman" w:cs="Times New Roman"/>
                <w:spacing w:val="-13"/>
                <w:sz w:val="24"/>
                <w:szCs w:val="24"/>
                <w:lang w:val="uk-UA"/>
              </w:rPr>
              <w:t xml:space="preserve"> </w:t>
            </w:r>
            <w:r w:rsidRPr="007510B0">
              <w:rPr>
                <w:rFonts w:ascii="Times New Roman" w:hAnsi="Times New Roman" w:cs="Times New Roman"/>
                <w:sz w:val="24"/>
                <w:szCs w:val="24"/>
                <w:lang w:val="uk-UA"/>
              </w:rPr>
              <w:t>)</w:t>
            </w:r>
          </w:p>
        </w:tc>
        <w:tc>
          <w:tcPr>
            <w:tcW w:w="1512" w:type="dxa"/>
            <w:vAlign w:val="center"/>
          </w:tcPr>
          <w:p w14:paraId="52C20556"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Плановий</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показник</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після</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проведення тренінгу</w:t>
            </w:r>
          </w:p>
        </w:tc>
        <w:tc>
          <w:tcPr>
            <w:tcW w:w="2071" w:type="dxa"/>
            <w:vAlign w:val="center"/>
          </w:tcPr>
          <w:p w14:paraId="78538370"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К</w:t>
            </w:r>
          </w:p>
          <w:p w14:paraId="36E65FAA"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(коефіцієнт</w:t>
            </w:r>
            <w:r w:rsidRPr="007510B0">
              <w:rPr>
                <w:rFonts w:ascii="Times New Roman" w:hAnsi="Times New Roman" w:cs="Times New Roman"/>
                <w:spacing w:val="-57"/>
                <w:sz w:val="24"/>
                <w:szCs w:val="24"/>
                <w:lang w:val="uk-UA"/>
              </w:rPr>
              <w:t xml:space="preserve"> </w:t>
            </w:r>
            <w:r w:rsidRPr="007510B0">
              <w:rPr>
                <w:rFonts w:ascii="Times New Roman" w:hAnsi="Times New Roman" w:cs="Times New Roman"/>
                <w:sz w:val="24"/>
                <w:szCs w:val="24"/>
                <w:lang w:val="uk-UA"/>
              </w:rPr>
              <w:t>відношення</w:t>
            </w:r>
            <w:r w:rsidRPr="007510B0">
              <w:rPr>
                <w:rFonts w:ascii="Times New Roman" w:hAnsi="Times New Roman" w:cs="Times New Roman"/>
                <w:spacing w:val="-57"/>
                <w:sz w:val="24"/>
                <w:szCs w:val="24"/>
                <w:lang w:val="uk-UA"/>
              </w:rPr>
              <w:t xml:space="preserve"> </w:t>
            </w:r>
            <w:r w:rsidRPr="007510B0">
              <w:rPr>
                <w:rFonts w:ascii="Times New Roman" w:hAnsi="Times New Roman" w:cs="Times New Roman"/>
                <w:sz w:val="24"/>
                <w:szCs w:val="24"/>
                <w:lang w:val="uk-UA"/>
              </w:rPr>
              <w:t>факту до</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нормативу</w:t>
            </w:r>
            <w:r w:rsidRPr="007510B0">
              <w:rPr>
                <w:rFonts w:ascii="Times New Roman" w:hAnsi="Times New Roman" w:cs="Times New Roman"/>
                <w:spacing w:val="-13"/>
                <w:sz w:val="24"/>
                <w:szCs w:val="24"/>
                <w:lang w:val="uk-UA"/>
              </w:rPr>
              <w:t xml:space="preserve"> </w:t>
            </w:r>
            <w:r w:rsidRPr="007510B0">
              <w:rPr>
                <w:rFonts w:ascii="Times New Roman" w:hAnsi="Times New Roman" w:cs="Times New Roman"/>
                <w:sz w:val="24"/>
                <w:szCs w:val="24"/>
                <w:lang w:val="uk-UA"/>
              </w:rPr>
              <w:t>)</w:t>
            </w:r>
          </w:p>
        </w:tc>
      </w:tr>
      <w:tr w:rsidR="00D3762A" w:rsidRPr="007510B0" w14:paraId="7F02C16B" w14:textId="77777777" w:rsidTr="009E73A4">
        <w:trPr>
          <w:trHeight w:val="554"/>
        </w:trPr>
        <w:tc>
          <w:tcPr>
            <w:tcW w:w="1724" w:type="dxa"/>
            <w:vAlign w:val="center"/>
          </w:tcPr>
          <w:p w14:paraId="39C9ED38"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Ефективність</w:t>
            </w:r>
            <w:r w:rsidRPr="007510B0">
              <w:rPr>
                <w:rFonts w:ascii="Times New Roman" w:hAnsi="Times New Roman" w:cs="Times New Roman"/>
                <w:spacing w:val="-57"/>
                <w:sz w:val="24"/>
                <w:szCs w:val="24"/>
                <w:lang w:val="uk-UA"/>
              </w:rPr>
              <w:t xml:space="preserve"> </w:t>
            </w:r>
            <w:r w:rsidRPr="007510B0">
              <w:rPr>
                <w:rFonts w:ascii="Times New Roman" w:hAnsi="Times New Roman" w:cs="Times New Roman"/>
                <w:sz w:val="24"/>
                <w:szCs w:val="24"/>
                <w:lang w:val="uk-UA"/>
              </w:rPr>
              <w:t>праці</w:t>
            </w:r>
          </w:p>
        </w:tc>
        <w:tc>
          <w:tcPr>
            <w:tcW w:w="1697" w:type="dxa"/>
            <w:vAlign w:val="center"/>
          </w:tcPr>
          <w:p w14:paraId="129E4A73"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4</w:t>
            </w:r>
          </w:p>
        </w:tc>
        <w:tc>
          <w:tcPr>
            <w:tcW w:w="1397" w:type="dxa"/>
            <w:vAlign w:val="center"/>
          </w:tcPr>
          <w:p w14:paraId="5D9ACDBB"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4</w:t>
            </w:r>
          </w:p>
        </w:tc>
        <w:tc>
          <w:tcPr>
            <w:tcW w:w="1522" w:type="dxa"/>
            <w:vAlign w:val="center"/>
          </w:tcPr>
          <w:p w14:paraId="16D3625E"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w:t>
            </w:r>
          </w:p>
        </w:tc>
        <w:tc>
          <w:tcPr>
            <w:tcW w:w="1512" w:type="dxa"/>
            <w:vAlign w:val="center"/>
          </w:tcPr>
          <w:p w14:paraId="4671650C"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4</w:t>
            </w:r>
          </w:p>
        </w:tc>
        <w:tc>
          <w:tcPr>
            <w:tcW w:w="2071" w:type="dxa"/>
            <w:vAlign w:val="center"/>
          </w:tcPr>
          <w:p w14:paraId="073E6058"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1,25</w:t>
            </w:r>
          </w:p>
        </w:tc>
      </w:tr>
      <w:tr w:rsidR="00D3762A" w:rsidRPr="007510B0" w14:paraId="7839753D" w14:textId="77777777" w:rsidTr="009E73A4">
        <w:trPr>
          <w:trHeight w:val="551"/>
        </w:trPr>
        <w:tc>
          <w:tcPr>
            <w:tcW w:w="1724" w:type="dxa"/>
            <w:vAlign w:val="center"/>
          </w:tcPr>
          <w:p w14:paraId="27C32194"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Ділові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здібності</w:t>
            </w:r>
          </w:p>
        </w:tc>
        <w:tc>
          <w:tcPr>
            <w:tcW w:w="1697" w:type="dxa"/>
            <w:vAlign w:val="center"/>
          </w:tcPr>
          <w:p w14:paraId="03EC006A"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4</w:t>
            </w:r>
          </w:p>
        </w:tc>
        <w:tc>
          <w:tcPr>
            <w:tcW w:w="1397" w:type="dxa"/>
            <w:vAlign w:val="center"/>
          </w:tcPr>
          <w:p w14:paraId="0FD8873A"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4</w:t>
            </w:r>
          </w:p>
        </w:tc>
        <w:tc>
          <w:tcPr>
            <w:tcW w:w="1522" w:type="dxa"/>
            <w:vAlign w:val="center"/>
          </w:tcPr>
          <w:p w14:paraId="00C86FB3"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w:t>
            </w:r>
          </w:p>
        </w:tc>
        <w:tc>
          <w:tcPr>
            <w:tcW w:w="1512" w:type="dxa"/>
            <w:vAlign w:val="center"/>
          </w:tcPr>
          <w:p w14:paraId="2471DF46"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5</w:t>
            </w:r>
          </w:p>
        </w:tc>
        <w:tc>
          <w:tcPr>
            <w:tcW w:w="2071" w:type="dxa"/>
            <w:vAlign w:val="center"/>
          </w:tcPr>
          <w:p w14:paraId="3F8F5194"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1,25</w:t>
            </w:r>
          </w:p>
        </w:tc>
      </w:tr>
      <w:tr w:rsidR="00D3762A" w:rsidRPr="007510B0" w14:paraId="129D70E5" w14:textId="77777777" w:rsidTr="009E73A4">
        <w:trPr>
          <w:trHeight w:val="551"/>
        </w:trPr>
        <w:tc>
          <w:tcPr>
            <w:tcW w:w="1724" w:type="dxa"/>
            <w:vAlign w:val="center"/>
          </w:tcPr>
          <w:p w14:paraId="4F539ED8"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Професійні</w:t>
            </w:r>
            <w:r w:rsidRPr="007510B0">
              <w:rPr>
                <w:rFonts w:ascii="Times New Roman" w:hAnsi="Times New Roman" w:cs="Times New Roman"/>
                <w:spacing w:val="-57"/>
                <w:sz w:val="24"/>
                <w:szCs w:val="24"/>
                <w:lang w:val="uk-UA"/>
              </w:rPr>
              <w:t xml:space="preserve"> </w:t>
            </w:r>
            <w:r w:rsidRPr="007510B0">
              <w:rPr>
                <w:rFonts w:ascii="Times New Roman" w:hAnsi="Times New Roman" w:cs="Times New Roman"/>
                <w:sz w:val="24"/>
                <w:szCs w:val="24"/>
                <w:lang w:val="uk-UA"/>
              </w:rPr>
              <w:t>якості</w:t>
            </w:r>
          </w:p>
        </w:tc>
        <w:tc>
          <w:tcPr>
            <w:tcW w:w="1697" w:type="dxa"/>
            <w:vAlign w:val="center"/>
          </w:tcPr>
          <w:p w14:paraId="56019DB5"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4</w:t>
            </w:r>
          </w:p>
        </w:tc>
        <w:tc>
          <w:tcPr>
            <w:tcW w:w="1397" w:type="dxa"/>
            <w:vAlign w:val="center"/>
          </w:tcPr>
          <w:p w14:paraId="170C0F69"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4</w:t>
            </w:r>
          </w:p>
        </w:tc>
        <w:tc>
          <w:tcPr>
            <w:tcW w:w="1522" w:type="dxa"/>
            <w:vAlign w:val="center"/>
          </w:tcPr>
          <w:p w14:paraId="44B7DCC7"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w:t>
            </w:r>
          </w:p>
        </w:tc>
        <w:tc>
          <w:tcPr>
            <w:tcW w:w="1512" w:type="dxa"/>
            <w:vAlign w:val="center"/>
          </w:tcPr>
          <w:p w14:paraId="5C9D8985"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4</w:t>
            </w:r>
          </w:p>
        </w:tc>
        <w:tc>
          <w:tcPr>
            <w:tcW w:w="2071" w:type="dxa"/>
            <w:vAlign w:val="center"/>
          </w:tcPr>
          <w:p w14:paraId="22B19B3E"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w:t>
            </w:r>
          </w:p>
        </w:tc>
      </w:tr>
      <w:tr w:rsidR="00D3762A" w:rsidRPr="007510B0" w14:paraId="5DEF0C92" w14:textId="77777777" w:rsidTr="009E73A4">
        <w:trPr>
          <w:trHeight w:val="551"/>
        </w:trPr>
        <w:tc>
          <w:tcPr>
            <w:tcW w:w="1724" w:type="dxa"/>
            <w:vAlign w:val="center"/>
          </w:tcPr>
          <w:p w14:paraId="3D00ACBA"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 xml:space="preserve">Результат </w:t>
            </w:r>
            <w:r w:rsidRPr="007510B0">
              <w:rPr>
                <w:rFonts w:ascii="Times New Roman" w:hAnsi="Times New Roman" w:cs="Times New Roman"/>
                <w:spacing w:val="-57"/>
                <w:sz w:val="24"/>
                <w:szCs w:val="24"/>
                <w:lang w:val="uk-UA"/>
              </w:rPr>
              <w:t xml:space="preserve"> </w:t>
            </w:r>
            <w:r w:rsidRPr="007510B0">
              <w:rPr>
                <w:rFonts w:ascii="Times New Roman" w:hAnsi="Times New Roman" w:cs="Times New Roman"/>
                <w:sz w:val="24"/>
                <w:szCs w:val="24"/>
                <w:lang w:val="uk-UA"/>
              </w:rPr>
              <w:t>праці</w:t>
            </w:r>
          </w:p>
        </w:tc>
        <w:tc>
          <w:tcPr>
            <w:tcW w:w="1697" w:type="dxa"/>
            <w:vAlign w:val="center"/>
          </w:tcPr>
          <w:p w14:paraId="5DEF2380"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4</w:t>
            </w:r>
          </w:p>
        </w:tc>
        <w:tc>
          <w:tcPr>
            <w:tcW w:w="1397" w:type="dxa"/>
            <w:vAlign w:val="center"/>
          </w:tcPr>
          <w:p w14:paraId="3A31CDBA"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4</w:t>
            </w:r>
          </w:p>
        </w:tc>
        <w:tc>
          <w:tcPr>
            <w:tcW w:w="1522" w:type="dxa"/>
            <w:vAlign w:val="center"/>
          </w:tcPr>
          <w:p w14:paraId="23AE2573"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w:t>
            </w:r>
          </w:p>
        </w:tc>
        <w:tc>
          <w:tcPr>
            <w:tcW w:w="1512" w:type="dxa"/>
            <w:vAlign w:val="center"/>
          </w:tcPr>
          <w:p w14:paraId="6ADF6E30"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4</w:t>
            </w:r>
          </w:p>
        </w:tc>
        <w:tc>
          <w:tcPr>
            <w:tcW w:w="2071" w:type="dxa"/>
            <w:vAlign w:val="center"/>
          </w:tcPr>
          <w:p w14:paraId="1893173C"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w:t>
            </w:r>
          </w:p>
        </w:tc>
      </w:tr>
      <w:tr w:rsidR="00D3762A" w:rsidRPr="007510B0" w14:paraId="58947CD7" w14:textId="77777777" w:rsidTr="009E73A4">
        <w:trPr>
          <w:trHeight w:val="826"/>
        </w:trPr>
        <w:tc>
          <w:tcPr>
            <w:tcW w:w="1724" w:type="dxa"/>
            <w:vAlign w:val="center"/>
          </w:tcPr>
          <w:p w14:paraId="36C22A96"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Складність</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виконуваних</w:t>
            </w:r>
            <w:r w:rsidRPr="007510B0">
              <w:rPr>
                <w:rFonts w:ascii="Times New Roman" w:hAnsi="Times New Roman" w:cs="Times New Roman"/>
                <w:spacing w:val="-57"/>
                <w:sz w:val="24"/>
                <w:szCs w:val="24"/>
                <w:lang w:val="uk-UA"/>
              </w:rPr>
              <w:t xml:space="preserve"> </w:t>
            </w:r>
            <w:r w:rsidRPr="007510B0">
              <w:rPr>
                <w:rFonts w:ascii="Times New Roman" w:hAnsi="Times New Roman" w:cs="Times New Roman"/>
                <w:sz w:val="24"/>
                <w:szCs w:val="24"/>
                <w:lang w:val="uk-UA"/>
              </w:rPr>
              <w:t>робіт</w:t>
            </w:r>
          </w:p>
        </w:tc>
        <w:tc>
          <w:tcPr>
            <w:tcW w:w="1697" w:type="dxa"/>
            <w:vAlign w:val="center"/>
          </w:tcPr>
          <w:p w14:paraId="51E88566"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4</w:t>
            </w:r>
          </w:p>
        </w:tc>
        <w:tc>
          <w:tcPr>
            <w:tcW w:w="1397" w:type="dxa"/>
            <w:vAlign w:val="center"/>
          </w:tcPr>
          <w:p w14:paraId="605269C7"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4</w:t>
            </w:r>
          </w:p>
        </w:tc>
        <w:tc>
          <w:tcPr>
            <w:tcW w:w="1522" w:type="dxa"/>
            <w:vAlign w:val="center"/>
          </w:tcPr>
          <w:p w14:paraId="54B0DB52"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w:t>
            </w:r>
          </w:p>
        </w:tc>
        <w:tc>
          <w:tcPr>
            <w:tcW w:w="1512" w:type="dxa"/>
            <w:vAlign w:val="center"/>
          </w:tcPr>
          <w:p w14:paraId="1FDAC570"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5</w:t>
            </w:r>
          </w:p>
        </w:tc>
        <w:tc>
          <w:tcPr>
            <w:tcW w:w="2071" w:type="dxa"/>
            <w:vAlign w:val="center"/>
          </w:tcPr>
          <w:p w14:paraId="26D51BB4"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w:t>
            </w:r>
          </w:p>
        </w:tc>
      </w:tr>
      <w:tr w:rsidR="00D3762A" w:rsidRPr="007510B0" w14:paraId="3D23A09E" w14:textId="77777777" w:rsidTr="009E73A4">
        <w:trPr>
          <w:trHeight w:val="274"/>
        </w:trPr>
        <w:tc>
          <w:tcPr>
            <w:tcW w:w="1724" w:type="dxa"/>
            <w:vAlign w:val="center"/>
          </w:tcPr>
          <w:p w14:paraId="538623A3"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Разом</w:t>
            </w:r>
          </w:p>
        </w:tc>
        <w:tc>
          <w:tcPr>
            <w:tcW w:w="1697" w:type="dxa"/>
            <w:vAlign w:val="center"/>
          </w:tcPr>
          <w:p w14:paraId="5C1214C1"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20</w:t>
            </w:r>
          </w:p>
        </w:tc>
        <w:tc>
          <w:tcPr>
            <w:tcW w:w="1397" w:type="dxa"/>
            <w:vAlign w:val="center"/>
          </w:tcPr>
          <w:p w14:paraId="3CB32993"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20</w:t>
            </w:r>
          </w:p>
        </w:tc>
        <w:tc>
          <w:tcPr>
            <w:tcW w:w="1522" w:type="dxa"/>
            <w:vAlign w:val="center"/>
          </w:tcPr>
          <w:p w14:paraId="404EB0BD"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w:t>
            </w:r>
          </w:p>
        </w:tc>
        <w:tc>
          <w:tcPr>
            <w:tcW w:w="1512" w:type="dxa"/>
            <w:vAlign w:val="center"/>
          </w:tcPr>
          <w:p w14:paraId="25DF0F50"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22</w:t>
            </w:r>
          </w:p>
        </w:tc>
        <w:tc>
          <w:tcPr>
            <w:tcW w:w="2071" w:type="dxa"/>
            <w:vAlign w:val="center"/>
          </w:tcPr>
          <w:p w14:paraId="795B42EE" w14:textId="77777777" w:rsidR="00573BCC" w:rsidRPr="007510B0" w:rsidRDefault="00573BCC"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1,1</w:t>
            </w:r>
          </w:p>
        </w:tc>
      </w:tr>
    </w:tbl>
    <w:p w14:paraId="1AD5A67E" w14:textId="77777777" w:rsidR="00573BCC" w:rsidRPr="007510B0" w:rsidRDefault="00573BCC" w:rsidP="00573BCC">
      <w:pPr>
        <w:spacing w:after="0" w:line="360" w:lineRule="auto"/>
        <w:ind w:firstLine="709"/>
        <w:jc w:val="both"/>
        <w:rPr>
          <w:rFonts w:ascii="Times New Roman" w:hAnsi="Times New Roman" w:cs="Times New Roman"/>
          <w:sz w:val="28"/>
          <w:szCs w:val="28"/>
        </w:rPr>
      </w:pPr>
    </w:p>
    <w:p w14:paraId="1160E221"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Перед початком запровадження подібної системи оцінки рівня професійного розвитку необхідно розробити нормативи (стандарти) для кожної керівної посади в бальній шкалі. Вважаємо, що для керівників відділів їх можна встановити на рівні 4 з 5 кожен. Це буде стимулом для розвитку працівників, але в той же час вимагатиме наявності певного рівня знань, умінь, та навичок.</w:t>
      </w:r>
    </w:p>
    <w:p w14:paraId="4CCFC1DC"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Отже, фактичний показник відповідає затвердженому нормативу (стандарту) для посади керівника відділу продажу і становить 20 балів. Після тренінгу дане значення може зрости на 10% за рахунок підвищення коефіцієнта ефективності праці та ділових здібностей (кожного на 25%). Тобто покращилася ефективність його як керівника, що сприятиме налагодженню продуктивнішої взаємодії мж </w:t>
      </w:r>
      <w:r w:rsidRPr="007510B0">
        <w:rPr>
          <w:rFonts w:ascii="Times New Roman" w:hAnsi="Times New Roman" w:cs="Times New Roman"/>
          <w:sz w:val="28"/>
          <w:szCs w:val="28"/>
        </w:rPr>
        <w:lastRenderedPageBreak/>
        <w:t xml:space="preserve">працівниками та результативності роботи, яка орієнтована на покращення чисельності та якості виконуваної роботи. Для заохочення подальшого розвитку працівника необхідно створити систему матеріального стимулювання, яка </w:t>
      </w:r>
      <w:proofErr w:type="spellStart"/>
      <w:r w:rsidRPr="007510B0">
        <w:rPr>
          <w:rFonts w:ascii="Times New Roman" w:hAnsi="Times New Roman" w:cs="Times New Roman"/>
          <w:sz w:val="28"/>
          <w:szCs w:val="28"/>
        </w:rPr>
        <w:t>прямопропорційно</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залежатиме</w:t>
      </w:r>
      <w:proofErr w:type="spellEnd"/>
      <w:r w:rsidRPr="007510B0">
        <w:rPr>
          <w:rFonts w:ascii="Times New Roman" w:hAnsi="Times New Roman" w:cs="Times New Roman"/>
          <w:sz w:val="28"/>
          <w:szCs w:val="28"/>
        </w:rPr>
        <w:t xml:space="preserve"> від отриманого результату. Тобто за кожен відсоток, отриманий понад затверджений норматив встановлювати еквівалентний відсоток підвищення основної ставки заробітної плати. У даному випадку підвищення становитиме +10%. Також можна застосовувати форми нематеріального стимулювання</w:t>
      </w:r>
    </w:p>
    <w:p w14:paraId="594D05C3" w14:textId="4136ADC0"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Запропонований метод SWOT-аналіз розглянуто на прикладі матриці, побудованої для керівника відділу кадрів ТОВ «ТАЙМ ОФ БІЛД» (табл. 3.</w:t>
      </w:r>
      <w:r w:rsidR="005E58DD" w:rsidRPr="007510B0">
        <w:rPr>
          <w:rFonts w:ascii="Times New Roman" w:hAnsi="Times New Roman" w:cs="Times New Roman"/>
          <w:sz w:val="28"/>
          <w:szCs w:val="28"/>
        </w:rPr>
        <w:t>10</w:t>
      </w:r>
      <w:r w:rsidRPr="007510B0">
        <w:rPr>
          <w:rFonts w:ascii="Times New Roman" w:hAnsi="Times New Roman" w:cs="Times New Roman"/>
          <w:sz w:val="28"/>
          <w:szCs w:val="28"/>
        </w:rPr>
        <w:t>).</w:t>
      </w:r>
    </w:p>
    <w:p w14:paraId="7AE2F8CE" w14:textId="51AC8588" w:rsidR="00573BCC" w:rsidRPr="007510B0" w:rsidRDefault="00573BCC" w:rsidP="00573BCC">
      <w:pPr>
        <w:spacing w:after="0" w:line="360" w:lineRule="auto"/>
        <w:jc w:val="right"/>
        <w:rPr>
          <w:rFonts w:ascii="Times New Roman" w:hAnsi="Times New Roman" w:cs="Times New Roman"/>
          <w:sz w:val="28"/>
          <w:szCs w:val="28"/>
        </w:rPr>
      </w:pPr>
      <w:r w:rsidRPr="007510B0">
        <w:rPr>
          <w:rFonts w:ascii="Times New Roman" w:hAnsi="Times New Roman" w:cs="Times New Roman"/>
          <w:sz w:val="28"/>
          <w:szCs w:val="28"/>
        </w:rPr>
        <w:t>Таблиця 3.</w:t>
      </w:r>
      <w:r w:rsidR="005E58DD" w:rsidRPr="007510B0">
        <w:rPr>
          <w:rFonts w:ascii="Times New Roman" w:hAnsi="Times New Roman" w:cs="Times New Roman"/>
          <w:sz w:val="28"/>
          <w:szCs w:val="28"/>
        </w:rPr>
        <w:t>10</w:t>
      </w:r>
    </w:p>
    <w:p w14:paraId="706FF769" w14:textId="77777777" w:rsidR="00573BCC" w:rsidRPr="007510B0" w:rsidRDefault="00573BCC" w:rsidP="00573BCC">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SWOT-аналіз підвищення ролі керівника відділу кадрів ТОВ «ТАЙМ ОФ БІЛД».</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5"/>
        <w:gridCol w:w="5108"/>
      </w:tblGrid>
      <w:tr w:rsidR="00D3762A" w:rsidRPr="007510B0" w14:paraId="271B4FAF" w14:textId="77777777" w:rsidTr="009E73A4">
        <w:trPr>
          <w:trHeight w:val="275"/>
        </w:trPr>
        <w:tc>
          <w:tcPr>
            <w:tcW w:w="4815" w:type="dxa"/>
            <w:vAlign w:val="center"/>
          </w:tcPr>
          <w:p w14:paraId="12736BA9"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Сильні</w:t>
            </w:r>
            <w:r w:rsidRPr="007510B0">
              <w:rPr>
                <w:rFonts w:ascii="Times New Roman" w:hAnsi="Times New Roman" w:cs="Times New Roman"/>
                <w:spacing w:val="-2"/>
                <w:sz w:val="24"/>
                <w:lang w:val="uk-UA"/>
              </w:rPr>
              <w:t xml:space="preserve"> </w:t>
            </w:r>
            <w:r w:rsidRPr="007510B0">
              <w:rPr>
                <w:rFonts w:ascii="Times New Roman" w:hAnsi="Times New Roman" w:cs="Times New Roman"/>
                <w:sz w:val="24"/>
                <w:lang w:val="uk-UA"/>
              </w:rPr>
              <w:t>сторони</w:t>
            </w:r>
          </w:p>
        </w:tc>
        <w:tc>
          <w:tcPr>
            <w:tcW w:w="5108" w:type="dxa"/>
            <w:vAlign w:val="center"/>
          </w:tcPr>
          <w:p w14:paraId="70F5F740"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Слабкі</w:t>
            </w:r>
            <w:r w:rsidRPr="007510B0">
              <w:rPr>
                <w:rFonts w:ascii="Times New Roman" w:hAnsi="Times New Roman" w:cs="Times New Roman"/>
                <w:spacing w:val="-1"/>
                <w:sz w:val="24"/>
                <w:lang w:val="uk-UA"/>
              </w:rPr>
              <w:t xml:space="preserve"> </w:t>
            </w:r>
            <w:r w:rsidRPr="007510B0">
              <w:rPr>
                <w:rFonts w:ascii="Times New Roman" w:hAnsi="Times New Roman" w:cs="Times New Roman"/>
                <w:sz w:val="24"/>
                <w:lang w:val="uk-UA"/>
              </w:rPr>
              <w:t>сторони</w:t>
            </w:r>
          </w:p>
        </w:tc>
      </w:tr>
      <w:tr w:rsidR="00D3762A" w:rsidRPr="007510B0" w14:paraId="375BB553" w14:textId="77777777" w:rsidTr="009E73A4">
        <w:trPr>
          <w:trHeight w:val="170"/>
        </w:trPr>
        <w:tc>
          <w:tcPr>
            <w:tcW w:w="4815" w:type="dxa"/>
            <w:vAlign w:val="center"/>
          </w:tcPr>
          <w:p w14:paraId="5DCCA2BF" w14:textId="77777777" w:rsidR="00573BCC" w:rsidRPr="007510B0" w:rsidRDefault="00573BCC" w:rsidP="00573BCC">
            <w:pPr>
              <w:pStyle w:val="TableParagraph"/>
              <w:numPr>
                <w:ilvl w:val="0"/>
                <w:numId w:val="21"/>
              </w:numPr>
              <w:tabs>
                <w:tab w:val="left" w:pos="348"/>
              </w:tabs>
              <w:ind w:left="0" w:firstLine="0"/>
              <w:jc w:val="center"/>
              <w:rPr>
                <w:rFonts w:ascii="Times New Roman" w:eastAsia="Times New Roman" w:hAnsi="Times New Roman" w:cs="Times New Roman"/>
                <w:sz w:val="24"/>
                <w:lang w:val="uk-UA"/>
              </w:rPr>
            </w:pPr>
            <w:r w:rsidRPr="007510B0">
              <w:rPr>
                <w:rFonts w:ascii="Times New Roman" w:eastAsia="Times New Roman" w:hAnsi="Times New Roman" w:cs="Times New Roman"/>
                <w:sz w:val="24"/>
                <w:lang w:val="uk-UA"/>
              </w:rPr>
              <w:t>Висока дисципліна праці серед персоналу.</w:t>
            </w:r>
          </w:p>
          <w:p w14:paraId="0E8C5FBE" w14:textId="77777777" w:rsidR="00573BCC" w:rsidRPr="007510B0" w:rsidRDefault="00573BCC" w:rsidP="00573BCC">
            <w:pPr>
              <w:pStyle w:val="TableParagraph"/>
              <w:numPr>
                <w:ilvl w:val="0"/>
                <w:numId w:val="21"/>
              </w:numPr>
              <w:tabs>
                <w:tab w:val="left" w:pos="348"/>
              </w:tabs>
              <w:ind w:left="0" w:firstLine="0"/>
              <w:jc w:val="center"/>
              <w:rPr>
                <w:rFonts w:ascii="Times New Roman" w:eastAsia="Times New Roman" w:hAnsi="Times New Roman" w:cs="Times New Roman"/>
                <w:sz w:val="24"/>
                <w:lang w:val="uk-UA"/>
              </w:rPr>
            </w:pPr>
            <w:r w:rsidRPr="007510B0">
              <w:rPr>
                <w:rFonts w:ascii="Times New Roman" w:eastAsia="Times New Roman" w:hAnsi="Times New Roman" w:cs="Times New Roman"/>
                <w:sz w:val="24"/>
                <w:lang w:val="uk-UA"/>
              </w:rPr>
              <w:t>Здатність ефективно використовувати владу керівником.</w:t>
            </w:r>
          </w:p>
          <w:p w14:paraId="3A41B425" w14:textId="77777777" w:rsidR="00573BCC" w:rsidRPr="007510B0" w:rsidRDefault="00573BCC" w:rsidP="00573BCC">
            <w:pPr>
              <w:pStyle w:val="TableParagraph"/>
              <w:numPr>
                <w:ilvl w:val="0"/>
                <w:numId w:val="21"/>
              </w:numPr>
              <w:tabs>
                <w:tab w:val="left" w:pos="348"/>
              </w:tabs>
              <w:ind w:left="0" w:firstLine="0"/>
              <w:jc w:val="center"/>
              <w:rPr>
                <w:rFonts w:ascii="Times New Roman" w:eastAsia="Times New Roman" w:hAnsi="Times New Roman" w:cs="Times New Roman"/>
                <w:sz w:val="24"/>
                <w:lang w:val="uk-UA"/>
              </w:rPr>
            </w:pPr>
            <w:r w:rsidRPr="007510B0">
              <w:rPr>
                <w:rFonts w:ascii="Times New Roman" w:eastAsia="Times New Roman" w:hAnsi="Times New Roman" w:cs="Times New Roman"/>
                <w:sz w:val="24"/>
                <w:lang w:val="uk-UA"/>
              </w:rPr>
              <w:t>Розвинена комунікабельність керівника.</w:t>
            </w:r>
          </w:p>
          <w:p w14:paraId="05A8CB28" w14:textId="77777777" w:rsidR="00573BCC" w:rsidRPr="007510B0" w:rsidRDefault="00573BCC" w:rsidP="00573BCC">
            <w:pPr>
              <w:pStyle w:val="TableParagraph"/>
              <w:numPr>
                <w:ilvl w:val="0"/>
                <w:numId w:val="21"/>
              </w:numPr>
              <w:tabs>
                <w:tab w:val="left" w:pos="346"/>
              </w:tabs>
              <w:ind w:left="0" w:firstLine="0"/>
              <w:jc w:val="center"/>
              <w:rPr>
                <w:rFonts w:ascii="Times New Roman" w:hAnsi="Times New Roman" w:cs="Times New Roman"/>
                <w:sz w:val="24"/>
                <w:lang w:val="uk-UA"/>
              </w:rPr>
            </w:pPr>
            <w:r w:rsidRPr="007510B0">
              <w:rPr>
                <w:rFonts w:ascii="Times New Roman" w:hAnsi="Times New Roman" w:cs="Times New Roman"/>
                <w:sz w:val="24"/>
                <w:lang w:val="uk-UA"/>
              </w:rPr>
              <w:t xml:space="preserve">Уміння приймати виважені та ефективні управлінські </w:t>
            </w:r>
            <w:proofErr w:type="spellStart"/>
            <w:r w:rsidRPr="007510B0">
              <w:rPr>
                <w:rFonts w:ascii="Times New Roman" w:hAnsi="Times New Roman" w:cs="Times New Roman"/>
                <w:sz w:val="24"/>
                <w:lang w:val="uk-UA"/>
              </w:rPr>
              <w:t>ріше</w:t>
            </w:r>
            <w:proofErr w:type="spellEnd"/>
          </w:p>
        </w:tc>
        <w:tc>
          <w:tcPr>
            <w:tcW w:w="5108" w:type="dxa"/>
            <w:vAlign w:val="center"/>
          </w:tcPr>
          <w:p w14:paraId="37867D99" w14:textId="77777777" w:rsidR="00573BCC" w:rsidRPr="007510B0" w:rsidRDefault="00573BCC" w:rsidP="00573BCC">
            <w:pPr>
              <w:pStyle w:val="TableParagraph"/>
              <w:numPr>
                <w:ilvl w:val="0"/>
                <w:numId w:val="20"/>
              </w:numPr>
              <w:tabs>
                <w:tab w:val="left" w:pos="360"/>
              </w:tabs>
              <w:ind w:left="0" w:firstLine="0"/>
              <w:jc w:val="center"/>
              <w:rPr>
                <w:rFonts w:ascii="Times New Roman" w:hAnsi="Times New Roman" w:cs="Times New Roman"/>
                <w:sz w:val="24"/>
                <w:lang w:val="uk-UA"/>
              </w:rPr>
            </w:pPr>
            <w:r w:rsidRPr="007510B0">
              <w:rPr>
                <w:rFonts w:ascii="Times New Roman" w:hAnsi="Times New Roman" w:cs="Times New Roman"/>
                <w:sz w:val="24"/>
                <w:lang w:val="uk-UA"/>
              </w:rPr>
              <w:t>1. Затримка в прийнятті управлінських рішень.</w:t>
            </w:r>
          </w:p>
          <w:p w14:paraId="3D8D15AC" w14:textId="77777777" w:rsidR="00573BCC" w:rsidRPr="007510B0" w:rsidRDefault="00573BCC" w:rsidP="00573BCC">
            <w:pPr>
              <w:pStyle w:val="TableParagraph"/>
              <w:numPr>
                <w:ilvl w:val="0"/>
                <w:numId w:val="20"/>
              </w:numPr>
              <w:tabs>
                <w:tab w:val="left" w:pos="360"/>
              </w:tabs>
              <w:ind w:left="0" w:firstLine="0"/>
              <w:jc w:val="center"/>
              <w:rPr>
                <w:rFonts w:ascii="Times New Roman" w:hAnsi="Times New Roman" w:cs="Times New Roman"/>
                <w:sz w:val="24"/>
                <w:lang w:val="uk-UA"/>
              </w:rPr>
            </w:pPr>
            <w:r w:rsidRPr="007510B0">
              <w:rPr>
                <w:rFonts w:ascii="Times New Roman" w:hAnsi="Times New Roman" w:cs="Times New Roman"/>
                <w:sz w:val="24"/>
                <w:lang w:val="uk-UA"/>
              </w:rPr>
              <w:t>2. Нездатність керівника визнавати свої помилки та сприймати конструктивну критику.</w:t>
            </w:r>
          </w:p>
          <w:p w14:paraId="68853F13" w14:textId="77777777" w:rsidR="00573BCC" w:rsidRPr="007510B0" w:rsidRDefault="00573BCC" w:rsidP="00573BCC">
            <w:pPr>
              <w:pStyle w:val="TableParagraph"/>
              <w:numPr>
                <w:ilvl w:val="0"/>
                <w:numId w:val="20"/>
              </w:numPr>
              <w:tabs>
                <w:tab w:val="left" w:pos="360"/>
              </w:tabs>
              <w:ind w:left="0" w:firstLine="0"/>
              <w:jc w:val="center"/>
              <w:rPr>
                <w:rFonts w:ascii="Times New Roman" w:hAnsi="Times New Roman" w:cs="Times New Roman"/>
                <w:sz w:val="24"/>
                <w:lang w:val="uk-UA"/>
              </w:rPr>
            </w:pPr>
            <w:r w:rsidRPr="007510B0">
              <w:rPr>
                <w:rFonts w:ascii="Times New Roman" w:hAnsi="Times New Roman" w:cs="Times New Roman"/>
                <w:sz w:val="24"/>
                <w:lang w:val="uk-UA"/>
              </w:rPr>
              <w:t>3. Низький рівень володіння інноваційними методами в управлінській діяльності.</w:t>
            </w:r>
          </w:p>
          <w:p w14:paraId="5AD1A2B4" w14:textId="77777777" w:rsidR="00573BCC" w:rsidRPr="007510B0" w:rsidRDefault="00573BCC" w:rsidP="00573BCC">
            <w:pPr>
              <w:pStyle w:val="TableParagraph"/>
              <w:numPr>
                <w:ilvl w:val="0"/>
                <w:numId w:val="20"/>
              </w:numPr>
              <w:tabs>
                <w:tab w:val="left" w:pos="353"/>
              </w:tabs>
              <w:ind w:left="0" w:firstLine="0"/>
              <w:jc w:val="center"/>
              <w:rPr>
                <w:rFonts w:ascii="Times New Roman" w:hAnsi="Times New Roman" w:cs="Times New Roman"/>
                <w:sz w:val="24"/>
                <w:lang w:val="uk-UA"/>
              </w:rPr>
            </w:pPr>
            <w:r w:rsidRPr="007510B0">
              <w:rPr>
                <w:rFonts w:ascii="Times New Roman" w:hAnsi="Times New Roman" w:cs="Times New Roman"/>
                <w:sz w:val="24"/>
                <w:lang w:val="uk-UA"/>
              </w:rPr>
              <w:t>4. Недосконала система стимулювання та заробітної плати.</w:t>
            </w:r>
          </w:p>
        </w:tc>
      </w:tr>
      <w:tr w:rsidR="00D3762A" w:rsidRPr="007510B0" w14:paraId="7A208BA6" w14:textId="77777777" w:rsidTr="009E73A4">
        <w:trPr>
          <w:trHeight w:val="63"/>
        </w:trPr>
        <w:tc>
          <w:tcPr>
            <w:tcW w:w="4815" w:type="dxa"/>
            <w:vAlign w:val="center"/>
          </w:tcPr>
          <w:p w14:paraId="5447F423"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Потенційні</w:t>
            </w:r>
            <w:r w:rsidRPr="007510B0">
              <w:rPr>
                <w:rFonts w:ascii="Times New Roman" w:hAnsi="Times New Roman" w:cs="Times New Roman"/>
                <w:spacing w:val="-4"/>
                <w:sz w:val="24"/>
                <w:lang w:val="uk-UA"/>
              </w:rPr>
              <w:t xml:space="preserve"> </w:t>
            </w:r>
            <w:r w:rsidRPr="007510B0">
              <w:rPr>
                <w:rFonts w:ascii="Times New Roman" w:hAnsi="Times New Roman" w:cs="Times New Roman"/>
                <w:sz w:val="24"/>
                <w:lang w:val="uk-UA"/>
              </w:rPr>
              <w:t>можливості</w:t>
            </w:r>
          </w:p>
        </w:tc>
        <w:tc>
          <w:tcPr>
            <w:tcW w:w="5108" w:type="dxa"/>
            <w:vAlign w:val="center"/>
          </w:tcPr>
          <w:p w14:paraId="676DCB63" w14:textId="77777777" w:rsidR="00573BCC" w:rsidRPr="007510B0" w:rsidRDefault="00573BCC" w:rsidP="009E73A4">
            <w:pPr>
              <w:pStyle w:val="TableParagraph"/>
              <w:jc w:val="center"/>
              <w:rPr>
                <w:rFonts w:ascii="Times New Roman" w:hAnsi="Times New Roman" w:cs="Times New Roman"/>
                <w:sz w:val="24"/>
                <w:lang w:val="uk-UA"/>
              </w:rPr>
            </w:pPr>
            <w:r w:rsidRPr="007510B0">
              <w:rPr>
                <w:rFonts w:ascii="Times New Roman" w:hAnsi="Times New Roman" w:cs="Times New Roman"/>
                <w:sz w:val="24"/>
                <w:lang w:val="uk-UA"/>
              </w:rPr>
              <w:t>Потенційні</w:t>
            </w:r>
            <w:r w:rsidRPr="007510B0">
              <w:rPr>
                <w:rFonts w:ascii="Times New Roman" w:hAnsi="Times New Roman" w:cs="Times New Roman"/>
                <w:spacing w:val="-6"/>
                <w:sz w:val="24"/>
                <w:lang w:val="uk-UA"/>
              </w:rPr>
              <w:t xml:space="preserve"> </w:t>
            </w:r>
            <w:r w:rsidRPr="007510B0">
              <w:rPr>
                <w:rFonts w:ascii="Times New Roman" w:hAnsi="Times New Roman" w:cs="Times New Roman"/>
                <w:sz w:val="24"/>
                <w:lang w:val="uk-UA"/>
              </w:rPr>
              <w:t>загрози</w:t>
            </w:r>
          </w:p>
        </w:tc>
      </w:tr>
      <w:tr w:rsidR="00D3762A" w:rsidRPr="007510B0" w14:paraId="7E52DE63" w14:textId="77777777" w:rsidTr="009E73A4">
        <w:trPr>
          <w:trHeight w:val="2760"/>
        </w:trPr>
        <w:tc>
          <w:tcPr>
            <w:tcW w:w="4815" w:type="dxa"/>
            <w:vAlign w:val="center"/>
          </w:tcPr>
          <w:p w14:paraId="4D9A54B8" w14:textId="77777777" w:rsidR="00573BCC" w:rsidRPr="007510B0" w:rsidRDefault="00573BCC" w:rsidP="00573BCC">
            <w:pPr>
              <w:pStyle w:val="TableParagraph"/>
              <w:numPr>
                <w:ilvl w:val="0"/>
                <w:numId w:val="19"/>
              </w:numPr>
              <w:tabs>
                <w:tab w:val="left" w:pos="350"/>
              </w:tabs>
              <w:ind w:left="0" w:firstLine="0"/>
              <w:jc w:val="center"/>
              <w:rPr>
                <w:rFonts w:ascii="Times New Roman" w:eastAsia="Times New Roman" w:hAnsi="Times New Roman" w:cs="Times New Roman"/>
                <w:sz w:val="24"/>
                <w:lang w:val="uk-UA"/>
              </w:rPr>
            </w:pPr>
            <w:r w:rsidRPr="007510B0">
              <w:rPr>
                <w:rFonts w:ascii="Times New Roman" w:eastAsia="Times New Roman" w:hAnsi="Times New Roman" w:cs="Times New Roman"/>
                <w:sz w:val="24"/>
                <w:lang w:val="uk-UA"/>
              </w:rPr>
              <w:t>Впровадження системи управління якістю роботи підприємства.</w:t>
            </w:r>
          </w:p>
          <w:p w14:paraId="34B0E299" w14:textId="77777777" w:rsidR="00573BCC" w:rsidRPr="007510B0" w:rsidRDefault="00573BCC" w:rsidP="00573BCC">
            <w:pPr>
              <w:pStyle w:val="TableParagraph"/>
              <w:numPr>
                <w:ilvl w:val="0"/>
                <w:numId w:val="19"/>
              </w:numPr>
              <w:tabs>
                <w:tab w:val="left" w:pos="350"/>
              </w:tabs>
              <w:ind w:left="0" w:firstLine="0"/>
              <w:jc w:val="center"/>
              <w:rPr>
                <w:rFonts w:ascii="Times New Roman" w:eastAsia="Times New Roman" w:hAnsi="Times New Roman" w:cs="Times New Roman"/>
                <w:sz w:val="24"/>
                <w:lang w:val="uk-UA"/>
              </w:rPr>
            </w:pPr>
            <w:r w:rsidRPr="007510B0">
              <w:rPr>
                <w:rFonts w:ascii="Times New Roman" w:eastAsia="Times New Roman" w:hAnsi="Times New Roman" w:cs="Times New Roman"/>
                <w:sz w:val="24"/>
                <w:lang w:val="uk-UA"/>
              </w:rPr>
              <w:t>Застосування нових формалізованих процедур для удосконалення профорієнтації та трудової адаптації.</w:t>
            </w:r>
          </w:p>
          <w:p w14:paraId="00F1D390" w14:textId="77777777" w:rsidR="00573BCC" w:rsidRPr="007510B0" w:rsidRDefault="00573BCC" w:rsidP="00573BCC">
            <w:pPr>
              <w:pStyle w:val="TableParagraph"/>
              <w:numPr>
                <w:ilvl w:val="0"/>
                <w:numId w:val="19"/>
              </w:numPr>
              <w:tabs>
                <w:tab w:val="left" w:pos="350"/>
              </w:tabs>
              <w:ind w:left="0" w:firstLine="0"/>
              <w:jc w:val="center"/>
              <w:rPr>
                <w:rFonts w:ascii="Times New Roman" w:eastAsia="Times New Roman" w:hAnsi="Times New Roman" w:cs="Times New Roman"/>
                <w:sz w:val="24"/>
                <w:lang w:val="uk-UA"/>
              </w:rPr>
            </w:pPr>
            <w:r w:rsidRPr="007510B0">
              <w:rPr>
                <w:rFonts w:ascii="Times New Roman" w:eastAsia="Times New Roman" w:hAnsi="Times New Roman" w:cs="Times New Roman"/>
                <w:sz w:val="24"/>
                <w:lang w:val="uk-UA"/>
              </w:rPr>
              <w:t>Розвиток наставництва.</w:t>
            </w:r>
          </w:p>
          <w:p w14:paraId="584DF5D5" w14:textId="77777777" w:rsidR="00573BCC" w:rsidRPr="007510B0" w:rsidRDefault="00573BCC" w:rsidP="00573BCC">
            <w:pPr>
              <w:pStyle w:val="TableParagraph"/>
              <w:numPr>
                <w:ilvl w:val="0"/>
                <w:numId w:val="19"/>
              </w:numPr>
              <w:tabs>
                <w:tab w:val="left" w:pos="350"/>
              </w:tabs>
              <w:ind w:left="0" w:firstLine="0"/>
              <w:jc w:val="center"/>
              <w:rPr>
                <w:rFonts w:ascii="Times New Roman" w:eastAsia="Times New Roman" w:hAnsi="Times New Roman" w:cs="Times New Roman"/>
                <w:sz w:val="24"/>
                <w:lang w:val="uk-UA"/>
              </w:rPr>
            </w:pPr>
            <w:r w:rsidRPr="007510B0">
              <w:rPr>
                <w:rFonts w:ascii="Times New Roman" w:eastAsia="Times New Roman" w:hAnsi="Times New Roman" w:cs="Times New Roman"/>
                <w:sz w:val="24"/>
                <w:lang w:val="uk-UA"/>
              </w:rPr>
              <w:t>Створення можливості зв’язку з громадськістю для залучення нових партнерів і клієнтів.</w:t>
            </w:r>
          </w:p>
          <w:p w14:paraId="41DCC0E6" w14:textId="77777777" w:rsidR="00573BCC" w:rsidRPr="007510B0" w:rsidRDefault="00573BCC" w:rsidP="00573BCC">
            <w:pPr>
              <w:pStyle w:val="TableParagraph"/>
              <w:numPr>
                <w:ilvl w:val="0"/>
                <w:numId w:val="19"/>
              </w:numPr>
              <w:tabs>
                <w:tab w:val="left" w:pos="559"/>
              </w:tabs>
              <w:ind w:left="0" w:firstLine="0"/>
              <w:jc w:val="center"/>
              <w:rPr>
                <w:rFonts w:ascii="Times New Roman" w:hAnsi="Times New Roman" w:cs="Times New Roman"/>
                <w:sz w:val="24"/>
                <w:lang w:val="uk-UA"/>
              </w:rPr>
            </w:pPr>
            <w:r w:rsidRPr="007510B0">
              <w:rPr>
                <w:rFonts w:ascii="Times New Roman" w:hAnsi="Times New Roman" w:cs="Times New Roman"/>
                <w:sz w:val="24"/>
                <w:lang w:val="uk-UA"/>
              </w:rPr>
              <w:t>Цільова підготовка та підвищення кваліфікації керівників.</w:t>
            </w:r>
          </w:p>
        </w:tc>
        <w:tc>
          <w:tcPr>
            <w:tcW w:w="5108" w:type="dxa"/>
            <w:vAlign w:val="center"/>
          </w:tcPr>
          <w:p w14:paraId="4CE118A9" w14:textId="77777777" w:rsidR="00573BCC" w:rsidRPr="007510B0" w:rsidRDefault="00573BCC" w:rsidP="00573BCC">
            <w:pPr>
              <w:pStyle w:val="TableParagraph"/>
              <w:numPr>
                <w:ilvl w:val="0"/>
                <w:numId w:val="18"/>
              </w:numPr>
              <w:tabs>
                <w:tab w:val="left" w:pos="653"/>
              </w:tabs>
              <w:ind w:left="0" w:firstLine="0"/>
              <w:jc w:val="center"/>
              <w:rPr>
                <w:rFonts w:ascii="Times New Roman" w:eastAsia="Times New Roman" w:hAnsi="Times New Roman" w:cs="Times New Roman"/>
                <w:sz w:val="24"/>
                <w:lang w:val="uk-UA"/>
              </w:rPr>
            </w:pPr>
            <w:r w:rsidRPr="007510B0">
              <w:rPr>
                <w:rFonts w:ascii="Times New Roman" w:eastAsia="Times New Roman" w:hAnsi="Times New Roman" w:cs="Times New Roman"/>
                <w:sz w:val="24"/>
                <w:lang w:val="uk-UA"/>
              </w:rPr>
              <w:t>Часта зміна законодавчої та нормативно-правової бази.</w:t>
            </w:r>
          </w:p>
          <w:p w14:paraId="727BF4D1" w14:textId="77777777" w:rsidR="00573BCC" w:rsidRPr="007510B0" w:rsidRDefault="00573BCC" w:rsidP="00573BCC">
            <w:pPr>
              <w:pStyle w:val="TableParagraph"/>
              <w:numPr>
                <w:ilvl w:val="0"/>
                <w:numId w:val="18"/>
              </w:numPr>
              <w:tabs>
                <w:tab w:val="left" w:pos="653"/>
              </w:tabs>
              <w:ind w:left="0" w:firstLine="0"/>
              <w:jc w:val="center"/>
              <w:rPr>
                <w:rFonts w:ascii="Times New Roman" w:eastAsia="Times New Roman" w:hAnsi="Times New Roman" w:cs="Times New Roman"/>
                <w:sz w:val="24"/>
                <w:lang w:val="uk-UA"/>
              </w:rPr>
            </w:pPr>
            <w:r w:rsidRPr="007510B0">
              <w:rPr>
                <w:rFonts w:ascii="Times New Roman" w:eastAsia="Times New Roman" w:hAnsi="Times New Roman" w:cs="Times New Roman"/>
                <w:sz w:val="24"/>
                <w:lang w:val="uk-UA"/>
              </w:rPr>
              <w:t>Виділення обмежених коштів на удосконалення програм розвитку соціалізації, профорієнтації та трудової адаптації кадрів.</w:t>
            </w:r>
          </w:p>
          <w:p w14:paraId="186BE592" w14:textId="77777777" w:rsidR="00573BCC" w:rsidRPr="007510B0" w:rsidRDefault="00573BCC" w:rsidP="00573BCC">
            <w:pPr>
              <w:pStyle w:val="TableParagraph"/>
              <w:numPr>
                <w:ilvl w:val="0"/>
                <w:numId w:val="18"/>
              </w:numPr>
              <w:tabs>
                <w:tab w:val="left" w:pos="581"/>
              </w:tabs>
              <w:ind w:left="0" w:firstLine="0"/>
              <w:jc w:val="center"/>
              <w:rPr>
                <w:rFonts w:ascii="Times New Roman" w:hAnsi="Times New Roman" w:cs="Times New Roman"/>
                <w:sz w:val="24"/>
                <w:lang w:val="uk-UA"/>
              </w:rPr>
            </w:pPr>
            <w:r w:rsidRPr="007510B0">
              <w:rPr>
                <w:rFonts w:ascii="Times New Roman" w:hAnsi="Times New Roman" w:cs="Times New Roman"/>
                <w:sz w:val="24"/>
                <w:lang w:val="uk-UA"/>
              </w:rPr>
              <w:t>Збільшення термінів і вартості професійного навчання управлінських кадрів.</w:t>
            </w:r>
          </w:p>
        </w:tc>
      </w:tr>
    </w:tbl>
    <w:p w14:paraId="4C2A7FB0" w14:textId="77777777" w:rsidR="00573BCC" w:rsidRPr="007510B0" w:rsidRDefault="00573BCC" w:rsidP="00573BCC">
      <w:pPr>
        <w:spacing w:after="0" w:line="360" w:lineRule="auto"/>
        <w:ind w:firstLine="709"/>
        <w:jc w:val="both"/>
        <w:rPr>
          <w:rFonts w:ascii="Times New Roman" w:hAnsi="Times New Roman" w:cs="Times New Roman"/>
          <w:sz w:val="28"/>
          <w:szCs w:val="28"/>
        </w:rPr>
      </w:pPr>
    </w:p>
    <w:p w14:paraId="1571695E" w14:textId="6EC353C1"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Для встановлення зав’язків і парних комбінацій між сильними і слабкими сторонами та можливостями й загрозами складають матрицю SWOT-аналізу (табл. 3.</w:t>
      </w:r>
      <w:r w:rsidR="005E58DD" w:rsidRPr="007510B0">
        <w:rPr>
          <w:rFonts w:ascii="Times New Roman" w:hAnsi="Times New Roman" w:cs="Times New Roman"/>
          <w:sz w:val="28"/>
          <w:szCs w:val="28"/>
        </w:rPr>
        <w:t>11</w:t>
      </w:r>
      <w:r w:rsidRPr="007510B0">
        <w:rPr>
          <w:rFonts w:ascii="Times New Roman" w:hAnsi="Times New Roman" w:cs="Times New Roman"/>
          <w:sz w:val="28"/>
          <w:szCs w:val="28"/>
        </w:rPr>
        <w:t>).</w:t>
      </w:r>
    </w:p>
    <w:p w14:paraId="3C227428" w14:textId="77777777" w:rsidR="00573BCC" w:rsidRPr="007510B0" w:rsidRDefault="00573BCC" w:rsidP="00573BCC">
      <w:pPr>
        <w:spacing w:after="0" w:line="360" w:lineRule="auto"/>
        <w:jc w:val="right"/>
        <w:rPr>
          <w:rFonts w:ascii="Times New Roman" w:hAnsi="Times New Roman" w:cs="Times New Roman"/>
          <w:sz w:val="28"/>
          <w:szCs w:val="28"/>
        </w:rPr>
      </w:pPr>
    </w:p>
    <w:p w14:paraId="10CEE585" w14:textId="77777777" w:rsidR="00573BCC" w:rsidRPr="007510B0" w:rsidRDefault="00573BCC" w:rsidP="00573BCC">
      <w:pPr>
        <w:spacing w:after="0" w:line="360" w:lineRule="auto"/>
        <w:jc w:val="right"/>
        <w:rPr>
          <w:rFonts w:ascii="Times New Roman" w:hAnsi="Times New Roman" w:cs="Times New Roman"/>
          <w:sz w:val="28"/>
          <w:szCs w:val="28"/>
        </w:rPr>
      </w:pPr>
    </w:p>
    <w:p w14:paraId="6C47E1A0" w14:textId="1E9DCF68" w:rsidR="00573BCC" w:rsidRPr="007510B0" w:rsidRDefault="00573BCC" w:rsidP="00573BCC">
      <w:pPr>
        <w:spacing w:after="0" w:line="360" w:lineRule="auto"/>
        <w:jc w:val="right"/>
        <w:rPr>
          <w:rFonts w:ascii="Times New Roman" w:hAnsi="Times New Roman" w:cs="Times New Roman"/>
          <w:sz w:val="28"/>
          <w:szCs w:val="28"/>
        </w:rPr>
      </w:pPr>
      <w:r w:rsidRPr="007510B0">
        <w:rPr>
          <w:rFonts w:ascii="Times New Roman" w:hAnsi="Times New Roman" w:cs="Times New Roman"/>
          <w:sz w:val="28"/>
          <w:szCs w:val="28"/>
        </w:rPr>
        <w:lastRenderedPageBreak/>
        <w:t>Таблиця 3.</w:t>
      </w:r>
      <w:r w:rsidR="005E58DD" w:rsidRPr="007510B0">
        <w:rPr>
          <w:rFonts w:ascii="Times New Roman" w:hAnsi="Times New Roman" w:cs="Times New Roman"/>
          <w:sz w:val="28"/>
          <w:szCs w:val="28"/>
        </w:rPr>
        <w:t>11</w:t>
      </w:r>
    </w:p>
    <w:p w14:paraId="1CA7ADD0" w14:textId="77777777" w:rsidR="00573BCC" w:rsidRPr="007510B0" w:rsidRDefault="00573BCC" w:rsidP="00573BCC">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Матриця SWOT-аналізу підвищення ролі керівника відділу кадрів</w:t>
      </w:r>
    </w:p>
    <w:p w14:paraId="67C3D39C" w14:textId="77777777" w:rsidR="00573BCC" w:rsidRPr="007510B0" w:rsidRDefault="00573BCC" w:rsidP="00573BCC">
      <w:pPr>
        <w:spacing w:after="0" w:line="360" w:lineRule="auto"/>
        <w:jc w:val="center"/>
        <w:rPr>
          <w:rFonts w:ascii="Times New Roman" w:hAnsi="Times New Roman" w:cs="Times New Roman"/>
          <w:sz w:val="28"/>
          <w:szCs w:val="28"/>
        </w:rPr>
      </w:pPr>
      <w:r w:rsidRPr="007510B0">
        <w:rPr>
          <w:rFonts w:ascii="Times New Roman" w:hAnsi="Times New Roman" w:cs="Times New Roman"/>
          <w:sz w:val="28"/>
          <w:szCs w:val="28"/>
        </w:rPr>
        <w:t>ТОВ «ТАЙМ ОФ БІЛД»</w:t>
      </w:r>
    </w:p>
    <w:tbl>
      <w:tblPr>
        <w:tblStyle w:val="a5"/>
        <w:tblW w:w="9918" w:type="dxa"/>
        <w:tblLayout w:type="fixed"/>
        <w:tblLook w:val="01E0" w:firstRow="1" w:lastRow="1" w:firstColumn="1" w:lastColumn="1" w:noHBand="0" w:noVBand="0"/>
      </w:tblPr>
      <w:tblGrid>
        <w:gridCol w:w="2691"/>
        <w:gridCol w:w="3685"/>
        <w:gridCol w:w="3542"/>
      </w:tblGrid>
      <w:tr w:rsidR="00D3762A" w:rsidRPr="007510B0" w14:paraId="139F2CA8" w14:textId="77777777" w:rsidTr="009E73A4">
        <w:trPr>
          <w:trHeight w:val="275"/>
        </w:trPr>
        <w:tc>
          <w:tcPr>
            <w:tcW w:w="2691" w:type="dxa"/>
            <w:vMerge w:val="restart"/>
          </w:tcPr>
          <w:p w14:paraId="5E99F9B6" w14:textId="77777777" w:rsidR="00573BCC" w:rsidRPr="007510B0" w:rsidRDefault="00573BCC" w:rsidP="009E73A4">
            <w:pPr>
              <w:pStyle w:val="TableParagraph"/>
              <w:jc w:val="both"/>
              <w:rPr>
                <w:rFonts w:ascii="Times New Roman" w:hAnsi="Times New Roman" w:cs="Times New Roman"/>
                <w:sz w:val="23"/>
                <w:szCs w:val="23"/>
                <w:lang w:val="uk-UA"/>
              </w:rPr>
            </w:pPr>
          </w:p>
        </w:tc>
        <w:tc>
          <w:tcPr>
            <w:tcW w:w="3685" w:type="dxa"/>
          </w:tcPr>
          <w:p w14:paraId="540DA67D" w14:textId="77777777" w:rsidR="00573BCC" w:rsidRPr="007510B0" w:rsidRDefault="00573BCC" w:rsidP="009E73A4">
            <w:pPr>
              <w:pStyle w:val="TableParagraph"/>
              <w:jc w:val="both"/>
              <w:rPr>
                <w:rFonts w:ascii="Times New Roman" w:hAnsi="Times New Roman" w:cs="Times New Roman"/>
                <w:sz w:val="23"/>
                <w:szCs w:val="23"/>
                <w:lang w:val="uk-UA"/>
              </w:rPr>
            </w:pPr>
            <w:r w:rsidRPr="007510B0">
              <w:rPr>
                <w:rFonts w:ascii="Times New Roman" w:hAnsi="Times New Roman" w:cs="Times New Roman"/>
                <w:sz w:val="23"/>
                <w:szCs w:val="23"/>
                <w:lang w:val="uk-UA"/>
              </w:rPr>
              <w:t>Можливості</w:t>
            </w:r>
          </w:p>
        </w:tc>
        <w:tc>
          <w:tcPr>
            <w:tcW w:w="3542" w:type="dxa"/>
          </w:tcPr>
          <w:p w14:paraId="2AB8EE6A" w14:textId="77777777" w:rsidR="00573BCC" w:rsidRPr="007510B0" w:rsidRDefault="00573BCC" w:rsidP="009E73A4">
            <w:pPr>
              <w:pStyle w:val="TableParagraph"/>
              <w:jc w:val="both"/>
              <w:rPr>
                <w:rFonts w:ascii="Times New Roman" w:hAnsi="Times New Roman" w:cs="Times New Roman"/>
                <w:sz w:val="23"/>
                <w:szCs w:val="23"/>
                <w:lang w:val="uk-UA"/>
              </w:rPr>
            </w:pPr>
            <w:r w:rsidRPr="007510B0">
              <w:rPr>
                <w:rFonts w:ascii="Times New Roman" w:hAnsi="Times New Roman" w:cs="Times New Roman"/>
                <w:sz w:val="23"/>
                <w:szCs w:val="23"/>
                <w:lang w:val="uk-UA"/>
              </w:rPr>
              <w:t>Загрози</w:t>
            </w:r>
          </w:p>
        </w:tc>
      </w:tr>
      <w:tr w:rsidR="00D3762A" w:rsidRPr="007510B0" w14:paraId="6652FFDF" w14:textId="77777777" w:rsidTr="009E73A4">
        <w:trPr>
          <w:trHeight w:val="2212"/>
        </w:trPr>
        <w:tc>
          <w:tcPr>
            <w:tcW w:w="2691" w:type="dxa"/>
            <w:vMerge/>
          </w:tcPr>
          <w:p w14:paraId="5C80DBD5" w14:textId="77777777" w:rsidR="00573BCC" w:rsidRPr="007510B0" w:rsidRDefault="00573BCC" w:rsidP="009E73A4">
            <w:pPr>
              <w:jc w:val="both"/>
              <w:rPr>
                <w:rFonts w:ascii="Times New Roman" w:hAnsi="Times New Roman" w:cs="Times New Roman"/>
                <w:sz w:val="23"/>
                <w:szCs w:val="23"/>
              </w:rPr>
            </w:pPr>
          </w:p>
        </w:tc>
        <w:tc>
          <w:tcPr>
            <w:tcW w:w="3685" w:type="dxa"/>
          </w:tcPr>
          <w:p w14:paraId="567E5A10" w14:textId="77777777" w:rsidR="00573BCC" w:rsidRPr="007510B0" w:rsidRDefault="00573BCC" w:rsidP="00573BCC">
            <w:pPr>
              <w:pStyle w:val="TableParagraph"/>
              <w:numPr>
                <w:ilvl w:val="0"/>
                <w:numId w:val="29"/>
              </w:numPr>
              <w:tabs>
                <w:tab w:val="left" w:pos="758"/>
              </w:tabs>
              <w:ind w:left="0" w:firstLine="0"/>
              <w:jc w:val="both"/>
              <w:rPr>
                <w:rFonts w:ascii="Times New Roman" w:eastAsia="Times New Roman" w:hAnsi="Times New Roman" w:cs="Times New Roman"/>
                <w:sz w:val="23"/>
                <w:szCs w:val="23"/>
                <w:lang w:val="uk-UA"/>
              </w:rPr>
            </w:pPr>
            <w:r w:rsidRPr="007510B0">
              <w:rPr>
                <w:rFonts w:ascii="Times New Roman" w:eastAsia="Times New Roman" w:hAnsi="Times New Roman" w:cs="Times New Roman"/>
                <w:sz w:val="23"/>
                <w:szCs w:val="23"/>
                <w:lang w:val="uk-UA"/>
              </w:rPr>
              <w:t>Впровадження системи управління якістю роботи підприємства.</w:t>
            </w:r>
          </w:p>
          <w:p w14:paraId="4851EFEE" w14:textId="77777777" w:rsidR="00573BCC" w:rsidRPr="007510B0" w:rsidRDefault="00573BCC" w:rsidP="00573BCC">
            <w:pPr>
              <w:pStyle w:val="TableParagraph"/>
              <w:numPr>
                <w:ilvl w:val="0"/>
                <w:numId w:val="29"/>
              </w:numPr>
              <w:tabs>
                <w:tab w:val="left" w:pos="758"/>
              </w:tabs>
              <w:ind w:left="0" w:firstLine="0"/>
              <w:jc w:val="both"/>
              <w:rPr>
                <w:rFonts w:ascii="Times New Roman" w:eastAsia="Times New Roman" w:hAnsi="Times New Roman" w:cs="Times New Roman"/>
                <w:sz w:val="23"/>
                <w:szCs w:val="23"/>
                <w:lang w:val="uk-UA"/>
              </w:rPr>
            </w:pPr>
            <w:r w:rsidRPr="007510B0">
              <w:rPr>
                <w:rFonts w:ascii="Times New Roman" w:eastAsia="Times New Roman" w:hAnsi="Times New Roman" w:cs="Times New Roman"/>
                <w:sz w:val="23"/>
                <w:szCs w:val="23"/>
                <w:lang w:val="uk-UA"/>
              </w:rPr>
              <w:t>Застосування нових формалізованих процедур для удосконалення профорієнтації та трудової адаптації.</w:t>
            </w:r>
          </w:p>
          <w:p w14:paraId="0A6E4851" w14:textId="77777777" w:rsidR="00573BCC" w:rsidRPr="007510B0" w:rsidRDefault="00573BCC" w:rsidP="00573BCC">
            <w:pPr>
              <w:pStyle w:val="TableParagraph"/>
              <w:numPr>
                <w:ilvl w:val="0"/>
                <w:numId w:val="29"/>
              </w:numPr>
              <w:tabs>
                <w:tab w:val="left" w:pos="758"/>
              </w:tabs>
              <w:ind w:left="0" w:firstLine="0"/>
              <w:jc w:val="both"/>
              <w:rPr>
                <w:rFonts w:ascii="Times New Roman" w:eastAsia="Times New Roman" w:hAnsi="Times New Roman" w:cs="Times New Roman"/>
                <w:sz w:val="23"/>
                <w:szCs w:val="23"/>
                <w:lang w:val="uk-UA"/>
              </w:rPr>
            </w:pPr>
            <w:r w:rsidRPr="007510B0">
              <w:rPr>
                <w:rFonts w:ascii="Times New Roman" w:eastAsia="Times New Roman" w:hAnsi="Times New Roman" w:cs="Times New Roman"/>
                <w:sz w:val="23"/>
                <w:szCs w:val="23"/>
                <w:lang w:val="uk-UA"/>
              </w:rPr>
              <w:t>Розвиток наставництва.</w:t>
            </w:r>
          </w:p>
          <w:p w14:paraId="43D91082" w14:textId="77777777" w:rsidR="00573BCC" w:rsidRPr="007510B0" w:rsidRDefault="00573BCC" w:rsidP="00573BCC">
            <w:pPr>
              <w:pStyle w:val="TableParagraph"/>
              <w:numPr>
                <w:ilvl w:val="0"/>
                <w:numId w:val="29"/>
              </w:numPr>
              <w:tabs>
                <w:tab w:val="left" w:pos="758"/>
              </w:tabs>
              <w:ind w:left="0" w:firstLine="0"/>
              <w:jc w:val="both"/>
              <w:rPr>
                <w:rFonts w:ascii="Times New Roman" w:eastAsia="Times New Roman" w:hAnsi="Times New Roman" w:cs="Times New Roman"/>
                <w:sz w:val="23"/>
                <w:szCs w:val="23"/>
                <w:lang w:val="uk-UA"/>
              </w:rPr>
            </w:pPr>
            <w:r w:rsidRPr="007510B0">
              <w:rPr>
                <w:rFonts w:ascii="Times New Roman" w:eastAsia="Times New Roman" w:hAnsi="Times New Roman" w:cs="Times New Roman"/>
                <w:sz w:val="23"/>
                <w:szCs w:val="23"/>
                <w:lang w:val="uk-UA"/>
              </w:rPr>
              <w:t>Поява можливості співпраці з закладами освіти для залучення молодих та сучасних кадрів.</w:t>
            </w:r>
          </w:p>
          <w:p w14:paraId="795B3732" w14:textId="77777777" w:rsidR="00573BCC" w:rsidRPr="007510B0" w:rsidRDefault="00573BCC" w:rsidP="00573BCC">
            <w:pPr>
              <w:pStyle w:val="TableParagraph"/>
              <w:numPr>
                <w:ilvl w:val="0"/>
                <w:numId w:val="29"/>
              </w:numPr>
              <w:tabs>
                <w:tab w:val="left" w:pos="677"/>
                <w:tab w:val="left" w:pos="2345"/>
              </w:tabs>
              <w:ind w:left="0" w:firstLine="0"/>
              <w:jc w:val="both"/>
              <w:rPr>
                <w:rFonts w:ascii="Times New Roman" w:hAnsi="Times New Roman" w:cs="Times New Roman"/>
                <w:sz w:val="23"/>
                <w:szCs w:val="23"/>
                <w:lang w:val="uk-UA"/>
              </w:rPr>
            </w:pPr>
            <w:r w:rsidRPr="007510B0">
              <w:rPr>
                <w:rFonts w:ascii="Times New Roman" w:hAnsi="Times New Roman" w:cs="Times New Roman"/>
                <w:sz w:val="23"/>
                <w:szCs w:val="23"/>
                <w:lang w:val="uk-UA"/>
              </w:rPr>
              <w:t>Цільова підготовка та підвищення кваліфікації керівників.</w:t>
            </w:r>
          </w:p>
        </w:tc>
        <w:tc>
          <w:tcPr>
            <w:tcW w:w="3542" w:type="dxa"/>
          </w:tcPr>
          <w:p w14:paraId="3B616F8D" w14:textId="77777777" w:rsidR="00573BCC" w:rsidRPr="007510B0" w:rsidRDefault="00573BCC" w:rsidP="00573BCC">
            <w:pPr>
              <w:pStyle w:val="TableParagraph"/>
              <w:numPr>
                <w:ilvl w:val="0"/>
                <w:numId w:val="28"/>
              </w:numPr>
              <w:tabs>
                <w:tab w:val="left" w:pos="1009"/>
                <w:tab w:val="left" w:pos="1010"/>
                <w:tab w:val="left" w:pos="2312"/>
              </w:tabs>
              <w:ind w:left="0" w:firstLine="0"/>
              <w:jc w:val="both"/>
              <w:rPr>
                <w:rFonts w:ascii="Times New Roman" w:eastAsia="Times New Roman" w:hAnsi="Times New Roman" w:cs="Times New Roman"/>
                <w:sz w:val="23"/>
                <w:szCs w:val="23"/>
                <w:lang w:val="uk-UA"/>
              </w:rPr>
            </w:pPr>
            <w:r w:rsidRPr="007510B0">
              <w:rPr>
                <w:rFonts w:ascii="Times New Roman" w:eastAsia="Times New Roman" w:hAnsi="Times New Roman" w:cs="Times New Roman"/>
                <w:sz w:val="23"/>
                <w:szCs w:val="23"/>
                <w:lang w:val="uk-UA"/>
              </w:rPr>
              <w:t>Часта зміна законодавчої та нормативно-правової бази.</w:t>
            </w:r>
          </w:p>
          <w:p w14:paraId="24014DC4" w14:textId="77777777" w:rsidR="00573BCC" w:rsidRPr="007510B0" w:rsidRDefault="00573BCC" w:rsidP="00573BCC">
            <w:pPr>
              <w:pStyle w:val="TableParagraph"/>
              <w:numPr>
                <w:ilvl w:val="0"/>
                <w:numId w:val="28"/>
              </w:numPr>
              <w:tabs>
                <w:tab w:val="left" w:pos="1009"/>
                <w:tab w:val="left" w:pos="1010"/>
                <w:tab w:val="left" w:pos="2312"/>
              </w:tabs>
              <w:ind w:left="0" w:firstLine="0"/>
              <w:jc w:val="both"/>
              <w:rPr>
                <w:rFonts w:ascii="Times New Roman" w:eastAsia="Times New Roman" w:hAnsi="Times New Roman" w:cs="Times New Roman"/>
                <w:sz w:val="23"/>
                <w:szCs w:val="23"/>
                <w:lang w:val="uk-UA"/>
              </w:rPr>
            </w:pPr>
            <w:r w:rsidRPr="007510B0">
              <w:rPr>
                <w:rFonts w:ascii="Times New Roman" w:eastAsia="Times New Roman" w:hAnsi="Times New Roman" w:cs="Times New Roman"/>
                <w:sz w:val="23"/>
                <w:szCs w:val="23"/>
                <w:lang w:val="uk-UA"/>
              </w:rPr>
              <w:t>Виділення обмежених коштів на удосконалення програм розвитку соціалізації, профорієнтації та трудової адаптації кадрів.</w:t>
            </w:r>
          </w:p>
          <w:p w14:paraId="61110E00" w14:textId="77777777" w:rsidR="00573BCC" w:rsidRPr="007510B0" w:rsidRDefault="00573BCC" w:rsidP="00573BCC">
            <w:pPr>
              <w:pStyle w:val="TableParagraph"/>
              <w:numPr>
                <w:ilvl w:val="0"/>
                <w:numId w:val="28"/>
              </w:numPr>
              <w:tabs>
                <w:tab w:val="left" w:pos="439"/>
              </w:tabs>
              <w:ind w:left="0" w:firstLine="0"/>
              <w:jc w:val="both"/>
              <w:rPr>
                <w:rFonts w:ascii="Times New Roman" w:hAnsi="Times New Roman" w:cs="Times New Roman"/>
                <w:sz w:val="23"/>
                <w:szCs w:val="23"/>
                <w:lang w:val="uk-UA"/>
              </w:rPr>
            </w:pPr>
            <w:r w:rsidRPr="007510B0">
              <w:rPr>
                <w:rFonts w:ascii="Times New Roman" w:hAnsi="Times New Roman" w:cs="Times New Roman"/>
                <w:sz w:val="23"/>
                <w:szCs w:val="23"/>
                <w:lang w:val="uk-UA"/>
              </w:rPr>
              <w:t>Збільшення термінів і вартості професійного навчання управлінських кадрів у сфері публічного адміністрування.</w:t>
            </w:r>
          </w:p>
        </w:tc>
      </w:tr>
      <w:tr w:rsidR="00D3762A" w:rsidRPr="007510B0" w14:paraId="215DA731" w14:textId="77777777" w:rsidTr="009E73A4">
        <w:trPr>
          <w:trHeight w:val="277"/>
        </w:trPr>
        <w:tc>
          <w:tcPr>
            <w:tcW w:w="2691" w:type="dxa"/>
          </w:tcPr>
          <w:p w14:paraId="192F011B" w14:textId="77777777" w:rsidR="00573BCC" w:rsidRPr="007510B0" w:rsidRDefault="00573BCC" w:rsidP="009E73A4">
            <w:pPr>
              <w:pStyle w:val="TableParagraph"/>
              <w:jc w:val="both"/>
              <w:rPr>
                <w:rFonts w:ascii="Times New Roman" w:hAnsi="Times New Roman" w:cs="Times New Roman"/>
                <w:sz w:val="23"/>
                <w:szCs w:val="23"/>
                <w:lang w:val="uk-UA"/>
              </w:rPr>
            </w:pPr>
            <w:r w:rsidRPr="007510B0">
              <w:rPr>
                <w:rFonts w:ascii="Times New Roman" w:hAnsi="Times New Roman" w:cs="Times New Roman"/>
                <w:sz w:val="23"/>
                <w:szCs w:val="23"/>
                <w:lang w:val="uk-UA"/>
              </w:rPr>
              <w:t>Сильні</w:t>
            </w:r>
            <w:r w:rsidRPr="007510B0">
              <w:rPr>
                <w:rFonts w:ascii="Times New Roman" w:hAnsi="Times New Roman" w:cs="Times New Roman"/>
                <w:spacing w:val="-2"/>
                <w:sz w:val="23"/>
                <w:szCs w:val="23"/>
                <w:lang w:val="uk-UA"/>
              </w:rPr>
              <w:t xml:space="preserve"> </w:t>
            </w:r>
            <w:r w:rsidRPr="007510B0">
              <w:rPr>
                <w:rFonts w:ascii="Times New Roman" w:hAnsi="Times New Roman" w:cs="Times New Roman"/>
                <w:sz w:val="23"/>
                <w:szCs w:val="23"/>
                <w:lang w:val="uk-UA"/>
              </w:rPr>
              <w:t>сторони</w:t>
            </w:r>
          </w:p>
        </w:tc>
        <w:tc>
          <w:tcPr>
            <w:tcW w:w="3685" w:type="dxa"/>
          </w:tcPr>
          <w:p w14:paraId="3B4A1C49" w14:textId="77777777" w:rsidR="00573BCC" w:rsidRPr="007510B0" w:rsidRDefault="00573BCC" w:rsidP="009E73A4">
            <w:pPr>
              <w:pStyle w:val="TableParagraph"/>
              <w:jc w:val="both"/>
              <w:rPr>
                <w:rFonts w:ascii="Times New Roman" w:hAnsi="Times New Roman" w:cs="Times New Roman"/>
                <w:sz w:val="23"/>
                <w:szCs w:val="23"/>
                <w:lang w:val="uk-UA"/>
              </w:rPr>
            </w:pPr>
            <w:proofErr w:type="spellStart"/>
            <w:r w:rsidRPr="007510B0">
              <w:rPr>
                <w:rFonts w:ascii="Times New Roman" w:hAnsi="Times New Roman" w:cs="Times New Roman"/>
                <w:sz w:val="23"/>
                <w:szCs w:val="23"/>
                <w:lang w:val="uk-UA"/>
              </w:rPr>
              <w:t>СіМ</w:t>
            </w:r>
            <w:proofErr w:type="spellEnd"/>
          </w:p>
        </w:tc>
        <w:tc>
          <w:tcPr>
            <w:tcW w:w="3542" w:type="dxa"/>
          </w:tcPr>
          <w:p w14:paraId="252BEE31" w14:textId="77777777" w:rsidR="00573BCC" w:rsidRPr="007510B0" w:rsidRDefault="00573BCC" w:rsidP="009E73A4">
            <w:pPr>
              <w:pStyle w:val="TableParagraph"/>
              <w:jc w:val="both"/>
              <w:rPr>
                <w:rFonts w:ascii="Times New Roman" w:hAnsi="Times New Roman" w:cs="Times New Roman"/>
                <w:sz w:val="23"/>
                <w:szCs w:val="23"/>
                <w:lang w:val="uk-UA"/>
              </w:rPr>
            </w:pPr>
            <w:proofErr w:type="spellStart"/>
            <w:r w:rsidRPr="007510B0">
              <w:rPr>
                <w:rFonts w:ascii="Times New Roman" w:hAnsi="Times New Roman" w:cs="Times New Roman"/>
                <w:sz w:val="23"/>
                <w:szCs w:val="23"/>
                <w:lang w:val="uk-UA"/>
              </w:rPr>
              <w:t>СіЗ</w:t>
            </w:r>
            <w:proofErr w:type="spellEnd"/>
          </w:p>
        </w:tc>
      </w:tr>
      <w:tr w:rsidR="00D3762A" w:rsidRPr="007510B0" w14:paraId="2432A282" w14:textId="77777777" w:rsidTr="009E73A4">
        <w:trPr>
          <w:trHeight w:val="1596"/>
        </w:trPr>
        <w:tc>
          <w:tcPr>
            <w:tcW w:w="2691" w:type="dxa"/>
          </w:tcPr>
          <w:p w14:paraId="20E3D107" w14:textId="77777777" w:rsidR="00573BCC" w:rsidRPr="007510B0" w:rsidRDefault="00573BCC" w:rsidP="00573BCC">
            <w:pPr>
              <w:pStyle w:val="TableParagraph"/>
              <w:numPr>
                <w:ilvl w:val="0"/>
                <w:numId w:val="27"/>
              </w:numPr>
              <w:tabs>
                <w:tab w:val="left" w:pos="482"/>
              </w:tabs>
              <w:ind w:left="0" w:firstLine="0"/>
              <w:jc w:val="both"/>
              <w:rPr>
                <w:rFonts w:ascii="Times New Roman" w:eastAsia="Times New Roman" w:hAnsi="Times New Roman" w:cs="Times New Roman"/>
                <w:sz w:val="23"/>
                <w:szCs w:val="23"/>
                <w:lang w:val="uk-UA"/>
              </w:rPr>
            </w:pPr>
            <w:r w:rsidRPr="007510B0">
              <w:rPr>
                <w:rFonts w:ascii="Times New Roman" w:eastAsia="Times New Roman" w:hAnsi="Times New Roman" w:cs="Times New Roman"/>
                <w:sz w:val="23"/>
                <w:szCs w:val="23"/>
                <w:lang w:val="uk-UA"/>
              </w:rPr>
              <w:t>Висока дисципліна праці персоналу.</w:t>
            </w:r>
          </w:p>
          <w:p w14:paraId="5ED6C54B" w14:textId="77777777" w:rsidR="00573BCC" w:rsidRPr="007510B0" w:rsidRDefault="00573BCC" w:rsidP="00573BCC">
            <w:pPr>
              <w:pStyle w:val="TableParagraph"/>
              <w:numPr>
                <w:ilvl w:val="0"/>
                <w:numId w:val="27"/>
              </w:numPr>
              <w:tabs>
                <w:tab w:val="left" w:pos="482"/>
              </w:tabs>
              <w:ind w:left="0" w:firstLine="0"/>
              <w:jc w:val="both"/>
              <w:rPr>
                <w:rFonts w:ascii="Times New Roman" w:eastAsia="Times New Roman" w:hAnsi="Times New Roman" w:cs="Times New Roman"/>
                <w:sz w:val="23"/>
                <w:szCs w:val="23"/>
                <w:lang w:val="uk-UA"/>
              </w:rPr>
            </w:pPr>
            <w:r w:rsidRPr="007510B0">
              <w:rPr>
                <w:rFonts w:ascii="Times New Roman" w:eastAsia="Times New Roman" w:hAnsi="Times New Roman" w:cs="Times New Roman"/>
                <w:sz w:val="23"/>
                <w:szCs w:val="23"/>
                <w:lang w:val="uk-UA"/>
              </w:rPr>
              <w:t>Здатність керівника ефективно використовувати свою владу.</w:t>
            </w:r>
          </w:p>
          <w:p w14:paraId="705BC096" w14:textId="77777777" w:rsidR="00573BCC" w:rsidRPr="007510B0" w:rsidRDefault="00573BCC" w:rsidP="00573BCC">
            <w:pPr>
              <w:pStyle w:val="TableParagraph"/>
              <w:numPr>
                <w:ilvl w:val="0"/>
                <w:numId w:val="27"/>
              </w:numPr>
              <w:tabs>
                <w:tab w:val="left" w:pos="482"/>
              </w:tabs>
              <w:ind w:left="0" w:firstLine="0"/>
              <w:jc w:val="both"/>
              <w:rPr>
                <w:rFonts w:ascii="Times New Roman" w:eastAsia="Times New Roman" w:hAnsi="Times New Roman" w:cs="Times New Roman"/>
                <w:sz w:val="23"/>
                <w:szCs w:val="23"/>
                <w:lang w:val="uk-UA"/>
              </w:rPr>
            </w:pPr>
            <w:r w:rsidRPr="007510B0">
              <w:rPr>
                <w:rFonts w:ascii="Times New Roman" w:eastAsia="Times New Roman" w:hAnsi="Times New Roman" w:cs="Times New Roman"/>
                <w:sz w:val="23"/>
                <w:szCs w:val="23"/>
                <w:lang w:val="uk-UA"/>
              </w:rPr>
              <w:t>Високий рівень комунікабельності керівника.</w:t>
            </w:r>
          </w:p>
          <w:p w14:paraId="0AF81B61" w14:textId="77777777" w:rsidR="00573BCC" w:rsidRPr="007510B0" w:rsidRDefault="00573BCC" w:rsidP="00573BCC">
            <w:pPr>
              <w:pStyle w:val="TableParagraph"/>
              <w:numPr>
                <w:ilvl w:val="0"/>
                <w:numId w:val="27"/>
              </w:numPr>
              <w:tabs>
                <w:tab w:val="left" w:pos="451"/>
              </w:tabs>
              <w:ind w:left="0" w:firstLine="0"/>
              <w:jc w:val="both"/>
              <w:rPr>
                <w:rFonts w:ascii="Times New Roman" w:hAnsi="Times New Roman" w:cs="Times New Roman"/>
                <w:sz w:val="23"/>
                <w:szCs w:val="23"/>
                <w:lang w:val="uk-UA"/>
              </w:rPr>
            </w:pPr>
            <w:r w:rsidRPr="007510B0">
              <w:rPr>
                <w:rFonts w:ascii="Times New Roman" w:hAnsi="Times New Roman" w:cs="Times New Roman"/>
                <w:sz w:val="23"/>
                <w:szCs w:val="23"/>
                <w:lang w:val="uk-UA"/>
              </w:rPr>
              <w:t>Здатність керівника приймати виважені та ефективні управлінські рішення</w:t>
            </w:r>
          </w:p>
        </w:tc>
        <w:tc>
          <w:tcPr>
            <w:tcW w:w="3685" w:type="dxa"/>
          </w:tcPr>
          <w:p w14:paraId="6B3F0677" w14:textId="77777777" w:rsidR="00573BCC" w:rsidRPr="007510B0" w:rsidRDefault="00573BCC" w:rsidP="00573BCC">
            <w:pPr>
              <w:pStyle w:val="TableParagraph"/>
              <w:numPr>
                <w:ilvl w:val="0"/>
                <w:numId w:val="26"/>
              </w:numPr>
              <w:tabs>
                <w:tab w:val="left" w:pos="684"/>
              </w:tabs>
              <w:ind w:left="0" w:firstLine="0"/>
              <w:jc w:val="both"/>
              <w:rPr>
                <w:rFonts w:ascii="Times New Roman" w:eastAsia="Times New Roman" w:hAnsi="Times New Roman" w:cs="Times New Roman"/>
                <w:sz w:val="23"/>
                <w:szCs w:val="23"/>
                <w:lang w:val="uk-UA"/>
              </w:rPr>
            </w:pPr>
            <w:r w:rsidRPr="007510B0">
              <w:rPr>
                <w:rFonts w:ascii="Times New Roman" w:eastAsia="Times New Roman" w:hAnsi="Times New Roman" w:cs="Times New Roman"/>
                <w:sz w:val="23"/>
                <w:szCs w:val="23"/>
                <w:lang w:val="uk-UA"/>
              </w:rPr>
              <w:t>Підвищення кваліфікації керівника відділу.</w:t>
            </w:r>
          </w:p>
          <w:p w14:paraId="6BE80634" w14:textId="77777777" w:rsidR="00573BCC" w:rsidRPr="007510B0" w:rsidRDefault="00573BCC" w:rsidP="00573BCC">
            <w:pPr>
              <w:pStyle w:val="TableParagraph"/>
              <w:numPr>
                <w:ilvl w:val="0"/>
                <w:numId w:val="26"/>
              </w:numPr>
              <w:tabs>
                <w:tab w:val="left" w:pos="684"/>
              </w:tabs>
              <w:ind w:left="0" w:firstLine="0"/>
              <w:jc w:val="both"/>
              <w:rPr>
                <w:rFonts w:ascii="Times New Roman" w:eastAsia="Times New Roman" w:hAnsi="Times New Roman" w:cs="Times New Roman"/>
                <w:sz w:val="23"/>
                <w:szCs w:val="23"/>
                <w:lang w:val="uk-UA"/>
              </w:rPr>
            </w:pPr>
            <w:r w:rsidRPr="007510B0">
              <w:rPr>
                <w:rFonts w:ascii="Times New Roman" w:eastAsia="Times New Roman" w:hAnsi="Times New Roman" w:cs="Times New Roman"/>
                <w:sz w:val="23"/>
                <w:szCs w:val="23"/>
                <w:lang w:val="uk-UA"/>
              </w:rPr>
              <w:t>Участь у тренінгах, спрямованих на підвищення професійної компетенції.</w:t>
            </w:r>
          </w:p>
          <w:p w14:paraId="3F42E636" w14:textId="77777777" w:rsidR="00573BCC" w:rsidRPr="007510B0" w:rsidRDefault="00573BCC" w:rsidP="00573BCC">
            <w:pPr>
              <w:pStyle w:val="TableParagraph"/>
              <w:numPr>
                <w:ilvl w:val="0"/>
                <w:numId w:val="26"/>
              </w:numPr>
              <w:tabs>
                <w:tab w:val="left" w:pos="401"/>
                <w:tab w:val="left" w:pos="2031"/>
              </w:tabs>
              <w:ind w:left="0" w:firstLine="0"/>
              <w:jc w:val="both"/>
              <w:rPr>
                <w:rFonts w:ascii="Times New Roman" w:hAnsi="Times New Roman" w:cs="Times New Roman"/>
                <w:sz w:val="23"/>
                <w:szCs w:val="23"/>
                <w:lang w:val="uk-UA"/>
              </w:rPr>
            </w:pPr>
            <w:r w:rsidRPr="007510B0">
              <w:rPr>
                <w:rFonts w:ascii="Times New Roman" w:hAnsi="Times New Roman" w:cs="Times New Roman"/>
                <w:sz w:val="23"/>
                <w:szCs w:val="23"/>
                <w:lang w:val="uk-UA"/>
              </w:rPr>
              <w:t>Впровадження інформаційних технологій потребує значного підвищення якості професійної підготовки працівників, її гнучкості та безперервного процесу підвищення їх кваліфікації.</w:t>
            </w:r>
          </w:p>
        </w:tc>
        <w:tc>
          <w:tcPr>
            <w:tcW w:w="3542" w:type="dxa"/>
          </w:tcPr>
          <w:p w14:paraId="0486800F" w14:textId="77777777" w:rsidR="00573BCC" w:rsidRPr="007510B0" w:rsidRDefault="00573BCC" w:rsidP="00573BCC">
            <w:pPr>
              <w:pStyle w:val="TableParagraph"/>
              <w:numPr>
                <w:ilvl w:val="0"/>
                <w:numId w:val="25"/>
              </w:numPr>
              <w:tabs>
                <w:tab w:val="left" w:pos="403"/>
              </w:tabs>
              <w:ind w:left="0" w:firstLine="0"/>
              <w:jc w:val="both"/>
              <w:rPr>
                <w:rFonts w:ascii="Times New Roman" w:hAnsi="Times New Roman" w:cs="Times New Roman"/>
                <w:sz w:val="23"/>
                <w:szCs w:val="23"/>
                <w:lang w:val="uk-UA"/>
              </w:rPr>
            </w:pPr>
            <w:r w:rsidRPr="007510B0">
              <w:rPr>
                <w:rFonts w:ascii="Times New Roman" w:hAnsi="Times New Roman" w:cs="Times New Roman"/>
                <w:sz w:val="23"/>
                <w:szCs w:val="23"/>
                <w:lang w:val="uk-UA"/>
              </w:rPr>
              <w:t>1. Підвищити зв'язок між керівником та підлеглими через нематеріальне стимулювання.</w:t>
            </w:r>
          </w:p>
          <w:p w14:paraId="36EB7C24" w14:textId="77777777" w:rsidR="00573BCC" w:rsidRPr="007510B0" w:rsidRDefault="00573BCC" w:rsidP="00573BCC">
            <w:pPr>
              <w:pStyle w:val="TableParagraph"/>
              <w:numPr>
                <w:ilvl w:val="0"/>
                <w:numId w:val="25"/>
              </w:numPr>
              <w:tabs>
                <w:tab w:val="left" w:pos="403"/>
              </w:tabs>
              <w:ind w:left="0" w:firstLine="0"/>
              <w:jc w:val="both"/>
              <w:rPr>
                <w:rFonts w:ascii="Times New Roman" w:hAnsi="Times New Roman" w:cs="Times New Roman"/>
                <w:sz w:val="23"/>
                <w:szCs w:val="23"/>
                <w:lang w:val="uk-UA"/>
              </w:rPr>
            </w:pPr>
            <w:r w:rsidRPr="007510B0">
              <w:rPr>
                <w:rFonts w:ascii="Times New Roman" w:hAnsi="Times New Roman" w:cs="Times New Roman"/>
                <w:sz w:val="23"/>
                <w:szCs w:val="23"/>
                <w:lang w:val="uk-UA"/>
              </w:rPr>
              <w:t>2. Сприяти зростанню творчих і інноваційних складових.</w:t>
            </w:r>
          </w:p>
          <w:p w14:paraId="03064FDE" w14:textId="77777777" w:rsidR="00573BCC" w:rsidRPr="007510B0" w:rsidRDefault="00573BCC" w:rsidP="00573BCC">
            <w:pPr>
              <w:pStyle w:val="TableParagraph"/>
              <w:numPr>
                <w:ilvl w:val="0"/>
                <w:numId w:val="25"/>
              </w:numPr>
              <w:tabs>
                <w:tab w:val="left" w:pos="1383"/>
                <w:tab w:val="left" w:pos="2796"/>
              </w:tabs>
              <w:ind w:left="0" w:firstLine="0"/>
              <w:jc w:val="both"/>
              <w:rPr>
                <w:rFonts w:ascii="Times New Roman" w:hAnsi="Times New Roman" w:cs="Times New Roman"/>
                <w:sz w:val="23"/>
                <w:szCs w:val="23"/>
                <w:lang w:val="uk-UA"/>
              </w:rPr>
            </w:pPr>
            <w:r w:rsidRPr="007510B0">
              <w:rPr>
                <w:rFonts w:ascii="Times New Roman" w:hAnsi="Times New Roman" w:cs="Times New Roman"/>
                <w:sz w:val="23"/>
                <w:szCs w:val="23"/>
                <w:lang w:val="uk-UA"/>
              </w:rPr>
              <w:t>3. Організувати та впровадити нові процедури для удосконалення профорієнтації та трудової адаптації керівників і спеціалістів.</w:t>
            </w:r>
          </w:p>
        </w:tc>
      </w:tr>
      <w:tr w:rsidR="00D3762A" w:rsidRPr="007510B0" w14:paraId="48BC20D2" w14:textId="77777777" w:rsidTr="009E73A4">
        <w:trPr>
          <w:trHeight w:val="275"/>
        </w:trPr>
        <w:tc>
          <w:tcPr>
            <w:tcW w:w="2691" w:type="dxa"/>
          </w:tcPr>
          <w:p w14:paraId="45912B2C" w14:textId="77777777" w:rsidR="00573BCC" w:rsidRPr="007510B0" w:rsidRDefault="00573BCC" w:rsidP="009E73A4">
            <w:pPr>
              <w:pStyle w:val="TableParagraph"/>
              <w:jc w:val="both"/>
              <w:rPr>
                <w:rFonts w:ascii="Times New Roman" w:hAnsi="Times New Roman" w:cs="Times New Roman"/>
                <w:sz w:val="23"/>
                <w:szCs w:val="23"/>
                <w:lang w:val="uk-UA"/>
              </w:rPr>
            </w:pPr>
            <w:r w:rsidRPr="007510B0">
              <w:rPr>
                <w:rFonts w:ascii="Times New Roman" w:hAnsi="Times New Roman" w:cs="Times New Roman"/>
                <w:sz w:val="23"/>
                <w:szCs w:val="23"/>
                <w:lang w:val="uk-UA"/>
              </w:rPr>
              <w:t>Слабкі</w:t>
            </w:r>
            <w:r w:rsidRPr="007510B0">
              <w:rPr>
                <w:rFonts w:ascii="Times New Roman" w:hAnsi="Times New Roman" w:cs="Times New Roman"/>
                <w:spacing w:val="-1"/>
                <w:sz w:val="23"/>
                <w:szCs w:val="23"/>
                <w:lang w:val="uk-UA"/>
              </w:rPr>
              <w:t xml:space="preserve"> </w:t>
            </w:r>
            <w:r w:rsidRPr="007510B0">
              <w:rPr>
                <w:rFonts w:ascii="Times New Roman" w:hAnsi="Times New Roman" w:cs="Times New Roman"/>
                <w:sz w:val="23"/>
                <w:szCs w:val="23"/>
                <w:lang w:val="uk-UA"/>
              </w:rPr>
              <w:t>сторони</w:t>
            </w:r>
          </w:p>
        </w:tc>
        <w:tc>
          <w:tcPr>
            <w:tcW w:w="3685" w:type="dxa"/>
          </w:tcPr>
          <w:p w14:paraId="6D320E93" w14:textId="77777777" w:rsidR="00573BCC" w:rsidRPr="007510B0" w:rsidRDefault="00573BCC" w:rsidP="009E73A4">
            <w:pPr>
              <w:pStyle w:val="TableParagraph"/>
              <w:jc w:val="both"/>
              <w:rPr>
                <w:rFonts w:ascii="Times New Roman" w:hAnsi="Times New Roman" w:cs="Times New Roman"/>
                <w:sz w:val="23"/>
                <w:szCs w:val="23"/>
                <w:lang w:val="uk-UA"/>
              </w:rPr>
            </w:pPr>
            <w:proofErr w:type="spellStart"/>
            <w:r w:rsidRPr="007510B0">
              <w:rPr>
                <w:rFonts w:ascii="Times New Roman" w:hAnsi="Times New Roman" w:cs="Times New Roman"/>
                <w:sz w:val="23"/>
                <w:szCs w:val="23"/>
                <w:lang w:val="uk-UA"/>
              </w:rPr>
              <w:t>СлМ</w:t>
            </w:r>
            <w:proofErr w:type="spellEnd"/>
          </w:p>
        </w:tc>
        <w:tc>
          <w:tcPr>
            <w:tcW w:w="3542" w:type="dxa"/>
          </w:tcPr>
          <w:p w14:paraId="34660434" w14:textId="77777777" w:rsidR="00573BCC" w:rsidRPr="007510B0" w:rsidRDefault="00573BCC" w:rsidP="009E73A4">
            <w:pPr>
              <w:pStyle w:val="TableParagraph"/>
              <w:jc w:val="both"/>
              <w:rPr>
                <w:rFonts w:ascii="Times New Roman" w:hAnsi="Times New Roman" w:cs="Times New Roman"/>
                <w:sz w:val="23"/>
                <w:szCs w:val="23"/>
                <w:lang w:val="uk-UA"/>
              </w:rPr>
            </w:pPr>
            <w:proofErr w:type="spellStart"/>
            <w:r w:rsidRPr="007510B0">
              <w:rPr>
                <w:rFonts w:ascii="Times New Roman" w:hAnsi="Times New Roman" w:cs="Times New Roman"/>
                <w:sz w:val="23"/>
                <w:szCs w:val="23"/>
                <w:lang w:val="uk-UA"/>
              </w:rPr>
              <w:t>СлЗ</w:t>
            </w:r>
            <w:proofErr w:type="spellEnd"/>
          </w:p>
        </w:tc>
      </w:tr>
      <w:tr w:rsidR="00D3762A" w:rsidRPr="007510B0" w14:paraId="7BE0785C" w14:textId="77777777" w:rsidTr="009E73A4">
        <w:trPr>
          <w:trHeight w:val="63"/>
        </w:trPr>
        <w:tc>
          <w:tcPr>
            <w:tcW w:w="2691" w:type="dxa"/>
          </w:tcPr>
          <w:p w14:paraId="744401A3" w14:textId="77777777" w:rsidR="00573BCC" w:rsidRPr="007510B0" w:rsidRDefault="00573BCC" w:rsidP="00573BCC">
            <w:pPr>
              <w:pStyle w:val="TableParagraph"/>
              <w:numPr>
                <w:ilvl w:val="0"/>
                <w:numId w:val="24"/>
              </w:numPr>
              <w:tabs>
                <w:tab w:val="left" w:pos="765"/>
                <w:tab w:val="left" w:pos="766"/>
                <w:tab w:val="left" w:pos="2458"/>
              </w:tabs>
              <w:ind w:left="0" w:firstLine="0"/>
              <w:jc w:val="both"/>
              <w:rPr>
                <w:rFonts w:ascii="Times New Roman" w:hAnsi="Times New Roman" w:cs="Times New Roman"/>
                <w:sz w:val="23"/>
                <w:szCs w:val="23"/>
                <w:lang w:val="uk-UA"/>
              </w:rPr>
            </w:pPr>
            <w:r w:rsidRPr="007510B0">
              <w:rPr>
                <w:rFonts w:ascii="Times New Roman" w:hAnsi="Times New Roman" w:cs="Times New Roman"/>
                <w:sz w:val="23"/>
                <w:szCs w:val="23"/>
                <w:lang w:val="uk-UA"/>
              </w:rPr>
              <w:t>Повільність у прийнятті управлінських рішень.</w:t>
            </w:r>
          </w:p>
          <w:p w14:paraId="6FFFB2E3" w14:textId="77777777" w:rsidR="00573BCC" w:rsidRPr="007510B0" w:rsidRDefault="00573BCC" w:rsidP="00573BCC">
            <w:pPr>
              <w:pStyle w:val="TableParagraph"/>
              <w:numPr>
                <w:ilvl w:val="0"/>
                <w:numId w:val="24"/>
              </w:numPr>
              <w:tabs>
                <w:tab w:val="left" w:pos="765"/>
                <w:tab w:val="left" w:pos="766"/>
                <w:tab w:val="left" w:pos="2458"/>
              </w:tabs>
              <w:ind w:left="0" w:firstLine="0"/>
              <w:jc w:val="both"/>
              <w:rPr>
                <w:rFonts w:ascii="Times New Roman" w:hAnsi="Times New Roman" w:cs="Times New Roman"/>
                <w:sz w:val="23"/>
                <w:szCs w:val="23"/>
                <w:lang w:val="uk-UA"/>
              </w:rPr>
            </w:pPr>
            <w:r w:rsidRPr="007510B0">
              <w:rPr>
                <w:rFonts w:ascii="Times New Roman" w:hAnsi="Times New Roman" w:cs="Times New Roman"/>
                <w:sz w:val="23"/>
                <w:szCs w:val="23"/>
                <w:lang w:val="uk-UA"/>
              </w:rPr>
              <w:t>Нездатність керівника визнавати свої помилки та сприймати критику.</w:t>
            </w:r>
          </w:p>
          <w:p w14:paraId="3F7EA53A" w14:textId="77777777" w:rsidR="00573BCC" w:rsidRPr="007510B0" w:rsidRDefault="00573BCC" w:rsidP="00573BCC">
            <w:pPr>
              <w:pStyle w:val="TableParagraph"/>
              <w:numPr>
                <w:ilvl w:val="0"/>
                <w:numId w:val="24"/>
              </w:numPr>
              <w:tabs>
                <w:tab w:val="left" w:pos="765"/>
                <w:tab w:val="left" w:pos="766"/>
                <w:tab w:val="left" w:pos="2458"/>
              </w:tabs>
              <w:ind w:left="0" w:firstLine="0"/>
              <w:jc w:val="both"/>
              <w:rPr>
                <w:rFonts w:ascii="Times New Roman" w:hAnsi="Times New Roman" w:cs="Times New Roman"/>
                <w:sz w:val="23"/>
                <w:szCs w:val="23"/>
                <w:lang w:val="uk-UA"/>
              </w:rPr>
            </w:pPr>
            <w:r w:rsidRPr="007510B0">
              <w:rPr>
                <w:rFonts w:ascii="Times New Roman" w:hAnsi="Times New Roman" w:cs="Times New Roman"/>
                <w:sz w:val="23"/>
                <w:szCs w:val="23"/>
                <w:lang w:val="uk-UA"/>
              </w:rPr>
              <w:t>Низький рівень володіння інноваційними методами в управлінській діяльності.</w:t>
            </w:r>
          </w:p>
          <w:p w14:paraId="78957829" w14:textId="77777777" w:rsidR="00573BCC" w:rsidRPr="007510B0" w:rsidRDefault="00573BCC" w:rsidP="00573BCC">
            <w:pPr>
              <w:pStyle w:val="TableParagraph"/>
              <w:numPr>
                <w:ilvl w:val="0"/>
                <w:numId w:val="24"/>
              </w:numPr>
              <w:tabs>
                <w:tab w:val="left" w:pos="973"/>
                <w:tab w:val="left" w:pos="974"/>
              </w:tabs>
              <w:ind w:left="0" w:firstLine="0"/>
              <w:jc w:val="both"/>
              <w:rPr>
                <w:rFonts w:ascii="Times New Roman" w:hAnsi="Times New Roman" w:cs="Times New Roman"/>
                <w:sz w:val="23"/>
                <w:szCs w:val="23"/>
                <w:lang w:val="uk-UA"/>
              </w:rPr>
            </w:pPr>
            <w:r w:rsidRPr="007510B0">
              <w:rPr>
                <w:rFonts w:ascii="Times New Roman" w:hAnsi="Times New Roman" w:cs="Times New Roman"/>
                <w:sz w:val="23"/>
                <w:szCs w:val="23"/>
                <w:lang w:val="uk-UA"/>
              </w:rPr>
              <w:t>4. Недосконалість системи стимулювання та заробітної плати.</w:t>
            </w:r>
          </w:p>
        </w:tc>
        <w:tc>
          <w:tcPr>
            <w:tcW w:w="3685" w:type="dxa"/>
          </w:tcPr>
          <w:p w14:paraId="192FB1C9" w14:textId="77777777" w:rsidR="00573BCC" w:rsidRPr="007510B0" w:rsidRDefault="00573BCC" w:rsidP="00573BCC">
            <w:pPr>
              <w:pStyle w:val="TableParagraph"/>
              <w:numPr>
                <w:ilvl w:val="0"/>
                <w:numId w:val="23"/>
              </w:numPr>
              <w:tabs>
                <w:tab w:val="left" w:pos="898"/>
                <w:tab w:val="left" w:pos="2518"/>
              </w:tabs>
              <w:ind w:left="0" w:firstLine="0"/>
              <w:jc w:val="both"/>
              <w:rPr>
                <w:rFonts w:ascii="Times New Roman" w:eastAsia="Times New Roman" w:hAnsi="Times New Roman" w:cs="Times New Roman"/>
                <w:sz w:val="23"/>
                <w:szCs w:val="23"/>
                <w:lang w:val="uk-UA"/>
              </w:rPr>
            </w:pPr>
            <w:r w:rsidRPr="007510B0">
              <w:rPr>
                <w:rFonts w:ascii="Times New Roman" w:eastAsia="Times New Roman" w:hAnsi="Times New Roman" w:cs="Times New Roman"/>
                <w:sz w:val="23"/>
                <w:szCs w:val="23"/>
                <w:lang w:val="uk-UA"/>
              </w:rPr>
              <w:t>Заохочення кадрової мобільності, що сприятиме професійному розвитку та поглибленню досвіду в управлінській діяльності керівника.</w:t>
            </w:r>
          </w:p>
          <w:p w14:paraId="55C42D48" w14:textId="77777777" w:rsidR="00573BCC" w:rsidRPr="007510B0" w:rsidRDefault="00573BCC" w:rsidP="00573BCC">
            <w:pPr>
              <w:pStyle w:val="TableParagraph"/>
              <w:numPr>
                <w:ilvl w:val="0"/>
                <w:numId w:val="23"/>
              </w:numPr>
              <w:tabs>
                <w:tab w:val="left" w:pos="898"/>
                <w:tab w:val="left" w:pos="2518"/>
              </w:tabs>
              <w:ind w:left="0" w:firstLine="0"/>
              <w:jc w:val="both"/>
              <w:rPr>
                <w:rFonts w:ascii="Times New Roman" w:eastAsia="Times New Roman" w:hAnsi="Times New Roman" w:cs="Times New Roman"/>
                <w:sz w:val="23"/>
                <w:szCs w:val="23"/>
                <w:lang w:val="uk-UA"/>
              </w:rPr>
            </w:pPr>
            <w:r w:rsidRPr="007510B0">
              <w:rPr>
                <w:rFonts w:ascii="Times New Roman" w:eastAsia="Times New Roman" w:hAnsi="Times New Roman" w:cs="Times New Roman"/>
                <w:sz w:val="23"/>
                <w:szCs w:val="23"/>
                <w:lang w:val="uk-UA"/>
              </w:rPr>
              <w:t>Використання зарубіжного досвіду для підвищення ефективності діяльності керівника.</w:t>
            </w:r>
          </w:p>
          <w:p w14:paraId="620A0503" w14:textId="77777777" w:rsidR="00573BCC" w:rsidRPr="007510B0" w:rsidRDefault="00573BCC" w:rsidP="00573BCC">
            <w:pPr>
              <w:pStyle w:val="TableParagraph"/>
              <w:numPr>
                <w:ilvl w:val="0"/>
                <w:numId w:val="23"/>
              </w:numPr>
              <w:tabs>
                <w:tab w:val="left" w:pos="502"/>
                <w:tab w:val="left" w:pos="2178"/>
              </w:tabs>
              <w:ind w:left="0" w:firstLine="0"/>
              <w:jc w:val="both"/>
              <w:rPr>
                <w:rFonts w:ascii="Times New Roman" w:hAnsi="Times New Roman" w:cs="Times New Roman"/>
                <w:sz w:val="23"/>
                <w:szCs w:val="23"/>
                <w:lang w:val="uk-UA"/>
              </w:rPr>
            </w:pPr>
            <w:r w:rsidRPr="007510B0">
              <w:rPr>
                <w:rFonts w:ascii="Times New Roman" w:hAnsi="Times New Roman" w:cs="Times New Roman"/>
                <w:sz w:val="23"/>
                <w:szCs w:val="23"/>
                <w:lang w:val="uk-UA"/>
              </w:rPr>
              <w:t>Введення наставництва як заходу, спрямованого на прискорення адаптації нових працівників, що дозволить підвищити ефективність їх роботи.</w:t>
            </w:r>
          </w:p>
        </w:tc>
        <w:tc>
          <w:tcPr>
            <w:tcW w:w="3542" w:type="dxa"/>
          </w:tcPr>
          <w:p w14:paraId="356F2679" w14:textId="77777777" w:rsidR="00573BCC" w:rsidRPr="007510B0" w:rsidRDefault="00573BCC" w:rsidP="00573BCC">
            <w:pPr>
              <w:pStyle w:val="TableParagraph"/>
              <w:numPr>
                <w:ilvl w:val="0"/>
                <w:numId w:val="22"/>
              </w:numPr>
              <w:tabs>
                <w:tab w:val="left" w:pos="451"/>
              </w:tabs>
              <w:ind w:left="0" w:firstLine="0"/>
              <w:jc w:val="both"/>
              <w:rPr>
                <w:rFonts w:ascii="Times New Roman" w:eastAsia="Times New Roman" w:hAnsi="Times New Roman" w:cs="Times New Roman"/>
                <w:sz w:val="23"/>
                <w:szCs w:val="23"/>
                <w:lang w:val="uk-UA"/>
              </w:rPr>
            </w:pPr>
            <w:r w:rsidRPr="007510B0">
              <w:rPr>
                <w:rFonts w:ascii="Times New Roman" w:eastAsia="Times New Roman" w:hAnsi="Times New Roman" w:cs="Times New Roman"/>
                <w:sz w:val="23"/>
                <w:szCs w:val="23"/>
                <w:lang w:val="uk-UA"/>
              </w:rPr>
              <w:t>Підвищення мотивації працівників.</w:t>
            </w:r>
          </w:p>
          <w:p w14:paraId="0423B665" w14:textId="77777777" w:rsidR="00573BCC" w:rsidRPr="007510B0" w:rsidRDefault="00573BCC" w:rsidP="00573BCC">
            <w:pPr>
              <w:pStyle w:val="TableParagraph"/>
              <w:numPr>
                <w:ilvl w:val="0"/>
                <w:numId w:val="22"/>
              </w:numPr>
              <w:tabs>
                <w:tab w:val="left" w:pos="451"/>
              </w:tabs>
              <w:ind w:left="0" w:firstLine="0"/>
              <w:jc w:val="both"/>
              <w:rPr>
                <w:rFonts w:ascii="Times New Roman" w:eastAsia="Times New Roman" w:hAnsi="Times New Roman" w:cs="Times New Roman"/>
                <w:sz w:val="23"/>
                <w:szCs w:val="23"/>
                <w:lang w:val="uk-UA"/>
              </w:rPr>
            </w:pPr>
            <w:r w:rsidRPr="007510B0">
              <w:rPr>
                <w:rFonts w:ascii="Times New Roman" w:eastAsia="Times New Roman" w:hAnsi="Times New Roman" w:cs="Times New Roman"/>
                <w:sz w:val="23"/>
                <w:szCs w:val="23"/>
                <w:lang w:val="uk-UA"/>
              </w:rPr>
              <w:t>Посилення значення корпоративної культури.</w:t>
            </w:r>
          </w:p>
          <w:p w14:paraId="6918EA46" w14:textId="77777777" w:rsidR="00573BCC" w:rsidRPr="007510B0" w:rsidRDefault="00573BCC" w:rsidP="00573BCC">
            <w:pPr>
              <w:pStyle w:val="TableParagraph"/>
              <w:numPr>
                <w:ilvl w:val="0"/>
                <w:numId w:val="22"/>
              </w:numPr>
              <w:tabs>
                <w:tab w:val="left" w:pos="1574"/>
                <w:tab w:val="left" w:pos="1575"/>
                <w:tab w:val="left" w:pos="1606"/>
                <w:tab w:val="left" w:pos="1981"/>
                <w:tab w:val="left" w:pos="2508"/>
              </w:tabs>
              <w:ind w:left="0" w:firstLine="0"/>
              <w:jc w:val="both"/>
              <w:rPr>
                <w:rFonts w:ascii="Times New Roman" w:hAnsi="Times New Roman" w:cs="Times New Roman"/>
                <w:sz w:val="23"/>
                <w:szCs w:val="23"/>
                <w:lang w:val="uk-UA"/>
              </w:rPr>
            </w:pPr>
            <w:r w:rsidRPr="007510B0">
              <w:rPr>
                <w:rFonts w:ascii="Times New Roman" w:hAnsi="Times New Roman" w:cs="Times New Roman"/>
                <w:sz w:val="23"/>
                <w:szCs w:val="23"/>
                <w:lang w:val="uk-UA"/>
              </w:rPr>
              <w:t>Створення позитивного іміджу для залучення молодих, перспективних кадрів.</w:t>
            </w:r>
          </w:p>
        </w:tc>
      </w:tr>
    </w:tbl>
    <w:p w14:paraId="6D766811" w14:textId="77777777" w:rsidR="00573BCC" w:rsidRPr="007510B0" w:rsidRDefault="00573BCC" w:rsidP="00573BCC">
      <w:pPr>
        <w:pStyle w:val="2"/>
        <w:spacing w:before="0" w:line="360" w:lineRule="auto"/>
        <w:ind w:firstLine="709"/>
        <w:rPr>
          <w:rFonts w:ascii="Times New Roman" w:hAnsi="Times New Roman" w:cs="Times New Roman"/>
          <w:color w:val="auto"/>
          <w:sz w:val="28"/>
          <w:szCs w:val="28"/>
        </w:rPr>
      </w:pPr>
      <w:bookmarkStart w:id="24" w:name="_Toc182400980"/>
      <w:r w:rsidRPr="007510B0">
        <w:rPr>
          <w:rFonts w:ascii="Times New Roman" w:hAnsi="Times New Roman" w:cs="Times New Roman"/>
          <w:color w:val="auto"/>
          <w:sz w:val="28"/>
          <w:szCs w:val="28"/>
        </w:rPr>
        <w:lastRenderedPageBreak/>
        <w:t>Висновки до розділу 3</w:t>
      </w:r>
      <w:bookmarkEnd w:id="24"/>
    </w:p>
    <w:p w14:paraId="72833DBF" w14:textId="77777777" w:rsidR="00573BCC" w:rsidRPr="007510B0" w:rsidRDefault="00573BCC" w:rsidP="00573BCC">
      <w:pPr>
        <w:spacing w:after="0" w:line="360" w:lineRule="auto"/>
        <w:ind w:firstLine="709"/>
        <w:jc w:val="both"/>
        <w:rPr>
          <w:rFonts w:ascii="Times New Roman" w:hAnsi="Times New Roman" w:cs="Times New Roman"/>
          <w:sz w:val="28"/>
          <w:szCs w:val="28"/>
        </w:rPr>
      </w:pPr>
    </w:p>
    <w:p w14:paraId="2FE4C60B" w14:textId="1660AB0B"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Таким чином, основними напрямами вдосконалення стилю та методів керівництва в ТОВ «ТАЙМ ОФ БІЛД» є: консультування керівників, підвищення управлінської компетентності через комплексне навчання кадрів, а також тренінги для ефективного керівництва. Проведення </w:t>
      </w:r>
      <w:proofErr w:type="spellStart"/>
      <w:r w:rsidRPr="007510B0">
        <w:rPr>
          <w:rFonts w:ascii="Times New Roman" w:hAnsi="Times New Roman" w:cs="Times New Roman"/>
          <w:sz w:val="28"/>
          <w:szCs w:val="28"/>
        </w:rPr>
        <w:t>коучингових</w:t>
      </w:r>
      <w:proofErr w:type="spellEnd"/>
      <w:r w:rsidRPr="007510B0">
        <w:rPr>
          <w:rFonts w:ascii="Times New Roman" w:hAnsi="Times New Roman" w:cs="Times New Roman"/>
          <w:sz w:val="28"/>
          <w:szCs w:val="28"/>
        </w:rPr>
        <w:t xml:space="preserve"> бесід для керівників підприємства може призвести до зростання фінансово-господарської діяльності в середньому на 6,5%, а тренінгів для всього керівництва — на 11,4%. Після проведення тренінгу показник продуктивності керівника відділу маркетингу може зрости на 10% завдяки покращенню коефіцієнта ефективності праці та ділових здібностей. Для виявлення потенційних резервів і розробки заходів з удосконалення стилю керівництва доцільно використовувати SWOT-аналіз. Це дозволяє оцінити діяльність керівника відділу кадрів ТОВ «ТАЙМ ОФ БІЛД», встановивши його роль як проміжну ланку між формулюванням місії підприємства та визначенням конкретних стратегічних цілей для покращення системи управління й стилю керівництва загалом.</w:t>
      </w:r>
    </w:p>
    <w:p w14:paraId="158E8763" w14:textId="77777777" w:rsidR="00573BCC" w:rsidRPr="007510B0" w:rsidRDefault="00573BCC">
      <w:pPr>
        <w:rPr>
          <w:rFonts w:ascii="Times New Roman" w:hAnsi="Times New Roman" w:cs="Times New Roman"/>
          <w:sz w:val="28"/>
          <w:szCs w:val="28"/>
        </w:rPr>
      </w:pPr>
      <w:r w:rsidRPr="007510B0">
        <w:rPr>
          <w:rFonts w:ascii="Times New Roman" w:hAnsi="Times New Roman" w:cs="Times New Roman"/>
          <w:sz w:val="28"/>
          <w:szCs w:val="28"/>
        </w:rPr>
        <w:br w:type="page"/>
      </w:r>
    </w:p>
    <w:p w14:paraId="7E0F9184" w14:textId="69316E1F" w:rsidR="00573BCC" w:rsidRPr="007510B0" w:rsidRDefault="00573BCC" w:rsidP="000D5772">
      <w:pPr>
        <w:pStyle w:val="1"/>
        <w:jc w:val="center"/>
        <w:rPr>
          <w:rFonts w:ascii="Times New Roman" w:hAnsi="Times New Roman" w:cs="Times New Roman"/>
          <w:b/>
          <w:bCs/>
          <w:color w:val="auto"/>
          <w:sz w:val="28"/>
          <w:szCs w:val="28"/>
        </w:rPr>
      </w:pPr>
      <w:bookmarkStart w:id="25" w:name="_Toc182400981"/>
      <w:r w:rsidRPr="007510B0">
        <w:rPr>
          <w:rFonts w:ascii="Times New Roman" w:hAnsi="Times New Roman" w:cs="Times New Roman"/>
          <w:b/>
          <w:bCs/>
          <w:color w:val="auto"/>
          <w:sz w:val="28"/>
          <w:szCs w:val="28"/>
        </w:rPr>
        <w:lastRenderedPageBreak/>
        <w:t>ВИСНОВКИ</w:t>
      </w:r>
      <w:bookmarkEnd w:id="25"/>
    </w:p>
    <w:p w14:paraId="32004FF9" w14:textId="77777777" w:rsidR="00573BCC" w:rsidRPr="007510B0" w:rsidRDefault="00573BCC" w:rsidP="00573BCC">
      <w:pPr>
        <w:spacing w:after="0" w:line="360" w:lineRule="auto"/>
        <w:jc w:val="center"/>
        <w:rPr>
          <w:rFonts w:ascii="Times New Roman" w:hAnsi="Times New Roman" w:cs="Times New Roman"/>
          <w:b/>
          <w:bCs/>
          <w:sz w:val="28"/>
          <w:szCs w:val="28"/>
        </w:rPr>
      </w:pPr>
    </w:p>
    <w:p w14:paraId="2AB63DE5" w14:textId="57A391E2"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На основі проведеного дослідження встановлено наступне:</w:t>
      </w:r>
    </w:p>
    <w:p w14:paraId="2C7152C2" w14:textId="77777777" w:rsidR="00573BCC" w:rsidRPr="007510B0" w:rsidRDefault="00573BCC" w:rsidP="00573BCC">
      <w:pPr>
        <w:spacing w:after="0" w:line="360" w:lineRule="auto"/>
        <w:ind w:firstLine="709"/>
        <w:jc w:val="both"/>
      </w:pPr>
      <w:r w:rsidRPr="007510B0">
        <w:rPr>
          <w:rFonts w:ascii="Times New Roman" w:hAnsi="Times New Roman" w:cs="Times New Roman"/>
          <w:sz w:val="28"/>
          <w:szCs w:val="28"/>
        </w:rPr>
        <w:t>Стиль управління слід розглядати як комплексну манеру взаємодії керівника з підлеглими, а також виконання інших організаційних завдань для ефективної діяльності організації та раціонального досягнення її цілей. Поняття «стиль керівництва» проявляється в управлінській діяльності керівника під час встановлення відносин із підлеглими, тоді як «стиль управління» є ширшим і включає розв’язання різноманітних організаційно-управлінських завдань. Тому поняття «стиль управління» можна вважати універсальним, яке частково охоплює «стиль керівництва».</w:t>
      </w:r>
      <w:r w:rsidRPr="007510B0">
        <w:t xml:space="preserve"> </w:t>
      </w:r>
    </w:p>
    <w:p w14:paraId="1280AAC8" w14:textId="77777777" w:rsidR="00573BCC" w:rsidRPr="007510B0" w:rsidRDefault="00573BCC" w:rsidP="005E58DD">
      <w:pPr>
        <w:spacing w:after="0" w:line="360" w:lineRule="auto"/>
        <w:ind w:firstLine="709"/>
        <w:jc w:val="both"/>
      </w:pPr>
      <w:r w:rsidRPr="007510B0">
        <w:rPr>
          <w:rFonts w:ascii="Times New Roman" w:hAnsi="Times New Roman" w:cs="Times New Roman"/>
          <w:sz w:val="28"/>
          <w:szCs w:val="28"/>
        </w:rPr>
        <w:t>Основні стилі керівництва за традиційними науковими підходами включають авторитарний (автократичний), демократичний та ліберальний.</w:t>
      </w:r>
      <w:r w:rsidRPr="007510B0">
        <w:t xml:space="preserve"> </w:t>
      </w:r>
      <w:r w:rsidRPr="007510B0">
        <w:rPr>
          <w:rFonts w:ascii="Times New Roman" w:hAnsi="Times New Roman" w:cs="Times New Roman"/>
          <w:sz w:val="28"/>
          <w:szCs w:val="28"/>
        </w:rPr>
        <w:t>Ефективність керівництва залежить від індивідуального підходу, що включає здатність успішно вирішувати ключові проблеми людських взаємин, уміння реагувати на непередбачувану поведінку підлеглих, подолання інформаційних бар'єрів у колективі, чітке формулювання вимог до співробітників та встановлення надійного зворотного зв'язку з ними.</w:t>
      </w:r>
      <w:r w:rsidRPr="007510B0">
        <w:t xml:space="preserve"> </w:t>
      </w:r>
    </w:p>
    <w:p w14:paraId="3FD957EF" w14:textId="77777777" w:rsidR="005E58DD" w:rsidRPr="005E58DD" w:rsidRDefault="005E58DD" w:rsidP="005E58DD">
      <w:pPr>
        <w:spacing w:after="0" w:line="360" w:lineRule="auto"/>
        <w:ind w:firstLine="709"/>
        <w:jc w:val="both"/>
        <w:rPr>
          <w:rFonts w:ascii="Times New Roman" w:hAnsi="Times New Roman" w:cs="Times New Roman"/>
          <w:sz w:val="28"/>
          <w:szCs w:val="28"/>
        </w:rPr>
      </w:pPr>
      <w:r w:rsidRPr="005E58DD">
        <w:rPr>
          <w:rFonts w:ascii="Times New Roman" w:hAnsi="Times New Roman" w:cs="Times New Roman"/>
          <w:sz w:val="28"/>
          <w:szCs w:val="28"/>
        </w:rPr>
        <w:t>У теорії та практиці управління виділяють таку типологію стилів керівництва, засновану на переважанні одноосібного чи групового підходу до впливу на організацію виробничого процесу:</w:t>
      </w:r>
    </w:p>
    <w:p w14:paraId="100F52A1" w14:textId="77777777" w:rsidR="005E58DD" w:rsidRPr="005E58DD" w:rsidRDefault="005E58DD" w:rsidP="005E58DD">
      <w:pPr>
        <w:numPr>
          <w:ilvl w:val="0"/>
          <w:numId w:val="91"/>
        </w:numPr>
        <w:spacing w:after="0" w:line="360" w:lineRule="auto"/>
        <w:ind w:left="0" w:firstLine="709"/>
        <w:jc w:val="both"/>
        <w:rPr>
          <w:rFonts w:ascii="Times New Roman" w:hAnsi="Times New Roman" w:cs="Times New Roman"/>
          <w:sz w:val="28"/>
          <w:szCs w:val="28"/>
        </w:rPr>
      </w:pPr>
      <w:r w:rsidRPr="005E58DD">
        <w:rPr>
          <w:rFonts w:ascii="Times New Roman" w:hAnsi="Times New Roman" w:cs="Times New Roman"/>
          <w:sz w:val="28"/>
          <w:szCs w:val="28"/>
        </w:rPr>
        <w:t>Авторитарний стиль управління.</w:t>
      </w:r>
    </w:p>
    <w:p w14:paraId="36E1A60F" w14:textId="77777777" w:rsidR="005E58DD" w:rsidRPr="005E58DD" w:rsidRDefault="005E58DD" w:rsidP="005E58DD">
      <w:pPr>
        <w:numPr>
          <w:ilvl w:val="0"/>
          <w:numId w:val="91"/>
        </w:numPr>
        <w:spacing w:after="0" w:line="360" w:lineRule="auto"/>
        <w:ind w:left="0" w:firstLine="709"/>
        <w:jc w:val="both"/>
        <w:rPr>
          <w:rFonts w:ascii="Times New Roman" w:hAnsi="Times New Roman" w:cs="Times New Roman"/>
          <w:sz w:val="28"/>
          <w:szCs w:val="28"/>
        </w:rPr>
      </w:pPr>
      <w:r w:rsidRPr="005E58DD">
        <w:rPr>
          <w:rFonts w:ascii="Times New Roman" w:hAnsi="Times New Roman" w:cs="Times New Roman"/>
          <w:sz w:val="28"/>
          <w:szCs w:val="28"/>
        </w:rPr>
        <w:t>Демократичний стиль управління (кооперативний, колективний).</w:t>
      </w:r>
    </w:p>
    <w:p w14:paraId="09AC5070" w14:textId="77777777" w:rsidR="005E58DD" w:rsidRPr="005E58DD" w:rsidRDefault="005E58DD" w:rsidP="005E58DD">
      <w:pPr>
        <w:numPr>
          <w:ilvl w:val="0"/>
          <w:numId w:val="91"/>
        </w:numPr>
        <w:spacing w:after="0" w:line="360" w:lineRule="auto"/>
        <w:ind w:left="0" w:firstLine="709"/>
        <w:jc w:val="both"/>
        <w:rPr>
          <w:rFonts w:ascii="Times New Roman" w:hAnsi="Times New Roman" w:cs="Times New Roman"/>
          <w:sz w:val="28"/>
          <w:szCs w:val="28"/>
        </w:rPr>
      </w:pPr>
      <w:r w:rsidRPr="005E58DD">
        <w:rPr>
          <w:rFonts w:ascii="Times New Roman" w:hAnsi="Times New Roman" w:cs="Times New Roman"/>
          <w:sz w:val="28"/>
          <w:szCs w:val="28"/>
        </w:rPr>
        <w:t>Ліберальний (пасивний) стиль управління.</w:t>
      </w:r>
    </w:p>
    <w:p w14:paraId="32969B00" w14:textId="77777777" w:rsidR="005E58DD" w:rsidRPr="005E58DD" w:rsidRDefault="005E58DD" w:rsidP="005E58DD">
      <w:pPr>
        <w:numPr>
          <w:ilvl w:val="0"/>
          <w:numId w:val="91"/>
        </w:numPr>
        <w:spacing w:after="0" w:line="360" w:lineRule="auto"/>
        <w:ind w:left="0" w:firstLine="709"/>
        <w:jc w:val="both"/>
        <w:rPr>
          <w:rFonts w:ascii="Times New Roman" w:hAnsi="Times New Roman" w:cs="Times New Roman"/>
          <w:sz w:val="28"/>
          <w:szCs w:val="28"/>
        </w:rPr>
      </w:pPr>
      <w:r w:rsidRPr="005E58DD">
        <w:rPr>
          <w:rFonts w:ascii="Times New Roman" w:hAnsi="Times New Roman" w:cs="Times New Roman"/>
          <w:sz w:val="28"/>
          <w:szCs w:val="28"/>
        </w:rPr>
        <w:t>Анархічний стиль управління.</w:t>
      </w:r>
    </w:p>
    <w:p w14:paraId="4E824E71" w14:textId="77777777" w:rsidR="00B72E9F" w:rsidRPr="007510B0" w:rsidRDefault="00573BCC" w:rsidP="00B72E9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Основними характеристиками</w:t>
      </w:r>
      <w:r w:rsidRPr="007510B0">
        <w:t xml:space="preserve"> </w:t>
      </w:r>
      <w:r w:rsidRPr="007510B0">
        <w:rPr>
          <w:rFonts w:ascii="Times New Roman" w:hAnsi="Times New Roman" w:cs="Times New Roman"/>
          <w:sz w:val="28"/>
          <w:szCs w:val="28"/>
        </w:rPr>
        <w:t>авторитарного стилю управління є абсолютний авторитет керівника і одноосібне прийняття управлінських рішень, зазвичай без урахування думки підлеглих, а також жорстка трудова дисципліна.</w:t>
      </w:r>
      <w:r w:rsidRPr="007510B0">
        <w:t xml:space="preserve"> </w:t>
      </w:r>
      <w:r w:rsidRPr="007510B0">
        <w:rPr>
          <w:rFonts w:ascii="Times New Roman" w:hAnsi="Times New Roman" w:cs="Times New Roman"/>
          <w:sz w:val="28"/>
          <w:szCs w:val="28"/>
        </w:rPr>
        <w:t xml:space="preserve">Демократичний стиль управління характеризується розподілом повноважень та відповідальності між керівником і підлеглими, врахуванням думки кожного, </w:t>
      </w:r>
      <w:r w:rsidRPr="007510B0">
        <w:rPr>
          <w:rFonts w:ascii="Times New Roman" w:hAnsi="Times New Roman" w:cs="Times New Roman"/>
          <w:sz w:val="28"/>
          <w:szCs w:val="28"/>
        </w:rPr>
        <w:lastRenderedPageBreak/>
        <w:t>заохоченням ініціативності та колегіальністю в ухваленні рішень.</w:t>
      </w:r>
      <w:r w:rsidRPr="007510B0">
        <w:t xml:space="preserve"> </w:t>
      </w:r>
      <w:r w:rsidRPr="007510B0">
        <w:rPr>
          <w:rFonts w:ascii="Times New Roman" w:hAnsi="Times New Roman" w:cs="Times New Roman"/>
          <w:sz w:val="28"/>
          <w:szCs w:val="28"/>
        </w:rPr>
        <w:t>Основними характеристиками ліберального стилю є невтручання керівника в процеси, що відбуваються в організації чи на виробництві, самостійність працівників у прийнятті рішень та відсутність реакції керівництва (як позитивної, так і негативної) на діяльність підлеглих.</w:t>
      </w:r>
      <w:r w:rsidRPr="007510B0">
        <w:rPr>
          <w:rFonts w:ascii="Times New Roman" w:hAnsi="Times New Roman" w:cs="Times New Roman"/>
        </w:rPr>
        <w:t xml:space="preserve"> </w:t>
      </w:r>
      <w:r w:rsidRPr="007510B0">
        <w:rPr>
          <w:rFonts w:ascii="Times New Roman" w:hAnsi="Times New Roman" w:cs="Times New Roman"/>
          <w:sz w:val="28"/>
          <w:szCs w:val="28"/>
        </w:rPr>
        <w:t>Зазвичай кожен керівник формує свій власний стиль управління персоналом, на який впливають різні фактори, що складаються з суб’єктивних і об’єктивних чинників.</w:t>
      </w:r>
      <w:r w:rsidRPr="007510B0">
        <w:rPr>
          <w:rFonts w:ascii="Times New Roman" w:hAnsi="Times New Roman" w:cs="Times New Roman"/>
        </w:rPr>
        <w:t xml:space="preserve"> </w:t>
      </w:r>
      <w:r w:rsidR="00B72E9F" w:rsidRPr="007510B0">
        <w:rPr>
          <w:rFonts w:ascii="Times New Roman" w:hAnsi="Times New Roman" w:cs="Times New Roman"/>
          <w:sz w:val="28"/>
          <w:szCs w:val="28"/>
        </w:rPr>
        <w:t>Анархічний стиль управління: характеризується майже повною відмовою керівника від активного впливу на підлеглих, униканням прийняття рішень і практикою «пливти за течією». Такий підхід включає невтручання і вседозволеність для підлеглих («роби, як вважаєш за потрібне»), внаслідок чого виникає хаос, коли кожен намагається брати на себе чужі обов’язки. Цей стиль також називають ліберальним, пасивним, м’яким або інертним.</w:t>
      </w:r>
    </w:p>
    <w:p w14:paraId="78082B40" w14:textId="77777777" w:rsidR="00B72E9F" w:rsidRPr="00B72E9F" w:rsidRDefault="00B72E9F" w:rsidP="00B72E9F">
      <w:pPr>
        <w:spacing w:after="0" w:line="360" w:lineRule="auto"/>
        <w:ind w:firstLine="709"/>
        <w:jc w:val="both"/>
        <w:rPr>
          <w:rFonts w:ascii="Times New Roman" w:hAnsi="Times New Roman" w:cs="Times New Roman"/>
          <w:sz w:val="28"/>
          <w:szCs w:val="28"/>
        </w:rPr>
      </w:pPr>
      <w:r w:rsidRPr="00B72E9F">
        <w:rPr>
          <w:rFonts w:ascii="Times New Roman" w:hAnsi="Times New Roman" w:cs="Times New Roman"/>
          <w:sz w:val="28"/>
          <w:szCs w:val="28"/>
        </w:rPr>
        <w:t>Окрім цього, виділяють індивідуальні стилі керівництва, які керівник обирає відповідно до особистих якостей і особливостей колективу. Основні з них такі:</w:t>
      </w:r>
    </w:p>
    <w:p w14:paraId="6C702D29" w14:textId="2ED2EEC4" w:rsidR="00B72E9F" w:rsidRPr="00B72E9F" w:rsidRDefault="00B72E9F" w:rsidP="00B72E9F">
      <w:pPr>
        <w:numPr>
          <w:ilvl w:val="0"/>
          <w:numId w:val="92"/>
        </w:numPr>
        <w:spacing w:after="0" w:line="360" w:lineRule="auto"/>
        <w:ind w:left="0" w:firstLine="709"/>
        <w:jc w:val="both"/>
        <w:rPr>
          <w:rFonts w:ascii="Times New Roman" w:hAnsi="Times New Roman" w:cs="Times New Roman"/>
          <w:sz w:val="28"/>
          <w:szCs w:val="28"/>
        </w:rPr>
      </w:pPr>
      <w:r w:rsidRPr="00B72E9F">
        <w:rPr>
          <w:rFonts w:ascii="Times New Roman" w:hAnsi="Times New Roman" w:cs="Times New Roman"/>
          <w:sz w:val="28"/>
          <w:szCs w:val="28"/>
        </w:rPr>
        <w:t>Стиль невтручання</w:t>
      </w:r>
      <w:r w:rsidRPr="007510B0">
        <w:rPr>
          <w:rFonts w:ascii="Times New Roman" w:hAnsi="Times New Roman" w:cs="Times New Roman"/>
          <w:sz w:val="28"/>
          <w:szCs w:val="28"/>
        </w:rPr>
        <w:t xml:space="preserve"> –</w:t>
      </w:r>
      <w:r w:rsidRPr="00B72E9F">
        <w:rPr>
          <w:rFonts w:ascii="Times New Roman" w:hAnsi="Times New Roman" w:cs="Times New Roman"/>
          <w:sz w:val="28"/>
          <w:szCs w:val="28"/>
        </w:rPr>
        <w:t xml:space="preserve"> мінімальний рівень турботи про виробництво і персонал. Керівник уникає активного управління, зосереджується на власній роботі й досягає мінімальних результатів, достатніх для збереження посади.</w:t>
      </w:r>
    </w:p>
    <w:p w14:paraId="268161ED" w14:textId="0235E5FC" w:rsidR="00B72E9F" w:rsidRPr="00B72E9F" w:rsidRDefault="00B72E9F" w:rsidP="00B72E9F">
      <w:pPr>
        <w:numPr>
          <w:ilvl w:val="0"/>
          <w:numId w:val="92"/>
        </w:numPr>
        <w:spacing w:after="0" w:line="360" w:lineRule="auto"/>
        <w:ind w:left="0" w:firstLine="709"/>
        <w:jc w:val="both"/>
        <w:rPr>
          <w:rFonts w:ascii="Times New Roman" w:hAnsi="Times New Roman" w:cs="Times New Roman"/>
          <w:sz w:val="28"/>
          <w:szCs w:val="28"/>
        </w:rPr>
      </w:pPr>
      <w:r w:rsidRPr="00B72E9F">
        <w:rPr>
          <w:rFonts w:ascii="Times New Roman" w:hAnsi="Times New Roman" w:cs="Times New Roman"/>
          <w:sz w:val="28"/>
          <w:szCs w:val="28"/>
        </w:rPr>
        <w:t>Тепла компанія</w:t>
      </w:r>
      <w:r w:rsidRPr="007510B0">
        <w:rPr>
          <w:rFonts w:ascii="Times New Roman" w:hAnsi="Times New Roman" w:cs="Times New Roman"/>
          <w:sz w:val="28"/>
          <w:szCs w:val="28"/>
        </w:rPr>
        <w:t xml:space="preserve"> –</w:t>
      </w:r>
      <w:r w:rsidRPr="00B72E9F">
        <w:rPr>
          <w:rFonts w:ascii="Times New Roman" w:hAnsi="Times New Roman" w:cs="Times New Roman"/>
          <w:sz w:val="28"/>
          <w:szCs w:val="28"/>
        </w:rPr>
        <w:t xml:space="preserve"> високий рівень турботи про працівників і прагнення до створення дружньої атмосфери з комфортним робочим темпом. Водночас керівника мало турбує досягнення конкретних і стабільних результатів.</w:t>
      </w:r>
    </w:p>
    <w:p w14:paraId="4C968774" w14:textId="0159A1CA" w:rsidR="00B72E9F" w:rsidRPr="00B72E9F" w:rsidRDefault="00B72E9F" w:rsidP="00B72E9F">
      <w:pPr>
        <w:numPr>
          <w:ilvl w:val="0"/>
          <w:numId w:val="92"/>
        </w:numPr>
        <w:spacing w:after="0" w:line="360" w:lineRule="auto"/>
        <w:ind w:left="0" w:firstLine="709"/>
        <w:jc w:val="both"/>
        <w:rPr>
          <w:rFonts w:ascii="Times New Roman" w:hAnsi="Times New Roman" w:cs="Times New Roman"/>
          <w:sz w:val="28"/>
          <w:szCs w:val="28"/>
        </w:rPr>
      </w:pPr>
      <w:r w:rsidRPr="00B72E9F">
        <w:rPr>
          <w:rFonts w:ascii="Times New Roman" w:hAnsi="Times New Roman" w:cs="Times New Roman"/>
          <w:sz w:val="28"/>
          <w:szCs w:val="28"/>
        </w:rPr>
        <w:t>Стиль «Завдання»</w:t>
      </w:r>
      <w:r w:rsidRPr="007510B0">
        <w:rPr>
          <w:rFonts w:ascii="Times New Roman" w:hAnsi="Times New Roman" w:cs="Times New Roman"/>
          <w:sz w:val="28"/>
          <w:szCs w:val="28"/>
        </w:rPr>
        <w:t xml:space="preserve"> –</w:t>
      </w:r>
      <w:r w:rsidRPr="00B72E9F">
        <w:rPr>
          <w:rFonts w:ascii="Times New Roman" w:hAnsi="Times New Roman" w:cs="Times New Roman"/>
          <w:sz w:val="28"/>
          <w:szCs w:val="28"/>
        </w:rPr>
        <w:t xml:space="preserve"> керівник орієнтований виключно на результат, приділяючи мінімум уваги людському фактору. У центрі його діяльності </w:t>
      </w:r>
      <w:r w:rsidRPr="007510B0">
        <w:rPr>
          <w:rFonts w:ascii="Times New Roman" w:hAnsi="Times New Roman" w:cs="Times New Roman"/>
          <w:sz w:val="28"/>
          <w:szCs w:val="28"/>
        </w:rPr>
        <w:t>–</w:t>
      </w:r>
      <w:r w:rsidRPr="00B72E9F">
        <w:rPr>
          <w:rFonts w:ascii="Times New Roman" w:hAnsi="Times New Roman" w:cs="Times New Roman"/>
          <w:sz w:val="28"/>
          <w:szCs w:val="28"/>
        </w:rPr>
        <w:t xml:space="preserve"> виробничий процес.</w:t>
      </w:r>
    </w:p>
    <w:p w14:paraId="45D75C7C" w14:textId="6B73E1C2" w:rsidR="00B72E9F" w:rsidRPr="00B72E9F" w:rsidRDefault="00B72E9F" w:rsidP="00B72E9F">
      <w:pPr>
        <w:numPr>
          <w:ilvl w:val="0"/>
          <w:numId w:val="92"/>
        </w:numPr>
        <w:spacing w:after="0" w:line="360" w:lineRule="auto"/>
        <w:ind w:left="0" w:firstLine="709"/>
        <w:jc w:val="both"/>
        <w:rPr>
          <w:rFonts w:ascii="Times New Roman" w:hAnsi="Times New Roman" w:cs="Times New Roman"/>
          <w:sz w:val="28"/>
          <w:szCs w:val="28"/>
        </w:rPr>
      </w:pPr>
      <w:r w:rsidRPr="00B72E9F">
        <w:rPr>
          <w:rFonts w:ascii="Times New Roman" w:hAnsi="Times New Roman" w:cs="Times New Roman"/>
          <w:sz w:val="28"/>
          <w:szCs w:val="28"/>
        </w:rPr>
        <w:t>Золота середина</w:t>
      </w:r>
      <w:r w:rsidRPr="007510B0">
        <w:rPr>
          <w:rFonts w:ascii="Times New Roman" w:hAnsi="Times New Roman" w:cs="Times New Roman"/>
          <w:sz w:val="28"/>
          <w:szCs w:val="28"/>
        </w:rPr>
        <w:t xml:space="preserve"> –</w:t>
      </w:r>
      <w:r w:rsidRPr="00B72E9F">
        <w:rPr>
          <w:rFonts w:ascii="Times New Roman" w:hAnsi="Times New Roman" w:cs="Times New Roman"/>
          <w:sz w:val="28"/>
          <w:szCs w:val="28"/>
        </w:rPr>
        <w:t xml:space="preserve"> баланс між інтересами колективу і досягненням виробничих цілей. Керівник прагне дотримуватися компромісу, не вимагаючи надмірної віддачі, але й не допускаючи вседозволеності.</w:t>
      </w:r>
    </w:p>
    <w:p w14:paraId="7203D7BC" w14:textId="45014960" w:rsidR="00B72E9F" w:rsidRPr="00B72E9F" w:rsidRDefault="00B72E9F" w:rsidP="00B72E9F">
      <w:pPr>
        <w:numPr>
          <w:ilvl w:val="0"/>
          <w:numId w:val="92"/>
        </w:numPr>
        <w:spacing w:after="0" w:line="360" w:lineRule="auto"/>
        <w:ind w:left="0" w:firstLine="709"/>
        <w:jc w:val="both"/>
        <w:rPr>
          <w:rFonts w:ascii="Times New Roman" w:hAnsi="Times New Roman" w:cs="Times New Roman"/>
          <w:sz w:val="28"/>
          <w:szCs w:val="28"/>
        </w:rPr>
      </w:pPr>
      <w:r w:rsidRPr="00B72E9F">
        <w:rPr>
          <w:rFonts w:ascii="Times New Roman" w:hAnsi="Times New Roman" w:cs="Times New Roman"/>
          <w:sz w:val="28"/>
          <w:szCs w:val="28"/>
        </w:rPr>
        <w:t>Командний стиль</w:t>
      </w:r>
      <w:r w:rsidRPr="007510B0">
        <w:rPr>
          <w:rFonts w:ascii="Times New Roman" w:hAnsi="Times New Roman" w:cs="Times New Roman"/>
          <w:sz w:val="28"/>
          <w:szCs w:val="28"/>
        </w:rPr>
        <w:t xml:space="preserve"> –</w:t>
      </w:r>
      <w:r w:rsidRPr="00B72E9F">
        <w:rPr>
          <w:rFonts w:ascii="Times New Roman" w:hAnsi="Times New Roman" w:cs="Times New Roman"/>
          <w:sz w:val="28"/>
          <w:szCs w:val="28"/>
        </w:rPr>
        <w:t xml:space="preserve"> поєднання турботи про виробничі досягнення і про людей. Керівник прагне бути одночасно вимогливим і людяним, заохочуючи </w:t>
      </w:r>
      <w:r w:rsidRPr="00B72E9F">
        <w:rPr>
          <w:rFonts w:ascii="Times New Roman" w:hAnsi="Times New Roman" w:cs="Times New Roman"/>
          <w:sz w:val="28"/>
          <w:szCs w:val="28"/>
        </w:rPr>
        <w:lastRenderedPageBreak/>
        <w:t>працівників до спільної відповідальності за досягнення цілей, що сприяє розвитку взаємної довіри й поваги в колективі.</w:t>
      </w:r>
    </w:p>
    <w:p w14:paraId="2890CC50" w14:textId="18784D92" w:rsidR="00573BCC" w:rsidRPr="007510B0" w:rsidRDefault="00573BCC" w:rsidP="00B72E9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Формування стилю керівництва визначається кількома чинниками: особистісними рисами керівника, ступенем зрілості трудового колективу в цілому та його окремих членів, а також специфікою ситуації.</w:t>
      </w:r>
    </w:p>
    <w:p w14:paraId="55FAD408" w14:textId="77777777" w:rsidR="00573BCC" w:rsidRPr="007510B0" w:rsidRDefault="00573BCC" w:rsidP="00B72E9F">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rPr>
        <w:t xml:space="preserve"> </w:t>
      </w:r>
      <w:r w:rsidRPr="007510B0">
        <w:rPr>
          <w:rFonts w:ascii="Times New Roman" w:hAnsi="Times New Roman" w:cs="Times New Roman"/>
          <w:sz w:val="28"/>
          <w:szCs w:val="28"/>
        </w:rPr>
        <w:t xml:space="preserve">Серед наявних </w:t>
      </w:r>
      <w:proofErr w:type="spellStart"/>
      <w:r w:rsidRPr="007510B0">
        <w:rPr>
          <w:rFonts w:ascii="Times New Roman" w:hAnsi="Times New Roman" w:cs="Times New Roman"/>
          <w:sz w:val="28"/>
          <w:szCs w:val="28"/>
        </w:rPr>
        <w:t>методик</w:t>
      </w:r>
      <w:proofErr w:type="spellEnd"/>
      <w:r w:rsidRPr="007510B0">
        <w:rPr>
          <w:rFonts w:ascii="Times New Roman" w:hAnsi="Times New Roman" w:cs="Times New Roman"/>
          <w:sz w:val="28"/>
          <w:szCs w:val="28"/>
        </w:rPr>
        <w:t>, для дослідження стилю керівництва, можна виділити ті, що дозволять провести всебічну діагностику лідерських якостей керівника, а також чинників, що зумовлюють вияв цих якостей:</w:t>
      </w:r>
    </w:p>
    <w:p w14:paraId="12A50EE0" w14:textId="02E941B5" w:rsidR="00573BCC" w:rsidRPr="007510B0" w:rsidRDefault="00B72E9F"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 </w:t>
      </w:r>
      <w:r w:rsidR="00573BCC" w:rsidRPr="007510B0">
        <w:rPr>
          <w:rFonts w:ascii="Times New Roman" w:hAnsi="Times New Roman" w:cs="Times New Roman"/>
          <w:sz w:val="28"/>
          <w:szCs w:val="28"/>
        </w:rPr>
        <w:t>Методика «Тип лідера».</w:t>
      </w:r>
    </w:p>
    <w:p w14:paraId="6138644A" w14:textId="5C0F3AFD" w:rsidR="00573BCC" w:rsidRPr="007510B0" w:rsidRDefault="00B72E9F"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00573BCC" w:rsidRPr="007510B0">
        <w:rPr>
          <w:rFonts w:ascii="Times New Roman" w:hAnsi="Times New Roman" w:cs="Times New Roman"/>
          <w:sz w:val="28"/>
          <w:szCs w:val="28"/>
        </w:rPr>
        <w:t xml:space="preserve"> Методика «Оцінка стилю керівництва».</w:t>
      </w:r>
    </w:p>
    <w:p w14:paraId="4B6C5E92" w14:textId="5588E7EC" w:rsidR="00573BCC" w:rsidRPr="007510B0" w:rsidRDefault="00B72E9F"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w:t>
      </w:r>
      <w:r w:rsidR="00573BCC" w:rsidRPr="007510B0">
        <w:rPr>
          <w:rFonts w:ascii="Times New Roman" w:hAnsi="Times New Roman" w:cs="Times New Roman"/>
          <w:sz w:val="28"/>
          <w:szCs w:val="28"/>
        </w:rPr>
        <w:t xml:space="preserve"> Методика «Діагностика схильності до певного стилю управління».</w:t>
      </w:r>
    </w:p>
    <w:p w14:paraId="1774F244" w14:textId="23D48BD3" w:rsidR="00573BCC" w:rsidRPr="007510B0" w:rsidRDefault="00B72E9F" w:rsidP="00573BCC">
      <w:pPr>
        <w:spacing w:after="0" w:line="360" w:lineRule="auto"/>
        <w:ind w:firstLine="709"/>
        <w:jc w:val="both"/>
        <w:rPr>
          <w:rFonts w:ascii="Times New Roman" w:hAnsi="Times New Roman" w:cs="Times New Roman"/>
          <w:sz w:val="28"/>
          <w:szCs w:val="28"/>
          <w:lang w:val="ru-RU"/>
        </w:rPr>
      </w:pPr>
      <w:r w:rsidRPr="007510B0">
        <w:rPr>
          <w:rFonts w:ascii="Times New Roman" w:hAnsi="Times New Roman" w:cs="Times New Roman"/>
          <w:sz w:val="28"/>
          <w:szCs w:val="28"/>
        </w:rPr>
        <w:t xml:space="preserve">– </w:t>
      </w:r>
      <w:r w:rsidR="00573BCC" w:rsidRPr="007510B0">
        <w:rPr>
          <w:rFonts w:ascii="Times New Roman" w:hAnsi="Times New Roman" w:cs="Times New Roman"/>
          <w:sz w:val="28"/>
          <w:szCs w:val="28"/>
        </w:rPr>
        <w:t xml:space="preserve">Методика «Ефективність лідерства» </w:t>
      </w:r>
      <w:r w:rsidR="00CD5799" w:rsidRPr="007510B0">
        <w:rPr>
          <w:rFonts w:ascii="Times New Roman" w:hAnsi="Times New Roman" w:cs="Times New Roman"/>
          <w:sz w:val="28"/>
          <w:szCs w:val="28"/>
          <w:lang w:val="ru-RU"/>
        </w:rPr>
        <w:t>.</w:t>
      </w:r>
    </w:p>
    <w:p w14:paraId="7C7ECB67"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В ході роботи були проаналізовані стилі управління та їх вплив на співробітників та компанію. В якості досліджуваної компанії було взято ТОВ «ТАЙМ ОФ БІЛД», яке  спеціалізується на будівництві житлових комплексів «під ключ».</w:t>
      </w:r>
      <w:r w:rsidRPr="007510B0">
        <w:t xml:space="preserve"> </w:t>
      </w:r>
      <w:r w:rsidRPr="007510B0">
        <w:rPr>
          <w:rFonts w:ascii="Times New Roman" w:hAnsi="Times New Roman" w:cs="Times New Roman"/>
          <w:sz w:val="28"/>
          <w:szCs w:val="28"/>
        </w:rPr>
        <w:t>Мета ТОВ «ТАЙМ ОФ БІЛД» – стати надійним забудовником і партнером, надаючи клієнтам житло найвищої якості, що відповідає всім вимогам для комфортного життя.</w:t>
      </w:r>
      <w:r w:rsidRPr="007510B0">
        <w:t xml:space="preserve"> </w:t>
      </w:r>
      <w:r w:rsidRPr="007510B0">
        <w:rPr>
          <w:rFonts w:ascii="Times New Roman" w:hAnsi="Times New Roman" w:cs="Times New Roman"/>
          <w:sz w:val="28"/>
          <w:szCs w:val="28"/>
        </w:rPr>
        <w:t>Компанія зводить малоповерхові житлові комплекси, використовуючи виключно якісні будматеріали від провідних європейських і українських виробників.</w:t>
      </w:r>
      <w:r w:rsidRPr="007510B0">
        <w:t xml:space="preserve"> </w:t>
      </w:r>
      <w:r w:rsidRPr="007510B0">
        <w:rPr>
          <w:rFonts w:ascii="Times New Roman" w:hAnsi="Times New Roman" w:cs="Times New Roman"/>
          <w:sz w:val="28"/>
          <w:szCs w:val="28"/>
        </w:rPr>
        <w:t>Діяльність ТОВ «ТАЙМ ОФ БІЛД» регулюється основними нормативно-правовими документами.</w:t>
      </w:r>
    </w:p>
    <w:p w14:paraId="274E312B"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Компанія серйозно підходить до питання зниження витрат на будівництво, не поступаючись надійністю та ефективністю. Вдосконалення бізнес-процесів, оптимізація витрат, спрямованість на модернізацію обладнання та інвестування в розвиток виробничої бази забезпечать стабільну та стійку роботу структурних підрозділів ТОВ «ТАЙМ ОФ БІЛД» у майбутньому.</w:t>
      </w:r>
      <w:r w:rsidRPr="007510B0">
        <w:t xml:space="preserve"> </w:t>
      </w:r>
      <w:r w:rsidRPr="007510B0">
        <w:rPr>
          <w:rFonts w:ascii="Times New Roman" w:hAnsi="Times New Roman" w:cs="Times New Roman"/>
          <w:sz w:val="28"/>
          <w:szCs w:val="28"/>
        </w:rPr>
        <w:t xml:space="preserve">ТОВ «ТАЙМ ОФ БІЛД» функціонує як відкрита система, що постійно взаємодіє з навколишнім середовищем. Для ефективної роботи та розвитку компанія потребує постачання матеріально-технічних і енергетичних ресурсів, інформації, кадрів, а також реалізації продукції через торговельних посередників або безпосередньо кінцевим </w:t>
      </w:r>
      <w:r w:rsidRPr="007510B0">
        <w:rPr>
          <w:rFonts w:ascii="Times New Roman" w:hAnsi="Times New Roman" w:cs="Times New Roman"/>
          <w:sz w:val="28"/>
          <w:szCs w:val="28"/>
        </w:rPr>
        <w:lastRenderedPageBreak/>
        <w:t>споживачам.</w:t>
      </w:r>
      <w:r w:rsidRPr="007510B0">
        <w:t xml:space="preserve"> </w:t>
      </w:r>
      <w:r w:rsidRPr="007510B0">
        <w:rPr>
          <w:rFonts w:ascii="Times New Roman" w:hAnsi="Times New Roman" w:cs="Times New Roman"/>
          <w:sz w:val="28"/>
          <w:szCs w:val="28"/>
        </w:rPr>
        <w:t>Внутрішнє середовище організації (підприємства) є основою її життєздатності. Воно містить потенціал, необхідний для функціонування та виживання організації в певний період.</w:t>
      </w:r>
    </w:p>
    <w:p w14:paraId="7DC1171C"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2022 році в порівнянні з 2021 спостерігається зростання активів (майно) та пасивів (джерела фінансування) ТОВ «ТАЙМ ОФ БІЛД» на 147381 тис грн. (20,84%), а у 2023 році спостерігається зниження на 96185 тис грн. (11,26%) та становить 758259 тис. грн.</w:t>
      </w:r>
      <w:r w:rsidRPr="007510B0">
        <w:t xml:space="preserve"> </w:t>
      </w:r>
      <w:r w:rsidRPr="007510B0">
        <w:rPr>
          <w:rFonts w:ascii="Times New Roman" w:hAnsi="Times New Roman" w:cs="Times New Roman"/>
          <w:sz w:val="28"/>
          <w:szCs w:val="28"/>
        </w:rPr>
        <w:t>Чистий дохід від реалізації продукції (товарів, робіт, послуг) знизився на 87443 тис грн (77,15%), а у 2023 році він зріс на 32675 тис грн. та становить 58568 тис. грн. Собівартість реалізованої продукції товарів робіт та послуг у 2022 році в порівнянні з 2021 роком знизилися на 73960 тис грн (74,56%), а у 2023 році вона зросла на 22521 тис грн (89,27%) та становить 47750 тис. грн.</w:t>
      </w:r>
      <w:r w:rsidRPr="007510B0">
        <w:t xml:space="preserve"> </w:t>
      </w:r>
      <w:r w:rsidRPr="007510B0">
        <w:rPr>
          <w:rFonts w:ascii="Times New Roman" w:hAnsi="Times New Roman" w:cs="Times New Roman"/>
          <w:sz w:val="28"/>
          <w:szCs w:val="28"/>
        </w:rPr>
        <w:t>Фінансовий результат від операційної діяльності (збиток) у 2023 році в  порівняні з 2022 роком зріс на 15637 тис грн.  та становить 22530 тис. грн.</w:t>
      </w:r>
    </w:p>
    <w:p w14:paraId="73A07ADD"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Оцінка фінансового стану суб’єктів господарювання включає розрахунок і аналіз комплексу показників, що відображають різні аспекти діяльності підприємства та впливають на обґрунтованість і результативність управлінських рішень.</w:t>
      </w:r>
      <w:r w:rsidRPr="007510B0">
        <w:t xml:space="preserve"> </w:t>
      </w:r>
      <w:r w:rsidRPr="007510B0">
        <w:rPr>
          <w:rFonts w:ascii="Times New Roman" w:hAnsi="Times New Roman" w:cs="Times New Roman"/>
          <w:sz w:val="28"/>
          <w:szCs w:val="28"/>
        </w:rPr>
        <w:t>Оцінку фінансового стану проводять на основі використання п’яти груп коефіцієнтів: майнового стану,</w:t>
      </w:r>
      <w:r w:rsidRPr="007510B0">
        <w:t xml:space="preserve"> </w:t>
      </w:r>
      <w:r w:rsidRPr="007510B0">
        <w:rPr>
          <w:rFonts w:ascii="Times New Roman" w:hAnsi="Times New Roman" w:cs="Times New Roman"/>
          <w:sz w:val="28"/>
          <w:szCs w:val="28"/>
        </w:rPr>
        <w:t>фінансової стійкості,</w:t>
      </w:r>
      <w:r w:rsidRPr="007510B0">
        <w:t xml:space="preserve"> </w:t>
      </w:r>
      <w:r w:rsidRPr="007510B0">
        <w:rPr>
          <w:rFonts w:ascii="Times New Roman" w:hAnsi="Times New Roman" w:cs="Times New Roman"/>
          <w:sz w:val="28"/>
          <w:szCs w:val="28"/>
        </w:rPr>
        <w:t>ліквідності,</w:t>
      </w:r>
      <w:r w:rsidRPr="007510B0">
        <w:t xml:space="preserve"> </w:t>
      </w:r>
      <w:r w:rsidRPr="007510B0">
        <w:rPr>
          <w:rFonts w:ascii="Times New Roman" w:hAnsi="Times New Roman" w:cs="Times New Roman"/>
          <w:sz w:val="28"/>
          <w:szCs w:val="28"/>
        </w:rPr>
        <w:t>прибутковості,</w:t>
      </w:r>
      <w:r w:rsidRPr="007510B0">
        <w:t xml:space="preserve"> </w:t>
      </w:r>
      <w:r w:rsidRPr="007510B0">
        <w:rPr>
          <w:rFonts w:ascii="Times New Roman" w:hAnsi="Times New Roman" w:cs="Times New Roman"/>
          <w:sz w:val="28"/>
          <w:szCs w:val="28"/>
        </w:rPr>
        <w:t>ділової активності.</w:t>
      </w:r>
    </w:p>
    <w:p w14:paraId="6E966D7D"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В ході аналізу та оцінки стилю управління керівників ТОВ «ТАЙМ ОФ БІЛД» було зроблено якісний та кількісний аналіз персоналу компанії та розглянуто методи управління персоналом, які застосовуються в ТОВ «ТАЙМ ОФ БІЛД». Було проведено експериментальне дослідження, учасниками якого стали керівники ТОВ «ТАЙМ ОФ БІЛД віком від 21 до 50 років. Вибірку становили 31 респондентів. Результати опитувальників наданих </w:t>
      </w:r>
      <w:proofErr w:type="spellStart"/>
      <w:r w:rsidRPr="007510B0">
        <w:rPr>
          <w:rFonts w:ascii="Times New Roman" w:hAnsi="Times New Roman" w:cs="Times New Roman"/>
          <w:sz w:val="28"/>
          <w:szCs w:val="28"/>
        </w:rPr>
        <w:t>методик</w:t>
      </w:r>
      <w:proofErr w:type="spellEnd"/>
      <w:r w:rsidRPr="007510B0">
        <w:rPr>
          <w:rFonts w:ascii="Times New Roman" w:hAnsi="Times New Roman" w:cs="Times New Roman"/>
          <w:sz w:val="28"/>
          <w:szCs w:val="28"/>
        </w:rPr>
        <w:t xml:space="preserve"> були опрацьовані. </w:t>
      </w:r>
    </w:p>
    <w:p w14:paraId="291EE284" w14:textId="77777777" w:rsidR="00D8112E" w:rsidRPr="007510B0" w:rsidRDefault="00573BCC" w:rsidP="00D8112E">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З метою якісної інтерпретації отриманих результатів була проведена кореляція між сформованістю ефективності лідерства і кожним конкретним показником по кожній методиці з застосуванням критерію рангової кореляції </w:t>
      </w:r>
      <w:proofErr w:type="spellStart"/>
      <w:r w:rsidRPr="007510B0">
        <w:rPr>
          <w:rFonts w:ascii="Times New Roman" w:hAnsi="Times New Roman" w:cs="Times New Roman"/>
          <w:sz w:val="28"/>
          <w:szCs w:val="28"/>
        </w:rPr>
        <w:t>Пірсона</w:t>
      </w:r>
      <w:proofErr w:type="spellEnd"/>
      <w:r w:rsidRPr="007510B0">
        <w:rPr>
          <w:rFonts w:ascii="Times New Roman" w:hAnsi="Times New Roman" w:cs="Times New Roman"/>
          <w:sz w:val="28"/>
          <w:szCs w:val="28"/>
        </w:rPr>
        <w:t>.</w:t>
      </w:r>
      <w:r w:rsidRPr="007510B0">
        <w:t xml:space="preserve"> </w:t>
      </w:r>
      <w:r w:rsidR="00D8112E" w:rsidRPr="007510B0">
        <w:rPr>
          <w:rFonts w:ascii="Times New Roman" w:hAnsi="Times New Roman" w:cs="Times New Roman"/>
          <w:sz w:val="28"/>
          <w:szCs w:val="28"/>
        </w:rPr>
        <w:t xml:space="preserve">Розрахунки кореляції між сформованістю ефективності лідерства та кожним конкретним показником по кожній методиці показує, що: ефективність </w:t>
      </w:r>
      <w:r w:rsidR="00D8112E" w:rsidRPr="007510B0">
        <w:rPr>
          <w:rFonts w:ascii="Times New Roman" w:hAnsi="Times New Roman" w:cs="Times New Roman"/>
          <w:sz w:val="28"/>
          <w:szCs w:val="28"/>
        </w:rPr>
        <w:lastRenderedPageBreak/>
        <w:t xml:space="preserve">лідерства безпосередньо залежить від демократичного стилю управління. Про це свідчать розрахунки між шкалою між шкалою </w:t>
      </w:r>
      <w:proofErr w:type="spellStart"/>
      <w:r w:rsidR="00D8112E" w:rsidRPr="007510B0">
        <w:rPr>
          <w:rFonts w:ascii="Times New Roman" w:hAnsi="Times New Roman" w:cs="Times New Roman"/>
          <w:sz w:val="28"/>
          <w:szCs w:val="28"/>
        </w:rPr>
        <w:t>ЕфЛ</w:t>
      </w:r>
      <w:proofErr w:type="spellEnd"/>
      <w:r w:rsidR="00D8112E" w:rsidRPr="007510B0">
        <w:rPr>
          <w:rFonts w:ascii="Times New Roman" w:hAnsi="Times New Roman" w:cs="Times New Roman"/>
          <w:sz w:val="28"/>
          <w:szCs w:val="28"/>
        </w:rPr>
        <w:t xml:space="preserve"> (ефективність лідерства згідно методики «Ефективність лідерства») та шкалою Д1(демократичний стиль керівництва згідно методики «Оцінка стилю керівництва»)  та шкалою </w:t>
      </w:r>
      <w:proofErr w:type="spellStart"/>
      <w:r w:rsidR="00D8112E" w:rsidRPr="007510B0">
        <w:rPr>
          <w:rFonts w:ascii="Times New Roman" w:hAnsi="Times New Roman" w:cs="Times New Roman"/>
          <w:sz w:val="28"/>
          <w:szCs w:val="28"/>
        </w:rPr>
        <w:t>ЕфЛ</w:t>
      </w:r>
      <w:proofErr w:type="spellEnd"/>
      <w:r w:rsidR="00D8112E" w:rsidRPr="007510B0">
        <w:rPr>
          <w:rFonts w:ascii="Times New Roman" w:hAnsi="Times New Roman" w:cs="Times New Roman"/>
          <w:sz w:val="28"/>
          <w:szCs w:val="28"/>
        </w:rPr>
        <w:t xml:space="preserve"> (ефективність лідерства згідно методики «Ефективність лідерства») та шкалою Д2 (демократичний стиль керівництва згідно методики «Діагностика схильності до певного стилю керівництва») .</w:t>
      </w:r>
    </w:p>
    <w:p w14:paraId="20E4A2C5" w14:textId="77777777" w:rsidR="00D8112E" w:rsidRPr="007510B0" w:rsidRDefault="00D8112E" w:rsidP="00D8112E">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Кореляційні розрахунки свідчать  про сильний  негативний зв’язок між шкалою </w:t>
      </w:r>
      <w:proofErr w:type="spellStart"/>
      <w:r w:rsidRPr="007510B0">
        <w:rPr>
          <w:rFonts w:ascii="Times New Roman" w:hAnsi="Times New Roman" w:cs="Times New Roman"/>
          <w:sz w:val="28"/>
          <w:szCs w:val="28"/>
        </w:rPr>
        <w:t>ЕфЛ</w:t>
      </w:r>
      <w:proofErr w:type="spellEnd"/>
      <w:r w:rsidRPr="007510B0">
        <w:rPr>
          <w:rFonts w:ascii="Times New Roman" w:hAnsi="Times New Roman" w:cs="Times New Roman"/>
          <w:sz w:val="28"/>
          <w:szCs w:val="28"/>
        </w:rPr>
        <w:t xml:space="preserve"> (ефективність лідерства згідно методики «Ефективність лідерства») та шкалою А1 (авторитарний стиль керівництва згідно методики «Оцінка стилю керівництва»)  та шкалою </w:t>
      </w:r>
      <w:proofErr w:type="spellStart"/>
      <w:r w:rsidRPr="007510B0">
        <w:rPr>
          <w:rFonts w:ascii="Times New Roman" w:hAnsi="Times New Roman" w:cs="Times New Roman"/>
          <w:sz w:val="28"/>
          <w:szCs w:val="28"/>
        </w:rPr>
        <w:t>ЕфЛ</w:t>
      </w:r>
      <w:proofErr w:type="spellEnd"/>
      <w:r w:rsidRPr="007510B0">
        <w:rPr>
          <w:rFonts w:ascii="Times New Roman" w:hAnsi="Times New Roman" w:cs="Times New Roman"/>
          <w:sz w:val="28"/>
          <w:szCs w:val="28"/>
        </w:rPr>
        <w:t xml:space="preserve"> (ефективність лідерства згідно методики «Ефективність лідерства») та шкалою А2 (авторитарний стиль керівництва згідно методики «Діагностика схильності до певного стилю керівництва»), що підтверджують про необхідність зміни авторитарного стилю управління на демократичний стиль управління.</w:t>
      </w:r>
    </w:p>
    <w:p w14:paraId="4C76AC8C" w14:textId="47D9709A" w:rsidR="00D8112E" w:rsidRPr="007510B0" w:rsidRDefault="00D8112E" w:rsidP="00D8112E">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ТОВ «ТАЙМ ОФ БІЛД» відбуваються різноманітні процеси, серед яких особливе значення має управління персоналом. Система управління персоналом має бути організована так, щоб усі працівники могли ефективно працювати та досягати цілей, встановлених керівництвом. Важливим аспектом є внутрішня атмосфера в колективі.</w:t>
      </w:r>
    </w:p>
    <w:p w14:paraId="0448A99B" w14:textId="77777777" w:rsidR="00D8112E" w:rsidRPr="007510B0" w:rsidRDefault="00D8112E" w:rsidP="00D8112E">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У процесі дослідження організації управління персоналом в ТОВ «ТАЙМ ОФ БІЛД» були виявлені такі проблеми:</w:t>
      </w:r>
    </w:p>
    <w:p w14:paraId="729F624B" w14:textId="77777777" w:rsidR="00D8112E" w:rsidRPr="007510B0" w:rsidRDefault="00D8112E" w:rsidP="00D8112E">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1.</w:t>
      </w:r>
      <w:r w:rsidRPr="007510B0">
        <w:rPr>
          <w:rFonts w:ascii="Times New Roman" w:hAnsi="Times New Roman" w:cs="Times New Roman"/>
          <w:sz w:val="28"/>
          <w:szCs w:val="28"/>
        </w:rPr>
        <w:tab/>
        <w:t>Співробітники не розуміють мету та завдання атестації.</w:t>
      </w:r>
    </w:p>
    <w:p w14:paraId="678ABFEB" w14:textId="77777777" w:rsidR="00D8112E" w:rsidRPr="007510B0" w:rsidRDefault="00D8112E" w:rsidP="00D8112E">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2.</w:t>
      </w:r>
      <w:r w:rsidRPr="007510B0">
        <w:rPr>
          <w:rFonts w:ascii="Times New Roman" w:hAnsi="Times New Roman" w:cs="Times New Roman"/>
          <w:sz w:val="28"/>
          <w:szCs w:val="28"/>
        </w:rPr>
        <w:tab/>
        <w:t>Відсутність зворотного зв'язку з керівництвом ускладнює взаєморозуміння і ефективну роботу.</w:t>
      </w:r>
    </w:p>
    <w:p w14:paraId="50F19122" w14:textId="77777777" w:rsidR="00D8112E" w:rsidRPr="007510B0" w:rsidRDefault="00D8112E" w:rsidP="00D8112E">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3.</w:t>
      </w:r>
      <w:r w:rsidRPr="007510B0">
        <w:rPr>
          <w:rFonts w:ascii="Times New Roman" w:hAnsi="Times New Roman" w:cs="Times New Roman"/>
          <w:sz w:val="28"/>
          <w:szCs w:val="28"/>
        </w:rPr>
        <w:tab/>
        <w:t>Оцінка працівників здійснюється лише через атестацію, що є недостатнім для всебічної оцінки.</w:t>
      </w:r>
    </w:p>
    <w:p w14:paraId="5E599B5E" w14:textId="77777777" w:rsidR="00D8112E" w:rsidRPr="007510B0" w:rsidRDefault="00D8112E" w:rsidP="00D8112E">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4.</w:t>
      </w:r>
      <w:r w:rsidRPr="007510B0">
        <w:rPr>
          <w:rFonts w:ascii="Times New Roman" w:hAnsi="Times New Roman" w:cs="Times New Roman"/>
          <w:sz w:val="28"/>
          <w:szCs w:val="28"/>
        </w:rPr>
        <w:tab/>
        <w:t>Керівництво не має достатніх навичок для проведення аналізу діяльності та оцінки результатів співробітників.</w:t>
      </w:r>
    </w:p>
    <w:p w14:paraId="2EAA5312" w14:textId="77777777" w:rsidR="00D8112E" w:rsidRPr="007510B0" w:rsidRDefault="00D8112E" w:rsidP="00D8112E">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Таким чином, програма управління персоналом в ТОВ «ТАЙМ ОФ БІЛД» має включати наступні заходи:</w:t>
      </w:r>
    </w:p>
    <w:p w14:paraId="57419EEC" w14:textId="77777777" w:rsidR="00D8112E" w:rsidRPr="007510B0" w:rsidRDefault="00D8112E" w:rsidP="00D8112E">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1.</w:t>
      </w:r>
      <w:r w:rsidRPr="007510B0">
        <w:rPr>
          <w:rFonts w:ascii="Times New Roman" w:hAnsi="Times New Roman" w:cs="Times New Roman"/>
          <w:sz w:val="28"/>
          <w:szCs w:val="28"/>
        </w:rPr>
        <w:tab/>
        <w:t>Розробка довгострокової стратегії управління персоналом, що включатиме програму кар'єрного зростання, процедури оцінки та систему мотивації працівників.</w:t>
      </w:r>
    </w:p>
    <w:p w14:paraId="0B7AA538" w14:textId="77777777" w:rsidR="00D8112E" w:rsidRPr="007510B0" w:rsidRDefault="00D8112E" w:rsidP="00D8112E">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2.</w:t>
      </w:r>
      <w:r w:rsidRPr="007510B0">
        <w:rPr>
          <w:rFonts w:ascii="Times New Roman" w:hAnsi="Times New Roman" w:cs="Times New Roman"/>
          <w:sz w:val="28"/>
          <w:szCs w:val="28"/>
        </w:rPr>
        <w:tab/>
        <w:t>Автоматизація процесів управління персоналом та його оцінки, що дозволить зменшити навантаження на відділ кадрів і мінімізувати ймовірність помилок.</w:t>
      </w:r>
    </w:p>
    <w:p w14:paraId="7B2114E1" w14:textId="77777777" w:rsidR="00D8112E" w:rsidRPr="007510B0" w:rsidRDefault="00D8112E" w:rsidP="00D8112E">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3.</w:t>
      </w:r>
      <w:r w:rsidRPr="007510B0">
        <w:rPr>
          <w:rFonts w:ascii="Times New Roman" w:hAnsi="Times New Roman" w:cs="Times New Roman"/>
          <w:sz w:val="28"/>
          <w:szCs w:val="28"/>
        </w:rPr>
        <w:tab/>
        <w:t>Розширення «соціального пакету» для співробітників, наприклад, введення безкоштовних стоматологічних послуг. Це зробить компанію більш привабливою для потенційних працівників і створить конкурентну перевагу.</w:t>
      </w:r>
    </w:p>
    <w:p w14:paraId="3F2AFD24" w14:textId="77777777" w:rsidR="00D8112E" w:rsidRPr="007510B0" w:rsidRDefault="00D8112E" w:rsidP="00D8112E">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4.</w:t>
      </w:r>
      <w:r w:rsidRPr="007510B0">
        <w:rPr>
          <w:rFonts w:ascii="Times New Roman" w:hAnsi="Times New Roman" w:cs="Times New Roman"/>
          <w:sz w:val="28"/>
          <w:szCs w:val="28"/>
        </w:rPr>
        <w:tab/>
        <w:t>Удосконалення оціночних процедур для персоналу, оскільки вони є важливими для мотивації співробітників, покращення результатів праці та виявлення неефективної роботи чи психологічних проблем у колективі.</w:t>
      </w:r>
    </w:p>
    <w:p w14:paraId="7BC1ACB1" w14:textId="6F3E1C3A" w:rsidR="00D8112E" w:rsidRPr="007510B0" w:rsidRDefault="00D8112E" w:rsidP="00D8112E">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5.</w:t>
      </w:r>
      <w:r w:rsidRPr="007510B0">
        <w:rPr>
          <w:rFonts w:ascii="Times New Roman" w:hAnsi="Times New Roman" w:cs="Times New Roman"/>
          <w:sz w:val="28"/>
          <w:szCs w:val="28"/>
        </w:rPr>
        <w:tab/>
        <w:t>Розробка чіткого плану дій після атестації, щоб співробітники мали уявлення про подальші кроки. Зараз відсутня система гарантій заохочення після атестації, що створює напруження в колективі</w:t>
      </w:r>
    </w:p>
    <w:p w14:paraId="0462D7B2" w14:textId="57EFE487" w:rsidR="00573BCC" w:rsidRPr="007510B0" w:rsidRDefault="00573BCC" w:rsidP="00D8112E">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Оцінювання внутрішньої ефективності управління підприємством має ґрунтуватися на узагальненій оцінці ефективності за окремими елементами, що становлять цілісну систему управління підприємством.</w:t>
      </w:r>
      <w:r w:rsidRPr="007510B0">
        <w:t xml:space="preserve"> </w:t>
      </w:r>
      <w:r w:rsidRPr="007510B0">
        <w:rPr>
          <w:rFonts w:ascii="Times New Roman" w:hAnsi="Times New Roman" w:cs="Times New Roman"/>
          <w:sz w:val="28"/>
          <w:szCs w:val="28"/>
        </w:rPr>
        <w:t>Протягом дослідженого періоду,</w:t>
      </w:r>
      <w:r w:rsidRPr="007510B0">
        <w:t xml:space="preserve"> </w:t>
      </w:r>
      <w:r w:rsidRPr="007510B0">
        <w:rPr>
          <w:rFonts w:ascii="Times New Roman" w:hAnsi="Times New Roman" w:cs="Times New Roman"/>
          <w:sz w:val="28"/>
          <w:szCs w:val="28"/>
        </w:rPr>
        <w:t>індекс економічності апарату управління протягом досліджуваного періоду зростає: у 2022 році порівняно з 2021 роком на 3,47%, а у 2023 році на 0,03 % та становить 18,58%.</w:t>
      </w:r>
      <w:r w:rsidRPr="007510B0">
        <w:t xml:space="preserve"> </w:t>
      </w:r>
      <w:r w:rsidRPr="007510B0">
        <w:rPr>
          <w:rFonts w:ascii="Times New Roman" w:hAnsi="Times New Roman" w:cs="Times New Roman"/>
          <w:sz w:val="28"/>
          <w:szCs w:val="28"/>
        </w:rPr>
        <w:t>Спостерігається зниження у 2022 році порівняно з 2021 роком індексу продуктивності апарату управління на 117,77 %, а у 2023 році він зріс на 173,68% та становить 180,86%.</w:t>
      </w:r>
      <w:r w:rsidRPr="007510B0">
        <w:t xml:space="preserve"> </w:t>
      </w:r>
      <w:r w:rsidRPr="007510B0">
        <w:rPr>
          <w:rFonts w:ascii="Times New Roman" w:hAnsi="Times New Roman" w:cs="Times New Roman"/>
          <w:sz w:val="28"/>
          <w:szCs w:val="28"/>
        </w:rPr>
        <w:t xml:space="preserve">Загальний індекс ефективності управління у 2022 році порівняно з 2021 роком знизився на 121,23 і становив -10,37, а у 2023 році порівняно з 2022 роком він зріс на </w:t>
      </w:r>
      <w:r w:rsidRPr="007510B0">
        <w:rPr>
          <w:rFonts w:ascii="Times New Roman" w:hAnsi="Times New Roman" w:cs="Times New Roman"/>
          <w:sz w:val="28"/>
          <w:szCs w:val="28"/>
        </w:rPr>
        <w:tab/>
        <w:t>173,65 і становив 173,65.</w:t>
      </w:r>
      <w:r w:rsidRPr="007510B0">
        <w:t xml:space="preserve"> </w:t>
      </w:r>
      <w:r w:rsidRPr="007510B0">
        <w:rPr>
          <w:rFonts w:ascii="Times New Roman" w:hAnsi="Times New Roman" w:cs="Times New Roman"/>
          <w:sz w:val="28"/>
          <w:szCs w:val="28"/>
        </w:rPr>
        <w:t xml:space="preserve">Узагальнюючий показник ефективності у 2022 році в порівнянні з 2021 роком знижується  на 0,69 і становить 0,48, а у 2023 році порівняно з 2022 роком він зростає на 0,67. У 2023 році узагальнюючий показник ефективності становить 1,15, що є більшим від </w:t>
      </w:r>
      <w:r w:rsidRPr="007510B0">
        <w:rPr>
          <w:rFonts w:ascii="Times New Roman" w:hAnsi="Times New Roman" w:cs="Times New Roman"/>
          <w:sz w:val="28"/>
          <w:szCs w:val="28"/>
        </w:rPr>
        <w:lastRenderedPageBreak/>
        <w:t>нормативного значення (&gt; 1,0), що свідчить про високий рівень управління, який здатний забезпечувати та підтримувати високий рівень господарювання.</w:t>
      </w:r>
    </w:p>
    <w:p w14:paraId="04AC1B88" w14:textId="77777777"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До основних напрямів вдосконалення стилю та методів керівництва в ТОВ «ТАЙМ ОФ БІЛД» можна віднести: консультування керівників, підвищення управлінської компетентності через комплексне навчання управлінських кадрів та проведення тренінгів для ефективного керівництва.</w:t>
      </w:r>
    </w:p>
    <w:p w14:paraId="59A8D74B" w14:textId="0DA40839" w:rsidR="00573BCC"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Впровадження </w:t>
      </w:r>
      <w:proofErr w:type="spellStart"/>
      <w:r w:rsidRPr="007510B0">
        <w:rPr>
          <w:rFonts w:ascii="Times New Roman" w:hAnsi="Times New Roman" w:cs="Times New Roman"/>
          <w:sz w:val="28"/>
          <w:szCs w:val="28"/>
        </w:rPr>
        <w:t>коучингових</w:t>
      </w:r>
      <w:proofErr w:type="spellEnd"/>
      <w:r w:rsidRPr="007510B0">
        <w:rPr>
          <w:rFonts w:ascii="Times New Roman" w:hAnsi="Times New Roman" w:cs="Times New Roman"/>
          <w:sz w:val="28"/>
          <w:szCs w:val="28"/>
        </w:rPr>
        <w:t xml:space="preserve"> бесід для керівників підприємства може призвести до зростання фінансово-господарської діяльності в середньому на 6,5%, а проведення тренінгів для всього керівництва </w:t>
      </w:r>
      <w:r w:rsidR="00FB2526" w:rsidRPr="007510B0">
        <w:rPr>
          <w:rFonts w:ascii="Times New Roman" w:hAnsi="Times New Roman" w:cs="Times New Roman"/>
          <w:sz w:val="28"/>
          <w:szCs w:val="28"/>
          <w:lang w:val="ru-RU"/>
        </w:rPr>
        <w:t>–</w:t>
      </w:r>
      <w:r w:rsidRPr="007510B0">
        <w:rPr>
          <w:rFonts w:ascii="Times New Roman" w:hAnsi="Times New Roman" w:cs="Times New Roman"/>
          <w:sz w:val="28"/>
          <w:szCs w:val="28"/>
        </w:rPr>
        <w:t xml:space="preserve"> на 11,4%. Після тренінгу показник продуктивності керівника відділу маркетингу може зрости на 10% завдяки покращенню коефіцієнта ефективності праці та ділових здібностей.</w:t>
      </w:r>
    </w:p>
    <w:p w14:paraId="3D583C80" w14:textId="186FC8AA" w:rsidR="00166BC7" w:rsidRPr="007510B0" w:rsidRDefault="00573BCC" w:rsidP="00573BCC">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Для виявлення резервів і розробки заходів з удосконалення стилю керівництва одним з ефективних методів є використання SWOT-аналізу. Це дозволяє оцінити діяльність керівника відділу кадрів ТОВ «ТАЙМ ОФ БІЛД», визначаючи його роль як важливу проміжну ланку між формулюванням місії підприємства та визначенням конкретних стратегічних цілей для вдосконалення управлінської системи та стилю керівництва в цілому</w:t>
      </w:r>
      <w:r w:rsidR="00166BC7" w:rsidRPr="007510B0">
        <w:rPr>
          <w:rFonts w:ascii="Times New Roman" w:hAnsi="Times New Roman" w:cs="Times New Roman"/>
          <w:sz w:val="28"/>
          <w:szCs w:val="28"/>
        </w:rPr>
        <w:t>.</w:t>
      </w:r>
    </w:p>
    <w:p w14:paraId="1371D1A4" w14:textId="77777777" w:rsidR="00166BC7" w:rsidRPr="007510B0" w:rsidRDefault="00166BC7">
      <w:pPr>
        <w:rPr>
          <w:rFonts w:ascii="Times New Roman" w:hAnsi="Times New Roman" w:cs="Times New Roman"/>
          <w:sz w:val="28"/>
          <w:szCs w:val="28"/>
        </w:rPr>
      </w:pPr>
      <w:r w:rsidRPr="007510B0">
        <w:rPr>
          <w:rFonts w:ascii="Times New Roman" w:hAnsi="Times New Roman" w:cs="Times New Roman"/>
          <w:sz w:val="28"/>
          <w:szCs w:val="28"/>
        </w:rPr>
        <w:br w:type="page"/>
      </w:r>
    </w:p>
    <w:p w14:paraId="7F16600D" w14:textId="6C9CAE50" w:rsidR="00573BCC" w:rsidRPr="007510B0" w:rsidRDefault="00166BC7" w:rsidP="004D1646">
      <w:pPr>
        <w:pStyle w:val="1"/>
        <w:jc w:val="center"/>
        <w:rPr>
          <w:rFonts w:ascii="Times New Roman" w:hAnsi="Times New Roman" w:cs="Times New Roman"/>
          <w:b/>
          <w:bCs/>
          <w:color w:val="auto"/>
          <w:sz w:val="28"/>
          <w:szCs w:val="28"/>
        </w:rPr>
      </w:pPr>
      <w:bookmarkStart w:id="26" w:name="_Toc182400982"/>
      <w:r w:rsidRPr="007510B0">
        <w:rPr>
          <w:rFonts w:ascii="Times New Roman" w:hAnsi="Times New Roman" w:cs="Times New Roman"/>
          <w:b/>
          <w:bCs/>
          <w:color w:val="auto"/>
          <w:sz w:val="28"/>
          <w:szCs w:val="28"/>
        </w:rPr>
        <w:lastRenderedPageBreak/>
        <w:t>СПИСОК ВИКОРИСТАНИХ ДЖЕРЕЛ</w:t>
      </w:r>
      <w:bookmarkEnd w:id="26"/>
    </w:p>
    <w:p w14:paraId="45AFEA9C" w14:textId="77777777" w:rsidR="00A53F23" w:rsidRPr="007510B0" w:rsidRDefault="00A53F23" w:rsidP="00A53F23">
      <w:pPr>
        <w:spacing w:after="0" w:line="360" w:lineRule="auto"/>
        <w:ind w:firstLine="709"/>
        <w:jc w:val="both"/>
        <w:rPr>
          <w:rFonts w:ascii="Times New Roman" w:hAnsi="Times New Roman" w:cs="Times New Roman"/>
          <w:sz w:val="28"/>
          <w:szCs w:val="28"/>
        </w:rPr>
      </w:pPr>
    </w:p>
    <w:p w14:paraId="08C82CEE"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1. </w:t>
      </w:r>
      <w:proofErr w:type="spellStart"/>
      <w:r w:rsidRPr="007510B0">
        <w:rPr>
          <w:rFonts w:ascii="Times New Roman" w:hAnsi="Times New Roman" w:cs="Times New Roman"/>
          <w:sz w:val="28"/>
          <w:szCs w:val="28"/>
        </w:rPr>
        <w:t>Бакаленко</w:t>
      </w:r>
      <w:proofErr w:type="spellEnd"/>
      <w:r w:rsidRPr="007510B0">
        <w:rPr>
          <w:rFonts w:ascii="Times New Roman" w:hAnsi="Times New Roman" w:cs="Times New Roman"/>
          <w:sz w:val="28"/>
          <w:szCs w:val="28"/>
        </w:rPr>
        <w:t xml:space="preserve"> О. А. Психологія управління: </w:t>
      </w:r>
      <w:proofErr w:type="spellStart"/>
      <w:r w:rsidRPr="007510B0">
        <w:rPr>
          <w:rFonts w:ascii="Times New Roman" w:hAnsi="Times New Roman" w:cs="Times New Roman"/>
          <w:sz w:val="28"/>
          <w:szCs w:val="28"/>
        </w:rPr>
        <w:t>навч</w:t>
      </w:r>
      <w:proofErr w:type="spellEnd"/>
      <w:r w:rsidRPr="007510B0">
        <w:rPr>
          <w:rFonts w:ascii="Times New Roman" w:hAnsi="Times New Roman" w:cs="Times New Roman"/>
          <w:sz w:val="28"/>
          <w:szCs w:val="28"/>
        </w:rPr>
        <w:t>. посібник – Харків: ХНУРЕ, 2020. – 120 с. URL:</w:t>
      </w:r>
      <w:r w:rsidRPr="007510B0">
        <w:t xml:space="preserve"> </w:t>
      </w:r>
      <w:hyperlink r:id="rId23" w:history="1">
        <w:r w:rsidRPr="007510B0">
          <w:rPr>
            <w:rStyle w:val="ab"/>
            <w:rFonts w:ascii="Times New Roman" w:hAnsi="Times New Roman" w:cs="Times New Roman"/>
            <w:color w:val="auto"/>
            <w:sz w:val="28"/>
            <w:szCs w:val="28"/>
          </w:rPr>
          <w:t>http://openarchive.nure.ua/handle/document/10731</w:t>
        </w:r>
      </w:hyperlink>
    </w:p>
    <w:p w14:paraId="02705A2A"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2. Бандурка О.О. Правові основи соціального управління в суспільстві. Європейські перспективи. 2020. № 3. C. 35–39 </w:t>
      </w:r>
      <w:r w:rsidRPr="007510B0">
        <w:t xml:space="preserve"> </w:t>
      </w:r>
      <w:r w:rsidRPr="007510B0">
        <w:rPr>
          <w:rFonts w:ascii="Times New Roman" w:hAnsi="Times New Roman" w:cs="Times New Roman"/>
          <w:sz w:val="28"/>
          <w:szCs w:val="28"/>
        </w:rPr>
        <w:t>URL:</w:t>
      </w:r>
      <w:r w:rsidRPr="007510B0">
        <w:t xml:space="preserve"> </w:t>
      </w:r>
      <w:hyperlink r:id="rId24" w:history="1">
        <w:r w:rsidRPr="007510B0">
          <w:rPr>
            <w:rStyle w:val="ab"/>
            <w:rFonts w:ascii="Times New Roman" w:hAnsi="Times New Roman" w:cs="Times New Roman"/>
            <w:color w:val="auto"/>
            <w:sz w:val="28"/>
            <w:szCs w:val="28"/>
          </w:rPr>
          <w:t>https://ep.unesco-socio.in.ua/archive/2020-3/</w:t>
        </w:r>
      </w:hyperlink>
    </w:p>
    <w:p w14:paraId="2B3FBD79" w14:textId="1ADF3A74"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3.</w:t>
      </w:r>
      <w:r w:rsidRPr="007510B0">
        <w:t xml:space="preserve"> </w:t>
      </w:r>
      <w:r w:rsidRPr="007510B0">
        <w:rPr>
          <w:rFonts w:ascii="Times New Roman" w:hAnsi="Times New Roman" w:cs="Times New Roman"/>
          <w:sz w:val="28"/>
          <w:szCs w:val="28"/>
        </w:rPr>
        <w:t xml:space="preserve">Біскуп В. С. Психологія професійної діяльності  : підручник / </w:t>
      </w:r>
      <w:proofErr w:type="spellStart"/>
      <w:r w:rsidRPr="007510B0">
        <w:rPr>
          <w:rFonts w:ascii="Times New Roman" w:hAnsi="Times New Roman" w:cs="Times New Roman"/>
          <w:sz w:val="28"/>
          <w:szCs w:val="28"/>
        </w:rPr>
        <w:t>авт</w:t>
      </w:r>
      <w:proofErr w:type="spellEnd"/>
      <w:r w:rsidRPr="007510B0">
        <w:rPr>
          <w:rFonts w:ascii="Times New Roman" w:hAnsi="Times New Roman" w:cs="Times New Roman"/>
          <w:sz w:val="28"/>
          <w:szCs w:val="28"/>
        </w:rPr>
        <w:t>.-</w:t>
      </w:r>
      <w:proofErr w:type="spellStart"/>
      <w:r w:rsidRPr="007510B0">
        <w:rPr>
          <w:rFonts w:ascii="Times New Roman" w:hAnsi="Times New Roman" w:cs="Times New Roman"/>
          <w:sz w:val="28"/>
          <w:szCs w:val="28"/>
        </w:rPr>
        <w:t>упоряд</w:t>
      </w:r>
      <w:proofErr w:type="spellEnd"/>
      <w:r w:rsidRPr="007510B0">
        <w:rPr>
          <w:rFonts w:ascii="Times New Roman" w:hAnsi="Times New Roman" w:cs="Times New Roman"/>
          <w:sz w:val="28"/>
          <w:szCs w:val="28"/>
        </w:rPr>
        <w:t>. В. С. Біскуп, А. Н. Гірняк, Г. С. Гірняк [та ін.]; за ред. С. К. Шандрука. - Тернопіль : ЗУНУ, 2022. 255 с.</w:t>
      </w:r>
      <w:r w:rsidRPr="007510B0">
        <w:t xml:space="preserve"> </w:t>
      </w:r>
      <w:r w:rsidRPr="007510B0">
        <w:rPr>
          <w:rFonts w:ascii="Times New Roman" w:hAnsi="Times New Roman" w:cs="Times New Roman"/>
          <w:sz w:val="28"/>
          <w:szCs w:val="28"/>
        </w:rPr>
        <w:t>URL:</w:t>
      </w:r>
      <w:r w:rsidRPr="007510B0">
        <w:t xml:space="preserve"> </w:t>
      </w:r>
      <w:hyperlink r:id="rId25" w:history="1">
        <w:r w:rsidRPr="007510B0">
          <w:rPr>
            <w:rStyle w:val="ab"/>
            <w:rFonts w:ascii="Times New Roman" w:hAnsi="Times New Roman" w:cs="Times New Roman"/>
            <w:color w:val="auto"/>
            <w:sz w:val="28"/>
            <w:szCs w:val="28"/>
          </w:rPr>
          <w:t>http://dspace.wunu.edu.ua/jspui/handle/316497/47921?mode=full</w:t>
        </w:r>
      </w:hyperlink>
    </w:p>
    <w:p w14:paraId="475497FC" w14:textId="1F54B453"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4. </w:t>
      </w:r>
      <w:proofErr w:type="spellStart"/>
      <w:r w:rsidRPr="007510B0">
        <w:rPr>
          <w:rFonts w:ascii="Times New Roman" w:hAnsi="Times New Roman" w:cs="Times New Roman"/>
          <w:sz w:val="28"/>
          <w:szCs w:val="28"/>
        </w:rPr>
        <w:t>Бінерт</w:t>
      </w:r>
      <w:proofErr w:type="spellEnd"/>
      <w:r w:rsidRPr="007510B0">
        <w:rPr>
          <w:rFonts w:ascii="Times New Roman" w:hAnsi="Times New Roman" w:cs="Times New Roman"/>
          <w:sz w:val="28"/>
          <w:szCs w:val="28"/>
        </w:rPr>
        <w:t xml:space="preserve"> О. В.</w:t>
      </w:r>
      <w:r w:rsidR="00B75446" w:rsidRPr="007510B0">
        <w:rPr>
          <w:rFonts w:ascii="Times New Roman" w:hAnsi="Times New Roman" w:cs="Times New Roman"/>
          <w:sz w:val="28"/>
          <w:szCs w:val="28"/>
        </w:rPr>
        <w:t xml:space="preserve">, Л. Я. </w:t>
      </w:r>
      <w:proofErr w:type="spellStart"/>
      <w:r w:rsidR="00B75446" w:rsidRPr="007510B0">
        <w:rPr>
          <w:rFonts w:ascii="Times New Roman" w:hAnsi="Times New Roman" w:cs="Times New Roman"/>
          <w:sz w:val="28"/>
          <w:szCs w:val="28"/>
        </w:rPr>
        <w:t>Балаш</w:t>
      </w:r>
      <w:proofErr w:type="spellEnd"/>
      <w:r w:rsidR="00B75446" w:rsidRPr="007510B0">
        <w:rPr>
          <w:rFonts w:ascii="Times New Roman" w:hAnsi="Times New Roman" w:cs="Times New Roman"/>
          <w:sz w:val="28"/>
          <w:szCs w:val="28"/>
        </w:rPr>
        <w:t xml:space="preserve">, О. В. Лисюк. </w:t>
      </w:r>
      <w:r w:rsidRPr="007510B0">
        <w:rPr>
          <w:rFonts w:ascii="Times New Roman" w:hAnsi="Times New Roman" w:cs="Times New Roman"/>
          <w:sz w:val="28"/>
          <w:szCs w:val="28"/>
        </w:rPr>
        <w:t>Лідерство та оцінка професійних якостей керівника</w:t>
      </w:r>
      <w:r w:rsidR="00B75446" w:rsidRPr="007510B0">
        <w:rPr>
          <w:rFonts w:ascii="Times New Roman" w:hAnsi="Times New Roman" w:cs="Times New Roman"/>
          <w:sz w:val="28"/>
          <w:szCs w:val="28"/>
        </w:rPr>
        <w:t xml:space="preserve">.  </w:t>
      </w:r>
      <w:r w:rsidRPr="007510B0">
        <w:rPr>
          <w:rFonts w:ascii="Times New Roman" w:hAnsi="Times New Roman" w:cs="Times New Roman"/>
          <w:sz w:val="28"/>
          <w:szCs w:val="28"/>
        </w:rPr>
        <w:t>Східна Європа: економіка, бізнес та управління.</w:t>
      </w:r>
      <w:r w:rsidR="00B75446"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2019. </w:t>
      </w:r>
      <w:r w:rsidR="00B75446"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 19. </w:t>
      </w:r>
      <w:r w:rsidR="00B75446" w:rsidRPr="007510B0">
        <w:rPr>
          <w:rFonts w:ascii="Times New Roman" w:hAnsi="Times New Roman" w:cs="Times New Roman"/>
          <w:sz w:val="28"/>
          <w:szCs w:val="28"/>
        </w:rPr>
        <w:t xml:space="preserve"> </w:t>
      </w:r>
      <w:r w:rsidRPr="007510B0">
        <w:rPr>
          <w:rFonts w:ascii="Times New Roman" w:hAnsi="Times New Roman" w:cs="Times New Roman"/>
          <w:sz w:val="28"/>
          <w:szCs w:val="28"/>
        </w:rPr>
        <w:t>С. 115-121.</w:t>
      </w:r>
      <w:r w:rsidRPr="007510B0">
        <w:t xml:space="preserve"> </w:t>
      </w:r>
      <w:r w:rsidRPr="007510B0">
        <w:rPr>
          <w:rFonts w:ascii="Times New Roman" w:hAnsi="Times New Roman" w:cs="Times New Roman"/>
          <w:sz w:val="28"/>
          <w:szCs w:val="28"/>
        </w:rPr>
        <w:t>URL:</w:t>
      </w:r>
      <w:r w:rsidRPr="007510B0">
        <w:t xml:space="preserve"> </w:t>
      </w:r>
      <w:hyperlink r:id="rId26" w:history="1">
        <w:r w:rsidRPr="007510B0">
          <w:rPr>
            <w:rStyle w:val="ab"/>
            <w:rFonts w:ascii="Times New Roman" w:hAnsi="Times New Roman" w:cs="Times New Roman"/>
            <w:color w:val="auto"/>
            <w:sz w:val="28"/>
            <w:szCs w:val="28"/>
          </w:rPr>
          <w:t>http://srd.pgasa.dp.ua:8080/xmlui/handle/123456789/2273</w:t>
        </w:r>
      </w:hyperlink>
    </w:p>
    <w:p w14:paraId="135784E7"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5.</w:t>
      </w:r>
      <w:r w:rsidRPr="007510B0">
        <w:t xml:space="preserve"> </w:t>
      </w:r>
      <w:proofErr w:type="spellStart"/>
      <w:r w:rsidRPr="007510B0">
        <w:rPr>
          <w:rFonts w:ascii="Times New Roman" w:hAnsi="Times New Roman" w:cs="Times New Roman"/>
          <w:sz w:val="28"/>
          <w:szCs w:val="28"/>
        </w:rPr>
        <w:t>Бовдир</w:t>
      </w:r>
      <w:proofErr w:type="spellEnd"/>
      <w:r w:rsidRPr="007510B0">
        <w:rPr>
          <w:rFonts w:ascii="Times New Roman" w:hAnsi="Times New Roman" w:cs="Times New Roman"/>
          <w:sz w:val="28"/>
          <w:szCs w:val="28"/>
        </w:rPr>
        <w:t xml:space="preserve"> О. Стиль управління: взаємодія керівника і підлеглих. Особливості сучасного менеджменту та економіки: співвідношення теорії та практики: Матеріали VIIІ Всеукраїнської науково</w:t>
      </w:r>
      <w:r w:rsidRPr="007510B0">
        <w:rPr>
          <w:rFonts w:ascii="Cambria Math" w:hAnsi="Cambria Math" w:cs="Cambria Math"/>
          <w:sz w:val="28"/>
          <w:szCs w:val="28"/>
        </w:rPr>
        <w:t>‐</w:t>
      </w:r>
      <w:r w:rsidRPr="007510B0">
        <w:rPr>
          <w:rFonts w:ascii="Times New Roman" w:hAnsi="Times New Roman" w:cs="Times New Roman"/>
          <w:sz w:val="28"/>
          <w:szCs w:val="28"/>
        </w:rPr>
        <w:t xml:space="preserve">практичної конференції. </w:t>
      </w:r>
      <w:proofErr w:type="spellStart"/>
      <w:r w:rsidRPr="007510B0">
        <w:rPr>
          <w:rFonts w:ascii="Times New Roman" w:hAnsi="Times New Roman" w:cs="Times New Roman"/>
          <w:sz w:val="28"/>
          <w:szCs w:val="28"/>
        </w:rPr>
        <w:t>Вип</w:t>
      </w:r>
      <w:proofErr w:type="spellEnd"/>
      <w:r w:rsidRPr="007510B0">
        <w:rPr>
          <w:rFonts w:ascii="Times New Roman" w:hAnsi="Times New Roman" w:cs="Times New Roman"/>
          <w:sz w:val="28"/>
          <w:szCs w:val="28"/>
        </w:rPr>
        <w:t xml:space="preserve">. VIІI / за ред. О. М. </w:t>
      </w:r>
      <w:proofErr w:type="spellStart"/>
      <w:r w:rsidRPr="007510B0">
        <w:rPr>
          <w:rFonts w:ascii="Times New Roman" w:hAnsi="Times New Roman" w:cs="Times New Roman"/>
          <w:sz w:val="28"/>
          <w:szCs w:val="28"/>
        </w:rPr>
        <w:t>Фудорової</w:t>
      </w:r>
      <w:proofErr w:type="spellEnd"/>
      <w:r w:rsidRPr="007510B0">
        <w:rPr>
          <w:rFonts w:ascii="Times New Roman" w:hAnsi="Times New Roman" w:cs="Times New Roman"/>
          <w:sz w:val="28"/>
          <w:szCs w:val="28"/>
        </w:rPr>
        <w:t xml:space="preserve">. Херсон: ФОП </w:t>
      </w:r>
      <w:proofErr w:type="spellStart"/>
      <w:r w:rsidRPr="007510B0">
        <w:rPr>
          <w:rFonts w:ascii="Times New Roman" w:hAnsi="Times New Roman" w:cs="Times New Roman"/>
          <w:sz w:val="28"/>
          <w:szCs w:val="28"/>
        </w:rPr>
        <w:t>Вишемирський</w:t>
      </w:r>
      <w:proofErr w:type="spellEnd"/>
      <w:r w:rsidRPr="007510B0">
        <w:rPr>
          <w:rFonts w:ascii="Times New Roman" w:hAnsi="Times New Roman" w:cs="Times New Roman"/>
          <w:sz w:val="28"/>
          <w:szCs w:val="28"/>
        </w:rPr>
        <w:t xml:space="preserve"> В. С., 2021. С. 24–32.</w:t>
      </w:r>
    </w:p>
    <w:p w14:paraId="1F924A0B"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6. Бочарова Н. О.</w:t>
      </w:r>
      <w:r w:rsidRPr="007510B0">
        <w:t xml:space="preserve"> </w:t>
      </w:r>
      <w:r w:rsidRPr="007510B0">
        <w:rPr>
          <w:rFonts w:ascii="Times New Roman" w:hAnsi="Times New Roman" w:cs="Times New Roman"/>
          <w:sz w:val="28"/>
          <w:szCs w:val="28"/>
        </w:rPr>
        <w:t xml:space="preserve">Гнучке керівництво як засіб вдосконалення ділового адміністрування за теорією ― життєвого циклу П. </w:t>
      </w:r>
      <w:proofErr w:type="spellStart"/>
      <w:r w:rsidRPr="007510B0">
        <w:rPr>
          <w:rFonts w:ascii="Times New Roman" w:hAnsi="Times New Roman" w:cs="Times New Roman"/>
          <w:sz w:val="28"/>
          <w:szCs w:val="28"/>
        </w:rPr>
        <w:t>Херсі</w:t>
      </w:r>
      <w:proofErr w:type="spellEnd"/>
      <w:r w:rsidRPr="007510B0">
        <w:rPr>
          <w:rFonts w:ascii="Times New Roman" w:hAnsi="Times New Roman" w:cs="Times New Roman"/>
          <w:sz w:val="28"/>
          <w:szCs w:val="28"/>
        </w:rPr>
        <w:t xml:space="preserve"> і К. </w:t>
      </w:r>
      <w:proofErr w:type="spellStart"/>
      <w:r w:rsidRPr="007510B0">
        <w:rPr>
          <w:rFonts w:ascii="Times New Roman" w:hAnsi="Times New Roman" w:cs="Times New Roman"/>
          <w:sz w:val="28"/>
          <w:szCs w:val="28"/>
        </w:rPr>
        <w:t>Бланшара</w:t>
      </w:r>
      <w:proofErr w:type="spellEnd"/>
      <w:r w:rsidRPr="007510B0">
        <w:rPr>
          <w:rFonts w:ascii="Times New Roman" w:hAnsi="Times New Roman" w:cs="Times New Roman"/>
          <w:sz w:val="28"/>
          <w:szCs w:val="28"/>
        </w:rPr>
        <w:t>.</w:t>
      </w:r>
      <w:r w:rsidRPr="007510B0">
        <w:t xml:space="preserve"> </w:t>
      </w:r>
      <w:r w:rsidRPr="007510B0">
        <w:rPr>
          <w:rFonts w:ascii="Times New Roman" w:hAnsi="Times New Roman" w:cs="Times New Roman"/>
          <w:sz w:val="28"/>
          <w:szCs w:val="28"/>
        </w:rPr>
        <w:t>Соціально-економічні проблеми розвитку бізнесу та місцевого самоврядування: тези доповідей ІІ міжнародної науково-практичної конференції (13-14 червня 2019 р.);(С. 40-42).</w:t>
      </w:r>
      <w:r w:rsidRPr="007510B0">
        <w:t xml:space="preserve"> </w:t>
      </w:r>
      <w:r w:rsidRPr="007510B0">
        <w:rPr>
          <w:rFonts w:ascii="Times New Roman" w:hAnsi="Times New Roman" w:cs="Times New Roman"/>
          <w:sz w:val="28"/>
          <w:szCs w:val="28"/>
        </w:rPr>
        <w:t>URL:</w:t>
      </w:r>
      <w:r w:rsidRPr="007510B0">
        <w:t xml:space="preserve"> </w:t>
      </w:r>
      <w:hyperlink r:id="rId27" w:history="1">
        <w:r w:rsidRPr="007510B0">
          <w:rPr>
            <w:rStyle w:val="ab"/>
            <w:rFonts w:ascii="Times New Roman" w:hAnsi="Times New Roman" w:cs="Times New Roman"/>
            <w:color w:val="auto"/>
            <w:sz w:val="28"/>
            <w:szCs w:val="28"/>
          </w:rPr>
          <w:t>http://elar.tsatu.edu.ua/handle/123456789/8143</w:t>
        </w:r>
      </w:hyperlink>
    </w:p>
    <w:p w14:paraId="4A2F3D58" w14:textId="5220372F"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7.</w:t>
      </w:r>
      <w:r w:rsidRPr="007510B0">
        <w:t xml:space="preserve"> </w:t>
      </w:r>
      <w:r w:rsidRPr="007510B0">
        <w:rPr>
          <w:rFonts w:ascii="Times New Roman" w:hAnsi="Times New Roman" w:cs="Times New Roman"/>
          <w:sz w:val="28"/>
          <w:szCs w:val="28"/>
        </w:rPr>
        <w:t>Баула О.В</w:t>
      </w:r>
      <w:r w:rsidR="002F1310" w:rsidRPr="007510B0">
        <w:rPr>
          <w:rFonts w:ascii="Times New Roman" w:hAnsi="Times New Roman" w:cs="Times New Roman"/>
          <w:sz w:val="28"/>
          <w:szCs w:val="28"/>
        </w:rPr>
        <w:t xml:space="preserve">. </w:t>
      </w:r>
      <w:proofErr w:type="spellStart"/>
      <w:r w:rsidR="002F1310" w:rsidRPr="007510B0">
        <w:rPr>
          <w:rFonts w:ascii="Times New Roman" w:hAnsi="Times New Roman" w:cs="Times New Roman"/>
          <w:sz w:val="28"/>
          <w:szCs w:val="28"/>
        </w:rPr>
        <w:t>Вісина</w:t>
      </w:r>
      <w:proofErr w:type="spellEnd"/>
      <w:r w:rsidR="002F1310" w:rsidRPr="007510B0">
        <w:rPr>
          <w:rFonts w:ascii="Times New Roman" w:hAnsi="Times New Roman" w:cs="Times New Roman"/>
          <w:sz w:val="28"/>
          <w:szCs w:val="28"/>
        </w:rPr>
        <w:t xml:space="preserve"> Т.М., </w:t>
      </w:r>
      <w:proofErr w:type="spellStart"/>
      <w:r w:rsidR="002F1310" w:rsidRPr="007510B0">
        <w:rPr>
          <w:rFonts w:ascii="Times New Roman" w:hAnsi="Times New Roman" w:cs="Times New Roman"/>
          <w:sz w:val="28"/>
          <w:szCs w:val="28"/>
        </w:rPr>
        <w:t>Лютак</w:t>
      </w:r>
      <w:proofErr w:type="spellEnd"/>
      <w:r w:rsidR="002F1310" w:rsidRPr="007510B0">
        <w:rPr>
          <w:rFonts w:ascii="Times New Roman" w:hAnsi="Times New Roman" w:cs="Times New Roman"/>
          <w:sz w:val="28"/>
          <w:szCs w:val="28"/>
        </w:rPr>
        <w:t xml:space="preserve"> О.М., </w:t>
      </w:r>
      <w:proofErr w:type="spellStart"/>
      <w:r w:rsidR="002F1310" w:rsidRPr="007510B0">
        <w:rPr>
          <w:rFonts w:ascii="Times New Roman" w:hAnsi="Times New Roman" w:cs="Times New Roman"/>
          <w:sz w:val="28"/>
          <w:szCs w:val="28"/>
        </w:rPr>
        <w:t>Савош</w:t>
      </w:r>
      <w:proofErr w:type="spellEnd"/>
      <w:r w:rsidR="002F1310" w:rsidRPr="007510B0">
        <w:rPr>
          <w:rFonts w:ascii="Times New Roman" w:hAnsi="Times New Roman" w:cs="Times New Roman"/>
          <w:sz w:val="28"/>
          <w:szCs w:val="28"/>
        </w:rPr>
        <w:t xml:space="preserve"> Л.В., Кравчук О.Я., Зелінська О.М., Полянська Т.О. </w:t>
      </w:r>
      <w:proofErr w:type="spellStart"/>
      <w:r w:rsidRPr="007510B0">
        <w:rPr>
          <w:rFonts w:ascii="Times New Roman" w:hAnsi="Times New Roman" w:cs="Times New Roman"/>
          <w:sz w:val="28"/>
          <w:szCs w:val="28"/>
        </w:rPr>
        <w:t>Економікс</w:t>
      </w:r>
      <w:proofErr w:type="spellEnd"/>
      <w:r w:rsidRPr="007510B0">
        <w:rPr>
          <w:rFonts w:ascii="Times New Roman" w:hAnsi="Times New Roman" w:cs="Times New Roman"/>
          <w:sz w:val="28"/>
          <w:szCs w:val="28"/>
        </w:rPr>
        <w:t xml:space="preserve">. Частина 1: Вступ до </w:t>
      </w:r>
      <w:proofErr w:type="spellStart"/>
      <w:r w:rsidRPr="007510B0">
        <w:rPr>
          <w:rFonts w:ascii="Times New Roman" w:hAnsi="Times New Roman" w:cs="Times New Roman"/>
          <w:sz w:val="28"/>
          <w:szCs w:val="28"/>
        </w:rPr>
        <w:t>економікса</w:t>
      </w:r>
      <w:proofErr w:type="spellEnd"/>
      <w:r w:rsidRPr="007510B0">
        <w:rPr>
          <w:rFonts w:ascii="Times New Roman" w:hAnsi="Times New Roman" w:cs="Times New Roman"/>
          <w:sz w:val="28"/>
          <w:szCs w:val="28"/>
        </w:rPr>
        <w:t>. Мікроекономіка: Навчальний посібник</w:t>
      </w:r>
      <w:r w:rsidR="002F1310" w:rsidRPr="007510B0">
        <w:rPr>
          <w:rFonts w:ascii="Times New Roman" w:hAnsi="Times New Roman" w:cs="Times New Roman"/>
          <w:sz w:val="28"/>
          <w:szCs w:val="28"/>
        </w:rPr>
        <w:t xml:space="preserve">. </w:t>
      </w:r>
      <w:r w:rsidRPr="007510B0">
        <w:rPr>
          <w:rFonts w:ascii="Times New Roman" w:hAnsi="Times New Roman" w:cs="Times New Roman"/>
          <w:sz w:val="28"/>
          <w:szCs w:val="28"/>
        </w:rPr>
        <w:t>Луцьк</w:t>
      </w:r>
      <w:r w:rsidR="002F1310" w:rsidRPr="007510B0">
        <w:rPr>
          <w:rFonts w:ascii="Times New Roman" w:hAnsi="Times New Roman" w:cs="Times New Roman"/>
          <w:sz w:val="28"/>
          <w:szCs w:val="28"/>
        </w:rPr>
        <w:t>.</w:t>
      </w:r>
      <w:r w:rsidRPr="007510B0">
        <w:rPr>
          <w:rFonts w:ascii="Times New Roman" w:hAnsi="Times New Roman" w:cs="Times New Roman"/>
          <w:sz w:val="28"/>
          <w:szCs w:val="28"/>
        </w:rPr>
        <w:t xml:space="preserve"> СПД </w:t>
      </w:r>
      <w:proofErr w:type="spellStart"/>
      <w:r w:rsidRPr="007510B0">
        <w:rPr>
          <w:rFonts w:ascii="Times New Roman" w:hAnsi="Times New Roman" w:cs="Times New Roman"/>
          <w:sz w:val="28"/>
          <w:szCs w:val="28"/>
        </w:rPr>
        <w:t>Гадяк</w:t>
      </w:r>
      <w:proofErr w:type="spellEnd"/>
      <w:r w:rsidRPr="007510B0">
        <w:rPr>
          <w:rFonts w:ascii="Times New Roman" w:hAnsi="Times New Roman" w:cs="Times New Roman"/>
          <w:sz w:val="28"/>
          <w:szCs w:val="28"/>
        </w:rPr>
        <w:t xml:space="preserve"> Жанна Володимирівна, друкарня «</w:t>
      </w:r>
      <w:proofErr w:type="spellStart"/>
      <w:r w:rsidRPr="007510B0">
        <w:rPr>
          <w:rFonts w:ascii="Times New Roman" w:hAnsi="Times New Roman" w:cs="Times New Roman"/>
          <w:sz w:val="28"/>
          <w:szCs w:val="28"/>
        </w:rPr>
        <w:t>Волиньполіграф</w:t>
      </w:r>
      <w:proofErr w:type="spellEnd"/>
      <w:r w:rsidRPr="007510B0">
        <w:rPr>
          <w:rFonts w:ascii="Times New Roman" w:hAnsi="Times New Roman" w:cs="Times New Roman"/>
          <w:sz w:val="28"/>
          <w:szCs w:val="28"/>
        </w:rPr>
        <w:t>», 2021. 320 с.</w:t>
      </w:r>
      <w:r w:rsidRPr="007510B0">
        <w:t xml:space="preserve"> </w:t>
      </w:r>
      <w:r w:rsidRPr="007510B0">
        <w:rPr>
          <w:rFonts w:ascii="Times New Roman" w:hAnsi="Times New Roman" w:cs="Times New Roman"/>
          <w:sz w:val="28"/>
          <w:szCs w:val="28"/>
        </w:rPr>
        <w:t>URL:</w:t>
      </w:r>
      <w:r w:rsidRPr="007510B0">
        <w:t xml:space="preserve"> </w:t>
      </w:r>
      <w:hyperlink r:id="rId28" w:history="1">
        <w:r w:rsidRPr="007510B0">
          <w:rPr>
            <w:rStyle w:val="ab"/>
            <w:rFonts w:ascii="Times New Roman" w:hAnsi="Times New Roman" w:cs="Times New Roman"/>
            <w:color w:val="auto"/>
            <w:sz w:val="28"/>
            <w:szCs w:val="28"/>
          </w:rPr>
          <w:t>https://lib.lntu.edu.ua/sites/default/files/2021-05/%D0%9D%D0%90%D0%92%D0%A7%D0%90%D0%9B%D0%AC%D0%9D%D0%98%D0%99%20%D0%9F%D0%9E%D0%A1%D0%86%D0%91%D0%9D%D0%98%D0%9A%20%D0%95%D0%9A%D0%9E%D0%9D%D0%9E%D0%9C%D0%86%</w:t>
        </w:r>
        <w:r w:rsidRPr="007510B0">
          <w:rPr>
            <w:rStyle w:val="ab"/>
            <w:rFonts w:ascii="Times New Roman" w:hAnsi="Times New Roman" w:cs="Times New Roman"/>
            <w:color w:val="auto"/>
            <w:sz w:val="28"/>
            <w:szCs w:val="28"/>
          </w:rPr>
          <w:lastRenderedPageBreak/>
          <w:t>D0%9A%D0%A1_%D0%A7%D0%B0%D1%81%D1%82%D0%B8%D0%BD%D0%B0%201_2021_%20.pdf</w:t>
        </w:r>
      </w:hyperlink>
    </w:p>
    <w:p w14:paraId="11513F66" w14:textId="3E6F29D1"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8.</w:t>
      </w:r>
      <w:r w:rsidRPr="007510B0">
        <w:t xml:space="preserve"> </w:t>
      </w:r>
      <w:proofErr w:type="spellStart"/>
      <w:r w:rsidRPr="007510B0">
        <w:rPr>
          <w:rFonts w:ascii="Times New Roman" w:hAnsi="Times New Roman" w:cs="Times New Roman"/>
          <w:sz w:val="28"/>
          <w:szCs w:val="28"/>
        </w:rPr>
        <w:t>Вартанова</w:t>
      </w:r>
      <w:proofErr w:type="spellEnd"/>
      <w:r w:rsidRPr="007510B0">
        <w:rPr>
          <w:rFonts w:ascii="Times New Roman" w:hAnsi="Times New Roman" w:cs="Times New Roman"/>
          <w:sz w:val="28"/>
          <w:szCs w:val="28"/>
        </w:rPr>
        <w:t xml:space="preserve"> О. В. Моніторинг ділової активності в системі управління підприємством</w:t>
      </w:r>
      <w:r w:rsidR="002F1310" w:rsidRPr="007510B0">
        <w:rPr>
          <w:rFonts w:ascii="Times New Roman" w:hAnsi="Times New Roman" w:cs="Times New Roman"/>
          <w:sz w:val="28"/>
          <w:szCs w:val="28"/>
        </w:rPr>
        <w:t>.</w:t>
      </w:r>
      <w:r w:rsidRPr="007510B0">
        <w:rPr>
          <w:rFonts w:ascii="Times New Roman" w:hAnsi="Times New Roman" w:cs="Times New Roman"/>
          <w:sz w:val="28"/>
          <w:szCs w:val="28"/>
        </w:rPr>
        <w:t xml:space="preserve"> Вісник Східноукраїнського національного університету імені Володимира Даля. 2017. № 6. С. 52-58</w:t>
      </w:r>
      <w:r w:rsidRPr="007510B0">
        <w:t xml:space="preserve"> </w:t>
      </w:r>
      <w:r w:rsidRPr="007510B0">
        <w:rPr>
          <w:rFonts w:ascii="Times New Roman" w:hAnsi="Times New Roman" w:cs="Times New Roman"/>
          <w:sz w:val="28"/>
          <w:szCs w:val="28"/>
        </w:rPr>
        <w:t xml:space="preserve">URL: </w:t>
      </w:r>
      <w:hyperlink r:id="rId29" w:history="1">
        <w:r w:rsidRPr="007510B0">
          <w:rPr>
            <w:rStyle w:val="ab"/>
            <w:rFonts w:ascii="Times New Roman" w:hAnsi="Times New Roman" w:cs="Times New Roman"/>
            <w:color w:val="auto"/>
            <w:sz w:val="28"/>
            <w:szCs w:val="28"/>
          </w:rPr>
          <w:t>http://nbuv.gov.ua/UJRN/VSUNU_2017_6_11</w:t>
        </w:r>
      </w:hyperlink>
    </w:p>
    <w:p w14:paraId="74F9EB24" w14:textId="65BE6904"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9.</w:t>
      </w:r>
      <w:r w:rsidRPr="007510B0">
        <w:t xml:space="preserve"> </w:t>
      </w:r>
      <w:proofErr w:type="spellStart"/>
      <w:r w:rsidRPr="007510B0">
        <w:rPr>
          <w:rFonts w:ascii="Times New Roman" w:hAnsi="Times New Roman" w:cs="Times New Roman"/>
          <w:sz w:val="28"/>
          <w:szCs w:val="28"/>
        </w:rPr>
        <w:t>Вартанова</w:t>
      </w:r>
      <w:proofErr w:type="spellEnd"/>
      <w:r w:rsidRPr="007510B0">
        <w:rPr>
          <w:rFonts w:ascii="Times New Roman" w:hAnsi="Times New Roman" w:cs="Times New Roman"/>
          <w:sz w:val="28"/>
          <w:szCs w:val="28"/>
        </w:rPr>
        <w:t xml:space="preserve"> О. В.</w:t>
      </w:r>
      <w:r w:rsidR="00B75446" w:rsidRPr="007510B0">
        <w:rPr>
          <w:rFonts w:ascii="Times New Roman" w:hAnsi="Times New Roman" w:cs="Times New Roman"/>
          <w:sz w:val="28"/>
          <w:szCs w:val="28"/>
        </w:rPr>
        <w:t xml:space="preserve">, </w:t>
      </w:r>
      <w:proofErr w:type="spellStart"/>
      <w:r w:rsidR="00B75446" w:rsidRPr="007510B0">
        <w:rPr>
          <w:rFonts w:ascii="Times New Roman" w:hAnsi="Times New Roman" w:cs="Times New Roman"/>
          <w:sz w:val="28"/>
          <w:szCs w:val="28"/>
        </w:rPr>
        <w:t>Шестер</w:t>
      </w:r>
      <w:proofErr w:type="spellEnd"/>
      <w:r w:rsidRPr="007510B0">
        <w:rPr>
          <w:rFonts w:ascii="Times New Roman" w:hAnsi="Times New Roman" w:cs="Times New Roman"/>
          <w:sz w:val="28"/>
          <w:szCs w:val="28"/>
        </w:rPr>
        <w:t xml:space="preserve"> </w:t>
      </w:r>
      <w:r w:rsidR="00B75446" w:rsidRPr="007510B0">
        <w:rPr>
          <w:rFonts w:ascii="Times New Roman" w:hAnsi="Times New Roman" w:cs="Times New Roman"/>
          <w:sz w:val="28"/>
          <w:szCs w:val="28"/>
        </w:rPr>
        <w:t xml:space="preserve">І. В. </w:t>
      </w:r>
      <w:r w:rsidRPr="007510B0">
        <w:rPr>
          <w:rFonts w:ascii="Times New Roman" w:hAnsi="Times New Roman" w:cs="Times New Roman"/>
          <w:sz w:val="28"/>
          <w:szCs w:val="28"/>
        </w:rPr>
        <w:t>Особливості управління персоналом інноваційного підприємства</w:t>
      </w:r>
      <w:r w:rsidR="00B75446"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Науковий вісник Херсонського державного університету. Сер. : Економічні науки. - 2015. - </w:t>
      </w:r>
      <w:proofErr w:type="spellStart"/>
      <w:r w:rsidRPr="007510B0">
        <w:rPr>
          <w:rFonts w:ascii="Times New Roman" w:hAnsi="Times New Roman" w:cs="Times New Roman"/>
          <w:sz w:val="28"/>
          <w:szCs w:val="28"/>
        </w:rPr>
        <w:t>Вип</w:t>
      </w:r>
      <w:proofErr w:type="spellEnd"/>
      <w:r w:rsidRPr="007510B0">
        <w:rPr>
          <w:rFonts w:ascii="Times New Roman" w:hAnsi="Times New Roman" w:cs="Times New Roman"/>
          <w:sz w:val="28"/>
          <w:szCs w:val="28"/>
        </w:rPr>
        <w:t>. 11(2). - С. 65-67</w:t>
      </w:r>
      <w:r w:rsidRPr="007510B0">
        <w:t xml:space="preserve"> </w:t>
      </w:r>
      <w:r w:rsidRPr="007510B0">
        <w:rPr>
          <w:rFonts w:ascii="Times New Roman" w:hAnsi="Times New Roman" w:cs="Times New Roman"/>
          <w:sz w:val="28"/>
          <w:szCs w:val="28"/>
        </w:rPr>
        <w:t xml:space="preserve">URL: </w:t>
      </w:r>
      <w:hyperlink r:id="rId30" w:history="1">
        <w:r w:rsidRPr="007510B0">
          <w:rPr>
            <w:rStyle w:val="ab"/>
            <w:rFonts w:ascii="Times New Roman" w:hAnsi="Times New Roman" w:cs="Times New Roman"/>
            <w:color w:val="auto"/>
            <w:sz w:val="28"/>
            <w:szCs w:val="28"/>
          </w:rPr>
          <w:t>http://nbuv.gov.ua/UJRN/Nvkhdu_en_2015_11(2)__17</w:t>
        </w:r>
      </w:hyperlink>
    </w:p>
    <w:p w14:paraId="32BEC209" w14:textId="4B5C062C"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10. </w:t>
      </w:r>
      <w:proofErr w:type="spellStart"/>
      <w:r w:rsidRPr="007510B0">
        <w:rPr>
          <w:rFonts w:ascii="Times New Roman" w:hAnsi="Times New Roman" w:cs="Times New Roman"/>
          <w:sz w:val="28"/>
          <w:szCs w:val="28"/>
        </w:rPr>
        <w:t>Вартанова</w:t>
      </w:r>
      <w:proofErr w:type="spellEnd"/>
      <w:r w:rsidRPr="007510B0">
        <w:rPr>
          <w:rFonts w:ascii="Times New Roman" w:hAnsi="Times New Roman" w:cs="Times New Roman"/>
          <w:sz w:val="28"/>
          <w:szCs w:val="28"/>
        </w:rPr>
        <w:t xml:space="preserve"> О.</w:t>
      </w:r>
      <w:r w:rsidR="00B75446" w:rsidRPr="007510B0">
        <w:rPr>
          <w:rFonts w:ascii="Times New Roman" w:hAnsi="Times New Roman" w:cs="Times New Roman"/>
          <w:sz w:val="28"/>
          <w:szCs w:val="28"/>
        </w:rPr>
        <w:t xml:space="preserve">, </w:t>
      </w:r>
      <w:proofErr w:type="spellStart"/>
      <w:r w:rsidR="00B75446" w:rsidRPr="007510B0">
        <w:rPr>
          <w:rFonts w:ascii="Times New Roman" w:hAnsi="Times New Roman" w:cs="Times New Roman"/>
          <w:sz w:val="28"/>
          <w:szCs w:val="28"/>
        </w:rPr>
        <w:t>Рекіянов</w:t>
      </w:r>
      <w:proofErr w:type="spellEnd"/>
      <w:r w:rsidR="00B75446" w:rsidRPr="007510B0">
        <w:rPr>
          <w:rFonts w:ascii="Times New Roman" w:hAnsi="Times New Roman" w:cs="Times New Roman"/>
          <w:sz w:val="28"/>
          <w:szCs w:val="28"/>
        </w:rPr>
        <w:t xml:space="preserve"> С.</w:t>
      </w:r>
      <w:r w:rsidRPr="007510B0">
        <w:rPr>
          <w:rFonts w:ascii="Times New Roman" w:hAnsi="Times New Roman" w:cs="Times New Roman"/>
          <w:sz w:val="28"/>
          <w:szCs w:val="28"/>
        </w:rPr>
        <w:t xml:space="preserve"> Стратегічне позиціонування підприємства на засадах </w:t>
      </w:r>
      <w:proofErr w:type="spellStart"/>
      <w:r w:rsidRPr="007510B0">
        <w:rPr>
          <w:rFonts w:ascii="Times New Roman" w:hAnsi="Times New Roman" w:cs="Times New Roman"/>
          <w:sz w:val="28"/>
          <w:szCs w:val="28"/>
        </w:rPr>
        <w:t>компетентнісного</w:t>
      </w:r>
      <w:proofErr w:type="spellEnd"/>
      <w:r w:rsidRPr="007510B0">
        <w:rPr>
          <w:rFonts w:ascii="Times New Roman" w:hAnsi="Times New Roman" w:cs="Times New Roman"/>
          <w:sz w:val="28"/>
          <w:szCs w:val="28"/>
        </w:rPr>
        <w:t xml:space="preserve"> підходу</w:t>
      </w:r>
      <w:r w:rsidR="00B75446"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Збірник наукових праць Черкаського державного технологічного університету. Серія : Економічні науки. 2015. </w:t>
      </w:r>
      <w:proofErr w:type="spellStart"/>
      <w:r w:rsidRPr="007510B0">
        <w:rPr>
          <w:rFonts w:ascii="Times New Roman" w:hAnsi="Times New Roman" w:cs="Times New Roman"/>
          <w:sz w:val="28"/>
          <w:szCs w:val="28"/>
        </w:rPr>
        <w:t>Вип</w:t>
      </w:r>
      <w:proofErr w:type="spellEnd"/>
      <w:r w:rsidRPr="007510B0">
        <w:rPr>
          <w:rFonts w:ascii="Times New Roman" w:hAnsi="Times New Roman" w:cs="Times New Roman"/>
          <w:sz w:val="28"/>
          <w:szCs w:val="28"/>
        </w:rPr>
        <w:t xml:space="preserve">. 39(2). С. 58-65. URL: </w:t>
      </w:r>
      <w:hyperlink r:id="rId31" w:history="1">
        <w:r w:rsidRPr="007510B0">
          <w:rPr>
            <w:rStyle w:val="ab"/>
            <w:rFonts w:ascii="Times New Roman" w:hAnsi="Times New Roman" w:cs="Times New Roman"/>
            <w:color w:val="auto"/>
            <w:sz w:val="28"/>
            <w:szCs w:val="28"/>
          </w:rPr>
          <w:t>http://nbuv.gov.ua/UJRN/Znpchdtu_2015_39(2)__11</w:t>
        </w:r>
      </w:hyperlink>
    </w:p>
    <w:p w14:paraId="5B2693C8"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11.</w:t>
      </w:r>
      <w:r w:rsidRPr="007510B0">
        <w:t xml:space="preserve"> </w:t>
      </w:r>
      <w:r w:rsidRPr="007510B0">
        <w:rPr>
          <w:rFonts w:ascii="Times New Roman" w:hAnsi="Times New Roman" w:cs="Times New Roman"/>
          <w:sz w:val="28"/>
          <w:szCs w:val="28"/>
        </w:rPr>
        <w:t xml:space="preserve">Васильєв С. В. Мікроекономіка : </w:t>
      </w:r>
      <w:proofErr w:type="spellStart"/>
      <w:r w:rsidRPr="007510B0">
        <w:rPr>
          <w:rFonts w:ascii="Times New Roman" w:hAnsi="Times New Roman" w:cs="Times New Roman"/>
          <w:sz w:val="28"/>
          <w:szCs w:val="28"/>
        </w:rPr>
        <w:t>навч</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посіб</w:t>
      </w:r>
      <w:proofErr w:type="spellEnd"/>
      <w:r w:rsidRPr="007510B0">
        <w:rPr>
          <w:rFonts w:ascii="Times New Roman" w:hAnsi="Times New Roman" w:cs="Times New Roman"/>
          <w:sz w:val="28"/>
          <w:szCs w:val="28"/>
        </w:rPr>
        <w:t xml:space="preserve">. / С. В. Васильєв, Є. А. Кобець, О. О. </w:t>
      </w:r>
      <w:proofErr w:type="spellStart"/>
      <w:r w:rsidRPr="007510B0">
        <w:rPr>
          <w:rFonts w:ascii="Times New Roman" w:hAnsi="Times New Roman" w:cs="Times New Roman"/>
          <w:sz w:val="28"/>
          <w:szCs w:val="28"/>
        </w:rPr>
        <w:t>Масляєва</w:t>
      </w:r>
      <w:proofErr w:type="spellEnd"/>
      <w:r w:rsidRPr="007510B0">
        <w:rPr>
          <w:rFonts w:ascii="Times New Roman" w:hAnsi="Times New Roman" w:cs="Times New Roman"/>
          <w:sz w:val="28"/>
          <w:szCs w:val="28"/>
        </w:rPr>
        <w:t xml:space="preserve"> / Дніпровський ДАЕУ. – Дніпро : ДДАЕУ, 2024. – 310 с. – URL: </w:t>
      </w:r>
      <w:hyperlink r:id="rId32" w:history="1">
        <w:r w:rsidRPr="007510B0">
          <w:rPr>
            <w:rStyle w:val="ab"/>
            <w:rFonts w:ascii="Times New Roman" w:hAnsi="Times New Roman" w:cs="Times New Roman"/>
            <w:color w:val="auto"/>
            <w:sz w:val="28"/>
            <w:szCs w:val="28"/>
          </w:rPr>
          <w:t>https://dspace.dsau.dp.ua/handle/123456789/9877</w:t>
        </w:r>
      </w:hyperlink>
    </w:p>
    <w:p w14:paraId="7200488E" w14:textId="49A4078C"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12. Велика українська юридична енциклопедія. Право соціального забезпечення</w:t>
      </w:r>
      <w:r w:rsidR="00B75446"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 / [</w:t>
      </w:r>
      <w:proofErr w:type="spellStart"/>
      <w:r w:rsidRPr="007510B0">
        <w:rPr>
          <w:rFonts w:ascii="Times New Roman" w:hAnsi="Times New Roman" w:cs="Times New Roman"/>
          <w:sz w:val="28"/>
          <w:szCs w:val="28"/>
        </w:rPr>
        <w:t>редкол</w:t>
      </w:r>
      <w:proofErr w:type="spellEnd"/>
      <w:r w:rsidRPr="007510B0">
        <w:rPr>
          <w:rFonts w:ascii="Times New Roman" w:hAnsi="Times New Roman" w:cs="Times New Roman"/>
          <w:sz w:val="28"/>
          <w:szCs w:val="28"/>
        </w:rPr>
        <w:t xml:space="preserve">.: М. І. </w:t>
      </w:r>
      <w:proofErr w:type="spellStart"/>
      <w:r w:rsidRPr="007510B0">
        <w:rPr>
          <w:rFonts w:ascii="Times New Roman" w:hAnsi="Times New Roman" w:cs="Times New Roman"/>
          <w:sz w:val="28"/>
          <w:szCs w:val="28"/>
        </w:rPr>
        <w:t>Іншин</w:t>
      </w:r>
      <w:proofErr w:type="spellEnd"/>
      <w:r w:rsidRPr="007510B0">
        <w:rPr>
          <w:rFonts w:ascii="Times New Roman" w:hAnsi="Times New Roman" w:cs="Times New Roman"/>
          <w:sz w:val="28"/>
          <w:szCs w:val="28"/>
        </w:rPr>
        <w:t xml:space="preserve"> (голова) та ін.]. Київ : Вид-во Людмила, 2020. - 911 с. - Назва </w:t>
      </w:r>
      <w:proofErr w:type="spellStart"/>
      <w:r w:rsidRPr="007510B0">
        <w:rPr>
          <w:rFonts w:ascii="Times New Roman" w:hAnsi="Times New Roman" w:cs="Times New Roman"/>
          <w:sz w:val="28"/>
          <w:szCs w:val="28"/>
        </w:rPr>
        <w:t>обкл</w:t>
      </w:r>
      <w:proofErr w:type="spellEnd"/>
      <w:r w:rsidRPr="007510B0">
        <w:rPr>
          <w:rFonts w:ascii="Times New Roman" w:hAnsi="Times New Roman" w:cs="Times New Roman"/>
          <w:sz w:val="28"/>
          <w:szCs w:val="28"/>
        </w:rPr>
        <w:t xml:space="preserve">. : Енциклопедія права соціального забезпечення України. - </w:t>
      </w:r>
      <w:proofErr w:type="spellStart"/>
      <w:r w:rsidRPr="007510B0">
        <w:rPr>
          <w:rFonts w:ascii="Times New Roman" w:hAnsi="Times New Roman" w:cs="Times New Roman"/>
          <w:sz w:val="28"/>
          <w:szCs w:val="28"/>
        </w:rPr>
        <w:t>Бібліогр</w:t>
      </w:r>
      <w:proofErr w:type="spellEnd"/>
      <w:r w:rsidRPr="007510B0">
        <w:rPr>
          <w:rFonts w:ascii="Times New Roman" w:hAnsi="Times New Roman" w:cs="Times New Roman"/>
          <w:sz w:val="28"/>
          <w:szCs w:val="28"/>
        </w:rPr>
        <w:t>. в кінці ст. - 300 прим. - ISBN 978-617-7828-65-4</w:t>
      </w:r>
    </w:p>
    <w:p w14:paraId="0FEC54D1" w14:textId="068DC354" w:rsidR="00A53F23" w:rsidRPr="007510B0" w:rsidRDefault="00A53F23" w:rsidP="00A53F23">
      <w:pPr>
        <w:spacing w:after="0" w:line="360" w:lineRule="auto"/>
        <w:ind w:firstLine="709"/>
        <w:jc w:val="both"/>
        <w:rPr>
          <w:rStyle w:val="ab"/>
          <w:rFonts w:ascii="Times New Roman" w:hAnsi="Times New Roman" w:cs="Times New Roman"/>
          <w:color w:val="auto"/>
          <w:sz w:val="28"/>
          <w:szCs w:val="28"/>
        </w:rPr>
      </w:pPr>
      <w:r w:rsidRPr="007510B0">
        <w:rPr>
          <w:rFonts w:ascii="Times New Roman" w:hAnsi="Times New Roman" w:cs="Times New Roman"/>
          <w:sz w:val="28"/>
          <w:szCs w:val="28"/>
        </w:rPr>
        <w:t>13.</w:t>
      </w:r>
      <w:r w:rsidRPr="007510B0">
        <w:t xml:space="preserve"> </w:t>
      </w:r>
      <w:proofErr w:type="spellStart"/>
      <w:r w:rsidRPr="007510B0">
        <w:rPr>
          <w:rFonts w:ascii="Times New Roman" w:hAnsi="Times New Roman" w:cs="Times New Roman"/>
          <w:sz w:val="28"/>
          <w:szCs w:val="28"/>
        </w:rPr>
        <w:t>Гавкалова</w:t>
      </w:r>
      <w:proofErr w:type="spellEnd"/>
      <w:r w:rsidRPr="007510B0">
        <w:rPr>
          <w:rFonts w:ascii="Times New Roman" w:hAnsi="Times New Roman" w:cs="Times New Roman"/>
          <w:sz w:val="28"/>
          <w:szCs w:val="28"/>
        </w:rPr>
        <w:t xml:space="preserve"> Н. Л.</w:t>
      </w:r>
      <w:r w:rsidR="00B75446"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Організаційно-економічне забезпечення ефективності менеджменту персоналу підприємства: монографія / Н. Л. </w:t>
      </w:r>
      <w:proofErr w:type="spellStart"/>
      <w:r w:rsidRPr="007510B0">
        <w:rPr>
          <w:rFonts w:ascii="Times New Roman" w:hAnsi="Times New Roman" w:cs="Times New Roman"/>
          <w:sz w:val="28"/>
          <w:szCs w:val="28"/>
        </w:rPr>
        <w:t>Гавкалова</w:t>
      </w:r>
      <w:proofErr w:type="spellEnd"/>
      <w:r w:rsidRPr="007510B0">
        <w:rPr>
          <w:rFonts w:ascii="Times New Roman" w:hAnsi="Times New Roman" w:cs="Times New Roman"/>
          <w:sz w:val="28"/>
          <w:szCs w:val="28"/>
        </w:rPr>
        <w:t xml:space="preserve">, О. О. </w:t>
      </w:r>
      <w:proofErr w:type="spellStart"/>
      <w:r w:rsidRPr="007510B0">
        <w:rPr>
          <w:rFonts w:ascii="Times New Roman" w:hAnsi="Times New Roman" w:cs="Times New Roman"/>
          <w:sz w:val="28"/>
          <w:szCs w:val="28"/>
        </w:rPr>
        <w:t>Болотова</w:t>
      </w:r>
      <w:proofErr w:type="spellEnd"/>
      <w:r w:rsidRPr="007510B0">
        <w:rPr>
          <w:rFonts w:ascii="Times New Roman" w:hAnsi="Times New Roman" w:cs="Times New Roman"/>
          <w:sz w:val="28"/>
          <w:szCs w:val="28"/>
        </w:rPr>
        <w:t xml:space="preserve">. Харків : ХНЕУ ім. С. </w:t>
      </w:r>
      <w:proofErr w:type="spellStart"/>
      <w:r w:rsidRPr="007510B0">
        <w:rPr>
          <w:rFonts w:ascii="Times New Roman" w:hAnsi="Times New Roman" w:cs="Times New Roman"/>
          <w:sz w:val="28"/>
          <w:szCs w:val="28"/>
        </w:rPr>
        <w:t>Кузнеця</w:t>
      </w:r>
      <w:proofErr w:type="spellEnd"/>
      <w:r w:rsidRPr="007510B0">
        <w:rPr>
          <w:rFonts w:ascii="Times New Roman" w:hAnsi="Times New Roman" w:cs="Times New Roman"/>
          <w:sz w:val="28"/>
          <w:szCs w:val="28"/>
        </w:rPr>
        <w:t>, 2020. 252 с.</w:t>
      </w:r>
      <w:r w:rsidRPr="007510B0">
        <w:t xml:space="preserve"> </w:t>
      </w:r>
      <w:r w:rsidRPr="007510B0">
        <w:rPr>
          <w:rFonts w:ascii="Times New Roman" w:hAnsi="Times New Roman" w:cs="Times New Roman"/>
          <w:sz w:val="28"/>
          <w:szCs w:val="28"/>
        </w:rPr>
        <w:t>URL:</w:t>
      </w:r>
      <w:r w:rsidRPr="007510B0">
        <w:t xml:space="preserve"> </w:t>
      </w:r>
      <w:r w:rsidRPr="007510B0">
        <w:rPr>
          <w:rStyle w:val="ab"/>
          <w:rFonts w:ascii="Times New Roman" w:hAnsi="Times New Roman" w:cs="Times New Roman"/>
          <w:color w:val="auto"/>
          <w:sz w:val="28"/>
          <w:szCs w:val="28"/>
        </w:rPr>
        <w:t xml:space="preserve">http://repository.hneu.edu.ua/bitstream/123456789/25873/1/2020-%D0%93%D0%B0%D0%B2%D0%BA%D0%B0%D0%BB%D0%BE%D0%B2%D0%B0_%D0%9D_%D0%9B%2C_%D0%91%D0%BE%D0%BB%D0%BE%D1%82%D0%BE%D0%B2%D0%B0_%D0%9E_%D0%9E.pdf </w:t>
      </w:r>
    </w:p>
    <w:p w14:paraId="787E98AF"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14.</w:t>
      </w:r>
      <w:r w:rsidRPr="007510B0">
        <w:t xml:space="preserve"> </w:t>
      </w:r>
      <w:proofErr w:type="spellStart"/>
      <w:r w:rsidRPr="007510B0">
        <w:rPr>
          <w:rFonts w:ascii="Times New Roman" w:hAnsi="Times New Roman" w:cs="Times New Roman"/>
          <w:sz w:val="28"/>
          <w:szCs w:val="28"/>
        </w:rPr>
        <w:t>Герасимяк</w:t>
      </w:r>
      <w:proofErr w:type="spellEnd"/>
      <w:r w:rsidRPr="007510B0">
        <w:rPr>
          <w:rFonts w:ascii="Times New Roman" w:hAnsi="Times New Roman" w:cs="Times New Roman"/>
          <w:sz w:val="28"/>
          <w:szCs w:val="28"/>
        </w:rPr>
        <w:t xml:space="preserve"> Н.В. Методичний підхід до оцінювання ефективності маркетингового забезпечення діяльності підприємства.</w:t>
      </w:r>
      <w:r w:rsidRPr="007510B0">
        <w:t xml:space="preserve"> </w:t>
      </w:r>
      <w:r w:rsidRPr="007510B0">
        <w:rPr>
          <w:rFonts w:ascii="Times New Roman" w:hAnsi="Times New Roman" w:cs="Times New Roman"/>
          <w:sz w:val="28"/>
          <w:szCs w:val="28"/>
        </w:rPr>
        <w:t>Економіка і суспільство.</w:t>
      </w:r>
      <w:r w:rsidRPr="007510B0">
        <w:t xml:space="preserve"> </w:t>
      </w:r>
      <w:r w:rsidRPr="007510B0">
        <w:rPr>
          <w:rFonts w:ascii="Times New Roman" w:hAnsi="Times New Roman" w:cs="Times New Roman"/>
          <w:sz w:val="28"/>
          <w:szCs w:val="28"/>
        </w:rPr>
        <w:t>№ 19, 2018 р. С. 331 – 336.</w:t>
      </w:r>
      <w:r w:rsidRPr="007510B0">
        <w:t xml:space="preserve"> </w:t>
      </w:r>
      <w:r w:rsidRPr="007510B0">
        <w:rPr>
          <w:rFonts w:ascii="Times New Roman" w:hAnsi="Times New Roman" w:cs="Times New Roman"/>
          <w:sz w:val="28"/>
          <w:szCs w:val="28"/>
        </w:rPr>
        <w:t xml:space="preserve">DOI: </w:t>
      </w:r>
      <w:hyperlink r:id="rId33" w:history="1">
        <w:r w:rsidRPr="007510B0">
          <w:rPr>
            <w:rStyle w:val="ab"/>
            <w:rFonts w:ascii="Times New Roman" w:hAnsi="Times New Roman" w:cs="Times New Roman"/>
            <w:color w:val="auto"/>
            <w:sz w:val="28"/>
            <w:szCs w:val="28"/>
          </w:rPr>
          <w:t>https://doi.org/10.32782/2524-0072/2018-19-50</w:t>
        </w:r>
      </w:hyperlink>
    </w:p>
    <w:p w14:paraId="2BB46BB5" w14:textId="1986DF95"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15. </w:t>
      </w:r>
      <w:proofErr w:type="spellStart"/>
      <w:r w:rsidRPr="007510B0">
        <w:rPr>
          <w:rFonts w:ascii="Times New Roman" w:hAnsi="Times New Roman" w:cs="Times New Roman"/>
          <w:sz w:val="28"/>
          <w:szCs w:val="28"/>
        </w:rPr>
        <w:t>Грузіна</w:t>
      </w:r>
      <w:proofErr w:type="spellEnd"/>
      <w:r w:rsidRPr="007510B0">
        <w:rPr>
          <w:rFonts w:ascii="Times New Roman" w:hAnsi="Times New Roman" w:cs="Times New Roman"/>
          <w:sz w:val="28"/>
          <w:szCs w:val="28"/>
        </w:rPr>
        <w:t xml:space="preserve"> І. А</w:t>
      </w:r>
      <w:r w:rsidR="00B75446" w:rsidRPr="007510B0">
        <w:rPr>
          <w:rFonts w:ascii="Times New Roman" w:hAnsi="Times New Roman" w:cs="Times New Roman"/>
          <w:sz w:val="28"/>
          <w:szCs w:val="28"/>
        </w:rPr>
        <w:t xml:space="preserve">, І. О. </w:t>
      </w:r>
      <w:proofErr w:type="spellStart"/>
      <w:r w:rsidR="00B75446" w:rsidRPr="007510B0">
        <w:rPr>
          <w:rFonts w:ascii="Times New Roman" w:hAnsi="Times New Roman" w:cs="Times New Roman"/>
          <w:sz w:val="28"/>
          <w:szCs w:val="28"/>
        </w:rPr>
        <w:t>Кінас</w:t>
      </w:r>
      <w:proofErr w:type="spellEnd"/>
      <w:r w:rsidR="00B75446" w:rsidRPr="007510B0">
        <w:rPr>
          <w:rFonts w:ascii="Times New Roman" w:hAnsi="Times New Roman" w:cs="Times New Roman"/>
          <w:sz w:val="28"/>
          <w:szCs w:val="28"/>
        </w:rPr>
        <w:t xml:space="preserve">, І. М. та ін. Перерва </w:t>
      </w:r>
      <w:r w:rsidRPr="007510B0">
        <w:rPr>
          <w:rFonts w:ascii="Times New Roman" w:hAnsi="Times New Roman" w:cs="Times New Roman"/>
          <w:sz w:val="28"/>
          <w:szCs w:val="28"/>
        </w:rPr>
        <w:t xml:space="preserve">Теорія управління: навчальний посібник / та ін. Харків : ХНЕУ ім. С. </w:t>
      </w:r>
      <w:proofErr w:type="spellStart"/>
      <w:r w:rsidRPr="007510B0">
        <w:rPr>
          <w:rFonts w:ascii="Times New Roman" w:hAnsi="Times New Roman" w:cs="Times New Roman"/>
          <w:sz w:val="28"/>
          <w:szCs w:val="28"/>
        </w:rPr>
        <w:t>Кузнеця</w:t>
      </w:r>
      <w:proofErr w:type="spellEnd"/>
      <w:r w:rsidRPr="007510B0">
        <w:rPr>
          <w:rFonts w:ascii="Times New Roman" w:hAnsi="Times New Roman" w:cs="Times New Roman"/>
          <w:sz w:val="28"/>
          <w:szCs w:val="28"/>
        </w:rPr>
        <w:t>, 2021. – 138 с.</w:t>
      </w:r>
      <w:r w:rsidRPr="007510B0">
        <w:t xml:space="preserve"> </w:t>
      </w:r>
      <w:r w:rsidRPr="007510B0">
        <w:rPr>
          <w:rFonts w:ascii="Times New Roman" w:hAnsi="Times New Roman" w:cs="Times New Roman"/>
          <w:sz w:val="28"/>
          <w:szCs w:val="28"/>
        </w:rPr>
        <w:t>URL:</w:t>
      </w:r>
    </w:p>
    <w:p w14:paraId="4394DB97" w14:textId="77777777" w:rsidR="00A53F23" w:rsidRPr="007510B0" w:rsidRDefault="00A53F23" w:rsidP="00A53F23">
      <w:pPr>
        <w:spacing w:after="0" w:line="360" w:lineRule="auto"/>
        <w:ind w:firstLine="709"/>
        <w:jc w:val="both"/>
        <w:rPr>
          <w:rFonts w:ascii="Times New Roman" w:hAnsi="Times New Roman" w:cs="Times New Roman"/>
          <w:sz w:val="28"/>
          <w:szCs w:val="28"/>
        </w:rPr>
      </w:pPr>
      <w:hyperlink r:id="rId34" w:history="1">
        <w:r w:rsidRPr="007510B0">
          <w:rPr>
            <w:rStyle w:val="ab"/>
            <w:rFonts w:ascii="Times New Roman" w:hAnsi="Times New Roman" w:cs="Times New Roman"/>
            <w:color w:val="auto"/>
            <w:sz w:val="28"/>
            <w:szCs w:val="28"/>
          </w:rPr>
          <w:t>http://repository.hneu.edu.ua/bitstream/123456789/27798/1/2021-%D0%93%D1%80%D1%83%D0%B7%D1%96%D0%BD%D0%B0%20%D0%86%20%D0%90%2C%20%D0%9A%D1%96%D0%BD%D0%B0%D1%81%20%D0%86%20%D0%9E%2C%20%D0%9F%D0%B5%D1%80%D0%B5%D1%80%D0%B2%D0%B0%20%D0%86%20%D0%9C%20%D1%82%D0%B0%20%D1%96%D0%BD.pdf</w:t>
        </w:r>
      </w:hyperlink>
    </w:p>
    <w:p w14:paraId="40B90BB8"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16.</w:t>
      </w:r>
      <w:r w:rsidRPr="007510B0">
        <w:t xml:space="preserve"> </w:t>
      </w:r>
      <w:r w:rsidRPr="007510B0">
        <w:rPr>
          <w:rFonts w:ascii="Times New Roman" w:hAnsi="Times New Roman" w:cs="Times New Roman"/>
          <w:sz w:val="28"/>
          <w:szCs w:val="28"/>
        </w:rPr>
        <w:t xml:space="preserve">Гурман, О., &amp; Власюк, Ю. Розвиток потенціалу керівника та ефективність його діяльності. Трансформаційна економіка, №4 (04), 2023 р. С.29-33. DOI: </w:t>
      </w:r>
      <w:hyperlink r:id="rId35" w:history="1">
        <w:r w:rsidRPr="007510B0">
          <w:rPr>
            <w:rStyle w:val="ab"/>
            <w:rFonts w:ascii="Times New Roman" w:hAnsi="Times New Roman" w:cs="Times New Roman"/>
            <w:color w:val="auto"/>
            <w:sz w:val="28"/>
            <w:szCs w:val="28"/>
          </w:rPr>
          <w:t>https://doi.org/10.32782/2786-8141/2023-4-6</w:t>
        </w:r>
      </w:hyperlink>
    </w:p>
    <w:p w14:paraId="16035FD9"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17. </w:t>
      </w:r>
      <w:proofErr w:type="spellStart"/>
      <w:r w:rsidRPr="007510B0">
        <w:rPr>
          <w:rFonts w:ascii="Times New Roman" w:hAnsi="Times New Roman" w:cs="Times New Roman"/>
          <w:sz w:val="28"/>
          <w:szCs w:val="28"/>
        </w:rPr>
        <w:t>Дєгтяр</w:t>
      </w:r>
      <w:proofErr w:type="spellEnd"/>
      <w:r w:rsidRPr="007510B0">
        <w:rPr>
          <w:rFonts w:ascii="Times New Roman" w:hAnsi="Times New Roman" w:cs="Times New Roman"/>
          <w:sz w:val="28"/>
          <w:szCs w:val="28"/>
        </w:rPr>
        <w:t xml:space="preserve"> А., </w:t>
      </w:r>
      <w:proofErr w:type="spellStart"/>
      <w:r w:rsidRPr="007510B0">
        <w:rPr>
          <w:rFonts w:ascii="Times New Roman" w:hAnsi="Times New Roman" w:cs="Times New Roman"/>
          <w:sz w:val="28"/>
          <w:szCs w:val="28"/>
        </w:rPr>
        <w:t>Бублій</w:t>
      </w:r>
      <w:proofErr w:type="spellEnd"/>
      <w:r w:rsidRPr="007510B0">
        <w:rPr>
          <w:rFonts w:ascii="Times New Roman" w:hAnsi="Times New Roman" w:cs="Times New Roman"/>
          <w:sz w:val="28"/>
          <w:szCs w:val="28"/>
        </w:rPr>
        <w:t xml:space="preserve"> М. Співвідношення понять «керівництво» та «лідерство» в управлінні сучасною організацією. Лідер. Еліта. Суспільство = </w:t>
      </w:r>
      <w:proofErr w:type="spellStart"/>
      <w:r w:rsidRPr="007510B0">
        <w:rPr>
          <w:rFonts w:ascii="Times New Roman" w:hAnsi="Times New Roman" w:cs="Times New Roman"/>
          <w:sz w:val="28"/>
          <w:szCs w:val="28"/>
        </w:rPr>
        <w:t>Leader</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Elite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Society</w:t>
      </w:r>
      <w:proofErr w:type="spellEnd"/>
      <w:r w:rsidRPr="007510B0">
        <w:rPr>
          <w:rFonts w:ascii="Times New Roman" w:hAnsi="Times New Roman" w:cs="Times New Roman"/>
          <w:sz w:val="28"/>
          <w:szCs w:val="28"/>
        </w:rPr>
        <w:t>. 2020. № 1. С. 52–63. URL:</w:t>
      </w:r>
    </w:p>
    <w:p w14:paraId="1A80BEAF" w14:textId="77777777" w:rsidR="00A53F23" w:rsidRPr="007510B0" w:rsidRDefault="00A53F23" w:rsidP="00A53F23">
      <w:pPr>
        <w:spacing w:after="0" w:line="360" w:lineRule="auto"/>
        <w:ind w:firstLine="709"/>
        <w:jc w:val="both"/>
        <w:rPr>
          <w:rFonts w:ascii="Times New Roman" w:hAnsi="Times New Roman" w:cs="Times New Roman"/>
          <w:sz w:val="28"/>
          <w:szCs w:val="28"/>
        </w:rPr>
      </w:pPr>
      <w:hyperlink r:id="rId36" w:history="1">
        <w:r w:rsidRPr="007510B0">
          <w:rPr>
            <w:rStyle w:val="ab"/>
            <w:rFonts w:ascii="Times New Roman" w:hAnsi="Times New Roman" w:cs="Times New Roman"/>
            <w:color w:val="auto"/>
            <w:sz w:val="28"/>
            <w:szCs w:val="28"/>
          </w:rPr>
          <w:t>https://repository.kpi.kharkov.ua/handle/KhPI-Press/50061</w:t>
        </w:r>
      </w:hyperlink>
    </w:p>
    <w:p w14:paraId="581FF18D"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18.</w:t>
      </w:r>
      <w:r w:rsidRPr="007510B0">
        <w:t xml:space="preserve"> </w:t>
      </w:r>
      <w:r w:rsidRPr="007510B0">
        <w:rPr>
          <w:rFonts w:ascii="Times New Roman" w:hAnsi="Times New Roman" w:cs="Times New Roman"/>
          <w:sz w:val="28"/>
          <w:szCs w:val="28"/>
        </w:rPr>
        <w:t>Євсєєва О.О. Актуальні питання розрахунку показників фінансового стану на етапі підготовки звітних даних до аналізу. Актуальні питання економіки, фінансів, обліку і права: збірник тез доповідей міжнародної науково-практичної конференції (Полтава, 03 лютого 2022 р.). Полтава: ЦФЕНД, 2022.</w:t>
      </w:r>
    </w:p>
    <w:p w14:paraId="5C828DFB"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19. Євсєєва, О. О. Концептуальний підхід методології підготовки звітних даних у порівняльний вигляд при розрахунку показників фінансового стану . Економічний простір, № 178, 2022 р.,С.71-77.</w:t>
      </w:r>
      <w:r w:rsidRPr="007510B0">
        <w:t xml:space="preserve"> </w:t>
      </w:r>
      <w:r w:rsidRPr="007510B0">
        <w:rPr>
          <w:rFonts w:ascii="Times New Roman" w:hAnsi="Times New Roman" w:cs="Times New Roman"/>
          <w:sz w:val="28"/>
          <w:szCs w:val="28"/>
        </w:rPr>
        <w:t xml:space="preserve">DOI: </w:t>
      </w:r>
      <w:hyperlink r:id="rId37" w:history="1">
        <w:r w:rsidRPr="007510B0">
          <w:rPr>
            <w:rStyle w:val="ab"/>
            <w:rFonts w:ascii="Times New Roman" w:hAnsi="Times New Roman" w:cs="Times New Roman"/>
            <w:color w:val="auto"/>
            <w:sz w:val="28"/>
            <w:szCs w:val="28"/>
          </w:rPr>
          <w:t>https://doi.org/10.32782/2224-6282/178-12</w:t>
        </w:r>
      </w:hyperlink>
    </w:p>
    <w:p w14:paraId="178DB545"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20. Євтушенко Г.І.</w:t>
      </w:r>
      <w:r w:rsidRPr="007510B0">
        <w:t xml:space="preserve"> </w:t>
      </w:r>
      <w:r w:rsidRPr="007510B0">
        <w:rPr>
          <w:rFonts w:ascii="Times New Roman" w:hAnsi="Times New Roman" w:cs="Times New Roman"/>
          <w:sz w:val="28"/>
          <w:szCs w:val="28"/>
        </w:rPr>
        <w:t>Формування колективу організації як основа ефективного управління персоналом.</w:t>
      </w:r>
      <w:r w:rsidRPr="007510B0">
        <w:t xml:space="preserve"> </w:t>
      </w:r>
      <w:r w:rsidRPr="007510B0">
        <w:rPr>
          <w:rFonts w:ascii="Times New Roman" w:hAnsi="Times New Roman" w:cs="Times New Roman"/>
          <w:sz w:val="28"/>
          <w:szCs w:val="28"/>
        </w:rPr>
        <w:t>Вісник ХДУ Серія Економічні науки. № 36  2019 р.</w:t>
      </w:r>
      <w:r w:rsidRPr="007510B0">
        <w:t xml:space="preserve"> </w:t>
      </w:r>
      <w:r w:rsidRPr="007510B0">
        <w:rPr>
          <w:rFonts w:ascii="Times New Roman" w:hAnsi="Times New Roman" w:cs="Times New Roman"/>
          <w:sz w:val="28"/>
          <w:szCs w:val="28"/>
        </w:rPr>
        <w:t>87-93 с. URL:</w:t>
      </w:r>
      <w:r w:rsidRPr="007510B0">
        <w:t xml:space="preserve"> </w:t>
      </w:r>
      <w:hyperlink r:id="rId38" w:history="1">
        <w:r w:rsidRPr="007510B0">
          <w:rPr>
            <w:rStyle w:val="ab"/>
            <w:rFonts w:ascii="Times New Roman" w:hAnsi="Times New Roman" w:cs="Times New Roman"/>
            <w:color w:val="auto"/>
            <w:sz w:val="28"/>
            <w:szCs w:val="28"/>
          </w:rPr>
          <w:t>https://ej.journal.kspu.edu/index.php/ej/article/view/606</w:t>
        </w:r>
      </w:hyperlink>
    </w:p>
    <w:p w14:paraId="326FDECD" w14:textId="4ADE2514"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21. </w:t>
      </w:r>
      <w:proofErr w:type="spellStart"/>
      <w:r w:rsidRPr="007510B0">
        <w:rPr>
          <w:rFonts w:ascii="Times New Roman" w:hAnsi="Times New Roman" w:cs="Times New Roman"/>
          <w:sz w:val="28"/>
          <w:szCs w:val="28"/>
        </w:rPr>
        <w:t>Єфіменко</w:t>
      </w:r>
      <w:proofErr w:type="spellEnd"/>
      <w:r w:rsidRPr="007510B0">
        <w:rPr>
          <w:rFonts w:ascii="Times New Roman" w:hAnsi="Times New Roman" w:cs="Times New Roman"/>
          <w:sz w:val="28"/>
          <w:szCs w:val="28"/>
        </w:rPr>
        <w:t xml:space="preserve"> С.М. </w:t>
      </w:r>
      <w:proofErr w:type="spellStart"/>
      <w:r w:rsidRPr="007510B0">
        <w:rPr>
          <w:rFonts w:ascii="Times New Roman" w:hAnsi="Times New Roman" w:cs="Times New Roman"/>
          <w:sz w:val="28"/>
          <w:szCs w:val="28"/>
        </w:rPr>
        <w:t>Інтелектуально</w:t>
      </w:r>
      <w:proofErr w:type="spellEnd"/>
      <w:r w:rsidRPr="007510B0">
        <w:rPr>
          <w:rFonts w:ascii="Times New Roman" w:hAnsi="Times New Roman" w:cs="Times New Roman"/>
          <w:sz w:val="28"/>
          <w:szCs w:val="28"/>
        </w:rPr>
        <w:t xml:space="preserve">-творчий потенціал педагога: структура, зміст, шляхи діагностики та розвитку: навчально-методичний посібник. </w:t>
      </w:r>
      <w:r w:rsidR="00B75446"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 </w:t>
      </w:r>
      <w:r w:rsidRPr="007510B0">
        <w:rPr>
          <w:rFonts w:ascii="Times New Roman" w:hAnsi="Times New Roman" w:cs="Times New Roman"/>
          <w:sz w:val="28"/>
          <w:szCs w:val="28"/>
        </w:rPr>
        <w:lastRenderedPageBreak/>
        <w:t>Кропивницький : КЗ «КОІППО імені Василя Сухомлинського», 2021. 104 с.</w:t>
      </w:r>
      <w:r w:rsidRPr="007510B0">
        <w:t xml:space="preserve"> </w:t>
      </w:r>
      <w:r w:rsidRPr="007510B0">
        <w:rPr>
          <w:rFonts w:ascii="Times New Roman" w:hAnsi="Times New Roman" w:cs="Times New Roman"/>
          <w:sz w:val="28"/>
          <w:szCs w:val="28"/>
        </w:rPr>
        <w:t>URL:</w:t>
      </w:r>
      <w:r w:rsidRPr="007510B0">
        <w:t xml:space="preserve"> </w:t>
      </w:r>
      <w:hyperlink r:id="rId39" w:history="1">
        <w:r w:rsidRPr="007510B0">
          <w:rPr>
            <w:rStyle w:val="ab"/>
            <w:rFonts w:ascii="Times New Roman" w:hAnsi="Times New Roman" w:cs="Times New Roman"/>
            <w:color w:val="auto"/>
            <w:sz w:val="28"/>
            <w:szCs w:val="28"/>
          </w:rPr>
          <w:t>https://koippo.kr.ua/drukovana-produktsiya/2021/intelektualno-tvorchyj-potentsial-pedagoga-struktura-zmist-shlyahy-diagnostyky-ta-rozvytku.html</w:t>
        </w:r>
      </w:hyperlink>
    </w:p>
    <w:p w14:paraId="08C323EF" w14:textId="47413F2A"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22. </w:t>
      </w:r>
      <w:proofErr w:type="spellStart"/>
      <w:r w:rsidRPr="007510B0">
        <w:rPr>
          <w:rFonts w:ascii="Times New Roman" w:hAnsi="Times New Roman" w:cs="Times New Roman"/>
          <w:sz w:val="28"/>
          <w:szCs w:val="28"/>
        </w:rPr>
        <w:t>Жмай</w:t>
      </w:r>
      <w:proofErr w:type="spellEnd"/>
      <w:r w:rsidRPr="007510B0">
        <w:rPr>
          <w:rFonts w:ascii="Times New Roman" w:hAnsi="Times New Roman" w:cs="Times New Roman"/>
          <w:sz w:val="28"/>
          <w:szCs w:val="28"/>
        </w:rPr>
        <w:t xml:space="preserve"> О. В. Порівняльний аналіз категорій «управління», «</w:t>
      </w:r>
      <w:proofErr w:type="spellStart"/>
      <w:r w:rsidRPr="007510B0">
        <w:rPr>
          <w:rFonts w:ascii="Times New Roman" w:hAnsi="Times New Roman" w:cs="Times New Roman"/>
          <w:sz w:val="28"/>
          <w:szCs w:val="28"/>
        </w:rPr>
        <w:t>керування»та</w:t>
      </w:r>
      <w:proofErr w:type="spellEnd"/>
      <w:r w:rsidRPr="007510B0">
        <w:rPr>
          <w:rFonts w:ascii="Times New Roman" w:hAnsi="Times New Roman" w:cs="Times New Roman"/>
          <w:sz w:val="28"/>
          <w:szCs w:val="28"/>
        </w:rPr>
        <w:t xml:space="preserve"> «менеджмент» . Тенденції та перспективи розвитку менеджменту в умовах глобальних Викликів : матеріали 1-ї </w:t>
      </w:r>
      <w:proofErr w:type="spellStart"/>
      <w:r w:rsidRPr="007510B0">
        <w:rPr>
          <w:rFonts w:ascii="Times New Roman" w:hAnsi="Times New Roman" w:cs="Times New Roman"/>
          <w:sz w:val="28"/>
          <w:szCs w:val="28"/>
        </w:rPr>
        <w:t>Міжнар</w:t>
      </w:r>
      <w:proofErr w:type="spellEnd"/>
      <w:r w:rsidRPr="007510B0">
        <w:rPr>
          <w:rFonts w:ascii="Times New Roman" w:hAnsi="Times New Roman" w:cs="Times New Roman"/>
          <w:sz w:val="28"/>
          <w:szCs w:val="28"/>
        </w:rPr>
        <w:t>. наук.-</w:t>
      </w:r>
      <w:proofErr w:type="spellStart"/>
      <w:r w:rsidRPr="007510B0">
        <w:rPr>
          <w:rFonts w:ascii="Times New Roman" w:hAnsi="Times New Roman" w:cs="Times New Roman"/>
          <w:sz w:val="28"/>
          <w:szCs w:val="28"/>
        </w:rPr>
        <w:t>практ</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конф</w:t>
      </w:r>
      <w:proofErr w:type="spellEnd"/>
      <w:r w:rsidRPr="007510B0">
        <w:rPr>
          <w:rFonts w:ascii="Times New Roman" w:hAnsi="Times New Roman" w:cs="Times New Roman"/>
          <w:sz w:val="28"/>
          <w:szCs w:val="28"/>
        </w:rPr>
        <w:t xml:space="preserve">. (Херсон, 28 трав. 2021 р.). Херсон: Книжкове видавництво ФОП </w:t>
      </w:r>
      <w:proofErr w:type="spellStart"/>
      <w:r w:rsidRPr="007510B0">
        <w:rPr>
          <w:rFonts w:ascii="Times New Roman" w:hAnsi="Times New Roman" w:cs="Times New Roman"/>
          <w:sz w:val="28"/>
          <w:szCs w:val="28"/>
        </w:rPr>
        <w:t>Вишемирський</w:t>
      </w:r>
      <w:proofErr w:type="spellEnd"/>
      <w:r w:rsidRPr="007510B0">
        <w:rPr>
          <w:rFonts w:ascii="Times New Roman" w:hAnsi="Times New Roman" w:cs="Times New Roman"/>
          <w:sz w:val="28"/>
          <w:szCs w:val="28"/>
        </w:rPr>
        <w:t xml:space="preserve"> В.С., 2021. URI</w:t>
      </w:r>
    </w:p>
    <w:p w14:paraId="414649E9" w14:textId="77777777" w:rsidR="00A53F23" w:rsidRPr="007510B0" w:rsidRDefault="00A53F23" w:rsidP="00A53F23">
      <w:pPr>
        <w:spacing w:after="0" w:line="360" w:lineRule="auto"/>
        <w:ind w:firstLine="709"/>
        <w:jc w:val="both"/>
        <w:rPr>
          <w:rFonts w:ascii="Times New Roman" w:hAnsi="Times New Roman" w:cs="Times New Roman"/>
          <w:sz w:val="28"/>
          <w:szCs w:val="28"/>
        </w:rPr>
      </w:pPr>
      <w:hyperlink r:id="rId40" w:history="1">
        <w:r w:rsidRPr="007510B0">
          <w:rPr>
            <w:rStyle w:val="ab"/>
            <w:rFonts w:ascii="Times New Roman" w:hAnsi="Times New Roman" w:cs="Times New Roman"/>
            <w:color w:val="auto"/>
            <w:sz w:val="28"/>
            <w:szCs w:val="28"/>
          </w:rPr>
          <w:t>https://dspace.onu.edu.ua/handle/123456789/31455</w:t>
        </w:r>
      </w:hyperlink>
    </w:p>
    <w:p w14:paraId="408E516D" w14:textId="324E0E6F"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23.</w:t>
      </w:r>
      <w:r w:rsidRPr="007510B0">
        <w:t xml:space="preserve"> </w:t>
      </w:r>
      <w:proofErr w:type="spellStart"/>
      <w:r w:rsidRPr="007510B0">
        <w:rPr>
          <w:rFonts w:ascii="Times New Roman" w:hAnsi="Times New Roman" w:cs="Times New Roman"/>
          <w:sz w:val="28"/>
          <w:szCs w:val="28"/>
        </w:rPr>
        <w:t>Заіка</w:t>
      </w:r>
      <w:proofErr w:type="spellEnd"/>
      <w:r w:rsidRPr="007510B0">
        <w:rPr>
          <w:rFonts w:ascii="Times New Roman" w:hAnsi="Times New Roman" w:cs="Times New Roman"/>
          <w:sz w:val="28"/>
          <w:szCs w:val="28"/>
        </w:rPr>
        <w:t xml:space="preserve"> О. В.</w:t>
      </w:r>
      <w:r w:rsidR="00B75446" w:rsidRPr="007510B0">
        <w:rPr>
          <w:rFonts w:ascii="Times New Roman" w:hAnsi="Times New Roman" w:cs="Times New Roman"/>
          <w:sz w:val="28"/>
          <w:szCs w:val="28"/>
        </w:rPr>
        <w:t xml:space="preserve">, М. М. </w:t>
      </w:r>
      <w:proofErr w:type="spellStart"/>
      <w:r w:rsidR="00B75446" w:rsidRPr="007510B0">
        <w:rPr>
          <w:rFonts w:ascii="Times New Roman" w:hAnsi="Times New Roman" w:cs="Times New Roman"/>
          <w:sz w:val="28"/>
          <w:szCs w:val="28"/>
        </w:rPr>
        <w:t>Кудінова</w:t>
      </w:r>
      <w:proofErr w:type="spellEnd"/>
      <w:r w:rsidR="00B75446" w:rsidRPr="007510B0">
        <w:rPr>
          <w:rFonts w:ascii="Times New Roman" w:hAnsi="Times New Roman" w:cs="Times New Roman"/>
          <w:sz w:val="28"/>
          <w:szCs w:val="28"/>
        </w:rPr>
        <w:t xml:space="preserve">, О. В. </w:t>
      </w:r>
      <w:proofErr w:type="spellStart"/>
      <w:r w:rsidR="00B75446" w:rsidRPr="007510B0">
        <w:rPr>
          <w:rFonts w:ascii="Times New Roman" w:hAnsi="Times New Roman" w:cs="Times New Roman"/>
          <w:sz w:val="28"/>
          <w:szCs w:val="28"/>
        </w:rPr>
        <w:t>Шутце</w:t>
      </w:r>
      <w:proofErr w:type="spellEnd"/>
      <w:r w:rsidR="00B75446" w:rsidRPr="007510B0">
        <w:rPr>
          <w:rFonts w:ascii="Times New Roman" w:hAnsi="Times New Roman" w:cs="Times New Roman"/>
          <w:sz w:val="28"/>
          <w:szCs w:val="28"/>
        </w:rPr>
        <w:t>.</w:t>
      </w:r>
      <w:r w:rsidRPr="007510B0">
        <w:rPr>
          <w:rFonts w:ascii="Times New Roman" w:hAnsi="Times New Roman" w:cs="Times New Roman"/>
          <w:sz w:val="28"/>
          <w:szCs w:val="28"/>
        </w:rPr>
        <w:t xml:space="preserve"> Оцінка стилю керівництва зовнішньоекономічною діяльністю підприємства</w:t>
      </w:r>
      <w:r w:rsidR="00B75446"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Збірник наукових праць НДІ ПЗІР </w:t>
      </w:r>
      <w:proofErr w:type="spellStart"/>
      <w:r w:rsidRPr="007510B0">
        <w:rPr>
          <w:rFonts w:ascii="Times New Roman" w:hAnsi="Times New Roman" w:cs="Times New Roman"/>
          <w:sz w:val="28"/>
          <w:szCs w:val="28"/>
        </w:rPr>
        <w:t>НАПрН</w:t>
      </w:r>
      <w:proofErr w:type="spellEnd"/>
      <w:r w:rsidRPr="007510B0">
        <w:rPr>
          <w:rFonts w:ascii="Times New Roman" w:hAnsi="Times New Roman" w:cs="Times New Roman"/>
          <w:sz w:val="28"/>
          <w:szCs w:val="28"/>
        </w:rPr>
        <w:t xml:space="preserve"> України. </w:t>
      </w:r>
      <w:proofErr w:type="spellStart"/>
      <w:r w:rsidRPr="007510B0">
        <w:rPr>
          <w:rFonts w:ascii="Times New Roman" w:hAnsi="Times New Roman" w:cs="Times New Roman"/>
          <w:sz w:val="28"/>
          <w:szCs w:val="28"/>
        </w:rPr>
        <w:t>Вип</w:t>
      </w:r>
      <w:proofErr w:type="spellEnd"/>
      <w:r w:rsidRPr="007510B0">
        <w:rPr>
          <w:rFonts w:ascii="Times New Roman" w:hAnsi="Times New Roman" w:cs="Times New Roman"/>
          <w:sz w:val="28"/>
          <w:szCs w:val="28"/>
        </w:rPr>
        <w:t xml:space="preserve">. 6: Інноваційний процес в умовах глобальних викликів : за матеріалами круглого столу, 5 жовтня 2021 року. </w:t>
      </w:r>
      <w:r w:rsidR="00B75446"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Харків: НДІ ПЗІР </w:t>
      </w:r>
      <w:proofErr w:type="spellStart"/>
      <w:r w:rsidRPr="007510B0">
        <w:rPr>
          <w:rFonts w:ascii="Times New Roman" w:hAnsi="Times New Roman" w:cs="Times New Roman"/>
          <w:sz w:val="28"/>
          <w:szCs w:val="28"/>
        </w:rPr>
        <w:t>НАПрН</w:t>
      </w:r>
      <w:proofErr w:type="spellEnd"/>
      <w:r w:rsidRPr="007510B0">
        <w:rPr>
          <w:rFonts w:ascii="Times New Roman" w:hAnsi="Times New Roman" w:cs="Times New Roman"/>
          <w:sz w:val="28"/>
          <w:szCs w:val="28"/>
        </w:rPr>
        <w:t xml:space="preserve"> України, 2021. С. 60-66.</w:t>
      </w:r>
      <w:r w:rsidRPr="007510B0">
        <w:t xml:space="preserve"> </w:t>
      </w:r>
      <w:r w:rsidRPr="007510B0">
        <w:rPr>
          <w:rFonts w:ascii="Times New Roman" w:hAnsi="Times New Roman" w:cs="Times New Roman"/>
          <w:sz w:val="28"/>
          <w:szCs w:val="28"/>
        </w:rPr>
        <w:t>URI:</w:t>
      </w:r>
    </w:p>
    <w:p w14:paraId="2ED69E03" w14:textId="77777777" w:rsidR="00A53F23" w:rsidRPr="007510B0" w:rsidRDefault="00A53F23" w:rsidP="00A53F23">
      <w:pPr>
        <w:spacing w:after="0" w:line="360" w:lineRule="auto"/>
        <w:ind w:firstLine="709"/>
        <w:jc w:val="both"/>
        <w:rPr>
          <w:rFonts w:ascii="Times New Roman" w:hAnsi="Times New Roman" w:cs="Times New Roman"/>
          <w:sz w:val="28"/>
          <w:szCs w:val="28"/>
        </w:rPr>
      </w:pPr>
      <w:hyperlink r:id="rId41" w:history="1">
        <w:r w:rsidRPr="007510B0">
          <w:rPr>
            <w:rStyle w:val="ab"/>
            <w:rFonts w:ascii="Times New Roman" w:hAnsi="Times New Roman" w:cs="Times New Roman"/>
            <w:color w:val="auto"/>
            <w:sz w:val="28"/>
            <w:szCs w:val="28"/>
          </w:rPr>
          <w:t>https://openarchive.nure.ua/handle/document/20783</w:t>
        </w:r>
      </w:hyperlink>
    </w:p>
    <w:p w14:paraId="7A78A3A4"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24.</w:t>
      </w:r>
      <w:r w:rsidRPr="007510B0">
        <w:t xml:space="preserve"> </w:t>
      </w:r>
      <w:proofErr w:type="spellStart"/>
      <w:r w:rsidRPr="007510B0">
        <w:rPr>
          <w:rFonts w:ascii="Times New Roman" w:hAnsi="Times New Roman" w:cs="Times New Roman"/>
          <w:sz w:val="28"/>
          <w:szCs w:val="28"/>
        </w:rPr>
        <w:t>Казакевич</w:t>
      </w:r>
      <w:proofErr w:type="spellEnd"/>
      <w:r w:rsidRPr="007510B0">
        <w:rPr>
          <w:rFonts w:ascii="Times New Roman" w:hAnsi="Times New Roman" w:cs="Times New Roman"/>
          <w:sz w:val="28"/>
          <w:szCs w:val="28"/>
        </w:rPr>
        <w:t xml:space="preserve"> О.І. Сучасні імовірнісні підходи до лідерства та їх впровадження у закладах вищої освіти. Вісник університету імені Альфреда Нобеля.№ 1 (19), 2020 р. С.  43- 50.</w:t>
      </w:r>
      <w:r w:rsidRPr="007510B0">
        <w:t xml:space="preserve"> </w:t>
      </w:r>
      <w:r w:rsidRPr="007510B0">
        <w:rPr>
          <w:rFonts w:ascii="Times New Roman" w:hAnsi="Times New Roman" w:cs="Times New Roman"/>
          <w:sz w:val="28"/>
          <w:szCs w:val="28"/>
        </w:rPr>
        <w:t xml:space="preserve">URI: </w:t>
      </w:r>
      <w:hyperlink r:id="rId42" w:history="1">
        <w:r w:rsidRPr="007510B0">
          <w:rPr>
            <w:rStyle w:val="ab"/>
            <w:rFonts w:ascii="Times New Roman" w:hAnsi="Times New Roman" w:cs="Times New Roman"/>
            <w:color w:val="auto"/>
            <w:sz w:val="28"/>
            <w:szCs w:val="28"/>
          </w:rPr>
          <w:t>https://pedpsy.duan.edu.ua/index.php/uk/arkhiv/109-2020-1/142-visnyk-universytetu-imeni-alfreda-nobelia-seriia-pedahohika-i-psykholohiia-pedahohichni-nauky-1-19-2020</w:t>
        </w:r>
      </w:hyperlink>
    </w:p>
    <w:p w14:paraId="012AC085"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25.</w:t>
      </w:r>
      <w:r w:rsidRPr="007510B0">
        <w:t xml:space="preserve"> </w:t>
      </w:r>
      <w:proofErr w:type="spellStart"/>
      <w:r w:rsidRPr="007510B0">
        <w:rPr>
          <w:rFonts w:ascii="Times New Roman" w:hAnsi="Times New Roman" w:cs="Times New Roman"/>
          <w:sz w:val="28"/>
          <w:szCs w:val="28"/>
        </w:rPr>
        <w:t>Карамушка</w:t>
      </w:r>
      <w:proofErr w:type="spellEnd"/>
      <w:r w:rsidRPr="007510B0">
        <w:rPr>
          <w:rFonts w:ascii="Times New Roman" w:hAnsi="Times New Roman" w:cs="Times New Roman"/>
          <w:sz w:val="28"/>
          <w:szCs w:val="28"/>
        </w:rPr>
        <w:t xml:space="preserve"> Л. М. Психічне здоров’я персоналу організацій в умовах війни : </w:t>
      </w:r>
      <w:proofErr w:type="spellStart"/>
      <w:r w:rsidRPr="007510B0">
        <w:rPr>
          <w:rFonts w:ascii="Times New Roman" w:hAnsi="Times New Roman" w:cs="Times New Roman"/>
          <w:sz w:val="28"/>
          <w:szCs w:val="28"/>
        </w:rPr>
        <w:t>Навч</w:t>
      </w:r>
      <w:proofErr w:type="spellEnd"/>
      <w:r w:rsidRPr="007510B0">
        <w:rPr>
          <w:rFonts w:ascii="Times New Roman" w:hAnsi="Times New Roman" w:cs="Times New Roman"/>
          <w:sz w:val="28"/>
          <w:szCs w:val="28"/>
        </w:rPr>
        <w:t>.-методичний посібник. К.: Інститут психології імені Г.С. Костюка НАПН України, 2023. 124 с.</w:t>
      </w:r>
      <w:r w:rsidRPr="007510B0">
        <w:t xml:space="preserve"> </w:t>
      </w:r>
      <w:r w:rsidRPr="007510B0">
        <w:rPr>
          <w:rFonts w:ascii="Times New Roman" w:hAnsi="Times New Roman" w:cs="Times New Roman"/>
          <w:sz w:val="28"/>
          <w:szCs w:val="28"/>
        </w:rPr>
        <w:t>URI:</w:t>
      </w:r>
      <w:r w:rsidRPr="007510B0">
        <w:t xml:space="preserve"> </w:t>
      </w:r>
      <w:hyperlink r:id="rId43" w:history="1">
        <w:r w:rsidRPr="007510B0">
          <w:rPr>
            <w:rStyle w:val="ab"/>
            <w:rFonts w:ascii="Times New Roman" w:hAnsi="Times New Roman" w:cs="Times New Roman"/>
            <w:color w:val="auto"/>
            <w:sz w:val="28"/>
            <w:szCs w:val="28"/>
          </w:rPr>
          <w:t>https://lib.iitta.gov.ua/id/eprint/737839/1/Karamushka_Mental%20health.pdf</w:t>
        </w:r>
      </w:hyperlink>
    </w:p>
    <w:p w14:paraId="60285E32"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26. Католик, Г., &amp; </w:t>
      </w:r>
      <w:proofErr w:type="spellStart"/>
      <w:r w:rsidRPr="007510B0">
        <w:rPr>
          <w:rFonts w:ascii="Times New Roman" w:hAnsi="Times New Roman" w:cs="Times New Roman"/>
          <w:sz w:val="28"/>
          <w:szCs w:val="28"/>
        </w:rPr>
        <w:t>Гурковський</w:t>
      </w:r>
      <w:proofErr w:type="spellEnd"/>
      <w:r w:rsidRPr="007510B0">
        <w:rPr>
          <w:rFonts w:ascii="Times New Roman" w:hAnsi="Times New Roman" w:cs="Times New Roman"/>
          <w:sz w:val="28"/>
          <w:szCs w:val="28"/>
        </w:rPr>
        <w:t>, Д. Характеристика емпіричних методів вивчення психологічного портрета керівників. Вчені записки Університету «КРОК», № 3(75), 2024 р. С.316–324.</w:t>
      </w:r>
      <w:r w:rsidRPr="007510B0">
        <w:t xml:space="preserve"> </w:t>
      </w:r>
      <w:r w:rsidRPr="007510B0">
        <w:rPr>
          <w:rFonts w:ascii="Times New Roman" w:hAnsi="Times New Roman" w:cs="Times New Roman"/>
          <w:sz w:val="28"/>
          <w:szCs w:val="28"/>
        </w:rPr>
        <w:t xml:space="preserve">DOI: </w:t>
      </w:r>
      <w:hyperlink r:id="rId44" w:history="1">
        <w:r w:rsidRPr="007510B0">
          <w:rPr>
            <w:rStyle w:val="ab"/>
            <w:rFonts w:ascii="Times New Roman" w:hAnsi="Times New Roman" w:cs="Times New Roman"/>
            <w:color w:val="auto"/>
            <w:sz w:val="28"/>
            <w:szCs w:val="28"/>
          </w:rPr>
          <w:t>https://doi.org/10.31732/2663-2209-2024-75-316-324</w:t>
        </w:r>
      </w:hyperlink>
    </w:p>
    <w:p w14:paraId="07B280A1"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27. </w:t>
      </w:r>
      <w:proofErr w:type="spellStart"/>
      <w:r w:rsidRPr="007510B0">
        <w:rPr>
          <w:rFonts w:ascii="Times New Roman" w:hAnsi="Times New Roman" w:cs="Times New Roman"/>
          <w:sz w:val="28"/>
          <w:szCs w:val="28"/>
        </w:rPr>
        <w:t>Києнко</w:t>
      </w:r>
      <w:proofErr w:type="spellEnd"/>
      <w:r w:rsidRPr="007510B0">
        <w:rPr>
          <w:rFonts w:ascii="Times New Roman" w:hAnsi="Times New Roman" w:cs="Times New Roman"/>
          <w:sz w:val="28"/>
          <w:szCs w:val="28"/>
        </w:rPr>
        <w:t>-Романюк Лариса Анатоліївна Стилі керівництва в публічному управлінні та адмініструванні: лідерські підходи.</w:t>
      </w:r>
      <w:r w:rsidRPr="007510B0">
        <w:t xml:space="preserve"> </w:t>
      </w:r>
      <w:r w:rsidRPr="007510B0">
        <w:rPr>
          <w:rFonts w:ascii="Times New Roman" w:hAnsi="Times New Roman" w:cs="Times New Roman"/>
          <w:sz w:val="28"/>
          <w:szCs w:val="28"/>
        </w:rPr>
        <w:t>Дослідження, розробка, проекти з публічного управління та адміністрування.</w:t>
      </w:r>
      <w:r w:rsidRPr="007510B0">
        <w:t xml:space="preserve"> </w:t>
      </w:r>
      <w:r w:rsidRPr="007510B0">
        <w:rPr>
          <w:rFonts w:ascii="Times New Roman" w:hAnsi="Times New Roman" w:cs="Times New Roman"/>
          <w:sz w:val="28"/>
          <w:szCs w:val="28"/>
        </w:rPr>
        <w:t>2020 р. URL:</w:t>
      </w:r>
    </w:p>
    <w:p w14:paraId="65FD64F9" w14:textId="77777777" w:rsidR="00A53F23" w:rsidRPr="007510B0" w:rsidRDefault="00A53F23" w:rsidP="00A53F23">
      <w:pPr>
        <w:spacing w:after="0" w:line="360" w:lineRule="auto"/>
        <w:ind w:firstLine="709"/>
        <w:jc w:val="both"/>
        <w:rPr>
          <w:rFonts w:ascii="Times New Roman" w:hAnsi="Times New Roman" w:cs="Times New Roman"/>
          <w:sz w:val="28"/>
          <w:szCs w:val="28"/>
        </w:rPr>
      </w:pPr>
      <w:hyperlink r:id="rId45" w:history="1">
        <w:r w:rsidRPr="007510B0">
          <w:rPr>
            <w:rStyle w:val="ab"/>
            <w:rFonts w:ascii="Times New Roman" w:hAnsi="Times New Roman" w:cs="Times New Roman"/>
            <w:color w:val="auto"/>
            <w:sz w:val="28"/>
            <w:szCs w:val="28"/>
          </w:rPr>
          <w:t>https://docs.academia.vn.ua/handle/123456789/345</w:t>
        </w:r>
      </w:hyperlink>
    </w:p>
    <w:p w14:paraId="45177F0C"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28. Кириченко, Н., &amp; </w:t>
      </w:r>
      <w:proofErr w:type="spellStart"/>
      <w:r w:rsidRPr="007510B0">
        <w:rPr>
          <w:rFonts w:ascii="Times New Roman" w:hAnsi="Times New Roman" w:cs="Times New Roman"/>
          <w:sz w:val="28"/>
          <w:szCs w:val="28"/>
        </w:rPr>
        <w:t>Жосан</w:t>
      </w:r>
      <w:proofErr w:type="spellEnd"/>
      <w:r w:rsidRPr="007510B0">
        <w:rPr>
          <w:rFonts w:ascii="Times New Roman" w:hAnsi="Times New Roman" w:cs="Times New Roman"/>
          <w:sz w:val="28"/>
          <w:szCs w:val="28"/>
        </w:rPr>
        <w:t>, Г. Характеристики маркетингового середовища підприємства. Економіка та суспільство, № 33.</w:t>
      </w:r>
      <w:r w:rsidRPr="007510B0">
        <w:t xml:space="preserve"> </w:t>
      </w:r>
      <w:r w:rsidRPr="007510B0">
        <w:rPr>
          <w:rFonts w:ascii="Times New Roman" w:hAnsi="Times New Roman" w:cs="Times New Roman"/>
          <w:sz w:val="28"/>
          <w:szCs w:val="28"/>
        </w:rPr>
        <w:t xml:space="preserve">2021 р. DOI: </w:t>
      </w:r>
      <w:hyperlink r:id="rId46" w:history="1">
        <w:r w:rsidRPr="007510B0">
          <w:rPr>
            <w:rStyle w:val="ab"/>
            <w:rFonts w:ascii="Times New Roman" w:hAnsi="Times New Roman" w:cs="Times New Roman"/>
            <w:color w:val="auto"/>
            <w:sz w:val="28"/>
            <w:szCs w:val="28"/>
          </w:rPr>
          <w:t>https://doi.org/10.32782/2524-0072/2021-33-82</w:t>
        </w:r>
      </w:hyperlink>
    </w:p>
    <w:p w14:paraId="3171B9FD"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29.</w:t>
      </w:r>
      <w:r w:rsidRPr="007510B0">
        <w:t xml:space="preserve"> </w:t>
      </w:r>
      <w:proofErr w:type="spellStart"/>
      <w:r w:rsidRPr="007510B0">
        <w:rPr>
          <w:rFonts w:ascii="Times New Roman" w:hAnsi="Times New Roman" w:cs="Times New Roman"/>
          <w:sz w:val="28"/>
          <w:szCs w:val="28"/>
        </w:rPr>
        <w:t>Клочко</w:t>
      </w:r>
      <w:proofErr w:type="spellEnd"/>
      <w:r w:rsidRPr="007510B0">
        <w:rPr>
          <w:rFonts w:ascii="Times New Roman" w:hAnsi="Times New Roman" w:cs="Times New Roman"/>
          <w:sz w:val="28"/>
          <w:szCs w:val="28"/>
        </w:rPr>
        <w:t xml:space="preserve"> А. О. Сутність та структурні компоненти стилю управління менеджера освітньої організації. Габітус. 2020. </w:t>
      </w:r>
      <w:proofErr w:type="spellStart"/>
      <w:r w:rsidRPr="007510B0">
        <w:rPr>
          <w:rFonts w:ascii="Times New Roman" w:hAnsi="Times New Roman" w:cs="Times New Roman"/>
          <w:sz w:val="28"/>
          <w:szCs w:val="28"/>
        </w:rPr>
        <w:t>Вип</w:t>
      </w:r>
      <w:proofErr w:type="spellEnd"/>
      <w:r w:rsidRPr="007510B0">
        <w:rPr>
          <w:rFonts w:ascii="Times New Roman" w:hAnsi="Times New Roman" w:cs="Times New Roman"/>
          <w:sz w:val="28"/>
          <w:szCs w:val="28"/>
        </w:rPr>
        <w:t xml:space="preserve">. 17. С. 163–167. DOI: </w:t>
      </w:r>
      <w:hyperlink r:id="rId47" w:history="1">
        <w:r w:rsidRPr="007510B0">
          <w:rPr>
            <w:rStyle w:val="ab"/>
            <w:rFonts w:ascii="Times New Roman" w:hAnsi="Times New Roman" w:cs="Times New Roman"/>
            <w:color w:val="auto"/>
            <w:sz w:val="28"/>
            <w:szCs w:val="28"/>
          </w:rPr>
          <w:t>http://doi.org/10.32843/2663-5208.2020.17.29</w:t>
        </w:r>
      </w:hyperlink>
    </w:p>
    <w:p w14:paraId="72F8F573"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30. Кобилецький, О.,</w:t>
      </w:r>
      <w:proofErr w:type="spellStart"/>
      <w:r w:rsidRPr="007510B0">
        <w:rPr>
          <w:rFonts w:ascii="Times New Roman" w:hAnsi="Times New Roman" w:cs="Times New Roman"/>
          <w:sz w:val="28"/>
          <w:szCs w:val="28"/>
        </w:rPr>
        <w:t>Завійський</w:t>
      </w:r>
      <w:proofErr w:type="spellEnd"/>
      <w:r w:rsidRPr="007510B0">
        <w:rPr>
          <w:rFonts w:ascii="Times New Roman" w:hAnsi="Times New Roman" w:cs="Times New Roman"/>
          <w:sz w:val="28"/>
          <w:szCs w:val="28"/>
        </w:rPr>
        <w:t>, С.,</w:t>
      </w:r>
      <w:proofErr w:type="spellStart"/>
      <w:r w:rsidRPr="007510B0">
        <w:rPr>
          <w:rFonts w:ascii="Times New Roman" w:hAnsi="Times New Roman" w:cs="Times New Roman"/>
          <w:sz w:val="28"/>
          <w:szCs w:val="28"/>
        </w:rPr>
        <w:t>Сарвас</w:t>
      </w:r>
      <w:proofErr w:type="spellEnd"/>
      <w:r w:rsidRPr="007510B0">
        <w:rPr>
          <w:rFonts w:ascii="Times New Roman" w:hAnsi="Times New Roman" w:cs="Times New Roman"/>
          <w:sz w:val="28"/>
          <w:szCs w:val="28"/>
        </w:rPr>
        <w:t>, Р.,</w:t>
      </w:r>
      <w:proofErr w:type="spellStart"/>
      <w:r w:rsidRPr="007510B0">
        <w:rPr>
          <w:rFonts w:ascii="Times New Roman" w:hAnsi="Times New Roman" w:cs="Times New Roman"/>
          <w:sz w:val="28"/>
          <w:szCs w:val="28"/>
        </w:rPr>
        <w:t>Краснощок</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В.,Кузьма</w:t>
      </w:r>
      <w:proofErr w:type="spellEnd"/>
      <w:r w:rsidRPr="007510B0">
        <w:rPr>
          <w:rFonts w:ascii="Times New Roman" w:hAnsi="Times New Roman" w:cs="Times New Roman"/>
          <w:sz w:val="28"/>
          <w:szCs w:val="28"/>
        </w:rPr>
        <w:t xml:space="preserve">, С. Вплив стилю управління на ефективність діяльності персоналу. Академічні візії, №(24) 2023 р. </w:t>
      </w:r>
    </w:p>
    <w:p w14:paraId="53ED351C" w14:textId="77777777" w:rsidR="00A53F23" w:rsidRPr="007510B0" w:rsidRDefault="00A53F23" w:rsidP="00A53F23">
      <w:pPr>
        <w:spacing w:after="0" w:line="360" w:lineRule="auto"/>
        <w:ind w:firstLine="709"/>
        <w:jc w:val="both"/>
        <w:rPr>
          <w:rFonts w:ascii="Times New Roman" w:hAnsi="Times New Roman" w:cs="Times New Roman"/>
          <w:sz w:val="28"/>
          <w:szCs w:val="28"/>
        </w:rPr>
      </w:pPr>
      <w:hyperlink r:id="rId48" w:history="1">
        <w:r w:rsidRPr="007510B0">
          <w:rPr>
            <w:rStyle w:val="ab"/>
            <w:rFonts w:ascii="Times New Roman" w:hAnsi="Times New Roman" w:cs="Times New Roman"/>
            <w:color w:val="auto"/>
            <w:sz w:val="28"/>
            <w:szCs w:val="28"/>
          </w:rPr>
          <w:t>URL:https://academy-vision.org/index.php/av/article/view/625</w:t>
        </w:r>
      </w:hyperlink>
    </w:p>
    <w:p w14:paraId="4E1B6895"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31.</w:t>
      </w:r>
      <w:r w:rsidRPr="007510B0">
        <w:t xml:space="preserve"> </w:t>
      </w:r>
      <w:proofErr w:type="spellStart"/>
      <w:r w:rsidRPr="007510B0">
        <w:rPr>
          <w:rFonts w:ascii="Times New Roman" w:hAnsi="Times New Roman" w:cs="Times New Roman"/>
          <w:sz w:val="28"/>
          <w:szCs w:val="28"/>
        </w:rPr>
        <w:t>Кокун</w:t>
      </w:r>
      <w:proofErr w:type="spellEnd"/>
      <w:r w:rsidRPr="007510B0">
        <w:rPr>
          <w:rFonts w:ascii="Times New Roman" w:hAnsi="Times New Roman" w:cs="Times New Roman"/>
          <w:sz w:val="28"/>
          <w:szCs w:val="28"/>
        </w:rPr>
        <w:t xml:space="preserve"> О.М., </w:t>
      </w:r>
      <w:proofErr w:type="spellStart"/>
      <w:r w:rsidRPr="007510B0">
        <w:rPr>
          <w:rFonts w:ascii="Times New Roman" w:hAnsi="Times New Roman" w:cs="Times New Roman"/>
          <w:sz w:val="28"/>
          <w:szCs w:val="28"/>
        </w:rPr>
        <w:t>Пішко</w:t>
      </w:r>
      <w:proofErr w:type="spellEnd"/>
      <w:r w:rsidRPr="007510B0">
        <w:rPr>
          <w:rFonts w:ascii="Times New Roman" w:hAnsi="Times New Roman" w:cs="Times New Roman"/>
          <w:sz w:val="28"/>
          <w:szCs w:val="28"/>
        </w:rPr>
        <w:t xml:space="preserve"> І.О., </w:t>
      </w:r>
      <w:proofErr w:type="spellStart"/>
      <w:r w:rsidRPr="007510B0">
        <w:rPr>
          <w:rFonts w:ascii="Times New Roman" w:hAnsi="Times New Roman" w:cs="Times New Roman"/>
          <w:sz w:val="28"/>
          <w:szCs w:val="28"/>
        </w:rPr>
        <w:t>Лозінська</w:t>
      </w:r>
      <w:proofErr w:type="spellEnd"/>
      <w:r w:rsidRPr="007510B0">
        <w:rPr>
          <w:rFonts w:ascii="Times New Roman" w:hAnsi="Times New Roman" w:cs="Times New Roman"/>
          <w:sz w:val="28"/>
          <w:szCs w:val="28"/>
        </w:rPr>
        <w:t xml:space="preserve"> Н.С., Олійник В.О. Психодіагностика лідерських якостей військовослужбовців : метод. </w:t>
      </w:r>
      <w:proofErr w:type="spellStart"/>
      <w:r w:rsidRPr="007510B0">
        <w:rPr>
          <w:rFonts w:ascii="Times New Roman" w:hAnsi="Times New Roman" w:cs="Times New Roman"/>
          <w:sz w:val="28"/>
          <w:szCs w:val="28"/>
        </w:rPr>
        <w:t>посіб</w:t>
      </w:r>
      <w:proofErr w:type="spellEnd"/>
      <w:r w:rsidRPr="007510B0">
        <w:rPr>
          <w:rFonts w:ascii="Times New Roman" w:hAnsi="Times New Roman" w:cs="Times New Roman"/>
          <w:sz w:val="28"/>
          <w:szCs w:val="28"/>
        </w:rPr>
        <w:t>. К. : ТОВ «7БЦ», 2023р. .171 с.</w:t>
      </w:r>
      <w:r w:rsidRPr="007510B0">
        <w:t xml:space="preserve"> </w:t>
      </w:r>
      <w:r w:rsidRPr="007510B0">
        <w:rPr>
          <w:rFonts w:ascii="Times New Roman" w:hAnsi="Times New Roman" w:cs="Times New Roman"/>
          <w:sz w:val="28"/>
          <w:szCs w:val="28"/>
        </w:rPr>
        <w:t>URL:</w:t>
      </w:r>
      <w:r w:rsidRPr="007510B0">
        <w:t xml:space="preserve"> </w:t>
      </w:r>
      <w:hyperlink r:id="rId49" w:history="1">
        <w:r w:rsidRPr="007510B0">
          <w:rPr>
            <w:rStyle w:val="ab"/>
            <w:rFonts w:ascii="Times New Roman" w:hAnsi="Times New Roman" w:cs="Times New Roman"/>
            <w:color w:val="auto"/>
            <w:sz w:val="28"/>
            <w:szCs w:val="28"/>
          </w:rPr>
          <w:t>https://moodle.znu.edu.ua/mod/resource/view.php?id=604417&amp;forceview=1</w:t>
        </w:r>
      </w:hyperlink>
    </w:p>
    <w:p w14:paraId="0C880E2C"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32. Колесник В. М., Суслова А. Ю. Оцінка ефективності управління у сільськогосподарських підприємствах Арбузинського району Миколаївської області. Глобальні та національні проблеми економіки. 2015. № 8. С. 1258– 1264. URL: </w:t>
      </w:r>
      <w:hyperlink r:id="rId50" w:history="1">
        <w:r w:rsidRPr="007510B0">
          <w:rPr>
            <w:rStyle w:val="ab"/>
            <w:rFonts w:ascii="Times New Roman" w:hAnsi="Times New Roman" w:cs="Times New Roman"/>
            <w:color w:val="auto"/>
            <w:sz w:val="28"/>
            <w:szCs w:val="28"/>
          </w:rPr>
          <w:t>http://global-national.in.ua/archive/8-2015/264.pdf</w:t>
        </w:r>
      </w:hyperlink>
    </w:p>
    <w:p w14:paraId="5A9472FE"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33. Кочубей А. Психолого-педагогічні умови підготовки керівників закладів загальної середньої освіти до управлінського спілкування.</w:t>
      </w:r>
      <w:r w:rsidRPr="007510B0">
        <w:t xml:space="preserve"> </w:t>
      </w:r>
      <w:r w:rsidRPr="007510B0">
        <w:rPr>
          <w:rFonts w:ascii="Times New Roman" w:hAnsi="Times New Roman" w:cs="Times New Roman"/>
          <w:sz w:val="28"/>
          <w:szCs w:val="28"/>
        </w:rPr>
        <w:t xml:space="preserve">Нова </w:t>
      </w:r>
      <w:proofErr w:type="spellStart"/>
      <w:r w:rsidRPr="007510B0">
        <w:rPr>
          <w:rFonts w:ascii="Times New Roman" w:hAnsi="Times New Roman" w:cs="Times New Roman"/>
          <w:sz w:val="28"/>
          <w:szCs w:val="28"/>
        </w:rPr>
        <w:t>педодагічна</w:t>
      </w:r>
      <w:proofErr w:type="spellEnd"/>
      <w:r w:rsidRPr="007510B0">
        <w:rPr>
          <w:rFonts w:ascii="Times New Roman" w:hAnsi="Times New Roman" w:cs="Times New Roman"/>
          <w:sz w:val="28"/>
          <w:szCs w:val="28"/>
        </w:rPr>
        <w:t xml:space="preserve"> думка. № 4(96), 2018 р. 16-18 с.</w:t>
      </w:r>
      <w:r w:rsidRPr="007510B0">
        <w:t xml:space="preserve"> </w:t>
      </w:r>
      <w:r w:rsidRPr="007510B0">
        <w:rPr>
          <w:rFonts w:ascii="Times New Roman" w:hAnsi="Times New Roman" w:cs="Times New Roman"/>
          <w:sz w:val="28"/>
          <w:szCs w:val="28"/>
        </w:rPr>
        <w:t>. URL:</w:t>
      </w:r>
      <w:r w:rsidRPr="007510B0">
        <w:t xml:space="preserve"> </w:t>
      </w:r>
      <w:hyperlink r:id="rId51" w:history="1">
        <w:r w:rsidRPr="007510B0">
          <w:rPr>
            <w:rStyle w:val="ab"/>
            <w:rFonts w:ascii="Times New Roman" w:hAnsi="Times New Roman" w:cs="Times New Roman"/>
            <w:color w:val="auto"/>
            <w:sz w:val="28"/>
            <w:szCs w:val="28"/>
          </w:rPr>
          <w:t>file:///C:/Users/HP/Downloads/Npd_2018_4_6-1.pdf</w:t>
        </w:r>
      </w:hyperlink>
    </w:p>
    <w:p w14:paraId="0C0C5F48"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34. Макаров В.А. Напрямки розвитку системи мотивації працівників підприємств автосервісу.</w:t>
      </w:r>
      <w:r w:rsidRPr="007510B0">
        <w:t xml:space="preserve"> </w:t>
      </w:r>
      <w:r w:rsidRPr="007510B0">
        <w:rPr>
          <w:rFonts w:ascii="Times New Roman" w:hAnsi="Times New Roman" w:cs="Times New Roman"/>
          <w:sz w:val="28"/>
          <w:szCs w:val="28"/>
        </w:rPr>
        <w:t>Харківський національний автомобільно-дорожній університет. 2023 р. 49- 52 с. URL:</w:t>
      </w:r>
      <w:r w:rsidRPr="007510B0">
        <w:t xml:space="preserve"> </w:t>
      </w:r>
      <w:hyperlink r:id="rId52" w:history="1">
        <w:r w:rsidRPr="007510B0">
          <w:rPr>
            <w:rStyle w:val="ab"/>
            <w:rFonts w:ascii="Times New Roman" w:hAnsi="Times New Roman" w:cs="Times New Roman"/>
            <w:color w:val="auto"/>
            <w:sz w:val="28"/>
            <w:szCs w:val="28"/>
          </w:rPr>
          <w:t>https://api.dspace.khadi.kharkov.ua/server/api/core/bitstreams/d32b3961-9630-4045-9243-822aa4c14403/content</w:t>
        </w:r>
      </w:hyperlink>
    </w:p>
    <w:p w14:paraId="51AFFAF0"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35.</w:t>
      </w:r>
      <w:r w:rsidRPr="007510B0">
        <w:t xml:space="preserve"> </w:t>
      </w:r>
      <w:proofErr w:type="spellStart"/>
      <w:r w:rsidRPr="007510B0">
        <w:rPr>
          <w:rFonts w:ascii="Times New Roman" w:hAnsi="Times New Roman" w:cs="Times New Roman"/>
          <w:sz w:val="28"/>
          <w:szCs w:val="28"/>
        </w:rPr>
        <w:t>Масюк</w:t>
      </w:r>
      <w:proofErr w:type="spellEnd"/>
      <w:r w:rsidRPr="007510B0">
        <w:rPr>
          <w:rFonts w:ascii="Times New Roman" w:hAnsi="Times New Roman" w:cs="Times New Roman"/>
          <w:sz w:val="28"/>
          <w:szCs w:val="28"/>
        </w:rPr>
        <w:t xml:space="preserve"> Ю. В., </w:t>
      </w:r>
      <w:proofErr w:type="spellStart"/>
      <w:r w:rsidRPr="007510B0">
        <w:rPr>
          <w:rFonts w:ascii="Times New Roman" w:hAnsi="Times New Roman" w:cs="Times New Roman"/>
          <w:sz w:val="28"/>
          <w:szCs w:val="28"/>
        </w:rPr>
        <w:t>Резниченко</w:t>
      </w:r>
      <w:proofErr w:type="spellEnd"/>
      <w:r w:rsidRPr="007510B0">
        <w:rPr>
          <w:rFonts w:ascii="Times New Roman" w:hAnsi="Times New Roman" w:cs="Times New Roman"/>
          <w:sz w:val="28"/>
          <w:szCs w:val="28"/>
        </w:rPr>
        <w:t xml:space="preserve"> О. В. Теоретико-методичні підходи до оцінювання фінансового стану підприємств. Приазовський економічний вісник. 2019. Випуск 5 (16). С. 306-311.</w:t>
      </w:r>
      <w:r w:rsidRPr="007510B0">
        <w:t xml:space="preserve"> </w:t>
      </w:r>
      <w:r w:rsidRPr="007510B0">
        <w:rPr>
          <w:rFonts w:ascii="Times New Roman" w:hAnsi="Times New Roman" w:cs="Times New Roman"/>
          <w:sz w:val="28"/>
          <w:szCs w:val="28"/>
        </w:rPr>
        <w:t>URL:</w:t>
      </w:r>
      <w:r w:rsidRPr="007510B0">
        <w:t xml:space="preserve"> </w:t>
      </w:r>
      <w:hyperlink r:id="rId53" w:history="1">
        <w:r w:rsidRPr="007510B0">
          <w:rPr>
            <w:rStyle w:val="ab"/>
            <w:rFonts w:ascii="Times New Roman" w:hAnsi="Times New Roman" w:cs="Times New Roman"/>
            <w:color w:val="auto"/>
            <w:sz w:val="28"/>
            <w:szCs w:val="28"/>
          </w:rPr>
          <w:t>http://pev.kpu.zp.ua/journals/2019/5_16_uk/54.pdf</w:t>
        </w:r>
      </w:hyperlink>
    </w:p>
    <w:p w14:paraId="673AA25A" w14:textId="4063C18E"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36.</w:t>
      </w:r>
      <w:r w:rsidRPr="007510B0">
        <w:t xml:space="preserve"> </w:t>
      </w:r>
      <w:r w:rsidRPr="007510B0">
        <w:rPr>
          <w:rFonts w:ascii="Times New Roman" w:hAnsi="Times New Roman" w:cs="Times New Roman"/>
          <w:sz w:val="28"/>
          <w:szCs w:val="28"/>
        </w:rPr>
        <w:t>Мельник І. О.</w:t>
      </w:r>
      <w:r w:rsidR="002F1310" w:rsidRPr="007510B0">
        <w:rPr>
          <w:rFonts w:ascii="Times New Roman" w:hAnsi="Times New Roman" w:cs="Times New Roman"/>
          <w:sz w:val="28"/>
          <w:szCs w:val="28"/>
        </w:rPr>
        <w:t xml:space="preserve">, </w:t>
      </w:r>
      <w:proofErr w:type="spellStart"/>
      <w:r w:rsidR="002F1310" w:rsidRPr="007510B0">
        <w:rPr>
          <w:rFonts w:ascii="Times New Roman" w:hAnsi="Times New Roman" w:cs="Times New Roman"/>
          <w:sz w:val="28"/>
          <w:szCs w:val="28"/>
        </w:rPr>
        <w:t>Разговорова</w:t>
      </w:r>
      <w:proofErr w:type="spellEnd"/>
      <w:r w:rsidR="002F1310" w:rsidRPr="007510B0">
        <w:rPr>
          <w:rFonts w:ascii="Times New Roman" w:hAnsi="Times New Roman" w:cs="Times New Roman"/>
          <w:sz w:val="28"/>
          <w:szCs w:val="28"/>
        </w:rPr>
        <w:t xml:space="preserve"> А.А. </w:t>
      </w:r>
      <w:r w:rsidRPr="007510B0">
        <w:rPr>
          <w:rFonts w:ascii="Times New Roman" w:hAnsi="Times New Roman" w:cs="Times New Roman"/>
          <w:sz w:val="28"/>
          <w:szCs w:val="28"/>
        </w:rPr>
        <w:t xml:space="preserve">Застосування соціально-психологічних методів управління колективом </w:t>
      </w:r>
      <w:proofErr w:type="spellStart"/>
      <w:r w:rsidRPr="007510B0">
        <w:rPr>
          <w:rFonts w:ascii="Times New Roman" w:hAnsi="Times New Roman" w:cs="Times New Roman"/>
          <w:sz w:val="28"/>
          <w:szCs w:val="28"/>
        </w:rPr>
        <w:t>Modern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economics</w:t>
      </w:r>
      <w:proofErr w:type="spellEnd"/>
      <w:r w:rsidRPr="007510B0">
        <w:rPr>
          <w:rFonts w:ascii="Times New Roman" w:hAnsi="Times New Roman" w:cs="Times New Roman"/>
          <w:sz w:val="28"/>
          <w:szCs w:val="28"/>
        </w:rPr>
        <w:t xml:space="preserve">. 2019. № 18. С. 99-105. URL: </w:t>
      </w:r>
      <w:hyperlink r:id="rId54" w:history="1">
        <w:r w:rsidRPr="007510B0">
          <w:rPr>
            <w:rStyle w:val="ab"/>
            <w:rFonts w:ascii="Times New Roman" w:hAnsi="Times New Roman" w:cs="Times New Roman"/>
            <w:color w:val="auto"/>
            <w:sz w:val="28"/>
            <w:szCs w:val="28"/>
          </w:rPr>
          <w:t>http://nbuv.gov.ua/UJRN/modecon_2019_18_18</w:t>
        </w:r>
      </w:hyperlink>
    </w:p>
    <w:p w14:paraId="4F733661" w14:textId="20E0139C"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37. </w:t>
      </w:r>
      <w:proofErr w:type="spellStart"/>
      <w:r w:rsidRPr="007510B0">
        <w:rPr>
          <w:rFonts w:ascii="Times New Roman" w:hAnsi="Times New Roman" w:cs="Times New Roman"/>
          <w:sz w:val="28"/>
          <w:szCs w:val="28"/>
        </w:rPr>
        <w:t>Михаліцька</w:t>
      </w:r>
      <w:proofErr w:type="spellEnd"/>
      <w:r w:rsidRPr="007510B0">
        <w:rPr>
          <w:rFonts w:ascii="Times New Roman" w:hAnsi="Times New Roman" w:cs="Times New Roman"/>
          <w:sz w:val="28"/>
          <w:szCs w:val="28"/>
        </w:rPr>
        <w:t xml:space="preserve"> Н.Я.</w:t>
      </w:r>
      <w:r w:rsidR="009512F8" w:rsidRPr="007510B0">
        <w:rPr>
          <w:rFonts w:ascii="Times New Roman" w:hAnsi="Times New Roman" w:cs="Times New Roman"/>
          <w:sz w:val="28"/>
          <w:szCs w:val="28"/>
        </w:rPr>
        <w:t>, Яцик М.Р.</w:t>
      </w:r>
      <w:r w:rsidRPr="007510B0">
        <w:rPr>
          <w:rFonts w:ascii="Times New Roman" w:hAnsi="Times New Roman" w:cs="Times New Roman"/>
          <w:sz w:val="28"/>
          <w:szCs w:val="28"/>
        </w:rPr>
        <w:t xml:space="preserve"> Лідерство та комунікації в організації: навчальний посібник</w:t>
      </w:r>
      <w:r w:rsidR="009512F8" w:rsidRPr="007510B0">
        <w:rPr>
          <w:rFonts w:ascii="Times New Roman" w:hAnsi="Times New Roman" w:cs="Times New Roman"/>
          <w:sz w:val="28"/>
          <w:szCs w:val="28"/>
        </w:rPr>
        <w:t>.</w:t>
      </w:r>
      <w:r w:rsidRPr="007510B0">
        <w:rPr>
          <w:rFonts w:ascii="Times New Roman" w:hAnsi="Times New Roman" w:cs="Times New Roman"/>
          <w:sz w:val="28"/>
          <w:szCs w:val="28"/>
        </w:rPr>
        <w:t xml:space="preserve"> - Львів: Львівський державний університет внутрішніх справ, 2024. 512 с.</w:t>
      </w:r>
      <w:r w:rsidRPr="007510B0">
        <w:t xml:space="preserve"> </w:t>
      </w:r>
      <w:r w:rsidRPr="007510B0">
        <w:rPr>
          <w:rFonts w:ascii="Times New Roman" w:hAnsi="Times New Roman" w:cs="Times New Roman"/>
          <w:sz w:val="28"/>
          <w:szCs w:val="28"/>
        </w:rPr>
        <w:t>URL:</w:t>
      </w:r>
      <w:r w:rsidRPr="007510B0">
        <w:t xml:space="preserve"> </w:t>
      </w:r>
      <w:hyperlink r:id="rId55" w:history="1">
        <w:r w:rsidRPr="007510B0">
          <w:rPr>
            <w:rStyle w:val="ab"/>
            <w:rFonts w:ascii="Times New Roman" w:hAnsi="Times New Roman" w:cs="Times New Roman"/>
            <w:color w:val="auto"/>
            <w:sz w:val="28"/>
            <w:szCs w:val="28"/>
          </w:rPr>
          <w:t>https://dspace.lvduvs.edu.ua/handle/1234567890/8174</w:t>
        </w:r>
      </w:hyperlink>
    </w:p>
    <w:p w14:paraId="11F9FF5B" w14:textId="3D8A324A"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38. </w:t>
      </w:r>
      <w:proofErr w:type="spellStart"/>
      <w:r w:rsidRPr="007510B0">
        <w:rPr>
          <w:rFonts w:ascii="Times New Roman" w:hAnsi="Times New Roman" w:cs="Times New Roman"/>
          <w:sz w:val="28"/>
          <w:szCs w:val="28"/>
        </w:rPr>
        <w:t>Москалець</w:t>
      </w:r>
      <w:proofErr w:type="spellEnd"/>
      <w:r w:rsidRPr="007510B0">
        <w:rPr>
          <w:rFonts w:ascii="Times New Roman" w:hAnsi="Times New Roman" w:cs="Times New Roman"/>
          <w:sz w:val="28"/>
          <w:szCs w:val="28"/>
        </w:rPr>
        <w:t xml:space="preserve"> В. П. Загальна психологія: підручник. К. Ліра 2020. 564 с.</w:t>
      </w:r>
      <w:r w:rsidRPr="007510B0">
        <w:t xml:space="preserve"> </w:t>
      </w:r>
      <w:r w:rsidRPr="007510B0">
        <w:rPr>
          <w:rFonts w:ascii="Times New Roman" w:hAnsi="Times New Roman" w:cs="Times New Roman"/>
          <w:sz w:val="28"/>
          <w:szCs w:val="28"/>
        </w:rPr>
        <w:t xml:space="preserve">URL: </w:t>
      </w:r>
      <w:hyperlink r:id="rId56" w:history="1">
        <w:r w:rsidRPr="007510B0">
          <w:rPr>
            <w:rStyle w:val="ab"/>
            <w:rFonts w:ascii="Times New Roman" w:hAnsi="Times New Roman" w:cs="Times New Roman"/>
            <w:color w:val="auto"/>
            <w:sz w:val="28"/>
            <w:szCs w:val="28"/>
          </w:rPr>
          <w:t>http://194.44.152.155/elib/local/sk/sk814182%20.pdf</w:t>
        </w:r>
      </w:hyperlink>
    </w:p>
    <w:p w14:paraId="3EC610EA"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39.</w:t>
      </w:r>
      <w:r w:rsidRPr="007510B0">
        <w:t xml:space="preserve"> </w:t>
      </w:r>
      <w:r w:rsidRPr="007510B0">
        <w:rPr>
          <w:rFonts w:ascii="Times New Roman" w:hAnsi="Times New Roman" w:cs="Times New Roman"/>
          <w:sz w:val="28"/>
          <w:szCs w:val="28"/>
        </w:rPr>
        <w:t>Наливайко Т.Л. Забезпечення адаптивного управління персоналом будівельного підприємства.</w:t>
      </w:r>
      <w:r w:rsidRPr="007510B0">
        <w:t xml:space="preserve"> </w:t>
      </w:r>
      <w:r w:rsidRPr="007510B0">
        <w:rPr>
          <w:rFonts w:ascii="Times New Roman" w:hAnsi="Times New Roman" w:cs="Times New Roman"/>
          <w:sz w:val="28"/>
          <w:szCs w:val="28"/>
        </w:rPr>
        <w:t>ECONOMICS.</w:t>
      </w:r>
      <w:r w:rsidRPr="007510B0">
        <w:t xml:space="preserve"> </w:t>
      </w:r>
      <w:r w:rsidRPr="007510B0">
        <w:rPr>
          <w:rFonts w:ascii="Times New Roman" w:hAnsi="Times New Roman" w:cs="Times New Roman"/>
          <w:sz w:val="28"/>
          <w:szCs w:val="28"/>
        </w:rPr>
        <w:t>№1(53), 2021 р.,93- 99 с. URL:</w:t>
      </w:r>
      <w:r w:rsidRPr="007510B0">
        <w:t xml:space="preserve"> </w:t>
      </w:r>
      <w:hyperlink r:id="rId57" w:history="1">
        <w:r w:rsidRPr="007510B0">
          <w:rPr>
            <w:rStyle w:val="ab"/>
            <w:rFonts w:ascii="Times New Roman" w:hAnsi="Times New Roman" w:cs="Times New Roman"/>
            <w:color w:val="auto"/>
            <w:sz w:val="28"/>
            <w:szCs w:val="28"/>
          </w:rPr>
          <w:t>https://economics.net.ua/files/archive/2021/No1/93.pdf</w:t>
        </w:r>
      </w:hyperlink>
    </w:p>
    <w:p w14:paraId="4F83A617"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40.</w:t>
      </w:r>
      <w:r w:rsidRPr="007510B0">
        <w:t xml:space="preserve"> </w:t>
      </w:r>
      <w:proofErr w:type="spellStart"/>
      <w:r w:rsidRPr="007510B0">
        <w:rPr>
          <w:rFonts w:ascii="Times New Roman" w:hAnsi="Times New Roman" w:cs="Times New Roman"/>
          <w:sz w:val="28"/>
          <w:szCs w:val="28"/>
        </w:rPr>
        <w:t>Нестуля</w:t>
      </w:r>
      <w:proofErr w:type="spellEnd"/>
      <w:r w:rsidRPr="007510B0">
        <w:rPr>
          <w:rFonts w:ascii="Times New Roman" w:hAnsi="Times New Roman" w:cs="Times New Roman"/>
          <w:sz w:val="28"/>
          <w:szCs w:val="28"/>
        </w:rPr>
        <w:t xml:space="preserve"> О. О., </w:t>
      </w:r>
      <w:proofErr w:type="spellStart"/>
      <w:r w:rsidRPr="007510B0">
        <w:rPr>
          <w:rFonts w:ascii="Times New Roman" w:hAnsi="Times New Roman" w:cs="Times New Roman"/>
          <w:sz w:val="28"/>
          <w:szCs w:val="28"/>
        </w:rPr>
        <w:t>Нестуля</w:t>
      </w:r>
      <w:proofErr w:type="spellEnd"/>
      <w:r w:rsidRPr="007510B0">
        <w:rPr>
          <w:rFonts w:ascii="Times New Roman" w:hAnsi="Times New Roman" w:cs="Times New Roman"/>
          <w:sz w:val="28"/>
          <w:szCs w:val="28"/>
        </w:rPr>
        <w:t xml:space="preserve"> С. І., </w:t>
      </w:r>
      <w:proofErr w:type="spellStart"/>
      <w:r w:rsidRPr="007510B0">
        <w:rPr>
          <w:rFonts w:ascii="Times New Roman" w:hAnsi="Times New Roman" w:cs="Times New Roman"/>
          <w:sz w:val="28"/>
          <w:szCs w:val="28"/>
        </w:rPr>
        <w:t>Кононец</w:t>
      </w:r>
      <w:proofErr w:type="spellEnd"/>
      <w:r w:rsidRPr="007510B0">
        <w:rPr>
          <w:rFonts w:ascii="Times New Roman" w:hAnsi="Times New Roman" w:cs="Times New Roman"/>
          <w:sz w:val="28"/>
          <w:szCs w:val="28"/>
        </w:rPr>
        <w:t xml:space="preserve"> Н.В. Основи лідерства: електронний посібник для самостійної роботи магістрів освітньої програми «Педагогіка вищої школи» галузі знань 01 освіта/педагогіка спеціальності 011 освітні, педагогічні науки. – Полтава : ПУЕТ, 2020. – 232 с.</w:t>
      </w:r>
      <w:r w:rsidRPr="007510B0">
        <w:t xml:space="preserve"> </w:t>
      </w:r>
      <w:r w:rsidRPr="007510B0">
        <w:rPr>
          <w:rFonts w:ascii="Times New Roman" w:hAnsi="Times New Roman" w:cs="Times New Roman"/>
          <w:sz w:val="28"/>
          <w:szCs w:val="28"/>
        </w:rPr>
        <w:t>URL:</w:t>
      </w:r>
      <w:r w:rsidRPr="007510B0">
        <w:t xml:space="preserve"> </w:t>
      </w:r>
      <w:hyperlink r:id="rId58" w:history="1">
        <w:r w:rsidRPr="007510B0">
          <w:rPr>
            <w:rStyle w:val="ab"/>
            <w:rFonts w:ascii="Times New Roman" w:hAnsi="Times New Roman" w:cs="Times New Roman"/>
            <w:color w:val="auto"/>
            <w:sz w:val="28"/>
            <w:szCs w:val="28"/>
          </w:rPr>
          <w:t>http://dspace.puet.edu.ua/bitstream/123456789/10004/1/%D0%9E%D1%81%D0%BD%D0%BE%D0%B2%D0%B8%20%D0%BB%D1%96%D0%B4%D0%B5%D1%80%D1%81%D1%82%D0%B2%D0%B0%20%D0%9F%D0%92%D0%A8-2020.pdf</w:t>
        </w:r>
      </w:hyperlink>
    </w:p>
    <w:p w14:paraId="0887AC55"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41. </w:t>
      </w:r>
      <w:proofErr w:type="spellStart"/>
      <w:r w:rsidRPr="007510B0">
        <w:rPr>
          <w:rFonts w:ascii="Times New Roman" w:hAnsi="Times New Roman" w:cs="Times New Roman"/>
          <w:sz w:val="28"/>
          <w:szCs w:val="28"/>
        </w:rPr>
        <w:t>Онаць</w:t>
      </w:r>
      <w:proofErr w:type="spellEnd"/>
      <w:r w:rsidRPr="007510B0">
        <w:rPr>
          <w:rFonts w:ascii="Times New Roman" w:hAnsi="Times New Roman" w:cs="Times New Roman"/>
          <w:sz w:val="28"/>
          <w:szCs w:val="28"/>
        </w:rPr>
        <w:t xml:space="preserve"> О. М. Педагогічна культура керівника української школи як комплексний управлінський досвід. Україно моя вишивана : етнокультурний та </w:t>
      </w:r>
      <w:proofErr w:type="spellStart"/>
      <w:r w:rsidRPr="007510B0">
        <w:rPr>
          <w:rFonts w:ascii="Times New Roman" w:hAnsi="Times New Roman" w:cs="Times New Roman"/>
          <w:sz w:val="28"/>
          <w:szCs w:val="28"/>
        </w:rPr>
        <w:t>освітньо</w:t>
      </w:r>
      <w:proofErr w:type="spellEnd"/>
      <w:r w:rsidRPr="007510B0">
        <w:rPr>
          <w:rFonts w:ascii="Times New Roman" w:hAnsi="Times New Roman" w:cs="Times New Roman"/>
          <w:sz w:val="28"/>
          <w:szCs w:val="28"/>
        </w:rPr>
        <w:t xml:space="preserve">-виховний потенціал української вишиванки : </w:t>
      </w:r>
      <w:proofErr w:type="spellStart"/>
      <w:r w:rsidRPr="007510B0">
        <w:rPr>
          <w:rFonts w:ascii="Times New Roman" w:hAnsi="Times New Roman" w:cs="Times New Roman"/>
          <w:sz w:val="28"/>
          <w:szCs w:val="28"/>
        </w:rPr>
        <w:t>зб</w:t>
      </w:r>
      <w:proofErr w:type="spellEnd"/>
      <w:r w:rsidRPr="007510B0">
        <w:rPr>
          <w:rFonts w:ascii="Times New Roman" w:hAnsi="Times New Roman" w:cs="Times New Roman"/>
          <w:sz w:val="28"/>
          <w:szCs w:val="28"/>
        </w:rPr>
        <w:t xml:space="preserve">. тез ІV Міжнародної онлайн-ко </w:t>
      </w:r>
      <w:proofErr w:type="spellStart"/>
      <w:r w:rsidRPr="007510B0">
        <w:rPr>
          <w:rFonts w:ascii="Times New Roman" w:hAnsi="Times New Roman" w:cs="Times New Roman"/>
          <w:sz w:val="28"/>
          <w:szCs w:val="28"/>
        </w:rPr>
        <w:t>нференції</w:t>
      </w:r>
      <w:proofErr w:type="spellEnd"/>
      <w:r w:rsidRPr="007510B0">
        <w:rPr>
          <w:rFonts w:ascii="Times New Roman" w:hAnsi="Times New Roman" w:cs="Times New Roman"/>
          <w:sz w:val="28"/>
          <w:szCs w:val="28"/>
        </w:rPr>
        <w:t xml:space="preserve">, травня 2023 р. / за </w:t>
      </w:r>
      <w:proofErr w:type="spellStart"/>
      <w:r w:rsidRPr="007510B0">
        <w:rPr>
          <w:rFonts w:ascii="Times New Roman" w:hAnsi="Times New Roman" w:cs="Times New Roman"/>
          <w:sz w:val="28"/>
          <w:szCs w:val="28"/>
        </w:rPr>
        <w:t>заг</w:t>
      </w:r>
      <w:proofErr w:type="spellEnd"/>
      <w:r w:rsidRPr="007510B0">
        <w:rPr>
          <w:rFonts w:ascii="Times New Roman" w:hAnsi="Times New Roman" w:cs="Times New Roman"/>
          <w:sz w:val="28"/>
          <w:szCs w:val="28"/>
        </w:rPr>
        <w:t xml:space="preserve">. ред. Н. </w:t>
      </w:r>
      <w:proofErr w:type="spellStart"/>
      <w:r w:rsidRPr="007510B0">
        <w:rPr>
          <w:rFonts w:ascii="Times New Roman" w:hAnsi="Times New Roman" w:cs="Times New Roman"/>
          <w:sz w:val="28"/>
          <w:szCs w:val="28"/>
        </w:rPr>
        <w:t>Богданець-Білоскаленко</w:t>
      </w:r>
      <w:proofErr w:type="spellEnd"/>
      <w:r w:rsidRPr="007510B0">
        <w:rPr>
          <w:rFonts w:ascii="Times New Roman" w:hAnsi="Times New Roman" w:cs="Times New Roman"/>
          <w:sz w:val="28"/>
          <w:szCs w:val="28"/>
        </w:rPr>
        <w:t xml:space="preserve"> (електронне видання). Київ : Педагогічна думка, 2023.С. 140–145.</w:t>
      </w:r>
      <w:r w:rsidRPr="007510B0">
        <w:t xml:space="preserve"> </w:t>
      </w:r>
      <w:r w:rsidRPr="007510B0">
        <w:rPr>
          <w:rFonts w:ascii="Times New Roman" w:hAnsi="Times New Roman" w:cs="Times New Roman"/>
          <w:sz w:val="28"/>
          <w:szCs w:val="28"/>
        </w:rPr>
        <w:t>URI:</w:t>
      </w:r>
      <w:r w:rsidRPr="007510B0">
        <w:t xml:space="preserve"> </w:t>
      </w:r>
      <w:hyperlink r:id="rId59" w:history="1">
        <w:r w:rsidRPr="007510B0">
          <w:rPr>
            <w:rStyle w:val="ab"/>
            <w:rFonts w:ascii="Times New Roman" w:hAnsi="Times New Roman" w:cs="Times New Roman"/>
            <w:color w:val="auto"/>
            <w:sz w:val="28"/>
            <w:szCs w:val="28"/>
          </w:rPr>
          <w:t>https://lib.iitta.gov.ua/id/eprint/737768/1/%D0%97%D0%B1%D1%96%D1%80%D0%BD%D0%B8%D0%BA%20%D0%92%D0%B8%D1%88%D0%B8%D0%B2%D0%B0%D0%BD%D0%BA%D0%B0%202023-141-147.pdf</w:t>
        </w:r>
      </w:hyperlink>
    </w:p>
    <w:p w14:paraId="57EAE28A" w14:textId="1275078C"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42.</w:t>
      </w:r>
      <w:r w:rsidRPr="007510B0">
        <w:t xml:space="preserve"> </w:t>
      </w:r>
      <w:r w:rsidRPr="007510B0">
        <w:rPr>
          <w:rFonts w:ascii="Times New Roman" w:hAnsi="Times New Roman" w:cs="Times New Roman"/>
          <w:sz w:val="28"/>
          <w:szCs w:val="28"/>
        </w:rPr>
        <w:t xml:space="preserve">Остапчук </w:t>
      </w:r>
      <w:r w:rsidRPr="007510B0">
        <w:t xml:space="preserve"> </w:t>
      </w:r>
      <w:r w:rsidRPr="007510B0">
        <w:rPr>
          <w:rFonts w:ascii="Times New Roman" w:hAnsi="Times New Roman" w:cs="Times New Roman"/>
          <w:sz w:val="28"/>
          <w:szCs w:val="28"/>
        </w:rPr>
        <w:t>Т.П.</w:t>
      </w:r>
      <w:r w:rsidR="00DB3B7E" w:rsidRPr="007510B0">
        <w:rPr>
          <w:rFonts w:ascii="Times New Roman" w:hAnsi="Times New Roman" w:cs="Times New Roman"/>
          <w:sz w:val="28"/>
          <w:szCs w:val="28"/>
        </w:rPr>
        <w:t xml:space="preserve"> </w:t>
      </w:r>
      <w:proofErr w:type="spellStart"/>
      <w:r w:rsidR="00DB3B7E" w:rsidRPr="007510B0">
        <w:rPr>
          <w:rFonts w:ascii="Times New Roman" w:hAnsi="Times New Roman" w:cs="Times New Roman"/>
          <w:sz w:val="28"/>
          <w:szCs w:val="28"/>
        </w:rPr>
        <w:t>Бірюченко</w:t>
      </w:r>
      <w:proofErr w:type="spellEnd"/>
      <w:r w:rsidR="00DB3B7E" w:rsidRPr="007510B0">
        <w:rPr>
          <w:rFonts w:ascii="Times New Roman" w:hAnsi="Times New Roman" w:cs="Times New Roman"/>
          <w:sz w:val="28"/>
          <w:szCs w:val="28"/>
        </w:rPr>
        <w:t xml:space="preserve"> С.Ю., </w:t>
      </w:r>
      <w:proofErr w:type="spellStart"/>
      <w:r w:rsidR="00DB3B7E" w:rsidRPr="007510B0">
        <w:rPr>
          <w:rFonts w:ascii="Times New Roman" w:hAnsi="Times New Roman" w:cs="Times New Roman"/>
          <w:sz w:val="28"/>
          <w:szCs w:val="28"/>
        </w:rPr>
        <w:t>Бужимська</w:t>
      </w:r>
      <w:proofErr w:type="spellEnd"/>
      <w:r w:rsidR="00DB3B7E" w:rsidRPr="007510B0">
        <w:rPr>
          <w:rFonts w:ascii="Times New Roman" w:hAnsi="Times New Roman" w:cs="Times New Roman"/>
          <w:sz w:val="28"/>
          <w:szCs w:val="28"/>
        </w:rPr>
        <w:t xml:space="preserve"> К.О., </w:t>
      </w:r>
      <w:proofErr w:type="spellStart"/>
      <w:r w:rsidR="00DB3B7E" w:rsidRPr="007510B0">
        <w:rPr>
          <w:rFonts w:ascii="Times New Roman" w:hAnsi="Times New Roman" w:cs="Times New Roman"/>
          <w:sz w:val="28"/>
          <w:szCs w:val="28"/>
        </w:rPr>
        <w:t>Бурачек</w:t>
      </w:r>
      <w:proofErr w:type="spellEnd"/>
      <w:r w:rsidRPr="007510B0">
        <w:rPr>
          <w:rFonts w:ascii="Times New Roman" w:hAnsi="Times New Roman" w:cs="Times New Roman"/>
          <w:sz w:val="28"/>
          <w:szCs w:val="28"/>
        </w:rPr>
        <w:t xml:space="preserve"> </w:t>
      </w:r>
      <w:r w:rsidR="00DB3B7E" w:rsidRPr="007510B0">
        <w:rPr>
          <w:rFonts w:ascii="Times New Roman" w:hAnsi="Times New Roman" w:cs="Times New Roman"/>
          <w:sz w:val="28"/>
          <w:szCs w:val="28"/>
        </w:rPr>
        <w:t xml:space="preserve">І.В. </w:t>
      </w:r>
      <w:r w:rsidRPr="007510B0">
        <w:rPr>
          <w:rFonts w:ascii="Times New Roman" w:hAnsi="Times New Roman" w:cs="Times New Roman"/>
          <w:sz w:val="28"/>
          <w:szCs w:val="28"/>
        </w:rPr>
        <w:t>Менеджмент</w:t>
      </w:r>
      <w:r w:rsidR="00DB3B7E" w:rsidRPr="007510B0">
        <w:rPr>
          <w:rFonts w:ascii="Times New Roman" w:hAnsi="Times New Roman" w:cs="Times New Roman"/>
          <w:sz w:val="28"/>
          <w:szCs w:val="28"/>
        </w:rPr>
        <w:t>.</w:t>
      </w:r>
      <w:r w:rsidRPr="007510B0">
        <w:rPr>
          <w:rFonts w:ascii="Times New Roman" w:hAnsi="Times New Roman" w:cs="Times New Roman"/>
          <w:sz w:val="28"/>
          <w:szCs w:val="28"/>
        </w:rPr>
        <w:t xml:space="preserve"> Підручник</w:t>
      </w:r>
      <w:r w:rsidR="00DB3B7E" w:rsidRPr="007510B0">
        <w:rPr>
          <w:rFonts w:ascii="Times New Roman" w:hAnsi="Times New Roman" w:cs="Times New Roman"/>
          <w:sz w:val="28"/>
          <w:szCs w:val="28"/>
        </w:rPr>
        <w:t>.</w:t>
      </w:r>
      <w:r w:rsidRPr="007510B0">
        <w:rPr>
          <w:rFonts w:ascii="Times New Roman" w:hAnsi="Times New Roman" w:cs="Times New Roman"/>
          <w:sz w:val="28"/>
          <w:szCs w:val="28"/>
        </w:rPr>
        <w:t xml:space="preserve"> Житомир</w:t>
      </w:r>
      <w:r w:rsidR="00DB3B7E" w:rsidRPr="007510B0">
        <w:rPr>
          <w:rFonts w:ascii="Times New Roman" w:hAnsi="Times New Roman" w:cs="Times New Roman"/>
          <w:sz w:val="28"/>
          <w:szCs w:val="28"/>
        </w:rPr>
        <w:t>.</w:t>
      </w:r>
      <w:r w:rsidRPr="007510B0">
        <w:rPr>
          <w:rFonts w:ascii="Times New Roman" w:hAnsi="Times New Roman" w:cs="Times New Roman"/>
          <w:sz w:val="28"/>
          <w:szCs w:val="28"/>
        </w:rPr>
        <w:t xml:space="preserve"> Державний університет «Житомирська політехніка». Житомир</w:t>
      </w:r>
      <w:r w:rsidR="00DB3B7E" w:rsidRPr="007510B0">
        <w:rPr>
          <w:rFonts w:ascii="Times New Roman" w:hAnsi="Times New Roman" w:cs="Times New Roman"/>
          <w:sz w:val="28"/>
          <w:szCs w:val="28"/>
          <w:lang w:val="ru-RU"/>
        </w:rPr>
        <w:t>.</w:t>
      </w:r>
      <w:r w:rsidRPr="007510B0">
        <w:rPr>
          <w:rFonts w:ascii="Times New Roman" w:hAnsi="Times New Roman" w:cs="Times New Roman"/>
          <w:sz w:val="28"/>
          <w:szCs w:val="28"/>
        </w:rPr>
        <w:t xml:space="preserve"> Вид-во «Рута»</w:t>
      </w:r>
      <w:r w:rsidR="00DB3B7E" w:rsidRPr="007510B0">
        <w:rPr>
          <w:rFonts w:ascii="Times New Roman" w:hAnsi="Times New Roman" w:cs="Times New Roman"/>
          <w:sz w:val="28"/>
          <w:szCs w:val="28"/>
          <w:lang w:val="ru-RU"/>
        </w:rPr>
        <w:t>.</w:t>
      </w:r>
      <w:r w:rsidRPr="007510B0">
        <w:rPr>
          <w:rFonts w:ascii="Times New Roman" w:hAnsi="Times New Roman" w:cs="Times New Roman"/>
          <w:sz w:val="28"/>
          <w:szCs w:val="28"/>
        </w:rPr>
        <w:t xml:space="preserve"> 2021. 856 с.</w:t>
      </w:r>
      <w:r w:rsidRPr="007510B0">
        <w:t xml:space="preserve"> </w:t>
      </w:r>
      <w:r w:rsidRPr="007510B0">
        <w:rPr>
          <w:rFonts w:ascii="Times New Roman" w:hAnsi="Times New Roman" w:cs="Times New Roman"/>
          <w:sz w:val="28"/>
          <w:szCs w:val="28"/>
        </w:rPr>
        <w:t xml:space="preserve">URI: </w:t>
      </w:r>
      <w:hyperlink r:id="rId60" w:history="1">
        <w:r w:rsidRPr="007510B0">
          <w:rPr>
            <w:rStyle w:val="ab"/>
            <w:rFonts w:ascii="Times New Roman" w:hAnsi="Times New Roman" w:cs="Times New Roman"/>
            <w:color w:val="auto"/>
            <w:sz w:val="28"/>
            <w:szCs w:val="28"/>
          </w:rPr>
          <w:t>http://eztuir.ztu.edu.ua/123456789/8068</w:t>
        </w:r>
      </w:hyperlink>
    </w:p>
    <w:p w14:paraId="6901A1AC" w14:textId="40C3C8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43.</w:t>
      </w:r>
      <w:r w:rsidRPr="007510B0">
        <w:t xml:space="preserve"> </w:t>
      </w:r>
      <w:r w:rsidRPr="007510B0">
        <w:rPr>
          <w:rFonts w:ascii="Times New Roman" w:hAnsi="Times New Roman" w:cs="Times New Roman"/>
          <w:sz w:val="28"/>
          <w:szCs w:val="28"/>
        </w:rPr>
        <w:t>Перерва І. М. Стилі керівництва та їх місце в управлінні діяльністю підприємства</w:t>
      </w:r>
      <w:r w:rsidR="00BF7CEF" w:rsidRPr="007510B0">
        <w:rPr>
          <w:rFonts w:ascii="Times New Roman" w:hAnsi="Times New Roman" w:cs="Times New Roman"/>
          <w:sz w:val="28"/>
          <w:szCs w:val="28"/>
        </w:rPr>
        <w:t>.</w:t>
      </w:r>
      <w:r w:rsidRPr="007510B0">
        <w:rPr>
          <w:rFonts w:ascii="Times New Roman" w:hAnsi="Times New Roman" w:cs="Times New Roman"/>
          <w:sz w:val="28"/>
          <w:szCs w:val="28"/>
        </w:rPr>
        <w:t xml:space="preserve"> Бізнес </w:t>
      </w:r>
      <w:proofErr w:type="spellStart"/>
      <w:r w:rsidRPr="007510B0">
        <w:rPr>
          <w:rFonts w:ascii="Times New Roman" w:hAnsi="Times New Roman" w:cs="Times New Roman"/>
          <w:sz w:val="28"/>
          <w:szCs w:val="28"/>
        </w:rPr>
        <w:t>Інформ</w:t>
      </w:r>
      <w:proofErr w:type="spellEnd"/>
      <w:r w:rsidRPr="007510B0">
        <w:rPr>
          <w:rFonts w:ascii="Times New Roman" w:hAnsi="Times New Roman" w:cs="Times New Roman"/>
          <w:sz w:val="28"/>
          <w:szCs w:val="28"/>
        </w:rPr>
        <w:t>. 2023. №2. C. 241</w:t>
      </w:r>
      <w:r w:rsidR="00BF7CEF" w:rsidRPr="007510B0">
        <w:rPr>
          <w:rFonts w:ascii="Times New Roman" w:hAnsi="Times New Roman" w:cs="Times New Roman"/>
          <w:sz w:val="28"/>
          <w:szCs w:val="28"/>
        </w:rPr>
        <w:t>-</w:t>
      </w:r>
      <w:r w:rsidRPr="007510B0">
        <w:rPr>
          <w:rFonts w:ascii="Times New Roman" w:hAnsi="Times New Roman" w:cs="Times New Roman"/>
          <w:sz w:val="28"/>
          <w:szCs w:val="28"/>
        </w:rPr>
        <w:t>248.URL:</w:t>
      </w:r>
      <w:r w:rsidRPr="007510B0">
        <w:t xml:space="preserve"> </w:t>
      </w:r>
      <w:hyperlink r:id="rId61" w:history="1">
        <w:r w:rsidRPr="007510B0">
          <w:rPr>
            <w:rStyle w:val="ab"/>
            <w:rFonts w:ascii="Times New Roman" w:hAnsi="Times New Roman" w:cs="Times New Roman"/>
            <w:color w:val="auto"/>
            <w:sz w:val="28"/>
            <w:szCs w:val="28"/>
          </w:rPr>
          <w:t>http://repository.hneu.edu.ua/handle/123456789/29518</w:t>
        </w:r>
      </w:hyperlink>
    </w:p>
    <w:p w14:paraId="7EA41FA5" w14:textId="0CA4154F"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44.</w:t>
      </w:r>
      <w:r w:rsidRPr="007510B0">
        <w:t xml:space="preserve"> </w:t>
      </w:r>
      <w:r w:rsidRPr="007510B0">
        <w:rPr>
          <w:rFonts w:ascii="Times New Roman" w:hAnsi="Times New Roman" w:cs="Times New Roman"/>
          <w:sz w:val="28"/>
          <w:szCs w:val="28"/>
        </w:rPr>
        <w:t>Поясок</w:t>
      </w:r>
      <w:r w:rsidRPr="007510B0">
        <w:t xml:space="preserve"> </w:t>
      </w:r>
      <w:r w:rsidRPr="007510B0">
        <w:rPr>
          <w:rFonts w:ascii="Times New Roman" w:hAnsi="Times New Roman" w:cs="Times New Roman"/>
          <w:sz w:val="28"/>
          <w:szCs w:val="28"/>
        </w:rPr>
        <w:t>Т. Б. Загальна психологія</w:t>
      </w:r>
      <w:r w:rsidR="00BF7CEF" w:rsidRPr="007510B0">
        <w:rPr>
          <w:rFonts w:ascii="Times New Roman" w:hAnsi="Times New Roman" w:cs="Times New Roman"/>
          <w:sz w:val="28"/>
          <w:szCs w:val="28"/>
        </w:rPr>
        <w:t>.</w:t>
      </w:r>
      <w:r w:rsidR="00BF7CEF" w:rsidRPr="007510B0">
        <w:rPr>
          <w:rFonts w:ascii="Times New Roman" w:hAnsi="Times New Roman" w:cs="Times New Roman"/>
          <w:sz w:val="28"/>
          <w:szCs w:val="28"/>
          <w:lang w:val="ru-RU"/>
        </w:rPr>
        <w:t xml:space="preserve"> Н</w:t>
      </w:r>
      <w:proofErr w:type="spellStart"/>
      <w:r w:rsidRPr="007510B0">
        <w:rPr>
          <w:rFonts w:ascii="Times New Roman" w:hAnsi="Times New Roman" w:cs="Times New Roman"/>
          <w:sz w:val="28"/>
          <w:szCs w:val="28"/>
        </w:rPr>
        <w:t>авч</w:t>
      </w:r>
      <w:proofErr w:type="spellEnd"/>
      <w:r w:rsidRPr="007510B0">
        <w:rPr>
          <w:rFonts w:ascii="Times New Roman" w:hAnsi="Times New Roman" w:cs="Times New Roman"/>
          <w:sz w:val="28"/>
          <w:szCs w:val="28"/>
        </w:rPr>
        <w:t xml:space="preserve">. </w:t>
      </w:r>
      <w:r w:rsidR="00BF7CEF" w:rsidRPr="007510B0">
        <w:rPr>
          <w:rFonts w:ascii="Times New Roman" w:hAnsi="Times New Roman" w:cs="Times New Roman"/>
          <w:sz w:val="28"/>
          <w:szCs w:val="28"/>
        </w:rPr>
        <w:t>П</w:t>
      </w:r>
      <w:r w:rsidRPr="007510B0">
        <w:rPr>
          <w:rFonts w:ascii="Times New Roman" w:hAnsi="Times New Roman" w:cs="Times New Roman"/>
          <w:sz w:val="28"/>
          <w:szCs w:val="28"/>
        </w:rPr>
        <w:t>осібник</w:t>
      </w:r>
      <w:r w:rsidR="00BF7CEF" w:rsidRPr="007510B0">
        <w:rPr>
          <w:rFonts w:ascii="Times New Roman" w:hAnsi="Times New Roman" w:cs="Times New Roman"/>
          <w:sz w:val="28"/>
          <w:szCs w:val="28"/>
          <w:lang w:val="ru-RU"/>
        </w:rPr>
        <w:t>.</w:t>
      </w:r>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Кременчуц</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нац</w:t>
      </w:r>
      <w:proofErr w:type="spellEnd"/>
      <w:r w:rsidRPr="007510B0">
        <w:rPr>
          <w:rFonts w:ascii="Times New Roman" w:hAnsi="Times New Roman" w:cs="Times New Roman"/>
          <w:sz w:val="28"/>
          <w:szCs w:val="28"/>
        </w:rPr>
        <w:t xml:space="preserve">. ун-т ім. М. Остроградського, </w:t>
      </w:r>
      <w:proofErr w:type="spellStart"/>
      <w:r w:rsidRPr="007510B0">
        <w:rPr>
          <w:rFonts w:ascii="Times New Roman" w:hAnsi="Times New Roman" w:cs="Times New Roman"/>
          <w:sz w:val="28"/>
          <w:szCs w:val="28"/>
        </w:rPr>
        <w:t>Нац</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техн</w:t>
      </w:r>
      <w:proofErr w:type="spellEnd"/>
      <w:r w:rsidRPr="007510B0">
        <w:rPr>
          <w:rFonts w:ascii="Times New Roman" w:hAnsi="Times New Roman" w:cs="Times New Roman"/>
          <w:sz w:val="28"/>
          <w:szCs w:val="28"/>
        </w:rPr>
        <w:t xml:space="preserve">. ун-т "Харків. </w:t>
      </w:r>
      <w:proofErr w:type="spellStart"/>
      <w:r w:rsidRPr="007510B0">
        <w:rPr>
          <w:rFonts w:ascii="Times New Roman" w:hAnsi="Times New Roman" w:cs="Times New Roman"/>
          <w:sz w:val="28"/>
          <w:szCs w:val="28"/>
        </w:rPr>
        <w:t>політехн</w:t>
      </w:r>
      <w:proofErr w:type="spellEnd"/>
      <w:r w:rsidRPr="007510B0">
        <w:rPr>
          <w:rFonts w:ascii="Times New Roman" w:hAnsi="Times New Roman" w:cs="Times New Roman"/>
          <w:sz w:val="28"/>
          <w:szCs w:val="28"/>
        </w:rPr>
        <w:t>. ін-т". Харків</w:t>
      </w:r>
      <w:r w:rsidR="00BF7CEF" w:rsidRPr="007510B0">
        <w:rPr>
          <w:rFonts w:ascii="Times New Roman" w:hAnsi="Times New Roman" w:cs="Times New Roman"/>
          <w:sz w:val="28"/>
          <w:szCs w:val="28"/>
        </w:rPr>
        <w:t>.</w:t>
      </w:r>
      <w:r w:rsidRPr="007510B0">
        <w:rPr>
          <w:rFonts w:ascii="Times New Roman" w:hAnsi="Times New Roman" w:cs="Times New Roman"/>
          <w:sz w:val="28"/>
          <w:szCs w:val="28"/>
        </w:rPr>
        <w:t xml:space="preserve"> ФОП </w:t>
      </w:r>
      <w:proofErr w:type="spellStart"/>
      <w:r w:rsidRPr="007510B0">
        <w:rPr>
          <w:rFonts w:ascii="Times New Roman" w:hAnsi="Times New Roman" w:cs="Times New Roman"/>
          <w:sz w:val="28"/>
          <w:szCs w:val="28"/>
        </w:rPr>
        <w:t>Бровін</w:t>
      </w:r>
      <w:proofErr w:type="spellEnd"/>
      <w:r w:rsidRPr="007510B0">
        <w:rPr>
          <w:rFonts w:ascii="Times New Roman" w:hAnsi="Times New Roman" w:cs="Times New Roman"/>
          <w:sz w:val="28"/>
          <w:szCs w:val="28"/>
        </w:rPr>
        <w:t xml:space="preserve"> О. В., 2023. 396 с.</w:t>
      </w:r>
      <w:r w:rsidRPr="007510B0">
        <w:t xml:space="preserve"> </w:t>
      </w:r>
      <w:r w:rsidRPr="007510B0">
        <w:rPr>
          <w:rFonts w:ascii="Times New Roman" w:hAnsi="Times New Roman" w:cs="Times New Roman"/>
          <w:sz w:val="28"/>
          <w:szCs w:val="28"/>
        </w:rPr>
        <w:t>URL:</w:t>
      </w:r>
      <w:r w:rsidRPr="007510B0">
        <w:t xml:space="preserve"> </w:t>
      </w:r>
      <w:hyperlink r:id="rId62" w:history="1">
        <w:r w:rsidRPr="007510B0">
          <w:rPr>
            <w:rStyle w:val="ab"/>
            <w:rFonts w:ascii="Times New Roman" w:hAnsi="Times New Roman" w:cs="Times New Roman"/>
            <w:color w:val="auto"/>
            <w:sz w:val="28"/>
            <w:szCs w:val="28"/>
          </w:rPr>
          <w:t>https://repository.kpi.kharkov.ua/handle/KhPI-Press/69638</w:t>
        </w:r>
      </w:hyperlink>
    </w:p>
    <w:p w14:paraId="795EE6D0"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45.</w:t>
      </w:r>
      <w:r w:rsidRPr="007510B0">
        <w:t xml:space="preserve"> </w:t>
      </w:r>
      <w:r w:rsidRPr="007510B0">
        <w:rPr>
          <w:rFonts w:ascii="Times New Roman" w:hAnsi="Times New Roman" w:cs="Times New Roman"/>
          <w:sz w:val="28"/>
          <w:szCs w:val="28"/>
        </w:rPr>
        <w:t>Пшик-Ковальська О. О.</w:t>
      </w:r>
      <w:r w:rsidRPr="007510B0">
        <w:t xml:space="preserve"> </w:t>
      </w:r>
      <w:r w:rsidRPr="007510B0">
        <w:rPr>
          <w:rFonts w:ascii="Times New Roman" w:hAnsi="Times New Roman" w:cs="Times New Roman"/>
          <w:sz w:val="28"/>
          <w:szCs w:val="28"/>
        </w:rPr>
        <w:t>Розвиток соціально-психологічних методів управління персоналом в умовах воєнного стану.</w:t>
      </w:r>
      <w:r w:rsidRPr="007510B0">
        <w:t xml:space="preserve"> </w:t>
      </w:r>
      <w:r w:rsidRPr="007510B0">
        <w:rPr>
          <w:rFonts w:ascii="Times New Roman" w:hAnsi="Times New Roman" w:cs="Times New Roman"/>
          <w:sz w:val="28"/>
          <w:szCs w:val="28"/>
        </w:rPr>
        <w:t>Менеджмент та підприємництво в Україні: етапи становлення і проблеми розвитку. № 2 (9), 2023р. DOI:</w:t>
      </w:r>
      <w:r w:rsidRPr="007510B0">
        <w:t xml:space="preserve"> </w:t>
      </w:r>
      <w:hyperlink r:id="rId63" w:history="1">
        <w:r w:rsidRPr="007510B0">
          <w:rPr>
            <w:rStyle w:val="ab"/>
            <w:rFonts w:ascii="Times New Roman" w:hAnsi="Times New Roman" w:cs="Times New Roman"/>
            <w:color w:val="auto"/>
            <w:sz w:val="28"/>
            <w:szCs w:val="28"/>
          </w:rPr>
          <w:t>https://doi.org/10.23939/smeu2023.02.104</w:t>
        </w:r>
      </w:hyperlink>
    </w:p>
    <w:p w14:paraId="48C9ACBA" w14:textId="29920523"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46.</w:t>
      </w:r>
      <w:r w:rsidRPr="007510B0">
        <w:t xml:space="preserve"> </w:t>
      </w:r>
      <w:proofErr w:type="spellStart"/>
      <w:r w:rsidRPr="007510B0">
        <w:rPr>
          <w:rFonts w:ascii="Times New Roman" w:hAnsi="Times New Roman" w:cs="Times New Roman"/>
          <w:sz w:val="28"/>
          <w:szCs w:val="28"/>
        </w:rPr>
        <w:t>Пугачевська</w:t>
      </w:r>
      <w:proofErr w:type="spellEnd"/>
      <w:r w:rsidRPr="007510B0">
        <w:rPr>
          <w:rFonts w:ascii="Times New Roman" w:hAnsi="Times New Roman" w:cs="Times New Roman"/>
          <w:sz w:val="28"/>
          <w:szCs w:val="28"/>
        </w:rPr>
        <w:t xml:space="preserve"> К.</w:t>
      </w:r>
      <w:r w:rsidRPr="007510B0">
        <w:t xml:space="preserve"> </w:t>
      </w:r>
      <w:r w:rsidRPr="007510B0">
        <w:rPr>
          <w:rFonts w:ascii="Times New Roman" w:hAnsi="Times New Roman" w:cs="Times New Roman"/>
          <w:sz w:val="28"/>
          <w:szCs w:val="28"/>
        </w:rPr>
        <w:t>Маркетингове середовище підприємства: сутність та складові. VI Міжнародна науково-практична конференція 4-5 квітня 2024 р. «Управління соціально-економічними трансформаціями господарських процесів: реалії і виклики». 4</w:t>
      </w:r>
      <w:r w:rsidR="00EF1704" w:rsidRPr="007510B0">
        <w:rPr>
          <w:rFonts w:ascii="Times New Roman" w:hAnsi="Times New Roman" w:cs="Times New Roman"/>
          <w:sz w:val="28"/>
          <w:szCs w:val="28"/>
        </w:rPr>
        <w:t>-</w:t>
      </w:r>
      <w:r w:rsidRPr="007510B0">
        <w:rPr>
          <w:rFonts w:ascii="Times New Roman" w:hAnsi="Times New Roman" w:cs="Times New Roman"/>
          <w:sz w:val="28"/>
          <w:szCs w:val="28"/>
        </w:rPr>
        <w:t>5 квітня 2024 р.,101-102 с.URL:</w:t>
      </w:r>
      <w:r w:rsidRPr="007510B0">
        <w:t xml:space="preserve"> </w:t>
      </w:r>
      <w:hyperlink r:id="rId64" w:history="1">
        <w:r w:rsidRPr="007510B0">
          <w:rPr>
            <w:rStyle w:val="ab"/>
            <w:rFonts w:ascii="Times New Roman" w:hAnsi="Times New Roman" w:cs="Times New Roman"/>
            <w:color w:val="auto"/>
            <w:sz w:val="28"/>
            <w:szCs w:val="28"/>
          </w:rPr>
          <w:t>http://dspace-s.msu.edu.ua:8080/bitstream/123456789/11429/3/Marketing_environment_of_the_enterprise_essence_and_components.pdf</w:t>
        </w:r>
      </w:hyperlink>
    </w:p>
    <w:p w14:paraId="7BF43C73"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47. Сайт «</w:t>
      </w:r>
      <w:proofErr w:type="spellStart"/>
      <w:r w:rsidRPr="007510B0">
        <w:rPr>
          <w:rFonts w:ascii="Times New Roman" w:hAnsi="Times New Roman" w:cs="Times New Roman"/>
          <w:sz w:val="28"/>
          <w:szCs w:val="28"/>
        </w:rPr>
        <w:t>Опендатабот</w:t>
      </w:r>
      <w:proofErr w:type="spellEnd"/>
      <w:r w:rsidRPr="007510B0">
        <w:rPr>
          <w:rFonts w:ascii="Times New Roman" w:hAnsi="Times New Roman" w:cs="Times New Roman"/>
          <w:sz w:val="28"/>
          <w:szCs w:val="28"/>
        </w:rPr>
        <w:t>» «ТОВ «ТАЙМ ОФ БІЛД»»</w:t>
      </w:r>
      <w:r w:rsidRPr="007510B0">
        <w:t xml:space="preserve"> </w:t>
      </w:r>
      <w:r w:rsidRPr="007510B0">
        <w:rPr>
          <w:rFonts w:ascii="Times New Roman" w:hAnsi="Times New Roman" w:cs="Times New Roman"/>
          <w:sz w:val="28"/>
          <w:szCs w:val="28"/>
        </w:rPr>
        <w:t>URL:</w:t>
      </w:r>
      <w:r w:rsidRPr="007510B0">
        <w:t xml:space="preserve"> </w:t>
      </w:r>
      <w:hyperlink r:id="rId65" w:history="1">
        <w:r w:rsidRPr="007510B0">
          <w:rPr>
            <w:rStyle w:val="ab"/>
            <w:rFonts w:ascii="Times New Roman" w:hAnsi="Times New Roman" w:cs="Times New Roman"/>
            <w:color w:val="auto"/>
            <w:sz w:val="28"/>
            <w:szCs w:val="28"/>
          </w:rPr>
          <w:t>https://opendatabot.ua/c/43010077</w:t>
        </w:r>
      </w:hyperlink>
    </w:p>
    <w:p w14:paraId="63C002A8"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48. Сайт «UA.REGION» «Будівництво житлових і нежитлових будівель»». URL:</w:t>
      </w:r>
      <w:r w:rsidRPr="007510B0">
        <w:t xml:space="preserve"> </w:t>
      </w:r>
      <w:hyperlink r:id="rId66" w:history="1">
        <w:r w:rsidRPr="007510B0">
          <w:rPr>
            <w:rStyle w:val="ab"/>
            <w:rFonts w:ascii="Times New Roman" w:hAnsi="Times New Roman" w:cs="Times New Roman"/>
            <w:color w:val="auto"/>
            <w:sz w:val="28"/>
            <w:szCs w:val="28"/>
          </w:rPr>
          <w:t>https://www.ua-region.com.ua/kved/41.20</w:t>
        </w:r>
      </w:hyperlink>
    </w:p>
    <w:p w14:paraId="5832E309"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49. Сайт «VKURSI» «ТОВ «ТАЙМ ОФ БІЛД»».</w:t>
      </w:r>
      <w:r w:rsidRPr="007510B0">
        <w:t xml:space="preserve"> </w:t>
      </w:r>
      <w:r w:rsidRPr="007510B0">
        <w:rPr>
          <w:rFonts w:ascii="Times New Roman" w:hAnsi="Times New Roman" w:cs="Times New Roman"/>
          <w:sz w:val="28"/>
          <w:szCs w:val="28"/>
        </w:rPr>
        <w:t>URL:</w:t>
      </w:r>
      <w:r w:rsidRPr="007510B0">
        <w:t xml:space="preserve"> </w:t>
      </w:r>
      <w:hyperlink r:id="rId67" w:history="1">
        <w:r w:rsidRPr="007510B0">
          <w:rPr>
            <w:rStyle w:val="ab"/>
            <w:rFonts w:ascii="Times New Roman" w:hAnsi="Times New Roman" w:cs="Times New Roman"/>
            <w:color w:val="auto"/>
            <w:sz w:val="28"/>
            <w:szCs w:val="28"/>
          </w:rPr>
          <w:t>https://vkursi.pro/card/tov-bild-taym-44840670</w:t>
        </w:r>
      </w:hyperlink>
    </w:p>
    <w:p w14:paraId="333CC1B6"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50. Сайт «YOU CONTROL» «ТОВ «ТАЙМ ОФ БІЛД»».</w:t>
      </w:r>
      <w:r w:rsidRPr="007510B0">
        <w:t xml:space="preserve"> </w:t>
      </w:r>
      <w:r w:rsidRPr="007510B0">
        <w:rPr>
          <w:rFonts w:ascii="Times New Roman" w:hAnsi="Times New Roman" w:cs="Times New Roman"/>
          <w:sz w:val="28"/>
          <w:szCs w:val="28"/>
        </w:rPr>
        <w:t>URL:</w:t>
      </w:r>
      <w:r w:rsidRPr="007510B0">
        <w:t xml:space="preserve"> </w:t>
      </w:r>
      <w:hyperlink r:id="rId68" w:history="1">
        <w:r w:rsidRPr="007510B0">
          <w:rPr>
            <w:rStyle w:val="ab"/>
            <w:rFonts w:ascii="Times New Roman" w:hAnsi="Times New Roman" w:cs="Times New Roman"/>
            <w:color w:val="auto"/>
            <w:sz w:val="28"/>
            <w:szCs w:val="28"/>
          </w:rPr>
          <w:t>https://youcontrol.com.ua/catalog/company_details/43010077/</w:t>
        </w:r>
      </w:hyperlink>
    </w:p>
    <w:p w14:paraId="3CE03D1B" w14:textId="063D7E12"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51. Сидоренко О.В.</w:t>
      </w:r>
      <w:r w:rsidR="00EF1704" w:rsidRPr="007510B0">
        <w:rPr>
          <w:rFonts w:ascii="Times New Roman" w:hAnsi="Times New Roman" w:cs="Times New Roman"/>
          <w:sz w:val="28"/>
          <w:szCs w:val="28"/>
          <w:lang w:val="ru-RU"/>
        </w:rPr>
        <w:t xml:space="preserve">, </w:t>
      </w:r>
      <w:proofErr w:type="spellStart"/>
      <w:r w:rsidR="00EF1704" w:rsidRPr="007510B0">
        <w:rPr>
          <w:rFonts w:ascii="Times New Roman" w:hAnsi="Times New Roman" w:cs="Times New Roman"/>
          <w:sz w:val="28"/>
          <w:szCs w:val="28"/>
        </w:rPr>
        <w:t>Бутар</w:t>
      </w:r>
      <w:proofErr w:type="spellEnd"/>
      <w:r w:rsidR="00EF1704" w:rsidRPr="007510B0">
        <w:rPr>
          <w:rFonts w:ascii="Times New Roman" w:hAnsi="Times New Roman" w:cs="Times New Roman"/>
          <w:sz w:val="28"/>
          <w:szCs w:val="28"/>
        </w:rPr>
        <w:t xml:space="preserve"> І. В. </w:t>
      </w:r>
      <w:r w:rsidRPr="007510B0">
        <w:rPr>
          <w:rFonts w:ascii="Times New Roman" w:hAnsi="Times New Roman" w:cs="Times New Roman"/>
          <w:sz w:val="28"/>
          <w:szCs w:val="28"/>
        </w:rPr>
        <w:t xml:space="preserve"> Типологія сучасного менеджера</w:t>
      </w:r>
      <w:r w:rsidR="00EF1704" w:rsidRPr="007510B0">
        <w:rPr>
          <w:rFonts w:ascii="Times New Roman" w:hAnsi="Times New Roman" w:cs="Times New Roman"/>
          <w:sz w:val="28"/>
          <w:szCs w:val="28"/>
          <w:lang w:val="ru-RU"/>
        </w:rPr>
        <w:t>.</w:t>
      </w:r>
      <w:r w:rsidRPr="007510B0">
        <w:rPr>
          <w:rFonts w:ascii="Times New Roman" w:hAnsi="Times New Roman" w:cs="Times New Roman"/>
          <w:sz w:val="28"/>
          <w:szCs w:val="28"/>
        </w:rPr>
        <w:t xml:space="preserve"> Менеджмент : навчальний посібник</w:t>
      </w:r>
      <w:r w:rsidR="00EF1704" w:rsidRPr="007510B0">
        <w:rPr>
          <w:rFonts w:ascii="Times New Roman" w:hAnsi="Times New Roman" w:cs="Times New Roman"/>
          <w:sz w:val="28"/>
          <w:szCs w:val="28"/>
          <w:lang w:val="ru-RU"/>
        </w:rPr>
        <w:t>.</w:t>
      </w:r>
      <w:r w:rsidRPr="007510B0">
        <w:rPr>
          <w:rFonts w:ascii="Times New Roman" w:hAnsi="Times New Roman" w:cs="Times New Roman"/>
          <w:sz w:val="28"/>
          <w:szCs w:val="28"/>
        </w:rPr>
        <w:t xml:space="preserve"> Національний університет "Києво-Могилянська академія". - Київ : Києво-Могилянська академія, 2021. - Тема 4. - С. 98-125.</w:t>
      </w:r>
      <w:r w:rsidRPr="007510B0">
        <w:t xml:space="preserve"> </w:t>
      </w:r>
      <w:r w:rsidRPr="007510B0">
        <w:rPr>
          <w:rFonts w:ascii="Times New Roman" w:hAnsi="Times New Roman" w:cs="Times New Roman"/>
          <w:sz w:val="28"/>
          <w:szCs w:val="28"/>
        </w:rPr>
        <w:t xml:space="preserve">URL: </w:t>
      </w:r>
      <w:hyperlink r:id="rId69" w:history="1">
        <w:r w:rsidRPr="007510B0">
          <w:rPr>
            <w:rStyle w:val="ab"/>
            <w:rFonts w:ascii="Times New Roman" w:hAnsi="Times New Roman" w:cs="Times New Roman"/>
            <w:color w:val="auto"/>
            <w:sz w:val="28"/>
            <w:szCs w:val="28"/>
          </w:rPr>
          <w:t>https://ekmair.ukma.edu.ua/handle/123456789/27134</w:t>
        </w:r>
      </w:hyperlink>
    </w:p>
    <w:p w14:paraId="0195146C" w14:textId="370827FD"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52.</w:t>
      </w:r>
      <w:r w:rsidRPr="007510B0">
        <w:t xml:space="preserve"> </w:t>
      </w:r>
      <w:r w:rsidRPr="007510B0">
        <w:rPr>
          <w:rFonts w:ascii="Times New Roman" w:hAnsi="Times New Roman" w:cs="Times New Roman"/>
          <w:sz w:val="28"/>
          <w:szCs w:val="28"/>
        </w:rPr>
        <w:t>Словник української мови у 20 томах. Український мовно-інформаційний фонд НАН України, Київ. 2021 р. 1024 с.</w:t>
      </w:r>
    </w:p>
    <w:p w14:paraId="4F3D1E05"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53. Сорока О., </w:t>
      </w:r>
      <w:proofErr w:type="spellStart"/>
      <w:r w:rsidRPr="007510B0">
        <w:rPr>
          <w:rFonts w:ascii="Times New Roman" w:hAnsi="Times New Roman" w:cs="Times New Roman"/>
          <w:sz w:val="28"/>
          <w:szCs w:val="28"/>
        </w:rPr>
        <w:t>Гулакова</w:t>
      </w:r>
      <w:proofErr w:type="spellEnd"/>
      <w:r w:rsidRPr="007510B0">
        <w:rPr>
          <w:rFonts w:ascii="Times New Roman" w:hAnsi="Times New Roman" w:cs="Times New Roman"/>
          <w:sz w:val="28"/>
          <w:szCs w:val="28"/>
        </w:rPr>
        <w:t>, В. Формування ефективного стилю керівництва сучасною організацією. Економіка та суспільство, № 57.</w:t>
      </w:r>
      <w:r w:rsidRPr="007510B0">
        <w:t xml:space="preserve"> </w:t>
      </w:r>
      <w:r w:rsidRPr="007510B0">
        <w:rPr>
          <w:rFonts w:ascii="Times New Roman" w:hAnsi="Times New Roman" w:cs="Times New Roman"/>
          <w:sz w:val="28"/>
          <w:szCs w:val="28"/>
        </w:rPr>
        <w:t xml:space="preserve">2023 р. DOI: </w:t>
      </w:r>
      <w:hyperlink r:id="rId70" w:history="1">
        <w:r w:rsidRPr="007510B0">
          <w:rPr>
            <w:rStyle w:val="ab"/>
            <w:rFonts w:ascii="Times New Roman" w:hAnsi="Times New Roman" w:cs="Times New Roman"/>
            <w:color w:val="auto"/>
            <w:sz w:val="28"/>
            <w:szCs w:val="28"/>
          </w:rPr>
          <w:t>https://doi.org/10.32782/2524-0072/2023-57-48</w:t>
        </w:r>
      </w:hyperlink>
    </w:p>
    <w:p w14:paraId="76B574CA" w14:textId="77777777" w:rsidR="00A53F23" w:rsidRPr="007510B0" w:rsidRDefault="00A53F23" w:rsidP="00A53F23">
      <w:pPr>
        <w:spacing w:after="0" w:line="360" w:lineRule="auto"/>
        <w:ind w:firstLine="709"/>
        <w:jc w:val="both"/>
        <w:rPr>
          <w:rStyle w:val="ab"/>
          <w:rFonts w:ascii="Times New Roman" w:hAnsi="Times New Roman" w:cs="Times New Roman"/>
          <w:color w:val="auto"/>
          <w:sz w:val="28"/>
          <w:szCs w:val="28"/>
        </w:rPr>
      </w:pPr>
      <w:r w:rsidRPr="007510B0">
        <w:rPr>
          <w:rFonts w:ascii="Times New Roman" w:hAnsi="Times New Roman" w:cs="Times New Roman"/>
          <w:sz w:val="28"/>
          <w:szCs w:val="28"/>
        </w:rPr>
        <w:t xml:space="preserve">54. </w:t>
      </w:r>
      <w:proofErr w:type="spellStart"/>
      <w:r w:rsidRPr="007510B0">
        <w:rPr>
          <w:rFonts w:ascii="Times New Roman" w:hAnsi="Times New Roman" w:cs="Times New Roman"/>
          <w:sz w:val="28"/>
          <w:szCs w:val="28"/>
        </w:rPr>
        <w:t>Страпчук</w:t>
      </w:r>
      <w:proofErr w:type="spellEnd"/>
      <w:r w:rsidRPr="007510B0">
        <w:rPr>
          <w:rFonts w:ascii="Times New Roman" w:hAnsi="Times New Roman" w:cs="Times New Roman"/>
          <w:sz w:val="28"/>
          <w:szCs w:val="28"/>
        </w:rPr>
        <w:t xml:space="preserve"> С.І., </w:t>
      </w:r>
      <w:proofErr w:type="spellStart"/>
      <w:r w:rsidRPr="007510B0">
        <w:rPr>
          <w:rFonts w:ascii="Times New Roman" w:hAnsi="Times New Roman" w:cs="Times New Roman"/>
          <w:sz w:val="28"/>
          <w:szCs w:val="28"/>
        </w:rPr>
        <w:t>Миколенко</w:t>
      </w:r>
      <w:proofErr w:type="spellEnd"/>
      <w:r w:rsidRPr="007510B0">
        <w:rPr>
          <w:rFonts w:ascii="Times New Roman" w:hAnsi="Times New Roman" w:cs="Times New Roman"/>
          <w:sz w:val="28"/>
          <w:szCs w:val="28"/>
        </w:rPr>
        <w:t xml:space="preserve"> О.П., Попова І.А., </w:t>
      </w:r>
      <w:proofErr w:type="spellStart"/>
      <w:r w:rsidRPr="007510B0">
        <w:rPr>
          <w:rFonts w:ascii="Times New Roman" w:hAnsi="Times New Roman" w:cs="Times New Roman"/>
          <w:sz w:val="28"/>
          <w:szCs w:val="28"/>
        </w:rPr>
        <w:t>Пустова</w:t>
      </w:r>
      <w:proofErr w:type="spellEnd"/>
      <w:r w:rsidRPr="007510B0">
        <w:rPr>
          <w:rFonts w:ascii="Times New Roman" w:hAnsi="Times New Roman" w:cs="Times New Roman"/>
          <w:sz w:val="28"/>
          <w:szCs w:val="28"/>
        </w:rPr>
        <w:t xml:space="preserve"> В.В. Менеджмент: навчальний посібник для здобувачів вищої освіти. Львів: Видавництво «Новий Світ – 2000», 2020. 356 с.</w:t>
      </w:r>
      <w:r w:rsidRPr="007510B0">
        <w:t xml:space="preserve"> </w:t>
      </w:r>
      <w:r w:rsidRPr="007510B0">
        <w:rPr>
          <w:rFonts w:ascii="Times New Roman" w:hAnsi="Times New Roman" w:cs="Times New Roman"/>
          <w:sz w:val="28"/>
          <w:szCs w:val="28"/>
        </w:rPr>
        <w:t>URL:</w:t>
      </w:r>
      <w:r w:rsidRPr="007510B0">
        <w:t xml:space="preserve"> </w:t>
      </w:r>
      <w:hyperlink r:id="rId71" w:history="1">
        <w:r w:rsidRPr="007510B0">
          <w:rPr>
            <w:rStyle w:val="ab"/>
            <w:rFonts w:ascii="Times New Roman" w:hAnsi="Times New Roman" w:cs="Times New Roman"/>
            <w:color w:val="auto"/>
            <w:sz w:val="28"/>
            <w:szCs w:val="28"/>
          </w:rPr>
          <w:t>https://dspace.nuph.edu.ua/handle/123456789/24572</w:t>
        </w:r>
      </w:hyperlink>
    </w:p>
    <w:p w14:paraId="2A4E5FEC" w14:textId="77777777" w:rsidR="00A53F23" w:rsidRPr="007510B0" w:rsidRDefault="00A53F23" w:rsidP="00A53F23">
      <w:pPr>
        <w:spacing w:after="0" w:line="360" w:lineRule="auto"/>
        <w:ind w:firstLine="709"/>
        <w:jc w:val="both"/>
        <w:rPr>
          <w:rStyle w:val="ab"/>
          <w:rFonts w:ascii="Times New Roman" w:hAnsi="Times New Roman" w:cs="Times New Roman"/>
          <w:color w:val="auto"/>
          <w:sz w:val="28"/>
          <w:szCs w:val="28"/>
        </w:rPr>
      </w:pPr>
      <w:r w:rsidRPr="007510B0">
        <w:rPr>
          <w:rStyle w:val="ab"/>
          <w:rFonts w:ascii="Times New Roman" w:hAnsi="Times New Roman" w:cs="Times New Roman"/>
          <w:color w:val="auto"/>
          <w:sz w:val="28"/>
          <w:szCs w:val="28"/>
        </w:rPr>
        <w:t>55.</w:t>
      </w:r>
      <w:r w:rsidRPr="007510B0">
        <w:t xml:space="preserve"> </w:t>
      </w:r>
      <w:proofErr w:type="spellStart"/>
      <w:r w:rsidRPr="007510B0">
        <w:rPr>
          <w:rStyle w:val="ab"/>
          <w:rFonts w:ascii="Times New Roman" w:hAnsi="Times New Roman" w:cs="Times New Roman"/>
          <w:color w:val="auto"/>
          <w:sz w:val="28"/>
          <w:szCs w:val="28"/>
        </w:rPr>
        <w:t>Сумець</w:t>
      </w:r>
      <w:proofErr w:type="spellEnd"/>
      <w:r w:rsidRPr="007510B0">
        <w:rPr>
          <w:rStyle w:val="ab"/>
          <w:rFonts w:ascii="Times New Roman" w:hAnsi="Times New Roman" w:cs="Times New Roman"/>
          <w:color w:val="auto"/>
          <w:sz w:val="28"/>
          <w:szCs w:val="28"/>
        </w:rPr>
        <w:t xml:space="preserve"> О. Методичний підхід до оцінки системи менеджменту виробничих підприємств / О. </w:t>
      </w:r>
      <w:proofErr w:type="spellStart"/>
      <w:r w:rsidRPr="007510B0">
        <w:rPr>
          <w:rStyle w:val="ab"/>
          <w:rFonts w:ascii="Times New Roman" w:hAnsi="Times New Roman" w:cs="Times New Roman"/>
          <w:color w:val="auto"/>
          <w:sz w:val="28"/>
          <w:szCs w:val="28"/>
        </w:rPr>
        <w:t>Сумець</w:t>
      </w:r>
      <w:proofErr w:type="spellEnd"/>
      <w:r w:rsidRPr="007510B0">
        <w:rPr>
          <w:rStyle w:val="ab"/>
          <w:rFonts w:ascii="Times New Roman" w:hAnsi="Times New Roman" w:cs="Times New Roman"/>
          <w:color w:val="auto"/>
          <w:sz w:val="28"/>
          <w:szCs w:val="28"/>
        </w:rPr>
        <w:t xml:space="preserve"> // </w:t>
      </w:r>
      <w:proofErr w:type="spellStart"/>
      <w:r w:rsidRPr="007510B0">
        <w:rPr>
          <w:rStyle w:val="ab"/>
          <w:rFonts w:ascii="Times New Roman" w:hAnsi="Times New Roman" w:cs="Times New Roman"/>
          <w:color w:val="auto"/>
          <w:sz w:val="28"/>
          <w:szCs w:val="28"/>
        </w:rPr>
        <w:t>Agricultural</w:t>
      </w:r>
      <w:proofErr w:type="spellEnd"/>
      <w:r w:rsidRPr="007510B0">
        <w:rPr>
          <w:rStyle w:val="ab"/>
          <w:rFonts w:ascii="Times New Roman" w:hAnsi="Times New Roman" w:cs="Times New Roman"/>
          <w:color w:val="auto"/>
          <w:sz w:val="28"/>
          <w:szCs w:val="28"/>
        </w:rPr>
        <w:t xml:space="preserve"> </w:t>
      </w:r>
      <w:proofErr w:type="spellStart"/>
      <w:r w:rsidRPr="007510B0">
        <w:rPr>
          <w:rStyle w:val="ab"/>
          <w:rFonts w:ascii="Times New Roman" w:hAnsi="Times New Roman" w:cs="Times New Roman"/>
          <w:color w:val="auto"/>
          <w:sz w:val="28"/>
          <w:szCs w:val="28"/>
        </w:rPr>
        <w:t>and</w:t>
      </w:r>
      <w:proofErr w:type="spellEnd"/>
      <w:r w:rsidRPr="007510B0">
        <w:rPr>
          <w:rStyle w:val="ab"/>
          <w:rFonts w:ascii="Times New Roman" w:hAnsi="Times New Roman" w:cs="Times New Roman"/>
          <w:color w:val="auto"/>
          <w:sz w:val="28"/>
          <w:szCs w:val="28"/>
        </w:rPr>
        <w:t xml:space="preserve"> </w:t>
      </w:r>
      <w:proofErr w:type="spellStart"/>
      <w:r w:rsidRPr="007510B0">
        <w:rPr>
          <w:rStyle w:val="ab"/>
          <w:rFonts w:ascii="Times New Roman" w:hAnsi="Times New Roman" w:cs="Times New Roman"/>
          <w:color w:val="auto"/>
          <w:sz w:val="28"/>
          <w:szCs w:val="28"/>
        </w:rPr>
        <w:t>resource</w:t>
      </w:r>
      <w:proofErr w:type="spellEnd"/>
      <w:r w:rsidRPr="007510B0">
        <w:rPr>
          <w:rStyle w:val="ab"/>
          <w:rFonts w:ascii="Times New Roman" w:hAnsi="Times New Roman" w:cs="Times New Roman"/>
          <w:color w:val="auto"/>
          <w:sz w:val="28"/>
          <w:szCs w:val="28"/>
        </w:rPr>
        <w:t xml:space="preserve"> </w:t>
      </w:r>
      <w:proofErr w:type="spellStart"/>
      <w:r w:rsidRPr="007510B0">
        <w:rPr>
          <w:rStyle w:val="ab"/>
          <w:rFonts w:ascii="Times New Roman" w:hAnsi="Times New Roman" w:cs="Times New Roman"/>
          <w:color w:val="auto"/>
          <w:sz w:val="28"/>
          <w:szCs w:val="28"/>
        </w:rPr>
        <w:t>economics</w:t>
      </w:r>
      <w:proofErr w:type="spellEnd"/>
      <w:r w:rsidRPr="007510B0">
        <w:rPr>
          <w:rStyle w:val="ab"/>
          <w:rFonts w:ascii="Times New Roman" w:hAnsi="Times New Roman" w:cs="Times New Roman"/>
          <w:color w:val="auto"/>
          <w:sz w:val="28"/>
          <w:szCs w:val="28"/>
        </w:rPr>
        <w:t xml:space="preserve">: </w:t>
      </w:r>
      <w:proofErr w:type="spellStart"/>
      <w:r w:rsidRPr="007510B0">
        <w:rPr>
          <w:rStyle w:val="ab"/>
          <w:rFonts w:ascii="Times New Roman" w:hAnsi="Times New Roman" w:cs="Times New Roman"/>
          <w:color w:val="auto"/>
          <w:sz w:val="28"/>
          <w:szCs w:val="28"/>
        </w:rPr>
        <w:t>international</w:t>
      </w:r>
      <w:proofErr w:type="spellEnd"/>
      <w:r w:rsidRPr="007510B0">
        <w:rPr>
          <w:rStyle w:val="ab"/>
          <w:rFonts w:ascii="Times New Roman" w:hAnsi="Times New Roman" w:cs="Times New Roman"/>
          <w:color w:val="auto"/>
          <w:sz w:val="28"/>
          <w:szCs w:val="28"/>
        </w:rPr>
        <w:t xml:space="preserve"> </w:t>
      </w:r>
      <w:proofErr w:type="spellStart"/>
      <w:r w:rsidRPr="007510B0">
        <w:rPr>
          <w:rStyle w:val="ab"/>
          <w:rFonts w:ascii="Times New Roman" w:hAnsi="Times New Roman" w:cs="Times New Roman"/>
          <w:color w:val="auto"/>
          <w:sz w:val="28"/>
          <w:szCs w:val="28"/>
        </w:rPr>
        <w:t>scientific</w:t>
      </w:r>
      <w:proofErr w:type="spellEnd"/>
      <w:r w:rsidRPr="007510B0">
        <w:rPr>
          <w:rStyle w:val="ab"/>
          <w:rFonts w:ascii="Times New Roman" w:hAnsi="Times New Roman" w:cs="Times New Roman"/>
          <w:color w:val="auto"/>
          <w:sz w:val="28"/>
          <w:szCs w:val="28"/>
        </w:rPr>
        <w:t xml:space="preserve"> e-</w:t>
      </w:r>
      <w:proofErr w:type="spellStart"/>
      <w:r w:rsidRPr="007510B0">
        <w:rPr>
          <w:rStyle w:val="ab"/>
          <w:rFonts w:ascii="Times New Roman" w:hAnsi="Times New Roman" w:cs="Times New Roman"/>
          <w:color w:val="auto"/>
          <w:sz w:val="28"/>
          <w:szCs w:val="28"/>
        </w:rPr>
        <w:t>journal</w:t>
      </w:r>
      <w:proofErr w:type="spellEnd"/>
      <w:r w:rsidRPr="007510B0">
        <w:rPr>
          <w:rStyle w:val="ab"/>
          <w:rFonts w:ascii="Times New Roman" w:hAnsi="Times New Roman" w:cs="Times New Roman"/>
          <w:color w:val="auto"/>
          <w:sz w:val="28"/>
          <w:szCs w:val="28"/>
        </w:rPr>
        <w:t xml:space="preserve">. - 2020. - </w:t>
      </w:r>
      <w:proofErr w:type="spellStart"/>
      <w:r w:rsidRPr="007510B0">
        <w:rPr>
          <w:rStyle w:val="ab"/>
          <w:rFonts w:ascii="Times New Roman" w:hAnsi="Times New Roman" w:cs="Times New Roman"/>
          <w:color w:val="auto"/>
          <w:sz w:val="28"/>
          <w:szCs w:val="28"/>
        </w:rPr>
        <w:t>Vol</w:t>
      </w:r>
      <w:proofErr w:type="spellEnd"/>
      <w:r w:rsidRPr="007510B0">
        <w:rPr>
          <w:rStyle w:val="ab"/>
          <w:rFonts w:ascii="Times New Roman" w:hAnsi="Times New Roman" w:cs="Times New Roman"/>
          <w:color w:val="auto"/>
          <w:sz w:val="28"/>
          <w:szCs w:val="28"/>
        </w:rPr>
        <w:t xml:space="preserve">. 6, № 2. - С. 126–143. URL: </w:t>
      </w:r>
      <w:hyperlink r:id="rId72" w:history="1">
        <w:r w:rsidRPr="007510B0">
          <w:rPr>
            <w:rStyle w:val="ab"/>
            <w:rFonts w:ascii="Times New Roman" w:hAnsi="Times New Roman" w:cs="Times New Roman"/>
            <w:color w:val="auto"/>
            <w:sz w:val="28"/>
            <w:szCs w:val="28"/>
          </w:rPr>
          <w:t>http://nbuv.gov.ua/UJRN/areis_2020_6_2_10</w:t>
        </w:r>
      </w:hyperlink>
    </w:p>
    <w:p w14:paraId="1BC2A200"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56.</w:t>
      </w:r>
      <w:r w:rsidRPr="007510B0">
        <w:t xml:space="preserve"> </w:t>
      </w:r>
      <w:r w:rsidRPr="007510B0">
        <w:rPr>
          <w:rFonts w:ascii="Times New Roman" w:hAnsi="Times New Roman" w:cs="Times New Roman"/>
          <w:sz w:val="28"/>
          <w:szCs w:val="28"/>
        </w:rPr>
        <w:t>Ткачук М.П. Ключові аспекти оцінювання ефективності управління господарюючим суб’єктом в умовах змін. Підприємництво, торгівля та біржова діяльність.</w:t>
      </w:r>
      <w:r w:rsidRPr="007510B0">
        <w:t xml:space="preserve"> </w:t>
      </w:r>
      <w:r w:rsidRPr="007510B0">
        <w:rPr>
          <w:rFonts w:ascii="Times New Roman" w:hAnsi="Times New Roman" w:cs="Times New Roman"/>
          <w:sz w:val="28"/>
          <w:szCs w:val="28"/>
        </w:rPr>
        <w:t>ACTUAL PROBLEMS OF ECONOMICS, № 10-11, 2022 р. С.256-257. DОІ: 10.32752/1993-6788-2022-1-256-257-30-42</w:t>
      </w:r>
    </w:p>
    <w:p w14:paraId="14CD957F"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57.</w:t>
      </w:r>
      <w:r w:rsidRPr="007510B0">
        <w:t xml:space="preserve"> </w:t>
      </w:r>
      <w:r w:rsidRPr="007510B0">
        <w:rPr>
          <w:rFonts w:ascii="Times New Roman" w:hAnsi="Times New Roman" w:cs="Times New Roman"/>
          <w:sz w:val="28"/>
          <w:szCs w:val="28"/>
        </w:rPr>
        <w:t xml:space="preserve">Трофименко А. В., </w:t>
      </w:r>
      <w:proofErr w:type="spellStart"/>
      <w:r w:rsidRPr="007510B0">
        <w:rPr>
          <w:rFonts w:ascii="Times New Roman" w:hAnsi="Times New Roman" w:cs="Times New Roman"/>
          <w:sz w:val="28"/>
          <w:szCs w:val="28"/>
        </w:rPr>
        <w:t>Константинова</w:t>
      </w:r>
      <w:proofErr w:type="spellEnd"/>
      <w:r w:rsidRPr="007510B0">
        <w:rPr>
          <w:rFonts w:ascii="Times New Roman" w:hAnsi="Times New Roman" w:cs="Times New Roman"/>
          <w:sz w:val="28"/>
          <w:szCs w:val="28"/>
        </w:rPr>
        <w:t xml:space="preserve"> Ю.В. Конфліктологія та теорія переговорів: навчальний посібник. Маріуполь : МДУ, 2020. – 375 с.</w:t>
      </w:r>
      <w:r w:rsidRPr="007510B0">
        <w:t xml:space="preserve"> </w:t>
      </w:r>
      <w:r w:rsidRPr="007510B0">
        <w:rPr>
          <w:rFonts w:ascii="Times New Roman" w:hAnsi="Times New Roman" w:cs="Times New Roman"/>
          <w:sz w:val="28"/>
          <w:szCs w:val="28"/>
        </w:rPr>
        <w:t>URL:</w:t>
      </w:r>
      <w:r w:rsidRPr="007510B0">
        <w:t xml:space="preserve"> </w:t>
      </w:r>
      <w:hyperlink r:id="rId73" w:history="1">
        <w:r w:rsidRPr="007510B0">
          <w:rPr>
            <w:rStyle w:val="ab"/>
            <w:rFonts w:ascii="Times New Roman" w:hAnsi="Times New Roman" w:cs="Times New Roman"/>
            <w:color w:val="auto"/>
            <w:sz w:val="28"/>
            <w:szCs w:val="28"/>
          </w:rPr>
          <w:t>https://repository.mu.edu.ua/jspui/handle/123456789/2586</w:t>
        </w:r>
      </w:hyperlink>
    </w:p>
    <w:p w14:paraId="2DECE528"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58. </w:t>
      </w:r>
      <w:proofErr w:type="spellStart"/>
      <w:r w:rsidRPr="007510B0">
        <w:rPr>
          <w:rFonts w:ascii="Times New Roman" w:hAnsi="Times New Roman" w:cs="Times New Roman"/>
          <w:sz w:val="28"/>
          <w:szCs w:val="28"/>
        </w:rPr>
        <w:t>Ульянченко</w:t>
      </w:r>
      <w:proofErr w:type="spellEnd"/>
      <w:r w:rsidRPr="007510B0">
        <w:rPr>
          <w:rFonts w:ascii="Times New Roman" w:hAnsi="Times New Roman" w:cs="Times New Roman"/>
          <w:sz w:val="28"/>
          <w:szCs w:val="28"/>
        </w:rPr>
        <w:t xml:space="preserve"> О.В., Бухало О.В. Теоретичні підходи до проблеми мотивації праці, як фактору підвищення ефективності використання трудових ресурсів. Вісник ХНАУ. Серія : Економічні науки. 2020. № 2. С. 390-399.</w:t>
      </w:r>
      <w:r w:rsidRPr="007510B0">
        <w:t xml:space="preserve"> </w:t>
      </w:r>
      <w:r w:rsidRPr="007510B0">
        <w:rPr>
          <w:rFonts w:ascii="Times New Roman" w:hAnsi="Times New Roman" w:cs="Times New Roman"/>
          <w:sz w:val="28"/>
          <w:szCs w:val="28"/>
        </w:rPr>
        <w:t>URL:</w:t>
      </w:r>
      <w:r w:rsidRPr="007510B0">
        <w:t xml:space="preserve"> </w:t>
      </w:r>
      <w:hyperlink r:id="rId74" w:history="1">
        <w:r w:rsidRPr="007510B0">
          <w:rPr>
            <w:rStyle w:val="ab"/>
            <w:rFonts w:ascii="Times New Roman" w:hAnsi="Times New Roman" w:cs="Times New Roman"/>
            <w:color w:val="auto"/>
            <w:sz w:val="28"/>
            <w:szCs w:val="28"/>
          </w:rPr>
          <w:t>https://repo.btu.kharkov.ua/handle/123456789/1095</w:t>
        </w:r>
      </w:hyperlink>
    </w:p>
    <w:p w14:paraId="741FF5F6"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59.</w:t>
      </w:r>
      <w:r w:rsidRPr="007510B0">
        <w:t xml:space="preserve"> </w:t>
      </w:r>
      <w:proofErr w:type="spellStart"/>
      <w:r w:rsidRPr="007510B0">
        <w:rPr>
          <w:rFonts w:ascii="Times New Roman" w:hAnsi="Times New Roman" w:cs="Times New Roman"/>
          <w:sz w:val="28"/>
          <w:szCs w:val="28"/>
        </w:rPr>
        <w:t>Усіченко</w:t>
      </w:r>
      <w:proofErr w:type="spellEnd"/>
      <w:r w:rsidRPr="007510B0">
        <w:rPr>
          <w:rFonts w:ascii="Times New Roman" w:hAnsi="Times New Roman" w:cs="Times New Roman"/>
          <w:sz w:val="28"/>
          <w:szCs w:val="28"/>
        </w:rPr>
        <w:t xml:space="preserve">, І., Мироненко, М., &amp; Лисенко, </w:t>
      </w:r>
      <w:proofErr w:type="spellStart"/>
      <w:r w:rsidRPr="007510B0">
        <w:rPr>
          <w:rFonts w:ascii="Times New Roman" w:hAnsi="Times New Roman" w:cs="Times New Roman"/>
          <w:sz w:val="28"/>
          <w:szCs w:val="28"/>
        </w:rPr>
        <w:t>Т.Історія</w:t>
      </w:r>
      <w:proofErr w:type="spellEnd"/>
      <w:r w:rsidRPr="007510B0">
        <w:rPr>
          <w:rFonts w:ascii="Times New Roman" w:hAnsi="Times New Roman" w:cs="Times New Roman"/>
          <w:sz w:val="28"/>
          <w:szCs w:val="28"/>
        </w:rPr>
        <w:t xml:space="preserve"> розвитку менеджменту: від давніх часів до наших днів. Економіка та суспільство, № 59,2024 р.. DOI: </w:t>
      </w:r>
      <w:hyperlink r:id="rId75" w:history="1">
        <w:r w:rsidRPr="007510B0">
          <w:rPr>
            <w:rStyle w:val="ab"/>
            <w:rFonts w:ascii="Times New Roman" w:hAnsi="Times New Roman" w:cs="Times New Roman"/>
            <w:color w:val="auto"/>
            <w:sz w:val="28"/>
            <w:szCs w:val="28"/>
          </w:rPr>
          <w:t>https://doi.org/10.32782/2524-0072/2024-59-134</w:t>
        </w:r>
      </w:hyperlink>
    </w:p>
    <w:p w14:paraId="092BD4AF"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60. Чумакова Г.</w:t>
      </w:r>
      <w:r w:rsidRPr="007510B0">
        <w:t xml:space="preserve"> </w:t>
      </w:r>
      <w:r w:rsidRPr="007510B0">
        <w:rPr>
          <w:rFonts w:ascii="Times New Roman" w:hAnsi="Times New Roman" w:cs="Times New Roman"/>
          <w:sz w:val="28"/>
          <w:szCs w:val="28"/>
        </w:rPr>
        <w:t>Лідерство в кризових умовах: публічне управління під час воєнного стану.</w:t>
      </w:r>
      <w:r w:rsidRPr="007510B0">
        <w:t xml:space="preserve"> </w:t>
      </w:r>
      <w:r w:rsidRPr="007510B0">
        <w:rPr>
          <w:rFonts w:ascii="Times New Roman" w:hAnsi="Times New Roman" w:cs="Times New Roman"/>
          <w:sz w:val="28"/>
          <w:szCs w:val="28"/>
        </w:rPr>
        <w:t xml:space="preserve">Успіхи і досягнення у науці.№ 1(1)  2024р.: С. 212- 235. DOI: </w:t>
      </w:r>
      <w:hyperlink r:id="rId76" w:history="1">
        <w:r w:rsidRPr="007510B0">
          <w:rPr>
            <w:rStyle w:val="ab"/>
            <w:rFonts w:ascii="Times New Roman" w:hAnsi="Times New Roman" w:cs="Times New Roman"/>
            <w:color w:val="auto"/>
            <w:sz w:val="28"/>
            <w:szCs w:val="28"/>
          </w:rPr>
          <w:t>https://doi.org/10.52058/3041-1254-2024-1(1)-212-225</w:t>
        </w:r>
      </w:hyperlink>
    </w:p>
    <w:p w14:paraId="718AE9DB"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lastRenderedPageBreak/>
        <w:t>61.</w:t>
      </w:r>
      <w:r w:rsidRPr="007510B0">
        <w:t xml:space="preserve"> </w:t>
      </w:r>
      <w:proofErr w:type="spellStart"/>
      <w:r w:rsidRPr="007510B0">
        <w:rPr>
          <w:rFonts w:ascii="Times New Roman" w:hAnsi="Times New Roman" w:cs="Times New Roman"/>
          <w:sz w:val="28"/>
          <w:szCs w:val="28"/>
        </w:rPr>
        <w:t>Шедяков</w:t>
      </w:r>
      <w:proofErr w:type="spellEnd"/>
      <w:r w:rsidRPr="007510B0">
        <w:rPr>
          <w:rFonts w:ascii="Times New Roman" w:hAnsi="Times New Roman" w:cs="Times New Roman"/>
          <w:sz w:val="28"/>
          <w:szCs w:val="28"/>
        </w:rPr>
        <w:t xml:space="preserve"> , </w:t>
      </w:r>
      <w:proofErr w:type="spellStart"/>
      <w:r w:rsidRPr="007510B0">
        <w:rPr>
          <w:rFonts w:ascii="Times New Roman" w:hAnsi="Times New Roman" w:cs="Times New Roman"/>
          <w:sz w:val="28"/>
          <w:szCs w:val="28"/>
        </w:rPr>
        <w:t>В.Корпоративна</w:t>
      </w:r>
      <w:proofErr w:type="spellEnd"/>
      <w:r w:rsidRPr="007510B0">
        <w:rPr>
          <w:rFonts w:ascii="Times New Roman" w:hAnsi="Times New Roman" w:cs="Times New Roman"/>
          <w:sz w:val="28"/>
          <w:szCs w:val="28"/>
        </w:rPr>
        <w:t xml:space="preserve"> культура та ціннісне управління. </w:t>
      </w:r>
      <w:proofErr w:type="spellStart"/>
      <w:r w:rsidRPr="007510B0">
        <w:rPr>
          <w:rFonts w:ascii="Times New Roman" w:hAnsi="Times New Roman" w:cs="Times New Roman"/>
          <w:sz w:val="28"/>
          <w:szCs w:val="28"/>
        </w:rPr>
        <w:t>Collection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Scientific</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Papers</w:t>
      </w:r>
      <w:proofErr w:type="spellEnd"/>
      <w:r w:rsidRPr="007510B0">
        <w:rPr>
          <w:rFonts w:ascii="Times New Roman" w:hAnsi="Times New Roman" w:cs="Times New Roman"/>
          <w:sz w:val="28"/>
          <w:szCs w:val="28"/>
        </w:rPr>
        <w:t xml:space="preserve"> «SCIENTIA», (</w:t>
      </w:r>
      <w:proofErr w:type="spellStart"/>
      <w:r w:rsidRPr="007510B0">
        <w:rPr>
          <w:rFonts w:ascii="Times New Roman" w:hAnsi="Times New Roman" w:cs="Times New Roman"/>
          <w:sz w:val="28"/>
          <w:szCs w:val="28"/>
        </w:rPr>
        <w:t>March</w:t>
      </w:r>
      <w:proofErr w:type="spellEnd"/>
      <w:r w:rsidRPr="007510B0">
        <w:rPr>
          <w:rFonts w:ascii="Times New Roman" w:hAnsi="Times New Roman" w:cs="Times New Roman"/>
          <w:sz w:val="28"/>
          <w:szCs w:val="28"/>
        </w:rPr>
        <w:t xml:space="preserve"> 24, 2023; </w:t>
      </w:r>
      <w:proofErr w:type="spellStart"/>
      <w:r w:rsidRPr="007510B0">
        <w:rPr>
          <w:rFonts w:ascii="Times New Roman" w:hAnsi="Times New Roman" w:cs="Times New Roman"/>
          <w:sz w:val="28"/>
          <w:szCs w:val="28"/>
        </w:rPr>
        <w:t>Zagreb</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Croatia</w:t>
      </w:r>
      <w:proofErr w:type="spellEnd"/>
      <w:r w:rsidRPr="007510B0">
        <w:rPr>
          <w:rFonts w:ascii="Times New Roman" w:hAnsi="Times New Roman" w:cs="Times New Roman"/>
          <w:sz w:val="28"/>
          <w:szCs w:val="28"/>
        </w:rPr>
        <w:t xml:space="preserve">), 137–141. </w:t>
      </w:r>
      <w:proofErr w:type="spellStart"/>
      <w:r w:rsidRPr="007510B0">
        <w:rPr>
          <w:rFonts w:ascii="Times New Roman" w:hAnsi="Times New Roman" w:cs="Times New Roman"/>
          <w:sz w:val="28"/>
          <w:szCs w:val="28"/>
        </w:rPr>
        <w:t>Retrieved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from</w:t>
      </w:r>
      <w:proofErr w:type="spellEnd"/>
      <w:r w:rsidRPr="007510B0">
        <w:rPr>
          <w:rFonts w:ascii="Times New Roman" w:hAnsi="Times New Roman" w:cs="Times New Roman"/>
          <w:sz w:val="28"/>
          <w:szCs w:val="28"/>
        </w:rPr>
        <w:t xml:space="preserve"> URL: </w:t>
      </w:r>
      <w:hyperlink r:id="rId77" w:history="1">
        <w:r w:rsidRPr="007510B0">
          <w:rPr>
            <w:rStyle w:val="ab"/>
            <w:rFonts w:ascii="Times New Roman" w:hAnsi="Times New Roman" w:cs="Times New Roman"/>
            <w:color w:val="auto"/>
            <w:sz w:val="28"/>
            <w:szCs w:val="28"/>
          </w:rPr>
          <w:t>https://previous.scientia.report/index.php/archive/article/view/827</w:t>
        </w:r>
      </w:hyperlink>
    </w:p>
    <w:p w14:paraId="793A5DCE"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62. </w:t>
      </w:r>
      <w:proofErr w:type="spellStart"/>
      <w:r w:rsidRPr="007510B0">
        <w:rPr>
          <w:rFonts w:ascii="Times New Roman" w:hAnsi="Times New Roman" w:cs="Times New Roman"/>
          <w:sz w:val="28"/>
          <w:szCs w:val="28"/>
        </w:rPr>
        <w:t>Шоробура</w:t>
      </w:r>
      <w:proofErr w:type="spellEnd"/>
      <w:r w:rsidRPr="007510B0">
        <w:rPr>
          <w:rFonts w:ascii="Times New Roman" w:hAnsi="Times New Roman" w:cs="Times New Roman"/>
          <w:sz w:val="28"/>
          <w:szCs w:val="28"/>
        </w:rPr>
        <w:t xml:space="preserve"> І. М. Стилі управління в закладах освіти. Педагогіка формування творчої особистості у вищій і загальноосвітній школах. № 83</w:t>
      </w:r>
      <w:r w:rsidRPr="007510B0">
        <w:t xml:space="preserve"> </w:t>
      </w:r>
      <w:r w:rsidRPr="007510B0">
        <w:rPr>
          <w:rFonts w:ascii="Times New Roman" w:hAnsi="Times New Roman" w:cs="Times New Roman"/>
          <w:sz w:val="28"/>
          <w:szCs w:val="28"/>
        </w:rPr>
        <w:t xml:space="preserve">2022 р., С. 226 – 230. DOI: </w:t>
      </w:r>
      <w:hyperlink r:id="rId78" w:history="1">
        <w:r w:rsidRPr="007510B0">
          <w:rPr>
            <w:rStyle w:val="ab"/>
            <w:rFonts w:ascii="Times New Roman" w:hAnsi="Times New Roman" w:cs="Times New Roman"/>
            <w:color w:val="auto"/>
            <w:sz w:val="28"/>
            <w:szCs w:val="28"/>
          </w:rPr>
          <w:t>https://doi.org/10.32840/1992-5786.2022.83.40</w:t>
        </w:r>
      </w:hyperlink>
    </w:p>
    <w:p w14:paraId="4F2DB3BA"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63.</w:t>
      </w:r>
      <w:r w:rsidRPr="007510B0">
        <w:t xml:space="preserve"> </w:t>
      </w:r>
      <w:proofErr w:type="spellStart"/>
      <w:r w:rsidRPr="007510B0">
        <w:rPr>
          <w:rFonts w:ascii="Times New Roman" w:hAnsi="Times New Roman" w:cs="Times New Roman"/>
          <w:sz w:val="28"/>
          <w:szCs w:val="28"/>
        </w:rPr>
        <w:t>Шпортун</w:t>
      </w:r>
      <w:proofErr w:type="spellEnd"/>
      <w:r w:rsidRPr="007510B0">
        <w:rPr>
          <w:rFonts w:ascii="Times New Roman" w:hAnsi="Times New Roman" w:cs="Times New Roman"/>
          <w:sz w:val="28"/>
          <w:szCs w:val="28"/>
        </w:rPr>
        <w:t xml:space="preserve"> О. М. Індивідуально-психологічні чинники прояву лідерства. Досягнення сучасної психологічної науки та практики: Збірник містить матеріали і тези доповідей учасників ІІ Всеукраїнської науково- практичної конференції. 2020. С. 121-126.</w:t>
      </w:r>
      <w:r w:rsidRPr="007510B0">
        <w:t xml:space="preserve"> </w:t>
      </w:r>
      <w:r w:rsidRPr="007510B0">
        <w:rPr>
          <w:rFonts w:ascii="Times New Roman" w:hAnsi="Times New Roman" w:cs="Times New Roman"/>
          <w:sz w:val="28"/>
          <w:szCs w:val="28"/>
        </w:rPr>
        <w:t>URL:</w:t>
      </w:r>
      <w:r w:rsidRPr="007510B0">
        <w:t xml:space="preserve"> </w:t>
      </w:r>
      <w:hyperlink r:id="rId79" w:history="1">
        <w:r w:rsidRPr="007510B0">
          <w:rPr>
            <w:rStyle w:val="ab"/>
            <w:rFonts w:ascii="Times New Roman" w:hAnsi="Times New Roman" w:cs="Times New Roman"/>
            <w:color w:val="auto"/>
            <w:sz w:val="28"/>
            <w:szCs w:val="28"/>
          </w:rPr>
          <w:t>https://jamp.donnu.edu.ua/article/view/7899</w:t>
        </w:r>
      </w:hyperlink>
    </w:p>
    <w:p w14:paraId="2754C535" w14:textId="20E5098A"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64.</w:t>
      </w:r>
      <w:r w:rsidRPr="007510B0">
        <w:t xml:space="preserve"> </w:t>
      </w:r>
      <w:proofErr w:type="spellStart"/>
      <w:r w:rsidRPr="007510B0">
        <w:rPr>
          <w:rFonts w:ascii="Times New Roman" w:hAnsi="Times New Roman" w:cs="Times New Roman"/>
          <w:sz w:val="28"/>
          <w:szCs w:val="28"/>
        </w:rPr>
        <w:t>Шталь</w:t>
      </w:r>
      <w:proofErr w:type="spellEnd"/>
      <w:r w:rsidRPr="007510B0">
        <w:rPr>
          <w:rFonts w:ascii="Times New Roman" w:hAnsi="Times New Roman" w:cs="Times New Roman"/>
          <w:sz w:val="28"/>
          <w:szCs w:val="28"/>
        </w:rPr>
        <w:t xml:space="preserve"> Т. В.</w:t>
      </w:r>
      <w:r w:rsidR="00D3762A" w:rsidRPr="007510B0">
        <w:rPr>
          <w:rFonts w:ascii="Times New Roman" w:hAnsi="Times New Roman" w:cs="Times New Roman"/>
          <w:sz w:val="28"/>
          <w:szCs w:val="28"/>
          <w:lang w:val="ru-RU"/>
        </w:rPr>
        <w:t xml:space="preserve">, </w:t>
      </w:r>
      <w:r w:rsidR="00D3762A" w:rsidRPr="007510B0">
        <w:rPr>
          <w:rFonts w:ascii="Times New Roman" w:hAnsi="Times New Roman" w:cs="Times New Roman"/>
          <w:sz w:val="28"/>
          <w:szCs w:val="28"/>
        </w:rPr>
        <w:t>Астахова</w:t>
      </w:r>
      <w:r w:rsidR="00D3762A" w:rsidRPr="007510B0">
        <w:rPr>
          <w:rFonts w:ascii="Times New Roman" w:hAnsi="Times New Roman" w:cs="Times New Roman"/>
          <w:sz w:val="28"/>
          <w:szCs w:val="28"/>
          <w:lang w:val="ru-RU"/>
        </w:rPr>
        <w:t xml:space="preserve"> </w:t>
      </w:r>
      <w:r w:rsidR="00D3762A" w:rsidRPr="007510B0">
        <w:rPr>
          <w:rFonts w:ascii="Times New Roman" w:hAnsi="Times New Roman" w:cs="Times New Roman"/>
          <w:sz w:val="28"/>
          <w:szCs w:val="28"/>
        </w:rPr>
        <w:t>І. Е., Козуб</w:t>
      </w:r>
      <w:r w:rsidR="00D3762A" w:rsidRPr="007510B0">
        <w:rPr>
          <w:rFonts w:ascii="Times New Roman" w:hAnsi="Times New Roman" w:cs="Times New Roman"/>
          <w:sz w:val="28"/>
          <w:szCs w:val="28"/>
          <w:lang w:val="ru-RU"/>
        </w:rPr>
        <w:t xml:space="preserve"> </w:t>
      </w:r>
      <w:r w:rsidR="00D3762A" w:rsidRPr="007510B0">
        <w:rPr>
          <w:rFonts w:ascii="Times New Roman" w:hAnsi="Times New Roman" w:cs="Times New Roman"/>
          <w:sz w:val="28"/>
          <w:szCs w:val="28"/>
        </w:rPr>
        <w:t xml:space="preserve">В. О. </w:t>
      </w:r>
      <w:r w:rsidRPr="007510B0">
        <w:rPr>
          <w:rFonts w:ascii="Times New Roman" w:hAnsi="Times New Roman" w:cs="Times New Roman"/>
          <w:sz w:val="28"/>
          <w:szCs w:val="28"/>
        </w:rPr>
        <w:t xml:space="preserve"> Міжнародний маркетинг</w:t>
      </w:r>
      <w:r w:rsidR="00D3762A" w:rsidRPr="007510B0">
        <w:rPr>
          <w:rFonts w:ascii="Times New Roman" w:hAnsi="Times New Roman" w:cs="Times New Roman"/>
          <w:sz w:val="28"/>
          <w:szCs w:val="28"/>
          <w:lang w:val="ru-RU"/>
        </w:rPr>
        <w:t>. Н</w:t>
      </w:r>
      <w:proofErr w:type="spellStart"/>
      <w:r w:rsidRPr="007510B0">
        <w:rPr>
          <w:rFonts w:ascii="Times New Roman" w:hAnsi="Times New Roman" w:cs="Times New Roman"/>
          <w:sz w:val="28"/>
          <w:szCs w:val="28"/>
        </w:rPr>
        <w:t>авч</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посіб</w:t>
      </w:r>
      <w:proofErr w:type="spellEnd"/>
      <w:r w:rsidRPr="007510B0">
        <w:rPr>
          <w:rFonts w:ascii="Times New Roman" w:hAnsi="Times New Roman" w:cs="Times New Roman"/>
          <w:sz w:val="28"/>
          <w:szCs w:val="28"/>
        </w:rPr>
        <w:t xml:space="preserve">. Харківський національний економічний університет ім. С. </w:t>
      </w:r>
      <w:proofErr w:type="spellStart"/>
      <w:r w:rsidRPr="007510B0">
        <w:rPr>
          <w:rFonts w:ascii="Times New Roman" w:hAnsi="Times New Roman" w:cs="Times New Roman"/>
          <w:sz w:val="28"/>
          <w:szCs w:val="28"/>
        </w:rPr>
        <w:t>Кузнеця</w:t>
      </w:r>
      <w:proofErr w:type="spellEnd"/>
      <w:r w:rsidRPr="007510B0">
        <w:rPr>
          <w:rFonts w:ascii="Times New Roman" w:hAnsi="Times New Roman" w:cs="Times New Roman"/>
          <w:sz w:val="28"/>
          <w:szCs w:val="28"/>
        </w:rPr>
        <w:t xml:space="preserve">.  Харків: ХНЕУ ім. С. </w:t>
      </w:r>
      <w:proofErr w:type="spellStart"/>
      <w:r w:rsidRPr="007510B0">
        <w:rPr>
          <w:rFonts w:ascii="Times New Roman" w:hAnsi="Times New Roman" w:cs="Times New Roman"/>
          <w:sz w:val="28"/>
          <w:szCs w:val="28"/>
        </w:rPr>
        <w:t>Кузнеця</w:t>
      </w:r>
      <w:proofErr w:type="spellEnd"/>
      <w:r w:rsidRPr="007510B0">
        <w:rPr>
          <w:rFonts w:ascii="Times New Roman" w:hAnsi="Times New Roman" w:cs="Times New Roman"/>
          <w:sz w:val="28"/>
          <w:szCs w:val="28"/>
        </w:rPr>
        <w:t>, 2019. 274 с.</w:t>
      </w:r>
      <w:r w:rsidR="00D3762A" w:rsidRPr="007510B0">
        <w:rPr>
          <w:rFonts w:ascii="Times New Roman" w:hAnsi="Times New Roman" w:cs="Times New Roman"/>
          <w:sz w:val="28"/>
          <w:szCs w:val="28"/>
        </w:rPr>
        <w:t xml:space="preserve"> </w:t>
      </w:r>
      <w:r w:rsidRPr="007510B0">
        <w:rPr>
          <w:rFonts w:ascii="Times New Roman" w:hAnsi="Times New Roman" w:cs="Times New Roman"/>
          <w:sz w:val="28"/>
          <w:szCs w:val="28"/>
        </w:rPr>
        <w:t xml:space="preserve">URL: </w:t>
      </w:r>
      <w:hyperlink r:id="rId80" w:history="1">
        <w:r w:rsidRPr="007510B0">
          <w:rPr>
            <w:rStyle w:val="ab"/>
            <w:rFonts w:ascii="Times New Roman" w:hAnsi="Times New Roman" w:cs="Times New Roman"/>
            <w:color w:val="auto"/>
            <w:sz w:val="28"/>
            <w:szCs w:val="28"/>
          </w:rPr>
          <w:t>http://repository.hneu.edu.ua/handle/123456789/23343</w:t>
        </w:r>
      </w:hyperlink>
    </w:p>
    <w:p w14:paraId="7A1E4589"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65.</w:t>
      </w:r>
      <w:r w:rsidRPr="007510B0">
        <w:t xml:space="preserve"> </w:t>
      </w:r>
      <w:proofErr w:type="spellStart"/>
      <w:r w:rsidRPr="007510B0">
        <w:rPr>
          <w:rFonts w:ascii="Times New Roman" w:hAnsi="Times New Roman" w:cs="Times New Roman"/>
          <w:sz w:val="28"/>
          <w:szCs w:val="28"/>
        </w:rPr>
        <w:t>Ющишина</w:t>
      </w:r>
      <w:proofErr w:type="spellEnd"/>
      <w:r w:rsidRPr="007510B0">
        <w:rPr>
          <w:rFonts w:ascii="Times New Roman" w:hAnsi="Times New Roman" w:cs="Times New Roman"/>
          <w:sz w:val="28"/>
          <w:szCs w:val="28"/>
        </w:rPr>
        <w:t xml:space="preserve"> Л. О. Групова динаміка та комунікації (тренінг): курс лекцій. Луцьк: Волинський національний університет імені Лесі Українки, 2022. 170 с. URL:</w:t>
      </w:r>
      <w:r w:rsidRPr="007510B0">
        <w:t xml:space="preserve"> </w:t>
      </w:r>
      <w:hyperlink r:id="rId81" w:history="1">
        <w:r w:rsidRPr="007510B0">
          <w:rPr>
            <w:rStyle w:val="ab"/>
            <w:rFonts w:ascii="Times New Roman" w:hAnsi="Times New Roman" w:cs="Times New Roman"/>
            <w:color w:val="auto"/>
            <w:sz w:val="28"/>
            <w:szCs w:val="28"/>
          </w:rPr>
          <w:t>https://evnuir.vnu.edu.ua/handle/123456789/21297</w:t>
        </w:r>
      </w:hyperlink>
    </w:p>
    <w:p w14:paraId="765E9D51"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66. </w:t>
      </w:r>
      <w:proofErr w:type="spellStart"/>
      <w:r w:rsidRPr="007510B0">
        <w:rPr>
          <w:rFonts w:ascii="Times New Roman" w:hAnsi="Times New Roman" w:cs="Times New Roman"/>
          <w:sz w:val="28"/>
          <w:szCs w:val="28"/>
        </w:rPr>
        <w:t>Ягоднікова</w:t>
      </w:r>
      <w:proofErr w:type="spellEnd"/>
      <w:r w:rsidRPr="007510B0">
        <w:rPr>
          <w:rFonts w:ascii="Times New Roman" w:hAnsi="Times New Roman" w:cs="Times New Roman"/>
          <w:sz w:val="28"/>
          <w:szCs w:val="28"/>
        </w:rPr>
        <w:t xml:space="preserve"> В.В. Психологія управління: навчальний посібник / </w:t>
      </w:r>
      <w:proofErr w:type="spellStart"/>
      <w:r w:rsidRPr="007510B0">
        <w:rPr>
          <w:rFonts w:ascii="Times New Roman" w:hAnsi="Times New Roman" w:cs="Times New Roman"/>
          <w:sz w:val="28"/>
          <w:szCs w:val="28"/>
        </w:rPr>
        <w:t>укл</w:t>
      </w:r>
      <w:proofErr w:type="spellEnd"/>
      <w:r w:rsidRPr="007510B0">
        <w:rPr>
          <w:rFonts w:ascii="Times New Roman" w:hAnsi="Times New Roman" w:cs="Times New Roman"/>
          <w:sz w:val="28"/>
          <w:szCs w:val="28"/>
        </w:rPr>
        <w:t xml:space="preserve">.. Одеса: видавець </w:t>
      </w:r>
      <w:proofErr w:type="spellStart"/>
      <w:r w:rsidRPr="007510B0">
        <w:rPr>
          <w:rFonts w:ascii="Times New Roman" w:hAnsi="Times New Roman" w:cs="Times New Roman"/>
          <w:sz w:val="28"/>
          <w:szCs w:val="28"/>
        </w:rPr>
        <w:t>Букаєв</w:t>
      </w:r>
      <w:proofErr w:type="spellEnd"/>
      <w:r w:rsidRPr="007510B0">
        <w:rPr>
          <w:rFonts w:ascii="Times New Roman" w:hAnsi="Times New Roman" w:cs="Times New Roman"/>
          <w:sz w:val="28"/>
          <w:szCs w:val="28"/>
        </w:rPr>
        <w:t xml:space="preserve"> В.В., 2022. 141 с.</w:t>
      </w:r>
      <w:r w:rsidRPr="007510B0">
        <w:t xml:space="preserve"> </w:t>
      </w:r>
      <w:r w:rsidRPr="007510B0">
        <w:rPr>
          <w:rFonts w:ascii="Times New Roman" w:hAnsi="Times New Roman" w:cs="Times New Roman"/>
          <w:sz w:val="28"/>
          <w:szCs w:val="28"/>
        </w:rPr>
        <w:t>URL:</w:t>
      </w:r>
      <w:r w:rsidRPr="007510B0">
        <w:t xml:space="preserve"> </w:t>
      </w:r>
      <w:hyperlink r:id="rId82" w:history="1">
        <w:r w:rsidRPr="007510B0">
          <w:rPr>
            <w:rStyle w:val="ab"/>
            <w:rFonts w:ascii="Times New Roman" w:hAnsi="Times New Roman" w:cs="Times New Roman"/>
            <w:color w:val="auto"/>
            <w:sz w:val="28"/>
            <w:szCs w:val="28"/>
          </w:rPr>
          <w:t>https://dspace.oano.od.ua/handle/123456789/37</w:t>
        </w:r>
      </w:hyperlink>
    </w:p>
    <w:p w14:paraId="26C612B4" w14:textId="5E7BCE5E"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67.Яцух О. О.</w:t>
      </w:r>
      <w:r w:rsidR="00850C9A" w:rsidRPr="007510B0">
        <w:rPr>
          <w:rFonts w:ascii="Times New Roman" w:hAnsi="Times New Roman" w:cs="Times New Roman"/>
          <w:sz w:val="28"/>
          <w:szCs w:val="28"/>
        </w:rPr>
        <w:t>, Захарова Н.Ю.</w:t>
      </w:r>
      <w:r w:rsidRPr="007510B0">
        <w:rPr>
          <w:rFonts w:ascii="Times New Roman" w:hAnsi="Times New Roman" w:cs="Times New Roman"/>
          <w:sz w:val="28"/>
          <w:szCs w:val="28"/>
        </w:rPr>
        <w:t xml:space="preserve"> Фінансовий стан підприємства та методика його оцінки</w:t>
      </w:r>
      <w:r w:rsidR="00850C9A" w:rsidRPr="007510B0">
        <w:rPr>
          <w:rFonts w:ascii="Times New Roman" w:hAnsi="Times New Roman" w:cs="Times New Roman"/>
          <w:sz w:val="28"/>
          <w:szCs w:val="28"/>
          <w:lang w:val="ru-RU"/>
        </w:rPr>
        <w:t>.</w:t>
      </w:r>
      <w:r w:rsidRPr="007510B0">
        <w:rPr>
          <w:rFonts w:ascii="Times New Roman" w:hAnsi="Times New Roman" w:cs="Times New Roman"/>
          <w:sz w:val="28"/>
          <w:szCs w:val="28"/>
        </w:rPr>
        <w:t xml:space="preserve"> Вчені записки Таврійського національного університету імені В. І. Вернадського. Серія : Економіка і управління. 2018. Т. 29(68), № 3. С. 173-180. URL: </w:t>
      </w:r>
      <w:hyperlink r:id="rId83" w:history="1">
        <w:r w:rsidRPr="007510B0">
          <w:rPr>
            <w:rStyle w:val="ab"/>
            <w:rFonts w:ascii="Times New Roman" w:hAnsi="Times New Roman" w:cs="Times New Roman"/>
            <w:color w:val="auto"/>
            <w:sz w:val="28"/>
            <w:szCs w:val="28"/>
          </w:rPr>
          <w:t>http://nbuv.gov.ua/UJRN/UZTNU_econ_2018_29_3_35</w:t>
        </w:r>
      </w:hyperlink>
    </w:p>
    <w:p w14:paraId="17C85AFC" w14:textId="778C77A3"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 xml:space="preserve">68. </w:t>
      </w:r>
      <w:proofErr w:type="spellStart"/>
      <w:r w:rsidRPr="007510B0">
        <w:rPr>
          <w:rFonts w:ascii="Times New Roman" w:hAnsi="Times New Roman" w:cs="Times New Roman"/>
          <w:sz w:val="28"/>
          <w:szCs w:val="28"/>
        </w:rPr>
        <w:t>Bedan</w:t>
      </w:r>
      <w:proofErr w:type="spellEnd"/>
      <w:r w:rsidRPr="007510B0">
        <w:rPr>
          <w:rFonts w:ascii="Times New Roman" w:hAnsi="Times New Roman" w:cs="Times New Roman"/>
          <w:sz w:val="28"/>
          <w:szCs w:val="28"/>
        </w:rPr>
        <w:t>, V. «</w:t>
      </w:r>
      <w:proofErr w:type="spellStart"/>
      <w:r w:rsidRPr="007510B0">
        <w:rPr>
          <w:rFonts w:ascii="Times New Roman" w:hAnsi="Times New Roman" w:cs="Times New Roman"/>
          <w:sz w:val="28"/>
          <w:szCs w:val="28"/>
        </w:rPr>
        <w:t>Psychological</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characteristics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modern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woman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manager</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i/>
          <w:iCs/>
          <w:sz w:val="28"/>
          <w:szCs w:val="28"/>
        </w:rPr>
        <w:t>European</w:t>
      </w:r>
      <w:proofErr w:type="spellEnd"/>
      <w:r w:rsidRPr="007510B0">
        <w:rPr>
          <w:rFonts w:ascii="Times New Roman" w:hAnsi="Times New Roman" w:cs="Times New Roman"/>
          <w:i/>
          <w:iCs/>
          <w:sz w:val="28"/>
          <w:szCs w:val="28"/>
        </w:rPr>
        <w:t xml:space="preserve"> </w:t>
      </w:r>
      <w:proofErr w:type="spellStart"/>
      <w:r w:rsidRPr="007510B0">
        <w:rPr>
          <w:rFonts w:ascii="Times New Roman" w:hAnsi="Times New Roman" w:cs="Times New Roman"/>
          <w:i/>
          <w:iCs/>
          <w:sz w:val="28"/>
          <w:szCs w:val="28"/>
        </w:rPr>
        <w:t>Science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vol</w:t>
      </w:r>
      <w:proofErr w:type="spellEnd"/>
      <w:r w:rsidRPr="007510B0">
        <w:rPr>
          <w:rFonts w:ascii="Times New Roman" w:hAnsi="Times New Roman" w:cs="Times New Roman"/>
          <w:sz w:val="28"/>
          <w:szCs w:val="28"/>
        </w:rPr>
        <w:t xml:space="preserve">. 3, </w:t>
      </w:r>
      <w:proofErr w:type="spellStart"/>
      <w:r w:rsidRPr="007510B0">
        <w:rPr>
          <w:rFonts w:ascii="Times New Roman" w:hAnsi="Times New Roman" w:cs="Times New Roman"/>
          <w:sz w:val="28"/>
          <w:szCs w:val="28"/>
        </w:rPr>
        <w:t>no</w:t>
      </w:r>
      <w:proofErr w:type="spellEnd"/>
      <w:r w:rsidRPr="007510B0">
        <w:rPr>
          <w:rFonts w:ascii="Times New Roman" w:hAnsi="Times New Roman" w:cs="Times New Roman"/>
          <w:sz w:val="28"/>
          <w:szCs w:val="28"/>
        </w:rPr>
        <w:t xml:space="preserve">. sge24-03, </w:t>
      </w:r>
      <w:proofErr w:type="spellStart"/>
      <w:r w:rsidRPr="007510B0">
        <w:rPr>
          <w:rFonts w:ascii="Times New Roman" w:hAnsi="Times New Roman" w:cs="Times New Roman"/>
          <w:sz w:val="28"/>
          <w:szCs w:val="28"/>
        </w:rPr>
        <w:t>Nov</w:t>
      </w:r>
      <w:proofErr w:type="spellEnd"/>
      <w:r w:rsidRPr="007510B0">
        <w:rPr>
          <w:rFonts w:ascii="Times New Roman" w:hAnsi="Times New Roman" w:cs="Times New Roman"/>
          <w:sz w:val="28"/>
          <w:szCs w:val="28"/>
        </w:rPr>
        <w:t xml:space="preserve">. 2023, </w:t>
      </w:r>
      <w:proofErr w:type="spellStart"/>
      <w:r w:rsidRPr="007510B0">
        <w:rPr>
          <w:rFonts w:ascii="Times New Roman" w:hAnsi="Times New Roman" w:cs="Times New Roman"/>
          <w:sz w:val="28"/>
          <w:szCs w:val="28"/>
        </w:rPr>
        <w:t>pp</w:t>
      </w:r>
      <w:proofErr w:type="spellEnd"/>
      <w:r w:rsidRPr="007510B0">
        <w:rPr>
          <w:rFonts w:ascii="Times New Roman" w:hAnsi="Times New Roman" w:cs="Times New Roman"/>
          <w:sz w:val="28"/>
          <w:szCs w:val="28"/>
        </w:rPr>
        <w:t>. 40-49, doi:10.30890/2709-2313.2023-24-03-016</w:t>
      </w:r>
    </w:p>
    <w:p w14:paraId="7C5735FB" w14:textId="77777777" w:rsidR="00A53F23" w:rsidRPr="007510B0" w:rsidRDefault="00A53F23" w:rsidP="00A53F23">
      <w:pPr>
        <w:spacing w:after="0" w:line="360" w:lineRule="auto"/>
        <w:ind w:firstLine="709"/>
        <w:jc w:val="both"/>
        <w:rPr>
          <w:rFonts w:ascii="Times New Roman" w:hAnsi="Times New Roman" w:cs="Times New Roman"/>
          <w:sz w:val="28"/>
          <w:szCs w:val="28"/>
        </w:rPr>
      </w:pPr>
      <w:r w:rsidRPr="007510B0">
        <w:rPr>
          <w:rFonts w:ascii="Times New Roman" w:hAnsi="Times New Roman" w:cs="Times New Roman"/>
          <w:sz w:val="28"/>
          <w:szCs w:val="28"/>
        </w:rPr>
        <w:t>69.</w:t>
      </w:r>
      <w:r w:rsidRPr="007510B0">
        <w:t xml:space="preserve"> </w:t>
      </w:r>
      <w:proofErr w:type="spellStart"/>
      <w:r w:rsidRPr="007510B0">
        <w:rPr>
          <w:rFonts w:ascii="Times New Roman" w:hAnsi="Times New Roman" w:cs="Times New Roman"/>
          <w:sz w:val="28"/>
          <w:szCs w:val="28"/>
        </w:rPr>
        <w:t>Klemme</w:t>
      </w:r>
      <w:proofErr w:type="spellEnd"/>
      <w:r w:rsidRPr="007510B0">
        <w:rPr>
          <w:rFonts w:ascii="Times New Roman" w:hAnsi="Times New Roman" w:cs="Times New Roman"/>
          <w:sz w:val="28"/>
          <w:szCs w:val="28"/>
        </w:rPr>
        <w:t xml:space="preserve">, H. </w:t>
      </w:r>
      <w:proofErr w:type="spellStart"/>
      <w:r w:rsidRPr="007510B0">
        <w:rPr>
          <w:rFonts w:ascii="Times New Roman" w:hAnsi="Times New Roman" w:cs="Times New Roman"/>
          <w:sz w:val="28"/>
          <w:szCs w:val="28"/>
        </w:rPr>
        <w:t>Kant</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self-preservation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reason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Filosofska</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Dumka</w:t>
      </w:r>
      <w:proofErr w:type="spellEnd"/>
      <w:r w:rsidRPr="007510B0">
        <w:rPr>
          <w:rFonts w:ascii="Times New Roman" w:hAnsi="Times New Roman" w:cs="Times New Roman"/>
          <w:sz w:val="28"/>
          <w:szCs w:val="28"/>
        </w:rPr>
        <w:t xml:space="preserve">, № 2, 2024. 30–37 р.. DOI:  </w:t>
      </w:r>
      <w:hyperlink r:id="rId84" w:history="1">
        <w:r w:rsidRPr="007510B0">
          <w:rPr>
            <w:rStyle w:val="ab"/>
            <w:rFonts w:ascii="Times New Roman" w:hAnsi="Times New Roman" w:cs="Times New Roman"/>
            <w:color w:val="auto"/>
            <w:sz w:val="28"/>
            <w:szCs w:val="28"/>
          </w:rPr>
          <w:t>https://doi.org/10.15407/fd2024.02.030</w:t>
        </w:r>
      </w:hyperlink>
    </w:p>
    <w:p w14:paraId="6F1532E2" w14:textId="4EA8DA38" w:rsidR="00A53F23" w:rsidRPr="007510B0" w:rsidRDefault="00A53F23" w:rsidP="00A53F23">
      <w:pPr>
        <w:spacing w:after="0" w:line="360" w:lineRule="auto"/>
        <w:ind w:firstLine="709"/>
        <w:jc w:val="both"/>
        <w:rPr>
          <w:rStyle w:val="ab"/>
          <w:rFonts w:ascii="Times New Roman" w:hAnsi="Times New Roman" w:cs="Times New Roman"/>
          <w:color w:val="auto"/>
          <w:sz w:val="28"/>
          <w:szCs w:val="28"/>
        </w:rPr>
      </w:pPr>
      <w:r w:rsidRPr="007510B0">
        <w:rPr>
          <w:rFonts w:ascii="Times New Roman" w:hAnsi="Times New Roman" w:cs="Times New Roman"/>
          <w:sz w:val="28"/>
          <w:szCs w:val="28"/>
        </w:rPr>
        <w:lastRenderedPageBreak/>
        <w:t xml:space="preserve">70. </w:t>
      </w:r>
      <w:proofErr w:type="spellStart"/>
      <w:r w:rsidRPr="007510B0">
        <w:rPr>
          <w:rFonts w:ascii="Times New Roman" w:hAnsi="Times New Roman" w:cs="Times New Roman"/>
          <w:sz w:val="28"/>
          <w:szCs w:val="28"/>
        </w:rPr>
        <w:t>Puzyrova</w:t>
      </w:r>
      <w:proofErr w:type="spellEnd"/>
      <w:r w:rsidRPr="007510B0">
        <w:rPr>
          <w:rFonts w:ascii="Times New Roman" w:hAnsi="Times New Roman" w:cs="Times New Roman"/>
          <w:sz w:val="28"/>
          <w:szCs w:val="28"/>
        </w:rPr>
        <w:t xml:space="preserve">, O. </w:t>
      </w:r>
      <w:proofErr w:type="spellStart"/>
      <w:r w:rsidRPr="007510B0">
        <w:rPr>
          <w:rFonts w:ascii="Times New Roman" w:hAnsi="Times New Roman" w:cs="Times New Roman"/>
          <w:sz w:val="28"/>
          <w:szCs w:val="28"/>
        </w:rPr>
        <w:t>Leadership</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styles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and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qualities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head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main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components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effective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management</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social</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service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under</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martial</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law</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conditions</w:t>
      </w:r>
      <w:proofErr w:type="spellEnd"/>
      <w:r w:rsidRPr="007510B0">
        <w:rPr>
          <w:rFonts w:ascii="Times New Roman" w:hAnsi="Times New Roman" w:cs="Times New Roman"/>
          <w:sz w:val="28"/>
          <w:szCs w:val="28"/>
        </w:rPr>
        <w:t>. «</w:t>
      </w:r>
      <w:proofErr w:type="spellStart"/>
      <w:r w:rsidRPr="007510B0">
        <w:rPr>
          <w:rFonts w:ascii="Times New Roman" w:hAnsi="Times New Roman" w:cs="Times New Roman"/>
          <w:sz w:val="28"/>
          <w:szCs w:val="28"/>
        </w:rPr>
        <w:t>Socioprostir</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The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interdisciplinary</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online</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collection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of</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scientific</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works</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on</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sociology</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and</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social</w:t>
      </w:r>
      <w:proofErr w:type="spellEnd"/>
      <w:r w:rsidRPr="007510B0">
        <w:rPr>
          <w:rFonts w:ascii="Times New Roman" w:hAnsi="Times New Roman" w:cs="Times New Roman"/>
          <w:sz w:val="28"/>
          <w:szCs w:val="28"/>
        </w:rPr>
        <w:t xml:space="preserve"> </w:t>
      </w:r>
      <w:proofErr w:type="spellStart"/>
      <w:r w:rsidRPr="007510B0">
        <w:rPr>
          <w:rFonts w:ascii="Times New Roman" w:hAnsi="Times New Roman" w:cs="Times New Roman"/>
          <w:sz w:val="28"/>
          <w:szCs w:val="28"/>
        </w:rPr>
        <w:t>work</w:t>
      </w:r>
      <w:proofErr w:type="spellEnd"/>
      <w:r w:rsidRPr="007510B0">
        <w:rPr>
          <w:rFonts w:ascii="Times New Roman" w:hAnsi="Times New Roman" w:cs="Times New Roman"/>
          <w:sz w:val="28"/>
          <w:szCs w:val="28"/>
        </w:rPr>
        <w:t>», № 12, 2022.63-73 р.</w:t>
      </w:r>
      <w:r w:rsidRPr="007510B0">
        <w:t xml:space="preserve"> </w:t>
      </w:r>
      <w:r w:rsidRPr="007510B0">
        <w:rPr>
          <w:rFonts w:ascii="Times New Roman" w:hAnsi="Times New Roman" w:cs="Times New Roman"/>
          <w:sz w:val="28"/>
          <w:szCs w:val="28"/>
        </w:rPr>
        <w:t xml:space="preserve">DOI: </w:t>
      </w:r>
      <w:hyperlink r:id="rId85" w:history="1">
        <w:r w:rsidRPr="007510B0">
          <w:rPr>
            <w:rStyle w:val="ab"/>
            <w:rFonts w:ascii="Times New Roman" w:hAnsi="Times New Roman" w:cs="Times New Roman"/>
            <w:color w:val="auto"/>
            <w:sz w:val="28"/>
            <w:szCs w:val="28"/>
          </w:rPr>
          <w:t>https://doi.org/10.26565/2218-2470-2022-12-07</w:t>
        </w:r>
      </w:hyperlink>
    </w:p>
    <w:p w14:paraId="5F02EF31" w14:textId="77777777" w:rsidR="00A53F23" w:rsidRPr="007510B0" w:rsidRDefault="00A53F23">
      <w:pPr>
        <w:rPr>
          <w:rStyle w:val="ab"/>
          <w:rFonts w:ascii="Times New Roman" w:hAnsi="Times New Roman" w:cs="Times New Roman"/>
          <w:color w:val="auto"/>
          <w:sz w:val="28"/>
          <w:szCs w:val="28"/>
        </w:rPr>
      </w:pPr>
      <w:r w:rsidRPr="007510B0">
        <w:rPr>
          <w:rStyle w:val="ab"/>
          <w:rFonts w:ascii="Times New Roman" w:hAnsi="Times New Roman" w:cs="Times New Roman"/>
          <w:color w:val="auto"/>
          <w:sz w:val="28"/>
          <w:szCs w:val="28"/>
        </w:rPr>
        <w:br w:type="page"/>
      </w:r>
    </w:p>
    <w:p w14:paraId="0B0E9DC6" w14:textId="5A50CF9E" w:rsidR="004D1646" w:rsidRPr="007510B0" w:rsidRDefault="00D47170" w:rsidP="00D47170">
      <w:pPr>
        <w:pStyle w:val="1"/>
        <w:jc w:val="center"/>
        <w:rPr>
          <w:rFonts w:ascii="Times New Roman" w:hAnsi="Times New Roman" w:cs="Times New Roman"/>
          <w:b/>
          <w:bCs/>
          <w:color w:val="auto"/>
          <w:sz w:val="28"/>
          <w:szCs w:val="28"/>
        </w:rPr>
      </w:pPr>
      <w:bookmarkStart w:id="27" w:name="_Toc182400983"/>
      <w:r w:rsidRPr="007510B0">
        <w:rPr>
          <w:rFonts w:ascii="Times New Roman" w:hAnsi="Times New Roman" w:cs="Times New Roman"/>
          <w:b/>
          <w:bCs/>
          <w:color w:val="auto"/>
          <w:sz w:val="28"/>
          <w:szCs w:val="28"/>
        </w:rPr>
        <w:lastRenderedPageBreak/>
        <w:t>ДОДАТКИ</w:t>
      </w:r>
      <w:bookmarkEnd w:id="27"/>
    </w:p>
    <w:p w14:paraId="36657E04" w14:textId="77777777" w:rsidR="00D47170" w:rsidRPr="007510B0" w:rsidRDefault="00D47170" w:rsidP="00D47170"/>
    <w:p w14:paraId="6B1BAC81" w14:textId="77777777" w:rsidR="00D47170" w:rsidRPr="007510B0" w:rsidRDefault="00D47170" w:rsidP="00D47170">
      <w:pPr>
        <w:jc w:val="right"/>
        <w:rPr>
          <w:rFonts w:ascii="Times New Roman" w:hAnsi="Times New Roman" w:cs="Times New Roman"/>
          <w:sz w:val="28"/>
          <w:szCs w:val="28"/>
        </w:rPr>
      </w:pPr>
      <w:r w:rsidRPr="007510B0">
        <w:rPr>
          <w:rFonts w:ascii="Times New Roman" w:hAnsi="Times New Roman" w:cs="Times New Roman"/>
          <w:sz w:val="28"/>
          <w:szCs w:val="28"/>
        </w:rPr>
        <w:t>ДОДАТОК А</w:t>
      </w:r>
    </w:p>
    <w:p w14:paraId="1FB5B592" w14:textId="77777777" w:rsidR="00D47170" w:rsidRPr="007510B0" w:rsidRDefault="00D47170" w:rsidP="00D47170">
      <w:pPr>
        <w:rPr>
          <w:rFonts w:ascii="Times New Roman" w:hAnsi="Times New Roman" w:cs="Times New Roman"/>
          <w:sz w:val="28"/>
          <w:szCs w:val="28"/>
        </w:rPr>
      </w:pPr>
    </w:p>
    <w:p w14:paraId="19035A50" w14:textId="6C004D4A" w:rsidR="00D47170" w:rsidRPr="007510B0" w:rsidRDefault="00D47170" w:rsidP="00B767A7">
      <w:pPr>
        <w:jc w:val="center"/>
        <w:rPr>
          <w:rFonts w:ascii="Times New Roman" w:hAnsi="Times New Roman" w:cs="Times New Roman"/>
          <w:sz w:val="28"/>
          <w:szCs w:val="28"/>
        </w:rPr>
      </w:pPr>
      <w:r w:rsidRPr="007510B0">
        <w:rPr>
          <w:rFonts w:ascii="Times New Roman" w:hAnsi="Times New Roman" w:cs="Times New Roman"/>
          <w:sz w:val="28"/>
          <w:szCs w:val="28"/>
        </w:rPr>
        <w:t>Опитувальник «Тип лідера»</w:t>
      </w:r>
    </w:p>
    <w:p w14:paraId="30AC7259" w14:textId="15189A03" w:rsidR="00D47170" w:rsidRPr="007510B0" w:rsidRDefault="00D47170" w:rsidP="00D47170">
      <w:pPr>
        <w:jc w:val="right"/>
        <w:rPr>
          <w:rFonts w:ascii="Times New Roman" w:hAnsi="Times New Roman" w:cs="Times New Roman"/>
          <w:sz w:val="28"/>
          <w:szCs w:val="28"/>
        </w:rPr>
      </w:pPr>
      <w:r w:rsidRPr="007510B0">
        <w:rPr>
          <w:rFonts w:ascii="Times New Roman" w:hAnsi="Times New Roman" w:cs="Times New Roman"/>
          <w:sz w:val="28"/>
          <w:szCs w:val="28"/>
        </w:rPr>
        <w:t xml:space="preserve">Таблиця </w:t>
      </w:r>
      <w:r w:rsidR="00CB4E79" w:rsidRPr="007510B0">
        <w:rPr>
          <w:rFonts w:ascii="Times New Roman" w:hAnsi="Times New Roman" w:cs="Times New Roman"/>
          <w:sz w:val="28"/>
          <w:szCs w:val="28"/>
        </w:rPr>
        <w:t>А.</w:t>
      </w:r>
      <w:r w:rsidRPr="007510B0">
        <w:rPr>
          <w:rFonts w:ascii="Times New Roman" w:hAnsi="Times New Roman" w:cs="Times New Roman"/>
          <w:sz w:val="28"/>
          <w:szCs w:val="28"/>
        </w:rPr>
        <w:t>1</w:t>
      </w:r>
    </w:p>
    <w:p w14:paraId="62AB9E84" w14:textId="77777777" w:rsidR="00D47170" w:rsidRPr="007510B0" w:rsidRDefault="00D47170" w:rsidP="00D47170">
      <w:pPr>
        <w:ind w:left="713" w:right="141"/>
        <w:jc w:val="center"/>
        <w:rPr>
          <w:rFonts w:ascii="Times New Roman" w:hAnsi="Times New Roman" w:cs="Times New Roman"/>
          <w:sz w:val="28"/>
          <w:szCs w:val="28"/>
        </w:rPr>
      </w:pPr>
      <w:r w:rsidRPr="007510B0">
        <w:rPr>
          <w:rFonts w:ascii="Times New Roman" w:hAnsi="Times New Roman" w:cs="Times New Roman"/>
          <w:sz w:val="28"/>
          <w:szCs w:val="28"/>
        </w:rPr>
        <w:t>Реєстраційний</w:t>
      </w:r>
      <w:r w:rsidRPr="007510B0">
        <w:rPr>
          <w:rFonts w:ascii="Times New Roman" w:hAnsi="Times New Roman" w:cs="Times New Roman"/>
          <w:spacing w:val="34"/>
          <w:sz w:val="28"/>
          <w:szCs w:val="28"/>
        </w:rPr>
        <w:t xml:space="preserve"> </w:t>
      </w:r>
      <w:r w:rsidRPr="007510B0">
        <w:rPr>
          <w:rFonts w:ascii="Times New Roman" w:hAnsi="Times New Roman" w:cs="Times New Roman"/>
          <w:sz w:val="28"/>
          <w:szCs w:val="28"/>
        </w:rPr>
        <w:t>бланк</w:t>
      </w:r>
    </w:p>
    <w:p w14:paraId="6CED1427" w14:textId="77777777" w:rsidR="00D47170" w:rsidRPr="007510B0" w:rsidRDefault="00D47170" w:rsidP="00D47170">
      <w:pPr>
        <w:pStyle w:val="a3"/>
        <w:tabs>
          <w:tab w:val="left" w:pos="7434"/>
          <w:tab w:val="left" w:pos="9756"/>
        </w:tabs>
        <w:spacing w:before="47"/>
      </w:pPr>
      <w:r w:rsidRPr="007510B0">
        <w:t>П.І.Б.</w:t>
      </w:r>
      <w:r w:rsidRPr="007510B0">
        <w:rPr>
          <w:u w:val="single"/>
        </w:rPr>
        <w:tab/>
      </w:r>
      <w:r w:rsidRPr="007510B0">
        <w:t>_</w:t>
      </w:r>
      <w:r w:rsidRPr="007510B0">
        <w:rPr>
          <w:u w:val="single"/>
        </w:rPr>
        <w:t xml:space="preserve"> </w:t>
      </w:r>
      <w:r w:rsidRPr="007510B0">
        <w:rPr>
          <w:u w:val="single"/>
        </w:rPr>
        <w:tab/>
      </w:r>
    </w:p>
    <w:p w14:paraId="5E2B1314" w14:textId="77777777" w:rsidR="00D47170" w:rsidRPr="007510B0" w:rsidRDefault="00D47170" w:rsidP="00D47170">
      <w:pPr>
        <w:pStyle w:val="a3"/>
        <w:spacing w:before="6"/>
        <w:ind w:left="0"/>
        <w:rPr>
          <w:sz w:val="25"/>
        </w:rPr>
      </w:pPr>
    </w:p>
    <w:tbl>
      <w:tblPr>
        <w:tblStyle w:val="TableNormal"/>
        <w:tblW w:w="9585" w:type="dxa"/>
        <w:tblInd w:w="2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
        <w:gridCol w:w="1237"/>
        <w:gridCol w:w="10"/>
        <w:gridCol w:w="5659"/>
        <w:gridCol w:w="10"/>
        <w:gridCol w:w="1265"/>
        <w:gridCol w:w="10"/>
        <w:gridCol w:w="1374"/>
        <w:gridCol w:w="10"/>
      </w:tblGrid>
      <w:tr w:rsidR="00D3762A" w:rsidRPr="007510B0" w14:paraId="06CB9235" w14:textId="77777777" w:rsidTr="009E73A4">
        <w:trPr>
          <w:gridBefore w:val="1"/>
          <w:wBefore w:w="10" w:type="dxa"/>
          <w:trHeight w:val="321"/>
        </w:trPr>
        <w:tc>
          <w:tcPr>
            <w:tcW w:w="6917" w:type="dxa"/>
            <w:gridSpan w:val="4"/>
          </w:tcPr>
          <w:p w14:paraId="3587CA4C" w14:textId="77777777" w:rsidR="00D47170" w:rsidRPr="007510B0" w:rsidRDefault="00D47170" w:rsidP="00CB4E79">
            <w:pPr>
              <w:pStyle w:val="TableParagraph"/>
              <w:rPr>
                <w:rFonts w:ascii="Times New Roman" w:hAnsi="Times New Roman" w:cs="Times New Roman"/>
                <w:i/>
                <w:sz w:val="24"/>
                <w:szCs w:val="24"/>
                <w:lang w:val="uk-UA"/>
              </w:rPr>
            </w:pPr>
            <w:r w:rsidRPr="007510B0">
              <w:rPr>
                <w:rFonts w:ascii="Times New Roman" w:hAnsi="Times New Roman" w:cs="Times New Roman"/>
                <w:i/>
                <w:sz w:val="24"/>
                <w:szCs w:val="24"/>
                <w:lang w:val="uk-UA"/>
              </w:rPr>
              <w:t>ЧАСТИНА</w:t>
            </w:r>
            <w:r w:rsidRPr="007510B0">
              <w:rPr>
                <w:rFonts w:ascii="Times New Roman" w:hAnsi="Times New Roman" w:cs="Times New Roman"/>
                <w:i/>
                <w:spacing w:val="-5"/>
                <w:sz w:val="24"/>
                <w:szCs w:val="24"/>
                <w:lang w:val="uk-UA"/>
              </w:rPr>
              <w:t xml:space="preserve"> </w:t>
            </w:r>
            <w:r w:rsidRPr="007510B0">
              <w:rPr>
                <w:rFonts w:ascii="Times New Roman" w:hAnsi="Times New Roman" w:cs="Times New Roman"/>
                <w:i/>
                <w:sz w:val="24"/>
                <w:szCs w:val="24"/>
                <w:lang w:val="uk-UA"/>
              </w:rPr>
              <w:t>1</w:t>
            </w:r>
          </w:p>
        </w:tc>
        <w:tc>
          <w:tcPr>
            <w:tcW w:w="2658" w:type="dxa"/>
            <w:gridSpan w:val="4"/>
          </w:tcPr>
          <w:p w14:paraId="35688BE5"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00CA2D48" w14:textId="77777777" w:rsidTr="009E73A4">
        <w:trPr>
          <w:gridBefore w:val="1"/>
          <w:wBefore w:w="10" w:type="dxa"/>
          <w:trHeight w:val="645"/>
        </w:trPr>
        <w:tc>
          <w:tcPr>
            <w:tcW w:w="6917" w:type="dxa"/>
            <w:gridSpan w:val="4"/>
          </w:tcPr>
          <w:p w14:paraId="4AB4AFB4" w14:textId="77777777" w:rsidR="00D47170" w:rsidRPr="007510B0" w:rsidRDefault="00D47170" w:rsidP="00CB4E79">
            <w:pPr>
              <w:pStyle w:val="TableParagraph"/>
              <w:rPr>
                <w:rFonts w:ascii="Times New Roman" w:hAnsi="Times New Roman" w:cs="Times New Roman"/>
                <w:sz w:val="24"/>
                <w:szCs w:val="24"/>
                <w:lang w:val="uk-UA"/>
              </w:rPr>
            </w:pPr>
            <w:r w:rsidRPr="007510B0">
              <w:rPr>
                <w:rFonts w:ascii="Times New Roman" w:hAnsi="Times New Roman" w:cs="Times New Roman"/>
                <w:sz w:val="24"/>
                <w:szCs w:val="24"/>
                <w:lang w:val="uk-UA"/>
              </w:rPr>
              <w:t>Вважаю,</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що</w:t>
            </w:r>
            <w:r w:rsidRPr="007510B0">
              <w:rPr>
                <w:rFonts w:ascii="Times New Roman" w:hAnsi="Times New Roman" w:cs="Times New Roman"/>
                <w:spacing w:val="9"/>
                <w:sz w:val="24"/>
                <w:szCs w:val="24"/>
                <w:lang w:val="uk-UA"/>
              </w:rPr>
              <w:t xml:space="preserve"> </w:t>
            </w:r>
            <w:r w:rsidRPr="007510B0">
              <w:rPr>
                <w:rFonts w:ascii="Times New Roman" w:hAnsi="Times New Roman" w:cs="Times New Roman"/>
                <w:sz w:val="24"/>
                <w:szCs w:val="24"/>
                <w:lang w:val="uk-UA"/>
              </w:rPr>
              <w:t>мій</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внесок</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у</w:t>
            </w:r>
            <w:r w:rsidRPr="007510B0">
              <w:rPr>
                <w:rFonts w:ascii="Times New Roman" w:hAnsi="Times New Roman" w:cs="Times New Roman"/>
                <w:spacing w:val="9"/>
                <w:sz w:val="24"/>
                <w:szCs w:val="24"/>
                <w:lang w:val="uk-UA"/>
              </w:rPr>
              <w:t xml:space="preserve"> </w:t>
            </w:r>
            <w:r w:rsidRPr="007510B0">
              <w:rPr>
                <w:rFonts w:ascii="Times New Roman" w:hAnsi="Times New Roman" w:cs="Times New Roman"/>
                <w:sz w:val="24"/>
                <w:szCs w:val="24"/>
                <w:lang w:val="uk-UA"/>
              </w:rPr>
              <w:t>роботу</w:t>
            </w:r>
            <w:r w:rsidRPr="007510B0">
              <w:rPr>
                <w:rFonts w:ascii="Times New Roman" w:hAnsi="Times New Roman" w:cs="Times New Roman"/>
                <w:spacing w:val="10"/>
                <w:sz w:val="24"/>
                <w:szCs w:val="24"/>
                <w:lang w:val="uk-UA"/>
              </w:rPr>
              <w:t xml:space="preserve"> </w:t>
            </w:r>
            <w:r w:rsidRPr="007510B0">
              <w:rPr>
                <w:rFonts w:ascii="Times New Roman" w:hAnsi="Times New Roman" w:cs="Times New Roman"/>
                <w:sz w:val="24"/>
                <w:szCs w:val="24"/>
                <w:lang w:val="uk-UA"/>
              </w:rPr>
              <w:t>групи</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полягає</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у</w:t>
            </w:r>
            <w:r w:rsidRPr="007510B0">
              <w:rPr>
                <w:rFonts w:ascii="Times New Roman" w:hAnsi="Times New Roman" w:cs="Times New Roman"/>
                <w:spacing w:val="10"/>
                <w:sz w:val="24"/>
                <w:szCs w:val="24"/>
                <w:lang w:val="uk-UA"/>
              </w:rPr>
              <w:t xml:space="preserve"> </w:t>
            </w:r>
            <w:r w:rsidRPr="007510B0">
              <w:rPr>
                <w:rFonts w:ascii="Times New Roman" w:hAnsi="Times New Roman" w:cs="Times New Roman"/>
                <w:sz w:val="24"/>
                <w:szCs w:val="24"/>
                <w:lang w:val="uk-UA"/>
              </w:rPr>
              <w:t>тому,</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що</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w:t>
            </w:r>
          </w:p>
        </w:tc>
        <w:tc>
          <w:tcPr>
            <w:tcW w:w="2658" w:type="dxa"/>
            <w:gridSpan w:val="4"/>
          </w:tcPr>
          <w:p w14:paraId="10C56BED" w14:textId="77777777" w:rsidR="00D47170" w:rsidRPr="007510B0" w:rsidRDefault="00D47170" w:rsidP="00CB4E79">
            <w:pPr>
              <w:pStyle w:val="TableParagraph"/>
              <w:jc w:val="right"/>
              <w:rPr>
                <w:rFonts w:ascii="Times New Roman" w:hAnsi="Times New Roman" w:cs="Times New Roman"/>
                <w:sz w:val="24"/>
                <w:szCs w:val="24"/>
                <w:lang w:val="uk-UA"/>
              </w:rPr>
            </w:pPr>
            <w:r w:rsidRPr="007510B0">
              <w:rPr>
                <w:rFonts w:ascii="Times New Roman" w:hAnsi="Times New Roman" w:cs="Times New Roman"/>
                <w:sz w:val="24"/>
                <w:szCs w:val="24"/>
                <w:lang w:val="uk-UA"/>
              </w:rPr>
              <w:t>Бали</w:t>
            </w:r>
          </w:p>
        </w:tc>
      </w:tr>
      <w:tr w:rsidR="00D3762A" w:rsidRPr="007510B0" w14:paraId="525C96BA" w14:textId="77777777" w:rsidTr="009E73A4">
        <w:trPr>
          <w:gridBefore w:val="1"/>
          <w:wBefore w:w="10" w:type="dxa"/>
          <w:trHeight w:val="645"/>
        </w:trPr>
        <w:tc>
          <w:tcPr>
            <w:tcW w:w="1247" w:type="dxa"/>
            <w:gridSpan w:val="2"/>
          </w:tcPr>
          <w:p w14:paraId="6737CFE3"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а</w:t>
            </w:r>
          </w:p>
        </w:tc>
        <w:tc>
          <w:tcPr>
            <w:tcW w:w="6945" w:type="dxa"/>
            <w:gridSpan w:val="4"/>
          </w:tcPr>
          <w:p w14:paraId="632F2229" w14:textId="77777777" w:rsidR="00D47170" w:rsidRPr="007510B0" w:rsidRDefault="00D47170" w:rsidP="00CB4E79">
            <w:pPr>
              <w:pStyle w:val="TableParagraph"/>
              <w:numPr>
                <w:ilvl w:val="0"/>
                <w:numId w:val="48"/>
              </w:numPr>
              <w:tabs>
                <w:tab w:val="left" w:pos="571"/>
                <w:tab w:val="left" w:pos="959"/>
                <w:tab w:val="left" w:pos="1816"/>
                <w:tab w:val="left" w:pos="2932"/>
                <w:tab w:val="left" w:pos="4652"/>
                <w:tab w:val="left" w:pos="6342"/>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Я</w:t>
            </w:r>
            <w:r w:rsidRPr="007510B0">
              <w:rPr>
                <w:rFonts w:ascii="Times New Roman" w:hAnsi="Times New Roman" w:cs="Times New Roman"/>
                <w:sz w:val="24"/>
                <w:szCs w:val="24"/>
                <w:lang w:val="uk-UA"/>
              </w:rPr>
              <w:tab/>
              <w:t>можу</w:t>
            </w:r>
            <w:r w:rsidRPr="007510B0">
              <w:rPr>
                <w:rFonts w:ascii="Times New Roman" w:hAnsi="Times New Roman" w:cs="Times New Roman"/>
                <w:sz w:val="24"/>
                <w:szCs w:val="24"/>
                <w:lang w:val="uk-UA"/>
              </w:rPr>
              <w:tab/>
              <w:t>швидко</w:t>
            </w:r>
            <w:r w:rsidRPr="007510B0">
              <w:rPr>
                <w:rFonts w:ascii="Times New Roman" w:hAnsi="Times New Roman" w:cs="Times New Roman"/>
                <w:sz w:val="24"/>
                <w:szCs w:val="24"/>
                <w:lang w:val="uk-UA"/>
              </w:rPr>
              <w:tab/>
              <w:t>зауважити</w:t>
            </w:r>
            <w:r w:rsidRPr="007510B0">
              <w:rPr>
                <w:rFonts w:ascii="Times New Roman" w:hAnsi="Times New Roman" w:cs="Times New Roman"/>
                <w:spacing w:val="121"/>
                <w:sz w:val="24"/>
                <w:szCs w:val="24"/>
                <w:lang w:val="uk-UA"/>
              </w:rPr>
              <w:t xml:space="preserve"> </w:t>
            </w:r>
            <w:r w:rsidRPr="007510B0">
              <w:rPr>
                <w:rFonts w:ascii="Times New Roman" w:hAnsi="Times New Roman" w:cs="Times New Roman"/>
                <w:sz w:val="24"/>
                <w:szCs w:val="24"/>
                <w:lang w:val="uk-UA"/>
              </w:rPr>
              <w:t>і</w:t>
            </w:r>
            <w:r w:rsidRPr="007510B0">
              <w:rPr>
                <w:rFonts w:ascii="Times New Roman" w:hAnsi="Times New Roman" w:cs="Times New Roman"/>
                <w:sz w:val="24"/>
                <w:szCs w:val="24"/>
                <w:lang w:val="uk-UA"/>
              </w:rPr>
              <w:tab/>
              <w:t>використати</w:t>
            </w:r>
            <w:r w:rsidRPr="007510B0">
              <w:rPr>
                <w:rFonts w:ascii="Times New Roman" w:hAnsi="Times New Roman" w:cs="Times New Roman"/>
                <w:sz w:val="24"/>
                <w:szCs w:val="24"/>
                <w:lang w:val="uk-UA"/>
              </w:rPr>
              <w:tab/>
            </w:r>
            <w:r w:rsidRPr="007510B0">
              <w:rPr>
                <w:rFonts w:ascii="Times New Roman" w:hAnsi="Times New Roman" w:cs="Times New Roman"/>
                <w:spacing w:val="-1"/>
                <w:sz w:val="24"/>
                <w:szCs w:val="24"/>
                <w:lang w:val="uk-UA"/>
              </w:rPr>
              <w:t>нові</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можливості</w:t>
            </w:r>
          </w:p>
        </w:tc>
        <w:tc>
          <w:tcPr>
            <w:tcW w:w="1383" w:type="dxa"/>
            <w:gridSpan w:val="2"/>
          </w:tcPr>
          <w:p w14:paraId="223E7D60"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315BF84D" w14:textId="77777777" w:rsidTr="009E73A4">
        <w:trPr>
          <w:gridBefore w:val="1"/>
          <w:wBefore w:w="10" w:type="dxa"/>
          <w:trHeight w:val="321"/>
        </w:trPr>
        <w:tc>
          <w:tcPr>
            <w:tcW w:w="1247" w:type="dxa"/>
            <w:gridSpan w:val="2"/>
          </w:tcPr>
          <w:p w14:paraId="450F4904"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б</w:t>
            </w:r>
          </w:p>
        </w:tc>
        <w:tc>
          <w:tcPr>
            <w:tcW w:w="6945" w:type="dxa"/>
            <w:gridSpan w:val="4"/>
          </w:tcPr>
          <w:p w14:paraId="76710A6C" w14:textId="77777777" w:rsidR="00D47170" w:rsidRPr="007510B0" w:rsidRDefault="00D47170" w:rsidP="00CB4E79">
            <w:pPr>
              <w:pStyle w:val="TableParagraph"/>
              <w:numPr>
                <w:ilvl w:val="0"/>
                <w:numId w:val="47"/>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Можу</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добре</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працювати</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з</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дуже</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різними</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людьми</w:t>
            </w:r>
          </w:p>
        </w:tc>
        <w:tc>
          <w:tcPr>
            <w:tcW w:w="1383" w:type="dxa"/>
            <w:gridSpan w:val="2"/>
          </w:tcPr>
          <w:p w14:paraId="69A9C79E"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232CDCF3" w14:textId="77777777" w:rsidTr="009E73A4">
        <w:trPr>
          <w:gridBefore w:val="1"/>
          <w:wBefore w:w="10" w:type="dxa"/>
          <w:trHeight w:val="645"/>
        </w:trPr>
        <w:tc>
          <w:tcPr>
            <w:tcW w:w="1247" w:type="dxa"/>
            <w:gridSpan w:val="2"/>
          </w:tcPr>
          <w:p w14:paraId="30517E23"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в</w:t>
            </w:r>
          </w:p>
        </w:tc>
        <w:tc>
          <w:tcPr>
            <w:tcW w:w="6945" w:type="dxa"/>
            <w:gridSpan w:val="4"/>
          </w:tcPr>
          <w:p w14:paraId="4160C83A" w14:textId="77777777" w:rsidR="00D47170" w:rsidRPr="007510B0" w:rsidRDefault="00D47170" w:rsidP="00CB4E79">
            <w:pPr>
              <w:pStyle w:val="TableParagraph"/>
              <w:numPr>
                <w:ilvl w:val="0"/>
                <w:numId w:val="46"/>
              </w:numPr>
              <w:tabs>
                <w:tab w:val="left" w:pos="571"/>
                <w:tab w:val="left" w:pos="1514"/>
                <w:tab w:val="left" w:pos="3084"/>
                <w:tab w:val="left" w:pos="4749"/>
                <w:tab w:val="left" w:pos="5123"/>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Моєю</w:t>
            </w:r>
            <w:r w:rsidRPr="007510B0">
              <w:rPr>
                <w:rFonts w:ascii="Times New Roman" w:hAnsi="Times New Roman" w:cs="Times New Roman"/>
                <w:sz w:val="24"/>
                <w:szCs w:val="24"/>
                <w:lang w:val="uk-UA"/>
              </w:rPr>
              <w:tab/>
              <w:t>природною</w:t>
            </w:r>
            <w:r w:rsidRPr="007510B0">
              <w:rPr>
                <w:rFonts w:ascii="Times New Roman" w:hAnsi="Times New Roman" w:cs="Times New Roman"/>
                <w:sz w:val="24"/>
                <w:szCs w:val="24"/>
                <w:lang w:val="uk-UA"/>
              </w:rPr>
              <w:tab/>
              <w:t>властивістю</w:t>
            </w:r>
            <w:r w:rsidRPr="007510B0">
              <w:rPr>
                <w:rFonts w:ascii="Times New Roman" w:hAnsi="Times New Roman" w:cs="Times New Roman"/>
                <w:sz w:val="24"/>
                <w:szCs w:val="24"/>
                <w:lang w:val="uk-UA"/>
              </w:rPr>
              <w:tab/>
              <w:t>є</w:t>
            </w:r>
            <w:r w:rsidRPr="007510B0">
              <w:rPr>
                <w:rFonts w:ascii="Times New Roman" w:hAnsi="Times New Roman" w:cs="Times New Roman"/>
                <w:sz w:val="24"/>
                <w:szCs w:val="24"/>
                <w:lang w:val="uk-UA"/>
              </w:rPr>
              <w:tab/>
            </w:r>
            <w:r w:rsidRPr="007510B0">
              <w:rPr>
                <w:rFonts w:ascii="Times New Roman" w:hAnsi="Times New Roman" w:cs="Times New Roman"/>
                <w:spacing w:val="-1"/>
                <w:sz w:val="24"/>
                <w:szCs w:val="24"/>
                <w:lang w:val="uk-UA"/>
              </w:rPr>
              <w:t>«народження»</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нових</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ідей</w:t>
            </w:r>
          </w:p>
        </w:tc>
        <w:tc>
          <w:tcPr>
            <w:tcW w:w="1383" w:type="dxa"/>
            <w:gridSpan w:val="2"/>
          </w:tcPr>
          <w:p w14:paraId="38EE25CC"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4050F5F8" w14:textId="77777777" w:rsidTr="009E73A4">
        <w:trPr>
          <w:gridBefore w:val="1"/>
          <w:wBefore w:w="10" w:type="dxa"/>
          <w:trHeight w:val="962"/>
        </w:trPr>
        <w:tc>
          <w:tcPr>
            <w:tcW w:w="1247" w:type="dxa"/>
            <w:gridSpan w:val="2"/>
          </w:tcPr>
          <w:p w14:paraId="0B2527F4"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г</w:t>
            </w:r>
          </w:p>
        </w:tc>
        <w:tc>
          <w:tcPr>
            <w:tcW w:w="6945" w:type="dxa"/>
            <w:gridSpan w:val="4"/>
          </w:tcPr>
          <w:p w14:paraId="2B7A6EAB" w14:textId="77777777" w:rsidR="00D47170" w:rsidRPr="007510B0" w:rsidRDefault="00D47170" w:rsidP="00CB4E79">
            <w:pPr>
              <w:pStyle w:val="TableParagraph"/>
              <w:numPr>
                <w:ilvl w:val="0"/>
                <w:numId w:val="45"/>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Моя</w:t>
            </w:r>
            <w:r w:rsidRPr="007510B0">
              <w:rPr>
                <w:rFonts w:ascii="Times New Roman" w:hAnsi="Times New Roman" w:cs="Times New Roman"/>
                <w:spacing w:val="38"/>
                <w:sz w:val="24"/>
                <w:szCs w:val="24"/>
                <w:lang w:val="uk-UA"/>
              </w:rPr>
              <w:t xml:space="preserve"> </w:t>
            </w:r>
            <w:r w:rsidRPr="007510B0">
              <w:rPr>
                <w:rFonts w:ascii="Times New Roman" w:hAnsi="Times New Roman" w:cs="Times New Roman"/>
                <w:sz w:val="24"/>
                <w:szCs w:val="24"/>
                <w:lang w:val="uk-UA"/>
              </w:rPr>
              <w:t>сила</w:t>
            </w:r>
            <w:r w:rsidRPr="007510B0">
              <w:rPr>
                <w:rFonts w:ascii="Times New Roman" w:hAnsi="Times New Roman" w:cs="Times New Roman"/>
                <w:spacing w:val="34"/>
                <w:sz w:val="24"/>
                <w:szCs w:val="24"/>
                <w:lang w:val="uk-UA"/>
              </w:rPr>
              <w:t xml:space="preserve"> </w:t>
            </w:r>
            <w:r w:rsidRPr="007510B0">
              <w:rPr>
                <w:rFonts w:ascii="Times New Roman" w:hAnsi="Times New Roman" w:cs="Times New Roman"/>
                <w:sz w:val="24"/>
                <w:szCs w:val="24"/>
                <w:lang w:val="uk-UA"/>
              </w:rPr>
              <w:t>полягає</w:t>
            </w:r>
            <w:r w:rsidRPr="007510B0">
              <w:rPr>
                <w:rFonts w:ascii="Times New Roman" w:hAnsi="Times New Roman" w:cs="Times New Roman"/>
                <w:spacing w:val="31"/>
                <w:sz w:val="24"/>
                <w:szCs w:val="24"/>
                <w:lang w:val="uk-UA"/>
              </w:rPr>
              <w:t xml:space="preserve"> </w:t>
            </w:r>
            <w:r w:rsidRPr="007510B0">
              <w:rPr>
                <w:rFonts w:ascii="Times New Roman" w:hAnsi="Times New Roman" w:cs="Times New Roman"/>
                <w:sz w:val="24"/>
                <w:szCs w:val="24"/>
                <w:lang w:val="uk-UA"/>
              </w:rPr>
              <w:t>у</w:t>
            </w:r>
            <w:r w:rsidRPr="007510B0">
              <w:rPr>
                <w:rFonts w:ascii="Times New Roman" w:hAnsi="Times New Roman" w:cs="Times New Roman"/>
                <w:spacing w:val="47"/>
                <w:sz w:val="24"/>
                <w:szCs w:val="24"/>
                <w:lang w:val="uk-UA"/>
              </w:rPr>
              <w:t xml:space="preserve"> </w:t>
            </w:r>
            <w:r w:rsidRPr="007510B0">
              <w:rPr>
                <w:rFonts w:ascii="Times New Roman" w:hAnsi="Times New Roman" w:cs="Times New Roman"/>
                <w:sz w:val="24"/>
                <w:szCs w:val="24"/>
                <w:lang w:val="uk-UA"/>
              </w:rPr>
              <w:t>тому,</w:t>
            </w:r>
            <w:r w:rsidRPr="007510B0">
              <w:rPr>
                <w:rFonts w:ascii="Times New Roman" w:hAnsi="Times New Roman" w:cs="Times New Roman"/>
                <w:spacing w:val="38"/>
                <w:sz w:val="24"/>
                <w:szCs w:val="24"/>
                <w:lang w:val="uk-UA"/>
              </w:rPr>
              <w:t xml:space="preserve"> </w:t>
            </w:r>
            <w:r w:rsidRPr="007510B0">
              <w:rPr>
                <w:rFonts w:ascii="Times New Roman" w:hAnsi="Times New Roman" w:cs="Times New Roman"/>
                <w:sz w:val="24"/>
                <w:szCs w:val="24"/>
                <w:lang w:val="uk-UA"/>
              </w:rPr>
              <w:t>що</w:t>
            </w:r>
            <w:r w:rsidRPr="007510B0">
              <w:rPr>
                <w:rFonts w:ascii="Times New Roman" w:hAnsi="Times New Roman" w:cs="Times New Roman"/>
                <w:spacing w:val="47"/>
                <w:sz w:val="24"/>
                <w:szCs w:val="24"/>
                <w:lang w:val="uk-UA"/>
              </w:rPr>
              <w:t xml:space="preserve"> </w:t>
            </w:r>
            <w:r w:rsidRPr="007510B0">
              <w:rPr>
                <w:rFonts w:ascii="Times New Roman" w:hAnsi="Times New Roman" w:cs="Times New Roman"/>
                <w:sz w:val="24"/>
                <w:szCs w:val="24"/>
                <w:lang w:val="uk-UA"/>
              </w:rPr>
              <w:t>я</w:t>
            </w:r>
            <w:r w:rsidRPr="007510B0">
              <w:rPr>
                <w:rFonts w:ascii="Times New Roman" w:hAnsi="Times New Roman" w:cs="Times New Roman"/>
                <w:spacing w:val="30"/>
                <w:sz w:val="24"/>
                <w:szCs w:val="24"/>
                <w:lang w:val="uk-UA"/>
              </w:rPr>
              <w:t xml:space="preserve"> </w:t>
            </w:r>
            <w:r w:rsidRPr="007510B0">
              <w:rPr>
                <w:rFonts w:ascii="Times New Roman" w:hAnsi="Times New Roman" w:cs="Times New Roman"/>
                <w:sz w:val="24"/>
                <w:szCs w:val="24"/>
                <w:lang w:val="uk-UA"/>
              </w:rPr>
              <w:t>можу</w:t>
            </w:r>
            <w:r w:rsidRPr="007510B0">
              <w:rPr>
                <w:rFonts w:ascii="Times New Roman" w:hAnsi="Times New Roman" w:cs="Times New Roman"/>
                <w:spacing w:val="46"/>
                <w:sz w:val="24"/>
                <w:szCs w:val="24"/>
                <w:lang w:val="uk-UA"/>
              </w:rPr>
              <w:t xml:space="preserve"> </w:t>
            </w:r>
            <w:r w:rsidRPr="007510B0">
              <w:rPr>
                <w:rFonts w:ascii="Times New Roman" w:hAnsi="Times New Roman" w:cs="Times New Roman"/>
                <w:sz w:val="24"/>
                <w:szCs w:val="24"/>
                <w:lang w:val="uk-UA"/>
              </w:rPr>
              <w:t>«витягнути»</w:t>
            </w:r>
          </w:p>
          <w:p w14:paraId="12F46459" w14:textId="77777777" w:rsidR="00D47170" w:rsidRPr="007510B0" w:rsidRDefault="00D47170" w:rsidP="00CB4E79">
            <w:pPr>
              <w:pStyle w:val="TableParagraph"/>
              <w:tabs>
                <w:tab w:val="left" w:pos="2133"/>
                <w:tab w:val="left" w:pos="4302"/>
                <w:tab w:val="left" w:pos="5093"/>
                <w:tab w:val="left" w:pos="5863"/>
              </w:tabs>
              <w:rPr>
                <w:rFonts w:ascii="Times New Roman" w:hAnsi="Times New Roman" w:cs="Times New Roman"/>
                <w:sz w:val="24"/>
                <w:szCs w:val="24"/>
                <w:lang w:val="uk-UA"/>
              </w:rPr>
            </w:pPr>
            <w:r w:rsidRPr="007510B0">
              <w:rPr>
                <w:rFonts w:ascii="Times New Roman" w:hAnsi="Times New Roman" w:cs="Times New Roman"/>
                <w:sz w:val="24"/>
                <w:szCs w:val="24"/>
                <w:lang w:val="uk-UA"/>
              </w:rPr>
              <w:t>найкращі</w:t>
            </w:r>
            <w:r w:rsidRPr="007510B0">
              <w:rPr>
                <w:rFonts w:ascii="Times New Roman" w:hAnsi="Times New Roman" w:cs="Times New Roman"/>
                <w:spacing w:val="124"/>
                <w:sz w:val="24"/>
                <w:szCs w:val="24"/>
                <w:lang w:val="uk-UA"/>
              </w:rPr>
              <w:t xml:space="preserve"> </w:t>
            </w:r>
            <w:r w:rsidRPr="007510B0">
              <w:rPr>
                <w:rFonts w:ascii="Times New Roman" w:hAnsi="Times New Roman" w:cs="Times New Roman"/>
                <w:sz w:val="24"/>
                <w:szCs w:val="24"/>
                <w:lang w:val="uk-UA"/>
              </w:rPr>
              <w:t>риси</w:t>
            </w:r>
            <w:r w:rsidRPr="007510B0">
              <w:rPr>
                <w:rFonts w:ascii="Times New Roman" w:hAnsi="Times New Roman" w:cs="Times New Roman"/>
                <w:sz w:val="24"/>
                <w:szCs w:val="24"/>
                <w:lang w:val="uk-UA"/>
              </w:rPr>
              <w:tab/>
              <w:t>з</w:t>
            </w:r>
            <w:r w:rsidRPr="007510B0">
              <w:rPr>
                <w:rFonts w:ascii="Times New Roman" w:hAnsi="Times New Roman" w:cs="Times New Roman"/>
                <w:spacing w:val="125"/>
                <w:sz w:val="24"/>
                <w:szCs w:val="24"/>
                <w:lang w:val="uk-UA"/>
              </w:rPr>
              <w:t xml:space="preserve"> </w:t>
            </w:r>
            <w:r w:rsidRPr="007510B0">
              <w:rPr>
                <w:rFonts w:ascii="Times New Roman" w:hAnsi="Times New Roman" w:cs="Times New Roman"/>
                <w:sz w:val="24"/>
                <w:szCs w:val="24"/>
                <w:lang w:val="uk-UA"/>
              </w:rPr>
              <w:t>членів</w:t>
            </w:r>
            <w:r w:rsidRPr="007510B0">
              <w:rPr>
                <w:rFonts w:ascii="Times New Roman" w:hAnsi="Times New Roman" w:cs="Times New Roman"/>
                <w:spacing w:val="125"/>
                <w:sz w:val="24"/>
                <w:szCs w:val="24"/>
                <w:lang w:val="uk-UA"/>
              </w:rPr>
              <w:t xml:space="preserve"> </w:t>
            </w:r>
            <w:r w:rsidRPr="007510B0">
              <w:rPr>
                <w:rFonts w:ascii="Times New Roman" w:hAnsi="Times New Roman" w:cs="Times New Roman"/>
                <w:sz w:val="24"/>
                <w:szCs w:val="24"/>
                <w:lang w:val="uk-UA"/>
              </w:rPr>
              <w:t>групи</w:t>
            </w:r>
            <w:r w:rsidRPr="007510B0">
              <w:rPr>
                <w:rFonts w:ascii="Times New Roman" w:hAnsi="Times New Roman" w:cs="Times New Roman"/>
                <w:sz w:val="24"/>
                <w:szCs w:val="24"/>
                <w:lang w:val="uk-UA"/>
              </w:rPr>
              <w:tab/>
              <w:t>(щоб</w:t>
            </w:r>
            <w:r w:rsidRPr="007510B0">
              <w:rPr>
                <w:rFonts w:ascii="Times New Roman" w:hAnsi="Times New Roman" w:cs="Times New Roman"/>
                <w:sz w:val="24"/>
                <w:szCs w:val="24"/>
                <w:lang w:val="uk-UA"/>
              </w:rPr>
              <w:tab/>
              <w:t>вони</w:t>
            </w:r>
            <w:r w:rsidRPr="007510B0">
              <w:rPr>
                <w:rFonts w:ascii="Times New Roman" w:hAnsi="Times New Roman" w:cs="Times New Roman"/>
                <w:sz w:val="24"/>
                <w:szCs w:val="24"/>
                <w:lang w:val="uk-UA"/>
              </w:rPr>
              <w:tab/>
            </w:r>
            <w:r w:rsidRPr="007510B0">
              <w:rPr>
                <w:rFonts w:ascii="Times New Roman" w:hAnsi="Times New Roman" w:cs="Times New Roman"/>
                <w:spacing w:val="-2"/>
                <w:sz w:val="24"/>
                <w:szCs w:val="24"/>
                <w:lang w:val="uk-UA"/>
              </w:rPr>
              <w:t>сприяли</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досягненню</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цілей</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і</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завдань</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групи)</w:t>
            </w:r>
          </w:p>
        </w:tc>
        <w:tc>
          <w:tcPr>
            <w:tcW w:w="1383" w:type="dxa"/>
            <w:gridSpan w:val="2"/>
          </w:tcPr>
          <w:p w14:paraId="44BA7616"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4DE77F67" w14:textId="77777777" w:rsidTr="009E73A4">
        <w:trPr>
          <w:gridBefore w:val="1"/>
          <w:wBefore w:w="10" w:type="dxa"/>
          <w:trHeight w:val="645"/>
        </w:trPr>
        <w:tc>
          <w:tcPr>
            <w:tcW w:w="1247" w:type="dxa"/>
            <w:gridSpan w:val="2"/>
          </w:tcPr>
          <w:p w14:paraId="7CF90BF9"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д</w:t>
            </w:r>
          </w:p>
        </w:tc>
        <w:tc>
          <w:tcPr>
            <w:tcW w:w="6945" w:type="dxa"/>
            <w:gridSpan w:val="4"/>
          </w:tcPr>
          <w:p w14:paraId="794D4A56" w14:textId="77777777" w:rsidR="00D47170" w:rsidRPr="007510B0" w:rsidRDefault="00D47170" w:rsidP="00CB4E79">
            <w:pPr>
              <w:pStyle w:val="TableParagraph"/>
              <w:numPr>
                <w:ilvl w:val="0"/>
                <w:numId w:val="44"/>
              </w:numPr>
              <w:tabs>
                <w:tab w:val="left" w:pos="571"/>
                <w:tab w:val="left" w:pos="1296"/>
                <w:tab w:val="left" w:pos="2447"/>
                <w:tab w:val="left" w:pos="3475"/>
                <w:tab w:val="left" w:pos="3828"/>
                <w:tab w:val="left" w:pos="5720"/>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Моє</w:t>
            </w:r>
            <w:r w:rsidRPr="007510B0">
              <w:rPr>
                <w:rFonts w:ascii="Times New Roman" w:hAnsi="Times New Roman" w:cs="Times New Roman"/>
                <w:sz w:val="24"/>
                <w:szCs w:val="24"/>
                <w:lang w:val="uk-UA"/>
              </w:rPr>
              <w:tab/>
              <w:t>головне</w:t>
            </w:r>
            <w:r w:rsidRPr="007510B0">
              <w:rPr>
                <w:rFonts w:ascii="Times New Roman" w:hAnsi="Times New Roman" w:cs="Times New Roman"/>
                <w:sz w:val="24"/>
                <w:szCs w:val="24"/>
                <w:lang w:val="uk-UA"/>
              </w:rPr>
              <w:tab/>
              <w:t>вміння</w:t>
            </w:r>
            <w:r w:rsidRPr="007510B0">
              <w:rPr>
                <w:rFonts w:ascii="Times New Roman" w:hAnsi="Times New Roman" w:cs="Times New Roman"/>
                <w:sz w:val="24"/>
                <w:szCs w:val="24"/>
                <w:lang w:val="uk-UA"/>
              </w:rPr>
              <w:tab/>
              <w:t>у</w:t>
            </w:r>
            <w:r w:rsidRPr="007510B0">
              <w:rPr>
                <w:rFonts w:ascii="Times New Roman" w:hAnsi="Times New Roman" w:cs="Times New Roman"/>
                <w:sz w:val="24"/>
                <w:szCs w:val="24"/>
                <w:lang w:val="uk-UA"/>
              </w:rPr>
              <w:tab/>
              <w:t>спроможності</w:t>
            </w:r>
            <w:r w:rsidRPr="007510B0">
              <w:rPr>
                <w:rFonts w:ascii="Times New Roman" w:hAnsi="Times New Roman" w:cs="Times New Roman"/>
                <w:sz w:val="24"/>
                <w:szCs w:val="24"/>
                <w:lang w:val="uk-UA"/>
              </w:rPr>
              <w:tab/>
              <w:t>доводити</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справи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до</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завершення</w:t>
            </w:r>
          </w:p>
        </w:tc>
        <w:tc>
          <w:tcPr>
            <w:tcW w:w="1383" w:type="dxa"/>
            <w:gridSpan w:val="2"/>
          </w:tcPr>
          <w:p w14:paraId="2529C140"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056A2AB7" w14:textId="77777777" w:rsidTr="009E73A4">
        <w:trPr>
          <w:gridBefore w:val="1"/>
          <w:wBefore w:w="10" w:type="dxa"/>
          <w:trHeight w:val="969"/>
        </w:trPr>
        <w:tc>
          <w:tcPr>
            <w:tcW w:w="1247" w:type="dxa"/>
            <w:gridSpan w:val="2"/>
          </w:tcPr>
          <w:p w14:paraId="450F7360"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е</w:t>
            </w:r>
          </w:p>
        </w:tc>
        <w:tc>
          <w:tcPr>
            <w:tcW w:w="6945" w:type="dxa"/>
            <w:gridSpan w:val="4"/>
          </w:tcPr>
          <w:p w14:paraId="7CCA055C" w14:textId="77777777" w:rsidR="00D47170" w:rsidRPr="007510B0" w:rsidRDefault="00D47170" w:rsidP="00CB4E79">
            <w:pPr>
              <w:pStyle w:val="TableParagraph"/>
              <w:numPr>
                <w:ilvl w:val="0"/>
                <w:numId w:val="43"/>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Я</w:t>
            </w:r>
            <w:r w:rsidRPr="007510B0">
              <w:rPr>
                <w:rFonts w:ascii="Times New Roman" w:hAnsi="Times New Roman" w:cs="Times New Roman"/>
                <w:spacing w:val="21"/>
                <w:sz w:val="24"/>
                <w:szCs w:val="24"/>
                <w:lang w:val="uk-UA"/>
              </w:rPr>
              <w:t xml:space="preserve"> </w:t>
            </w:r>
            <w:r w:rsidRPr="007510B0">
              <w:rPr>
                <w:rFonts w:ascii="Times New Roman" w:hAnsi="Times New Roman" w:cs="Times New Roman"/>
                <w:sz w:val="24"/>
                <w:szCs w:val="24"/>
                <w:lang w:val="uk-UA"/>
              </w:rPr>
              <w:t>в</w:t>
            </w:r>
            <w:r w:rsidRPr="007510B0">
              <w:rPr>
                <w:rFonts w:ascii="Times New Roman" w:hAnsi="Times New Roman" w:cs="Times New Roman"/>
                <w:spacing w:val="20"/>
                <w:sz w:val="24"/>
                <w:szCs w:val="24"/>
                <w:lang w:val="uk-UA"/>
              </w:rPr>
              <w:t xml:space="preserve"> </w:t>
            </w:r>
            <w:r w:rsidRPr="007510B0">
              <w:rPr>
                <w:rFonts w:ascii="Times New Roman" w:hAnsi="Times New Roman" w:cs="Times New Roman"/>
                <w:sz w:val="24"/>
                <w:szCs w:val="24"/>
                <w:lang w:val="uk-UA"/>
              </w:rPr>
              <w:t>змозі</w:t>
            </w:r>
            <w:r w:rsidRPr="007510B0">
              <w:rPr>
                <w:rFonts w:ascii="Times New Roman" w:hAnsi="Times New Roman" w:cs="Times New Roman"/>
                <w:spacing w:val="23"/>
                <w:sz w:val="24"/>
                <w:szCs w:val="24"/>
                <w:lang w:val="uk-UA"/>
              </w:rPr>
              <w:t xml:space="preserve"> </w:t>
            </w:r>
            <w:r w:rsidRPr="007510B0">
              <w:rPr>
                <w:rFonts w:ascii="Times New Roman" w:hAnsi="Times New Roman" w:cs="Times New Roman"/>
                <w:sz w:val="24"/>
                <w:szCs w:val="24"/>
                <w:lang w:val="uk-UA"/>
              </w:rPr>
              <w:t>сприймати</w:t>
            </w:r>
            <w:r w:rsidRPr="007510B0">
              <w:rPr>
                <w:rFonts w:ascii="Times New Roman" w:hAnsi="Times New Roman" w:cs="Times New Roman"/>
                <w:spacing w:val="23"/>
                <w:sz w:val="24"/>
                <w:szCs w:val="24"/>
                <w:lang w:val="uk-UA"/>
              </w:rPr>
              <w:t xml:space="preserve"> </w:t>
            </w:r>
            <w:r w:rsidRPr="007510B0">
              <w:rPr>
                <w:rFonts w:ascii="Times New Roman" w:hAnsi="Times New Roman" w:cs="Times New Roman"/>
                <w:sz w:val="24"/>
                <w:szCs w:val="24"/>
                <w:lang w:val="uk-UA"/>
              </w:rPr>
              <w:t>на</w:t>
            </w:r>
            <w:r w:rsidRPr="007510B0">
              <w:rPr>
                <w:rFonts w:ascii="Times New Roman" w:hAnsi="Times New Roman" w:cs="Times New Roman"/>
                <w:spacing w:val="20"/>
                <w:sz w:val="24"/>
                <w:szCs w:val="24"/>
                <w:lang w:val="uk-UA"/>
              </w:rPr>
              <w:t xml:space="preserve"> </w:t>
            </w:r>
            <w:r w:rsidRPr="007510B0">
              <w:rPr>
                <w:rFonts w:ascii="Times New Roman" w:hAnsi="Times New Roman" w:cs="Times New Roman"/>
                <w:sz w:val="24"/>
                <w:szCs w:val="24"/>
                <w:lang w:val="uk-UA"/>
              </w:rPr>
              <w:t>певний</w:t>
            </w:r>
            <w:r w:rsidRPr="007510B0">
              <w:rPr>
                <w:rFonts w:ascii="Times New Roman" w:hAnsi="Times New Roman" w:cs="Times New Roman"/>
                <w:spacing w:val="22"/>
                <w:sz w:val="24"/>
                <w:szCs w:val="24"/>
                <w:lang w:val="uk-UA"/>
              </w:rPr>
              <w:t xml:space="preserve"> </w:t>
            </w:r>
            <w:r w:rsidRPr="007510B0">
              <w:rPr>
                <w:rFonts w:ascii="Times New Roman" w:hAnsi="Times New Roman" w:cs="Times New Roman"/>
                <w:sz w:val="24"/>
                <w:szCs w:val="24"/>
                <w:lang w:val="uk-UA"/>
              </w:rPr>
              <w:t>час</w:t>
            </w:r>
            <w:r w:rsidRPr="007510B0">
              <w:rPr>
                <w:rFonts w:ascii="Times New Roman" w:hAnsi="Times New Roman" w:cs="Times New Roman"/>
                <w:spacing w:val="20"/>
                <w:sz w:val="24"/>
                <w:szCs w:val="24"/>
                <w:lang w:val="uk-UA"/>
              </w:rPr>
              <w:t xml:space="preserve"> </w:t>
            </w:r>
            <w:r w:rsidRPr="007510B0">
              <w:rPr>
                <w:rFonts w:ascii="Times New Roman" w:hAnsi="Times New Roman" w:cs="Times New Roman"/>
                <w:sz w:val="24"/>
                <w:szCs w:val="24"/>
                <w:lang w:val="uk-UA"/>
              </w:rPr>
              <w:t>непопулярність</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моєї</w:t>
            </w:r>
            <w:r w:rsidRPr="007510B0">
              <w:rPr>
                <w:rFonts w:ascii="Times New Roman" w:hAnsi="Times New Roman" w:cs="Times New Roman"/>
                <w:spacing w:val="47"/>
                <w:sz w:val="24"/>
                <w:szCs w:val="24"/>
                <w:lang w:val="uk-UA"/>
              </w:rPr>
              <w:t xml:space="preserve"> </w:t>
            </w:r>
            <w:r w:rsidRPr="007510B0">
              <w:rPr>
                <w:rFonts w:ascii="Times New Roman" w:hAnsi="Times New Roman" w:cs="Times New Roman"/>
                <w:sz w:val="24"/>
                <w:szCs w:val="24"/>
                <w:lang w:val="uk-UA"/>
              </w:rPr>
              <w:t>особи,</w:t>
            </w:r>
            <w:r w:rsidRPr="007510B0">
              <w:rPr>
                <w:rFonts w:ascii="Times New Roman" w:hAnsi="Times New Roman" w:cs="Times New Roman"/>
                <w:spacing w:val="55"/>
                <w:sz w:val="24"/>
                <w:szCs w:val="24"/>
                <w:lang w:val="uk-UA"/>
              </w:rPr>
              <w:t xml:space="preserve"> </w:t>
            </w:r>
            <w:r w:rsidRPr="007510B0">
              <w:rPr>
                <w:rFonts w:ascii="Times New Roman" w:hAnsi="Times New Roman" w:cs="Times New Roman"/>
                <w:sz w:val="24"/>
                <w:szCs w:val="24"/>
                <w:lang w:val="uk-UA"/>
              </w:rPr>
              <w:t>якщо</w:t>
            </w:r>
            <w:r w:rsidRPr="007510B0">
              <w:rPr>
                <w:rFonts w:ascii="Times New Roman" w:hAnsi="Times New Roman" w:cs="Times New Roman"/>
                <w:spacing w:val="57"/>
                <w:sz w:val="24"/>
                <w:szCs w:val="24"/>
                <w:lang w:val="uk-UA"/>
              </w:rPr>
              <w:t xml:space="preserve"> </w:t>
            </w:r>
            <w:r w:rsidRPr="007510B0">
              <w:rPr>
                <w:rFonts w:ascii="Times New Roman" w:hAnsi="Times New Roman" w:cs="Times New Roman"/>
                <w:sz w:val="24"/>
                <w:szCs w:val="24"/>
                <w:lang w:val="uk-UA"/>
              </w:rPr>
              <w:t>це</w:t>
            </w:r>
            <w:r w:rsidRPr="007510B0">
              <w:rPr>
                <w:rFonts w:ascii="Times New Roman" w:hAnsi="Times New Roman" w:cs="Times New Roman"/>
                <w:spacing w:val="51"/>
                <w:sz w:val="24"/>
                <w:szCs w:val="24"/>
                <w:lang w:val="uk-UA"/>
              </w:rPr>
              <w:t xml:space="preserve"> </w:t>
            </w:r>
            <w:r w:rsidRPr="007510B0">
              <w:rPr>
                <w:rFonts w:ascii="Times New Roman" w:hAnsi="Times New Roman" w:cs="Times New Roman"/>
                <w:sz w:val="24"/>
                <w:szCs w:val="24"/>
                <w:lang w:val="uk-UA"/>
              </w:rPr>
              <w:t>матиме</w:t>
            </w:r>
            <w:r w:rsidRPr="007510B0">
              <w:rPr>
                <w:rFonts w:ascii="Times New Roman" w:hAnsi="Times New Roman" w:cs="Times New Roman"/>
                <w:spacing w:val="51"/>
                <w:sz w:val="24"/>
                <w:szCs w:val="24"/>
                <w:lang w:val="uk-UA"/>
              </w:rPr>
              <w:t xml:space="preserve"> </w:t>
            </w:r>
            <w:r w:rsidRPr="007510B0">
              <w:rPr>
                <w:rFonts w:ascii="Times New Roman" w:hAnsi="Times New Roman" w:cs="Times New Roman"/>
                <w:sz w:val="24"/>
                <w:szCs w:val="24"/>
                <w:lang w:val="uk-UA"/>
              </w:rPr>
              <w:t>корисні</w:t>
            </w:r>
            <w:r w:rsidRPr="007510B0">
              <w:rPr>
                <w:rFonts w:ascii="Times New Roman" w:hAnsi="Times New Roman" w:cs="Times New Roman"/>
                <w:spacing w:val="54"/>
                <w:sz w:val="24"/>
                <w:szCs w:val="24"/>
                <w:lang w:val="uk-UA"/>
              </w:rPr>
              <w:t xml:space="preserve"> </w:t>
            </w:r>
            <w:r w:rsidRPr="007510B0">
              <w:rPr>
                <w:rFonts w:ascii="Times New Roman" w:hAnsi="Times New Roman" w:cs="Times New Roman"/>
                <w:sz w:val="24"/>
                <w:szCs w:val="24"/>
                <w:lang w:val="uk-UA"/>
              </w:rPr>
              <w:t>наслідки</w:t>
            </w:r>
            <w:r w:rsidRPr="007510B0">
              <w:rPr>
                <w:rFonts w:ascii="Times New Roman" w:hAnsi="Times New Roman" w:cs="Times New Roman"/>
                <w:spacing w:val="55"/>
                <w:sz w:val="24"/>
                <w:szCs w:val="24"/>
                <w:lang w:val="uk-UA"/>
              </w:rPr>
              <w:t xml:space="preserve"> </w:t>
            </w:r>
            <w:r w:rsidRPr="007510B0">
              <w:rPr>
                <w:rFonts w:ascii="Times New Roman" w:hAnsi="Times New Roman" w:cs="Times New Roman"/>
                <w:sz w:val="24"/>
                <w:szCs w:val="24"/>
                <w:lang w:val="uk-UA"/>
              </w:rPr>
              <w:t>для</w:t>
            </w:r>
          </w:p>
          <w:p w14:paraId="6D3C924E" w14:textId="77777777" w:rsidR="00D47170" w:rsidRPr="007510B0" w:rsidRDefault="00D47170" w:rsidP="00CB4E79">
            <w:pPr>
              <w:pStyle w:val="TableParagraph"/>
              <w:rPr>
                <w:rFonts w:ascii="Times New Roman" w:hAnsi="Times New Roman" w:cs="Times New Roman"/>
                <w:sz w:val="24"/>
                <w:szCs w:val="24"/>
                <w:lang w:val="uk-UA"/>
              </w:rPr>
            </w:pPr>
            <w:r w:rsidRPr="007510B0">
              <w:rPr>
                <w:rFonts w:ascii="Times New Roman" w:hAnsi="Times New Roman" w:cs="Times New Roman"/>
                <w:sz w:val="24"/>
                <w:szCs w:val="24"/>
                <w:lang w:val="uk-UA"/>
              </w:rPr>
              <w:t>роботи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групи</w:t>
            </w:r>
          </w:p>
        </w:tc>
        <w:tc>
          <w:tcPr>
            <w:tcW w:w="1383" w:type="dxa"/>
            <w:gridSpan w:val="2"/>
          </w:tcPr>
          <w:p w14:paraId="47C5AC27"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1221A819" w14:textId="77777777" w:rsidTr="009E73A4">
        <w:trPr>
          <w:gridBefore w:val="1"/>
          <w:wBefore w:w="10" w:type="dxa"/>
          <w:trHeight w:val="645"/>
        </w:trPr>
        <w:tc>
          <w:tcPr>
            <w:tcW w:w="1247" w:type="dxa"/>
            <w:gridSpan w:val="2"/>
          </w:tcPr>
          <w:p w14:paraId="54F55A16"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є</w:t>
            </w:r>
          </w:p>
        </w:tc>
        <w:tc>
          <w:tcPr>
            <w:tcW w:w="6945" w:type="dxa"/>
            <w:gridSpan w:val="4"/>
          </w:tcPr>
          <w:p w14:paraId="638DF341" w14:textId="77777777" w:rsidR="00D47170" w:rsidRPr="007510B0" w:rsidRDefault="00D47170" w:rsidP="00CB4E79">
            <w:pPr>
              <w:pStyle w:val="TableParagraph"/>
              <w:numPr>
                <w:ilvl w:val="0"/>
                <w:numId w:val="42"/>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Зазвичай</w:t>
            </w:r>
            <w:r w:rsidRPr="007510B0">
              <w:rPr>
                <w:rFonts w:ascii="Times New Roman" w:hAnsi="Times New Roman" w:cs="Times New Roman"/>
                <w:spacing w:val="45"/>
                <w:sz w:val="24"/>
                <w:szCs w:val="24"/>
                <w:lang w:val="uk-UA"/>
              </w:rPr>
              <w:t xml:space="preserve"> </w:t>
            </w:r>
            <w:r w:rsidRPr="007510B0">
              <w:rPr>
                <w:rFonts w:ascii="Times New Roman" w:hAnsi="Times New Roman" w:cs="Times New Roman"/>
                <w:sz w:val="24"/>
                <w:szCs w:val="24"/>
                <w:lang w:val="uk-UA"/>
              </w:rPr>
              <w:t>відчуваю,</w:t>
            </w:r>
            <w:r w:rsidRPr="007510B0">
              <w:rPr>
                <w:rFonts w:ascii="Times New Roman" w:hAnsi="Times New Roman" w:cs="Times New Roman"/>
                <w:spacing w:val="46"/>
                <w:sz w:val="24"/>
                <w:szCs w:val="24"/>
                <w:lang w:val="uk-UA"/>
              </w:rPr>
              <w:t xml:space="preserve"> </w:t>
            </w:r>
            <w:r w:rsidRPr="007510B0">
              <w:rPr>
                <w:rFonts w:ascii="Times New Roman" w:hAnsi="Times New Roman" w:cs="Times New Roman"/>
                <w:sz w:val="24"/>
                <w:szCs w:val="24"/>
                <w:lang w:val="uk-UA"/>
              </w:rPr>
              <w:t>що</w:t>
            </w:r>
            <w:r w:rsidRPr="007510B0">
              <w:rPr>
                <w:rFonts w:ascii="Times New Roman" w:hAnsi="Times New Roman" w:cs="Times New Roman"/>
                <w:spacing w:val="52"/>
                <w:sz w:val="24"/>
                <w:szCs w:val="24"/>
                <w:lang w:val="uk-UA"/>
              </w:rPr>
              <w:t xml:space="preserve"> </w:t>
            </w:r>
            <w:r w:rsidRPr="007510B0">
              <w:rPr>
                <w:rFonts w:ascii="Times New Roman" w:hAnsi="Times New Roman" w:cs="Times New Roman"/>
                <w:sz w:val="24"/>
                <w:szCs w:val="24"/>
                <w:lang w:val="uk-UA"/>
              </w:rPr>
              <w:t>я</w:t>
            </w:r>
            <w:r w:rsidRPr="007510B0">
              <w:rPr>
                <w:rFonts w:ascii="Times New Roman" w:hAnsi="Times New Roman" w:cs="Times New Roman"/>
                <w:spacing w:val="39"/>
                <w:sz w:val="24"/>
                <w:szCs w:val="24"/>
                <w:lang w:val="uk-UA"/>
              </w:rPr>
              <w:t xml:space="preserve"> </w:t>
            </w:r>
            <w:r w:rsidRPr="007510B0">
              <w:rPr>
                <w:rFonts w:ascii="Times New Roman" w:hAnsi="Times New Roman" w:cs="Times New Roman"/>
                <w:sz w:val="24"/>
                <w:szCs w:val="24"/>
                <w:lang w:val="uk-UA"/>
              </w:rPr>
              <w:t>є</w:t>
            </w:r>
            <w:r w:rsidRPr="007510B0">
              <w:rPr>
                <w:rFonts w:ascii="Times New Roman" w:hAnsi="Times New Roman" w:cs="Times New Roman"/>
                <w:spacing w:val="39"/>
                <w:sz w:val="24"/>
                <w:szCs w:val="24"/>
                <w:lang w:val="uk-UA"/>
              </w:rPr>
              <w:t xml:space="preserve"> </w:t>
            </w:r>
            <w:r w:rsidRPr="007510B0">
              <w:rPr>
                <w:rFonts w:ascii="Times New Roman" w:hAnsi="Times New Roman" w:cs="Times New Roman"/>
                <w:sz w:val="24"/>
                <w:szCs w:val="24"/>
                <w:lang w:val="uk-UA"/>
              </w:rPr>
              <w:t>реалістичним,</w:t>
            </w:r>
            <w:r w:rsidRPr="007510B0">
              <w:rPr>
                <w:rFonts w:ascii="Times New Roman" w:hAnsi="Times New Roman" w:cs="Times New Roman"/>
                <w:spacing w:val="39"/>
                <w:sz w:val="24"/>
                <w:szCs w:val="24"/>
                <w:lang w:val="uk-UA"/>
              </w:rPr>
              <w:t xml:space="preserve"> </w:t>
            </w:r>
            <w:r w:rsidRPr="007510B0">
              <w:rPr>
                <w:rFonts w:ascii="Times New Roman" w:hAnsi="Times New Roman" w:cs="Times New Roman"/>
                <w:sz w:val="24"/>
                <w:szCs w:val="24"/>
                <w:lang w:val="uk-UA"/>
              </w:rPr>
              <w:t>якщо</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йдеться</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про</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досягнення</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успіху</w:t>
            </w:r>
          </w:p>
        </w:tc>
        <w:tc>
          <w:tcPr>
            <w:tcW w:w="1383" w:type="dxa"/>
            <w:gridSpan w:val="2"/>
          </w:tcPr>
          <w:p w14:paraId="57B9E8B7"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795DE493" w14:textId="77777777" w:rsidTr="009E73A4">
        <w:trPr>
          <w:gridBefore w:val="1"/>
          <w:wBefore w:w="10" w:type="dxa"/>
          <w:trHeight w:val="638"/>
        </w:trPr>
        <w:tc>
          <w:tcPr>
            <w:tcW w:w="1247" w:type="dxa"/>
            <w:gridSpan w:val="2"/>
          </w:tcPr>
          <w:p w14:paraId="303A84F9"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ж</w:t>
            </w:r>
          </w:p>
        </w:tc>
        <w:tc>
          <w:tcPr>
            <w:tcW w:w="6945" w:type="dxa"/>
            <w:gridSpan w:val="4"/>
          </w:tcPr>
          <w:p w14:paraId="500C1FA5" w14:textId="77777777" w:rsidR="00D47170" w:rsidRPr="007510B0" w:rsidRDefault="00D47170" w:rsidP="00CB4E79">
            <w:pPr>
              <w:pStyle w:val="TableParagraph"/>
              <w:numPr>
                <w:ilvl w:val="0"/>
                <w:numId w:val="41"/>
              </w:numPr>
              <w:tabs>
                <w:tab w:val="left" w:pos="571"/>
                <w:tab w:val="left" w:pos="1959"/>
                <w:tab w:val="left" w:pos="2989"/>
                <w:tab w:val="left" w:pos="5068"/>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Можу</w:t>
            </w:r>
            <w:r w:rsidRPr="007510B0">
              <w:rPr>
                <w:rFonts w:ascii="Times New Roman" w:hAnsi="Times New Roman" w:cs="Times New Roman"/>
                <w:sz w:val="24"/>
                <w:szCs w:val="24"/>
                <w:lang w:val="uk-UA"/>
              </w:rPr>
              <w:tab/>
              <w:t>без</w:t>
            </w:r>
            <w:r w:rsidRPr="007510B0">
              <w:rPr>
                <w:rFonts w:ascii="Times New Roman" w:hAnsi="Times New Roman" w:cs="Times New Roman"/>
                <w:sz w:val="24"/>
                <w:szCs w:val="24"/>
                <w:lang w:val="uk-UA"/>
              </w:rPr>
              <w:tab/>
              <w:t>упереджень</w:t>
            </w:r>
            <w:r w:rsidRPr="007510B0">
              <w:rPr>
                <w:rFonts w:ascii="Times New Roman" w:hAnsi="Times New Roman" w:cs="Times New Roman"/>
                <w:sz w:val="24"/>
                <w:szCs w:val="24"/>
                <w:lang w:val="uk-UA"/>
              </w:rPr>
              <w:tab/>
            </w:r>
            <w:r w:rsidRPr="007510B0">
              <w:rPr>
                <w:rFonts w:ascii="Times New Roman" w:hAnsi="Times New Roman" w:cs="Times New Roman"/>
                <w:spacing w:val="-1"/>
                <w:sz w:val="24"/>
                <w:szCs w:val="24"/>
                <w:lang w:val="uk-UA"/>
              </w:rPr>
              <w:t>запропонувати</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альтернативний</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вихід</w:t>
            </w:r>
          </w:p>
        </w:tc>
        <w:tc>
          <w:tcPr>
            <w:tcW w:w="1383" w:type="dxa"/>
            <w:gridSpan w:val="2"/>
          </w:tcPr>
          <w:p w14:paraId="7C26D8F3"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613BA355" w14:textId="77777777" w:rsidTr="009E73A4">
        <w:trPr>
          <w:gridBefore w:val="1"/>
          <w:wBefore w:w="10" w:type="dxa"/>
          <w:trHeight w:val="328"/>
        </w:trPr>
        <w:tc>
          <w:tcPr>
            <w:tcW w:w="9575" w:type="dxa"/>
            <w:gridSpan w:val="8"/>
          </w:tcPr>
          <w:p w14:paraId="2216D6D0" w14:textId="77777777" w:rsidR="00D47170" w:rsidRPr="007510B0" w:rsidRDefault="00D47170" w:rsidP="00CB4E79">
            <w:pPr>
              <w:pStyle w:val="TableParagraph"/>
              <w:jc w:val="right"/>
              <w:rPr>
                <w:rFonts w:ascii="Times New Roman" w:hAnsi="Times New Roman" w:cs="Times New Roman"/>
                <w:sz w:val="24"/>
                <w:szCs w:val="24"/>
                <w:lang w:val="uk-UA"/>
              </w:rPr>
            </w:pPr>
            <w:r w:rsidRPr="007510B0">
              <w:rPr>
                <w:rFonts w:ascii="Times New Roman" w:hAnsi="Times New Roman" w:cs="Times New Roman"/>
                <w:sz w:val="24"/>
                <w:szCs w:val="24"/>
                <w:lang w:val="uk-UA"/>
              </w:rPr>
              <w:t>Усього</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10</w:t>
            </w:r>
          </w:p>
        </w:tc>
      </w:tr>
      <w:tr w:rsidR="00D3762A" w:rsidRPr="007510B0" w14:paraId="4B4F6DD4" w14:textId="77777777" w:rsidTr="009E73A4">
        <w:trPr>
          <w:gridBefore w:val="1"/>
          <w:wBefore w:w="10" w:type="dxa"/>
          <w:trHeight w:val="321"/>
        </w:trPr>
        <w:tc>
          <w:tcPr>
            <w:tcW w:w="6917" w:type="dxa"/>
            <w:gridSpan w:val="4"/>
          </w:tcPr>
          <w:p w14:paraId="47F5CF71" w14:textId="77777777" w:rsidR="00D47170" w:rsidRPr="007510B0" w:rsidRDefault="00D47170" w:rsidP="00CB4E79">
            <w:pPr>
              <w:pStyle w:val="TableParagraph"/>
              <w:rPr>
                <w:rFonts w:ascii="Times New Roman" w:hAnsi="Times New Roman" w:cs="Times New Roman"/>
                <w:i/>
                <w:sz w:val="24"/>
                <w:szCs w:val="24"/>
                <w:lang w:val="uk-UA"/>
              </w:rPr>
            </w:pPr>
            <w:r w:rsidRPr="007510B0">
              <w:rPr>
                <w:rFonts w:ascii="Times New Roman" w:hAnsi="Times New Roman" w:cs="Times New Roman"/>
                <w:i/>
                <w:sz w:val="24"/>
                <w:szCs w:val="24"/>
                <w:lang w:val="uk-UA"/>
              </w:rPr>
              <w:t>ЧАСТИНА</w:t>
            </w:r>
            <w:r w:rsidRPr="007510B0">
              <w:rPr>
                <w:rFonts w:ascii="Times New Roman" w:hAnsi="Times New Roman" w:cs="Times New Roman"/>
                <w:i/>
                <w:spacing w:val="-5"/>
                <w:sz w:val="24"/>
                <w:szCs w:val="24"/>
                <w:lang w:val="uk-UA"/>
              </w:rPr>
              <w:t xml:space="preserve"> </w:t>
            </w:r>
            <w:r w:rsidRPr="007510B0">
              <w:rPr>
                <w:rFonts w:ascii="Times New Roman" w:hAnsi="Times New Roman" w:cs="Times New Roman"/>
                <w:i/>
                <w:sz w:val="24"/>
                <w:szCs w:val="24"/>
                <w:lang w:val="uk-UA"/>
              </w:rPr>
              <w:t>2</w:t>
            </w:r>
          </w:p>
        </w:tc>
        <w:tc>
          <w:tcPr>
            <w:tcW w:w="2658" w:type="dxa"/>
            <w:gridSpan w:val="4"/>
          </w:tcPr>
          <w:p w14:paraId="3C23FA8B"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0B3E8B33" w14:textId="77777777" w:rsidTr="009E73A4">
        <w:trPr>
          <w:gridBefore w:val="1"/>
          <w:wBefore w:w="10" w:type="dxa"/>
          <w:trHeight w:val="638"/>
        </w:trPr>
        <w:tc>
          <w:tcPr>
            <w:tcW w:w="6917" w:type="dxa"/>
            <w:gridSpan w:val="4"/>
          </w:tcPr>
          <w:p w14:paraId="413534DC" w14:textId="77777777" w:rsidR="00D47170" w:rsidRPr="007510B0" w:rsidRDefault="00D47170" w:rsidP="00CB4E79">
            <w:pPr>
              <w:pStyle w:val="TableParagraph"/>
              <w:rPr>
                <w:rFonts w:ascii="Times New Roman" w:hAnsi="Times New Roman" w:cs="Times New Roman"/>
                <w:sz w:val="24"/>
                <w:szCs w:val="24"/>
                <w:lang w:val="uk-UA"/>
              </w:rPr>
            </w:pPr>
            <w:r w:rsidRPr="007510B0">
              <w:rPr>
                <w:rFonts w:ascii="Times New Roman" w:hAnsi="Times New Roman" w:cs="Times New Roman"/>
                <w:sz w:val="24"/>
                <w:szCs w:val="24"/>
                <w:lang w:val="uk-UA"/>
              </w:rPr>
              <w:t>Якщо</w:t>
            </w:r>
            <w:r w:rsidRPr="007510B0">
              <w:rPr>
                <w:rFonts w:ascii="Times New Roman" w:hAnsi="Times New Roman" w:cs="Times New Roman"/>
                <w:spacing w:val="10"/>
                <w:sz w:val="24"/>
                <w:szCs w:val="24"/>
                <w:lang w:val="uk-UA"/>
              </w:rPr>
              <w:t xml:space="preserve"> </w:t>
            </w:r>
            <w:r w:rsidRPr="007510B0">
              <w:rPr>
                <w:rFonts w:ascii="Times New Roman" w:hAnsi="Times New Roman" w:cs="Times New Roman"/>
                <w:sz w:val="24"/>
                <w:szCs w:val="24"/>
                <w:lang w:val="uk-UA"/>
              </w:rPr>
              <w:t>я</w:t>
            </w:r>
            <w:r w:rsidRPr="007510B0">
              <w:rPr>
                <w:rFonts w:ascii="Times New Roman" w:hAnsi="Times New Roman" w:cs="Times New Roman"/>
                <w:spacing w:val="8"/>
                <w:sz w:val="24"/>
                <w:szCs w:val="24"/>
                <w:lang w:val="uk-UA"/>
              </w:rPr>
              <w:t xml:space="preserve"> </w:t>
            </w:r>
            <w:r w:rsidRPr="007510B0">
              <w:rPr>
                <w:rFonts w:ascii="Times New Roman" w:hAnsi="Times New Roman" w:cs="Times New Roman"/>
                <w:sz w:val="24"/>
                <w:szCs w:val="24"/>
                <w:lang w:val="uk-UA"/>
              </w:rPr>
              <w:t>роблю</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певні</w:t>
            </w:r>
            <w:r w:rsidRPr="007510B0">
              <w:rPr>
                <w:rFonts w:ascii="Times New Roman" w:hAnsi="Times New Roman" w:cs="Times New Roman"/>
                <w:spacing w:val="9"/>
                <w:sz w:val="24"/>
                <w:szCs w:val="24"/>
                <w:lang w:val="uk-UA"/>
              </w:rPr>
              <w:t xml:space="preserve"> </w:t>
            </w:r>
            <w:r w:rsidRPr="007510B0">
              <w:rPr>
                <w:rFonts w:ascii="Times New Roman" w:hAnsi="Times New Roman" w:cs="Times New Roman"/>
                <w:sz w:val="24"/>
                <w:szCs w:val="24"/>
                <w:lang w:val="uk-UA"/>
              </w:rPr>
              <w:t>помилки,</w:t>
            </w:r>
            <w:r w:rsidRPr="007510B0">
              <w:rPr>
                <w:rFonts w:ascii="Times New Roman" w:hAnsi="Times New Roman" w:cs="Times New Roman"/>
                <w:spacing w:val="9"/>
                <w:sz w:val="24"/>
                <w:szCs w:val="24"/>
                <w:lang w:val="uk-UA"/>
              </w:rPr>
              <w:t xml:space="preserve"> </w:t>
            </w:r>
            <w:r w:rsidRPr="007510B0">
              <w:rPr>
                <w:rFonts w:ascii="Times New Roman" w:hAnsi="Times New Roman" w:cs="Times New Roman"/>
                <w:sz w:val="24"/>
                <w:szCs w:val="24"/>
                <w:lang w:val="uk-UA"/>
              </w:rPr>
              <w:t>коли</w:t>
            </w:r>
            <w:r w:rsidRPr="007510B0">
              <w:rPr>
                <w:rFonts w:ascii="Times New Roman" w:hAnsi="Times New Roman" w:cs="Times New Roman"/>
                <w:spacing w:val="15"/>
                <w:sz w:val="24"/>
                <w:szCs w:val="24"/>
                <w:lang w:val="uk-UA"/>
              </w:rPr>
              <w:t xml:space="preserve"> </w:t>
            </w:r>
            <w:r w:rsidRPr="007510B0">
              <w:rPr>
                <w:rFonts w:ascii="Times New Roman" w:hAnsi="Times New Roman" w:cs="Times New Roman"/>
                <w:sz w:val="24"/>
                <w:szCs w:val="24"/>
                <w:lang w:val="uk-UA"/>
              </w:rPr>
              <w:t>працюю</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у</w:t>
            </w:r>
            <w:r w:rsidRPr="007510B0">
              <w:rPr>
                <w:rFonts w:ascii="Times New Roman" w:hAnsi="Times New Roman" w:cs="Times New Roman"/>
                <w:spacing w:val="11"/>
                <w:sz w:val="24"/>
                <w:szCs w:val="24"/>
                <w:lang w:val="uk-UA"/>
              </w:rPr>
              <w:t xml:space="preserve"> </w:t>
            </w:r>
            <w:r w:rsidRPr="007510B0">
              <w:rPr>
                <w:rFonts w:ascii="Times New Roman" w:hAnsi="Times New Roman" w:cs="Times New Roman"/>
                <w:sz w:val="24"/>
                <w:szCs w:val="24"/>
                <w:lang w:val="uk-UA"/>
              </w:rPr>
              <w:t>групі,</w:t>
            </w:r>
            <w:r w:rsidRPr="007510B0">
              <w:rPr>
                <w:rFonts w:ascii="Times New Roman" w:hAnsi="Times New Roman" w:cs="Times New Roman"/>
                <w:spacing w:val="9"/>
                <w:sz w:val="24"/>
                <w:szCs w:val="24"/>
                <w:lang w:val="uk-UA"/>
              </w:rPr>
              <w:t xml:space="preserve"> </w:t>
            </w:r>
            <w:r w:rsidRPr="007510B0">
              <w:rPr>
                <w:rFonts w:ascii="Times New Roman" w:hAnsi="Times New Roman" w:cs="Times New Roman"/>
                <w:sz w:val="24"/>
                <w:szCs w:val="24"/>
                <w:lang w:val="uk-UA"/>
              </w:rPr>
              <w:t>то</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це</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тому,</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що</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w:t>
            </w:r>
          </w:p>
        </w:tc>
        <w:tc>
          <w:tcPr>
            <w:tcW w:w="2658" w:type="dxa"/>
            <w:gridSpan w:val="4"/>
          </w:tcPr>
          <w:p w14:paraId="3139A368" w14:textId="77777777" w:rsidR="00D47170" w:rsidRPr="007510B0" w:rsidRDefault="00D47170" w:rsidP="00CB4E79">
            <w:pPr>
              <w:pStyle w:val="TableParagraph"/>
              <w:jc w:val="right"/>
              <w:rPr>
                <w:rFonts w:ascii="Times New Roman" w:hAnsi="Times New Roman" w:cs="Times New Roman"/>
                <w:sz w:val="24"/>
                <w:szCs w:val="24"/>
                <w:lang w:val="uk-UA"/>
              </w:rPr>
            </w:pPr>
            <w:r w:rsidRPr="007510B0">
              <w:rPr>
                <w:rFonts w:ascii="Times New Roman" w:hAnsi="Times New Roman" w:cs="Times New Roman"/>
                <w:sz w:val="24"/>
                <w:szCs w:val="24"/>
                <w:lang w:val="uk-UA"/>
              </w:rPr>
              <w:t>Бали</w:t>
            </w:r>
          </w:p>
        </w:tc>
      </w:tr>
      <w:tr w:rsidR="00D3762A" w:rsidRPr="007510B0" w14:paraId="14F34654" w14:textId="77777777" w:rsidTr="009E73A4">
        <w:trPr>
          <w:gridBefore w:val="1"/>
          <w:wBefore w:w="10" w:type="dxa"/>
          <w:trHeight w:val="645"/>
        </w:trPr>
        <w:tc>
          <w:tcPr>
            <w:tcW w:w="1247" w:type="dxa"/>
            <w:gridSpan w:val="2"/>
          </w:tcPr>
          <w:p w14:paraId="796EE2C3"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а</w:t>
            </w:r>
          </w:p>
        </w:tc>
        <w:tc>
          <w:tcPr>
            <w:tcW w:w="6945" w:type="dxa"/>
            <w:gridSpan w:val="4"/>
          </w:tcPr>
          <w:p w14:paraId="2DFE5EBB" w14:textId="77777777" w:rsidR="00D47170" w:rsidRPr="007510B0" w:rsidRDefault="00D47170" w:rsidP="00CB4E79">
            <w:pPr>
              <w:pStyle w:val="TableParagraph"/>
              <w:numPr>
                <w:ilvl w:val="0"/>
                <w:numId w:val="40"/>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Я</w:t>
            </w:r>
            <w:r w:rsidRPr="007510B0">
              <w:rPr>
                <w:rFonts w:ascii="Times New Roman" w:hAnsi="Times New Roman" w:cs="Times New Roman"/>
                <w:spacing w:val="38"/>
                <w:sz w:val="24"/>
                <w:szCs w:val="24"/>
                <w:lang w:val="uk-UA"/>
              </w:rPr>
              <w:t xml:space="preserve"> </w:t>
            </w:r>
            <w:r w:rsidRPr="007510B0">
              <w:rPr>
                <w:rFonts w:ascii="Times New Roman" w:hAnsi="Times New Roman" w:cs="Times New Roman"/>
                <w:sz w:val="24"/>
                <w:szCs w:val="24"/>
                <w:lang w:val="uk-UA"/>
              </w:rPr>
              <w:t>не</w:t>
            </w:r>
            <w:r w:rsidRPr="007510B0">
              <w:rPr>
                <w:rFonts w:ascii="Times New Roman" w:hAnsi="Times New Roman" w:cs="Times New Roman"/>
                <w:spacing w:val="36"/>
                <w:sz w:val="24"/>
                <w:szCs w:val="24"/>
                <w:lang w:val="uk-UA"/>
              </w:rPr>
              <w:t xml:space="preserve"> </w:t>
            </w:r>
            <w:r w:rsidRPr="007510B0">
              <w:rPr>
                <w:rFonts w:ascii="Times New Roman" w:hAnsi="Times New Roman" w:cs="Times New Roman"/>
                <w:sz w:val="24"/>
                <w:szCs w:val="24"/>
                <w:lang w:val="uk-UA"/>
              </w:rPr>
              <w:t>можу</w:t>
            </w:r>
            <w:r w:rsidRPr="007510B0">
              <w:rPr>
                <w:rFonts w:ascii="Times New Roman" w:hAnsi="Times New Roman" w:cs="Times New Roman"/>
                <w:spacing w:val="42"/>
                <w:sz w:val="24"/>
                <w:szCs w:val="24"/>
                <w:lang w:val="uk-UA"/>
              </w:rPr>
              <w:t xml:space="preserve"> </w:t>
            </w:r>
            <w:r w:rsidRPr="007510B0">
              <w:rPr>
                <w:rFonts w:ascii="Times New Roman" w:hAnsi="Times New Roman" w:cs="Times New Roman"/>
                <w:sz w:val="24"/>
                <w:szCs w:val="24"/>
                <w:lang w:val="uk-UA"/>
              </w:rPr>
              <w:t>заспокоїтись,</w:t>
            </w:r>
            <w:r w:rsidRPr="007510B0">
              <w:rPr>
                <w:rFonts w:ascii="Times New Roman" w:hAnsi="Times New Roman" w:cs="Times New Roman"/>
                <w:spacing w:val="40"/>
                <w:sz w:val="24"/>
                <w:szCs w:val="24"/>
                <w:lang w:val="uk-UA"/>
              </w:rPr>
              <w:t xml:space="preserve"> </w:t>
            </w:r>
            <w:r w:rsidRPr="007510B0">
              <w:rPr>
                <w:rFonts w:ascii="Times New Roman" w:hAnsi="Times New Roman" w:cs="Times New Roman"/>
                <w:sz w:val="24"/>
                <w:szCs w:val="24"/>
                <w:lang w:val="uk-UA"/>
              </w:rPr>
              <w:t>коли</w:t>
            </w:r>
            <w:r w:rsidRPr="007510B0">
              <w:rPr>
                <w:rFonts w:ascii="Times New Roman" w:hAnsi="Times New Roman" w:cs="Times New Roman"/>
                <w:spacing w:val="39"/>
                <w:sz w:val="24"/>
                <w:szCs w:val="24"/>
                <w:lang w:val="uk-UA"/>
              </w:rPr>
              <w:t xml:space="preserve"> </w:t>
            </w:r>
            <w:r w:rsidRPr="007510B0">
              <w:rPr>
                <w:rFonts w:ascii="Times New Roman" w:hAnsi="Times New Roman" w:cs="Times New Roman"/>
                <w:sz w:val="24"/>
                <w:szCs w:val="24"/>
                <w:lang w:val="uk-UA"/>
              </w:rPr>
              <w:t>на</w:t>
            </w:r>
            <w:r w:rsidRPr="007510B0">
              <w:rPr>
                <w:rFonts w:ascii="Times New Roman" w:hAnsi="Times New Roman" w:cs="Times New Roman"/>
                <w:spacing w:val="36"/>
                <w:sz w:val="24"/>
                <w:szCs w:val="24"/>
                <w:lang w:val="uk-UA"/>
              </w:rPr>
              <w:t xml:space="preserve"> </w:t>
            </w:r>
            <w:r w:rsidRPr="007510B0">
              <w:rPr>
                <w:rFonts w:ascii="Times New Roman" w:hAnsi="Times New Roman" w:cs="Times New Roman"/>
                <w:sz w:val="24"/>
                <w:szCs w:val="24"/>
                <w:lang w:val="uk-UA"/>
              </w:rPr>
              <w:t>нараді</w:t>
            </w:r>
            <w:r w:rsidRPr="007510B0">
              <w:rPr>
                <w:rFonts w:ascii="Times New Roman" w:hAnsi="Times New Roman" w:cs="Times New Roman"/>
                <w:spacing w:val="39"/>
                <w:sz w:val="24"/>
                <w:szCs w:val="24"/>
                <w:lang w:val="uk-UA"/>
              </w:rPr>
              <w:t xml:space="preserve"> </w:t>
            </w:r>
            <w:r w:rsidRPr="007510B0">
              <w:rPr>
                <w:rFonts w:ascii="Times New Roman" w:hAnsi="Times New Roman" w:cs="Times New Roman"/>
                <w:sz w:val="24"/>
                <w:szCs w:val="24"/>
                <w:lang w:val="uk-UA"/>
              </w:rPr>
              <w:t>немає</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порядку</w:t>
            </w:r>
          </w:p>
        </w:tc>
        <w:tc>
          <w:tcPr>
            <w:tcW w:w="1383" w:type="dxa"/>
            <w:gridSpan w:val="2"/>
          </w:tcPr>
          <w:p w14:paraId="12850A92"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7EE46F65" w14:textId="77777777" w:rsidTr="009E73A4">
        <w:trPr>
          <w:gridBefore w:val="1"/>
          <w:wBefore w:w="10" w:type="dxa"/>
          <w:trHeight w:val="645"/>
        </w:trPr>
        <w:tc>
          <w:tcPr>
            <w:tcW w:w="1247" w:type="dxa"/>
            <w:gridSpan w:val="2"/>
          </w:tcPr>
          <w:p w14:paraId="53DDBC56"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б</w:t>
            </w:r>
          </w:p>
        </w:tc>
        <w:tc>
          <w:tcPr>
            <w:tcW w:w="6945" w:type="dxa"/>
            <w:gridSpan w:val="4"/>
          </w:tcPr>
          <w:p w14:paraId="7C8F1571" w14:textId="77777777" w:rsidR="00D47170" w:rsidRPr="007510B0" w:rsidRDefault="00D47170" w:rsidP="00CB4E79">
            <w:pPr>
              <w:pStyle w:val="TableParagraph"/>
              <w:numPr>
                <w:ilvl w:val="0"/>
                <w:numId w:val="39"/>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Іноді</w:t>
            </w:r>
            <w:r w:rsidRPr="007510B0">
              <w:rPr>
                <w:rFonts w:ascii="Times New Roman" w:hAnsi="Times New Roman" w:cs="Times New Roman"/>
                <w:spacing w:val="10"/>
                <w:sz w:val="24"/>
                <w:szCs w:val="24"/>
                <w:lang w:val="uk-UA"/>
              </w:rPr>
              <w:t xml:space="preserve"> </w:t>
            </w:r>
            <w:r w:rsidRPr="007510B0">
              <w:rPr>
                <w:rFonts w:ascii="Times New Roman" w:hAnsi="Times New Roman" w:cs="Times New Roman"/>
                <w:sz w:val="24"/>
                <w:szCs w:val="24"/>
                <w:lang w:val="uk-UA"/>
              </w:rPr>
              <w:t>забагато</w:t>
            </w:r>
            <w:r w:rsidRPr="007510B0">
              <w:rPr>
                <w:rFonts w:ascii="Times New Roman" w:hAnsi="Times New Roman" w:cs="Times New Roman"/>
                <w:spacing w:val="12"/>
                <w:sz w:val="24"/>
                <w:szCs w:val="24"/>
                <w:lang w:val="uk-UA"/>
              </w:rPr>
              <w:t xml:space="preserve"> </w:t>
            </w:r>
            <w:r w:rsidRPr="007510B0">
              <w:rPr>
                <w:rFonts w:ascii="Times New Roman" w:hAnsi="Times New Roman" w:cs="Times New Roman"/>
                <w:sz w:val="24"/>
                <w:szCs w:val="24"/>
                <w:lang w:val="uk-UA"/>
              </w:rPr>
              <w:t>уваги</w:t>
            </w:r>
            <w:r w:rsidRPr="007510B0">
              <w:rPr>
                <w:rFonts w:ascii="Times New Roman" w:hAnsi="Times New Roman" w:cs="Times New Roman"/>
                <w:spacing w:val="10"/>
                <w:sz w:val="24"/>
                <w:szCs w:val="24"/>
                <w:lang w:val="uk-UA"/>
              </w:rPr>
              <w:t xml:space="preserve"> </w:t>
            </w:r>
            <w:r w:rsidRPr="007510B0">
              <w:rPr>
                <w:rFonts w:ascii="Times New Roman" w:hAnsi="Times New Roman" w:cs="Times New Roman"/>
                <w:sz w:val="24"/>
                <w:szCs w:val="24"/>
                <w:lang w:val="uk-UA"/>
              </w:rPr>
              <w:t>присвячую</w:t>
            </w:r>
            <w:r w:rsidRPr="007510B0">
              <w:rPr>
                <w:rFonts w:ascii="Times New Roman" w:hAnsi="Times New Roman" w:cs="Times New Roman"/>
                <w:spacing w:val="8"/>
                <w:sz w:val="24"/>
                <w:szCs w:val="24"/>
                <w:lang w:val="uk-UA"/>
              </w:rPr>
              <w:t xml:space="preserve"> </w:t>
            </w:r>
            <w:r w:rsidRPr="007510B0">
              <w:rPr>
                <w:rFonts w:ascii="Times New Roman" w:hAnsi="Times New Roman" w:cs="Times New Roman"/>
                <w:sz w:val="24"/>
                <w:szCs w:val="24"/>
                <w:lang w:val="uk-UA"/>
              </w:rPr>
              <w:t>ідеям,</w:t>
            </w:r>
            <w:r w:rsidRPr="007510B0">
              <w:rPr>
                <w:rFonts w:ascii="Times New Roman" w:hAnsi="Times New Roman" w:cs="Times New Roman"/>
                <w:spacing w:val="11"/>
                <w:sz w:val="24"/>
                <w:szCs w:val="24"/>
                <w:lang w:val="uk-UA"/>
              </w:rPr>
              <w:t xml:space="preserve"> </w:t>
            </w:r>
            <w:r w:rsidRPr="007510B0">
              <w:rPr>
                <w:rFonts w:ascii="Times New Roman" w:hAnsi="Times New Roman" w:cs="Times New Roman"/>
                <w:sz w:val="24"/>
                <w:szCs w:val="24"/>
                <w:lang w:val="uk-UA"/>
              </w:rPr>
              <w:t>які</w:t>
            </w:r>
            <w:r w:rsidRPr="007510B0">
              <w:rPr>
                <w:rFonts w:ascii="Times New Roman" w:hAnsi="Times New Roman" w:cs="Times New Roman"/>
                <w:spacing w:val="11"/>
                <w:sz w:val="24"/>
                <w:szCs w:val="24"/>
                <w:lang w:val="uk-UA"/>
              </w:rPr>
              <w:t xml:space="preserve"> </w:t>
            </w:r>
            <w:r w:rsidRPr="007510B0">
              <w:rPr>
                <w:rFonts w:ascii="Times New Roman" w:hAnsi="Times New Roman" w:cs="Times New Roman"/>
                <w:sz w:val="24"/>
                <w:szCs w:val="24"/>
                <w:lang w:val="uk-UA"/>
              </w:rPr>
              <w:t>не</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до</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кінця</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продумані</w:t>
            </w:r>
          </w:p>
        </w:tc>
        <w:tc>
          <w:tcPr>
            <w:tcW w:w="1383" w:type="dxa"/>
            <w:gridSpan w:val="2"/>
          </w:tcPr>
          <w:p w14:paraId="183686F7"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4D12BEC1" w14:textId="77777777" w:rsidTr="009E73A4">
        <w:trPr>
          <w:gridBefore w:val="1"/>
          <w:wBefore w:w="10" w:type="dxa"/>
          <w:trHeight w:val="638"/>
        </w:trPr>
        <w:tc>
          <w:tcPr>
            <w:tcW w:w="1247" w:type="dxa"/>
            <w:gridSpan w:val="2"/>
          </w:tcPr>
          <w:p w14:paraId="1C926257"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в</w:t>
            </w:r>
          </w:p>
        </w:tc>
        <w:tc>
          <w:tcPr>
            <w:tcW w:w="6945" w:type="dxa"/>
            <w:gridSpan w:val="4"/>
          </w:tcPr>
          <w:p w14:paraId="36D365C5" w14:textId="77777777" w:rsidR="00D47170" w:rsidRPr="007510B0" w:rsidRDefault="00D47170" w:rsidP="00CB4E79">
            <w:pPr>
              <w:pStyle w:val="TableParagraph"/>
              <w:numPr>
                <w:ilvl w:val="0"/>
                <w:numId w:val="38"/>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Можу</w:t>
            </w:r>
            <w:r w:rsidRPr="007510B0">
              <w:rPr>
                <w:rFonts w:ascii="Times New Roman" w:hAnsi="Times New Roman" w:cs="Times New Roman"/>
                <w:spacing w:val="43"/>
                <w:sz w:val="24"/>
                <w:szCs w:val="24"/>
                <w:lang w:val="uk-UA"/>
              </w:rPr>
              <w:t xml:space="preserve"> </w:t>
            </w:r>
            <w:r w:rsidRPr="007510B0">
              <w:rPr>
                <w:rFonts w:ascii="Times New Roman" w:hAnsi="Times New Roman" w:cs="Times New Roman"/>
                <w:sz w:val="24"/>
                <w:szCs w:val="24"/>
                <w:lang w:val="uk-UA"/>
              </w:rPr>
              <w:t>почати</w:t>
            </w:r>
            <w:r w:rsidRPr="007510B0">
              <w:rPr>
                <w:rFonts w:ascii="Times New Roman" w:hAnsi="Times New Roman" w:cs="Times New Roman"/>
                <w:spacing w:val="108"/>
                <w:sz w:val="24"/>
                <w:szCs w:val="24"/>
                <w:lang w:val="uk-UA"/>
              </w:rPr>
              <w:t xml:space="preserve"> </w:t>
            </w:r>
            <w:r w:rsidRPr="007510B0">
              <w:rPr>
                <w:rFonts w:ascii="Times New Roman" w:hAnsi="Times New Roman" w:cs="Times New Roman"/>
                <w:sz w:val="24"/>
                <w:szCs w:val="24"/>
                <w:lang w:val="uk-UA"/>
              </w:rPr>
              <w:t>багато</w:t>
            </w:r>
            <w:r w:rsidRPr="007510B0">
              <w:rPr>
                <w:rFonts w:ascii="Times New Roman" w:hAnsi="Times New Roman" w:cs="Times New Roman"/>
                <w:spacing w:val="103"/>
                <w:sz w:val="24"/>
                <w:szCs w:val="24"/>
                <w:lang w:val="uk-UA"/>
              </w:rPr>
              <w:t xml:space="preserve"> </w:t>
            </w:r>
            <w:r w:rsidRPr="007510B0">
              <w:rPr>
                <w:rFonts w:ascii="Times New Roman" w:hAnsi="Times New Roman" w:cs="Times New Roman"/>
                <w:sz w:val="24"/>
                <w:szCs w:val="24"/>
                <w:lang w:val="uk-UA"/>
              </w:rPr>
              <w:t>говорити</w:t>
            </w:r>
            <w:r w:rsidRPr="007510B0">
              <w:rPr>
                <w:rFonts w:ascii="Times New Roman" w:hAnsi="Times New Roman" w:cs="Times New Roman"/>
                <w:spacing w:val="108"/>
                <w:sz w:val="24"/>
                <w:szCs w:val="24"/>
                <w:lang w:val="uk-UA"/>
              </w:rPr>
              <w:t xml:space="preserve"> </w:t>
            </w:r>
            <w:r w:rsidRPr="007510B0">
              <w:rPr>
                <w:rFonts w:ascii="Times New Roman" w:hAnsi="Times New Roman" w:cs="Times New Roman"/>
                <w:sz w:val="24"/>
                <w:szCs w:val="24"/>
                <w:lang w:val="uk-UA"/>
              </w:rPr>
              <w:t>тоді,</w:t>
            </w:r>
            <w:r w:rsidRPr="007510B0">
              <w:rPr>
                <w:rFonts w:ascii="Times New Roman" w:hAnsi="Times New Roman" w:cs="Times New Roman"/>
                <w:spacing w:val="110"/>
                <w:sz w:val="24"/>
                <w:szCs w:val="24"/>
                <w:lang w:val="uk-UA"/>
              </w:rPr>
              <w:t xml:space="preserve"> </w:t>
            </w:r>
            <w:r w:rsidRPr="007510B0">
              <w:rPr>
                <w:rFonts w:ascii="Times New Roman" w:hAnsi="Times New Roman" w:cs="Times New Roman"/>
                <w:sz w:val="24"/>
                <w:szCs w:val="24"/>
                <w:lang w:val="uk-UA"/>
              </w:rPr>
              <w:t>коли</w:t>
            </w:r>
            <w:r w:rsidRPr="007510B0">
              <w:rPr>
                <w:rFonts w:ascii="Times New Roman" w:hAnsi="Times New Roman" w:cs="Times New Roman"/>
                <w:spacing w:val="100"/>
                <w:sz w:val="24"/>
                <w:szCs w:val="24"/>
                <w:lang w:val="uk-UA"/>
              </w:rPr>
              <w:t xml:space="preserve"> </w:t>
            </w:r>
            <w:r w:rsidRPr="007510B0">
              <w:rPr>
                <w:rFonts w:ascii="Times New Roman" w:hAnsi="Times New Roman" w:cs="Times New Roman"/>
                <w:sz w:val="24"/>
                <w:szCs w:val="24"/>
                <w:lang w:val="uk-UA"/>
              </w:rPr>
              <w:t>група</w:t>
            </w:r>
          </w:p>
          <w:p w14:paraId="66F3F8F3" w14:textId="77777777" w:rsidR="00D47170" w:rsidRPr="007510B0" w:rsidRDefault="00D47170" w:rsidP="00CB4E79">
            <w:pPr>
              <w:pStyle w:val="TableParagraph"/>
              <w:rPr>
                <w:rFonts w:ascii="Times New Roman" w:hAnsi="Times New Roman" w:cs="Times New Roman"/>
                <w:sz w:val="24"/>
                <w:szCs w:val="24"/>
                <w:lang w:val="uk-UA"/>
              </w:rPr>
            </w:pPr>
            <w:r w:rsidRPr="007510B0">
              <w:rPr>
                <w:rFonts w:ascii="Times New Roman" w:hAnsi="Times New Roman" w:cs="Times New Roman"/>
                <w:sz w:val="24"/>
                <w:szCs w:val="24"/>
                <w:lang w:val="uk-UA"/>
              </w:rPr>
              <w:t>працює над</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новими ідеями</w:t>
            </w:r>
          </w:p>
        </w:tc>
        <w:tc>
          <w:tcPr>
            <w:tcW w:w="1383" w:type="dxa"/>
            <w:gridSpan w:val="2"/>
          </w:tcPr>
          <w:p w14:paraId="38A27FEF"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70A6320E" w14:textId="77777777" w:rsidTr="009E73A4">
        <w:trPr>
          <w:gridBefore w:val="1"/>
          <w:wBefore w:w="10" w:type="dxa"/>
          <w:trHeight w:val="637"/>
        </w:trPr>
        <w:tc>
          <w:tcPr>
            <w:tcW w:w="1247" w:type="dxa"/>
            <w:gridSpan w:val="2"/>
          </w:tcPr>
          <w:p w14:paraId="632CBE2A"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г</w:t>
            </w:r>
          </w:p>
        </w:tc>
        <w:tc>
          <w:tcPr>
            <w:tcW w:w="6945" w:type="dxa"/>
            <w:gridSpan w:val="4"/>
          </w:tcPr>
          <w:p w14:paraId="4688391C" w14:textId="77777777" w:rsidR="00D47170" w:rsidRPr="007510B0" w:rsidRDefault="00D47170" w:rsidP="00CB4E79">
            <w:pPr>
              <w:pStyle w:val="TableParagraph"/>
              <w:numPr>
                <w:ilvl w:val="0"/>
                <w:numId w:val="37"/>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Мій</w:t>
            </w:r>
            <w:r w:rsidRPr="007510B0">
              <w:rPr>
                <w:rFonts w:ascii="Times New Roman" w:hAnsi="Times New Roman" w:cs="Times New Roman"/>
                <w:spacing w:val="22"/>
                <w:sz w:val="24"/>
                <w:szCs w:val="24"/>
                <w:lang w:val="uk-UA"/>
              </w:rPr>
              <w:t xml:space="preserve"> </w:t>
            </w:r>
            <w:r w:rsidRPr="007510B0">
              <w:rPr>
                <w:rFonts w:ascii="Times New Roman" w:hAnsi="Times New Roman" w:cs="Times New Roman"/>
                <w:sz w:val="24"/>
                <w:szCs w:val="24"/>
                <w:lang w:val="uk-UA"/>
              </w:rPr>
              <w:t>холодний</w:t>
            </w:r>
            <w:r w:rsidRPr="007510B0">
              <w:rPr>
                <w:rFonts w:ascii="Times New Roman" w:hAnsi="Times New Roman" w:cs="Times New Roman"/>
                <w:spacing w:val="23"/>
                <w:sz w:val="24"/>
                <w:szCs w:val="24"/>
                <w:lang w:val="uk-UA"/>
              </w:rPr>
              <w:t xml:space="preserve"> </w:t>
            </w:r>
            <w:r w:rsidRPr="007510B0">
              <w:rPr>
                <w:rFonts w:ascii="Times New Roman" w:hAnsi="Times New Roman" w:cs="Times New Roman"/>
                <w:sz w:val="24"/>
                <w:szCs w:val="24"/>
                <w:lang w:val="uk-UA"/>
              </w:rPr>
              <w:t>погляд</w:t>
            </w:r>
            <w:r w:rsidRPr="007510B0">
              <w:rPr>
                <w:rFonts w:ascii="Times New Roman" w:hAnsi="Times New Roman" w:cs="Times New Roman"/>
                <w:spacing w:val="23"/>
                <w:sz w:val="24"/>
                <w:szCs w:val="24"/>
                <w:lang w:val="uk-UA"/>
              </w:rPr>
              <w:t xml:space="preserve"> </w:t>
            </w:r>
            <w:r w:rsidRPr="007510B0">
              <w:rPr>
                <w:rFonts w:ascii="Times New Roman" w:hAnsi="Times New Roman" w:cs="Times New Roman"/>
                <w:sz w:val="24"/>
                <w:szCs w:val="24"/>
                <w:lang w:val="uk-UA"/>
              </w:rPr>
              <w:t>на</w:t>
            </w:r>
            <w:r w:rsidRPr="007510B0">
              <w:rPr>
                <w:rFonts w:ascii="Times New Roman" w:hAnsi="Times New Roman" w:cs="Times New Roman"/>
                <w:spacing w:val="28"/>
                <w:sz w:val="24"/>
                <w:szCs w:val="24"/>
                <w:lang w:val="uk-UA"/>
              </w:rPr>
              <w:t xml:space="preserve"> </w:t>
            </w:r>
            <w:r w:rsidRPr="007510B0">
              <w:rPr>
                <w:rFonts w:ascii="Times New Roman" w:hAnsi="Times New Roman" w:cs="Times New Roman"/>
                <w:sz w:val="24"/>
                <w:szCs w:val="24"/>
                <w:lang w:val="uk-UA"/>
              </w:rPr>
              <w:t>справи</w:t>
            </w:r>
            <w:r w:rsidRPr="007510B0">
              <w:rPr>
                <w:rFonts w:ascii="Times New Roman" w:hAnsi="Times New Roman" w:cs="Times New Roman"/>
                <w:spacing w:val="26"/>
                <w:sz w:val="24"/>
                <w:szCs w:val="24"/>
                <w:lang w:val="uk-UA"/>
              </w:rPr>
              <w:t xml:space="preserve"> </w:t>
            </w:r>
            <w:r w:rsidRPr="007510B0">
              <w:rPr>
                <w:rFonts w:ascii="Times New Roman" w:hAnsi="Times New Roman" w:cs="Times New Roman"/>
                <w:sz w:val="24"/>
                <w:szCs w:val="24"/>
                <w:lang w:val="uk-UA"/>
              </w:rPr>
              <w:t>перешкоджає</w:t>
            </w:r>
            <w:r w:rsidRPr="007510B0">
              <w:rPr>
                <w:rFonts w:ascii="Times New Roman" w:hAnsi="Times New Roman" w:cs="Times New Roman"/>
                <w:spacing w:val="31"/>
                <w:sz w:val="24"/>
                <w:szCs w:val="24"/>
                <w:lang w:val="uk-UA"/>
              </w:rPr>
              <w:t xml:space="preserve"> </w:t>
            </w:r>
            <w:r w:rsidRPr="007510B0">
              <w:rPr>
                <w:rFonts w:ascii="Times New Roman" w:hAnsi="Times New Roman" w:cs="Times New Roman"/>
                <w:sz w:val="24"/>
                <w:szCs w:val="24"/>
                <w:lang w:val="uk-UA"/>
              </w:rPr>
              <w:t>мені</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приєднатися</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до</w:t>
            </w:r>
            <w:r w:rsidRPr="007510B0">
              <w:rPr>
                <w:rFonts w:ascii="Times New Roman" w:hAnsi="Times New Roman" w:cs="Times New Roman"/>
                <w:spacing w:val="8"/>
                <w:sz w:val="24"/>
                <w:szCs w:val="24"/>
                <w:lang w:val="uk-UA"/>
              </w:rPr>
              <w:t xml:space="preserve"> </w:t>
            </w:r>
            <w:r w:rsidRPr="007510B0">
              <w:rPr>
                <w:rFonts w:ascii="Times New Roman" w:hAnsi="Times New Roman" w:cs="Times New Roman"/>
                <w:sz w:val="24"/>
                <w:szCs w:val="24"/>
                <w:lang w:val="uk-UA"/>
              </w:rPr>
              <w:t>ентузіазму</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колег</w:t>
            </w:r>
          </w:p>
        </w:tc>
        <w:tc>
          <w:tcPr>
            <w:tcW w:w="1383" w:type="dxa"/>
            <w:gridSpan w:val="2"/>
          </w:tcPr>
          <w:p w14:paraId="7303B791"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588F5476" w14:textId="77777777" w:rsidTr="009E73A4">
        <w:trPr>
          <w:gridBefore w:val="1"/>
          <w:wBefore w:w="10" w:type="dxa"/>
          <w:trHeight w:val="638"/>
        </w:trPr>
        <w:tc>
          <w:tcPr>
            <w:tcW w:w="1247" w:type="dxa"/>
            <w:gridSpan w:val="2"/>
          </w:tcPr>
          <w:p w14:paraId="32DB3102"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lastRenderedPageBreak/>
              <w:t>д</w:t>
            </w:r>
          </w:p>
        </w:tc>
        <w:tc>
          <w:tcPr>
            <w:tcW w:w="6945" w:type="dxa"/>
            <w:gridSpan w:val="4"/>
          </w:tcPr>
          <w:p w14:paraId="1DF3DF30" w14:textId="77777777" w:rsidR="00D47170" w:rsidRPr="007510B0" w:rsidRDefault="00D47170" w:rsidP="00CB4E79">
            <w:pPr>
              <w:pStyle w:val="TableParagraph"/>
              <w:numPr>
                <w:ilvl w:val="0"/>
                <w:numId w:val="36"/>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Часом</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мене</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сприймають</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як</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людину,</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яка</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надто</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переймається</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дрібницями</w:t>
            </w:r>
          </w:p>
        </w:tc>
        <w:tc>
          <w:tcPr>
            <w:tcW w:w="1383" w:type="dxa"/>
            <w:gridSpan w:val="2"/>
          </w:tcPr>
          <w:p w14:paraId="2FC5F687"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1ED47766" w14:textId="77777777" w:rsidTr="009E73A4">
        <w:trPr>
          <w:gridBefore w:val="1"/>
          <w:wBefore w:w="10" w:type="dxa"/>
          <w:trHeight w:val="321"/>
        </w:trPr>
        <w:tc>
          <w:tcPr>
            <w:tcW w:w="1247" w:type="dxa"/>
            <w:gridSpan w:val="2"/>
          </w:tcPr>
          <w:p w14:paraId="0DA80E48"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е</w:t>
            </w:r>
          </w:p>
        </w:tc>
        <w:tc>
          <w:tcPr>
            <w:tcW w:w="6945" w:type="dxa"/>
            <w:gridSpan w:val="4"/>
          </w:tcPr>
          <w:p w14:paraId="0338AAB7" w14:textId="77777777" w:rsidR="00D47170" w:rsidRPr="007510B0" w:rsidRDefault="00D47170" w:rsidP="00CB4E79">
            <w:pPr>
              <w:pStyle w:val="TableParagraph"/>
              <w:numPr>
                <w:ilvl w:val="0"/>
                <w:numId w:val="35"/>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Мені</w:t>
            </w:r>
            <w:r w:rsidRPr="007510B0">
              <w:rPr>
                <w:rFonts w:ascii="Times New Roman" w:hAnsi="Times New Roman" w:cs="Times New Roman"/>
                <w:spacing w:val="28"/>
                <w:sz w:val="24"/>
                <w:szCs w:val="24"/>
                <w:lang w:val="uk-UA"/>
              </w:rPr>
              <w:t xml:space="preserve"> </w:t>
            </w:r>
            <w:r w:rsidRPr="007510B0">
              <w:rPr>
                <w:rFonts w:ascii="Times New Roman" w:hAnsi="Times New Roman" w:cs="Times New Roman"/>
                <w:sz w:val="24"/>
                <w:szCs w:val="24"/>
                <w:lang w:val="uk-UA"/>
              </w:rPr>
              <w:t>важко</w:t>
            </w:r>
            <w:r w:rsidRPr="007510B0">
              <w:rPr>
                <w:rFonts w:ascii="Times New Roman" w:hAnsi="Times New Roman" w:cs="Times New Roman"/>
                <w:spacing w:val="31"/>
                <w:sz w:val="24"/>
                <w:szCs w:val="24"/>
                <w:lang w:val="uk-UA"/>
              </w:rPr>
              <w:t xml:space="preserve"> </w:t>
            </w:r>
            <w:r w:rsidRPr="007510B0">
              <w:rPr>
                <w:rFonts w:ascii="Times New Roman" w:hAnsi="Times New Roman" w:cs="Times New Roman"/>
                <w:sz w:val="24"/>
                <w:szCs w:val="24"/>
                <w:lang w:val="uk-UA"/>
              </w:rPr>
              <w:t>керувати</w:t>
            </w:r>
            <w:r w:rsidRPr="007510B0">
              <w:rPr>
                <w:rFonts w:ascii="Times New Roman" w:hAnsi="Times New Roman" w:cs="Times New Roman"/>
                <w:spacing w:val="33"/>
                <w:sz w:val="24"/>
                <w:szCs w:val="24"/>
                <w:lang w:val="uk-UA"/>
              </w:rPr>
              <w:t xml:space="preserve"> </w:t>
            </w:r>
            <w:r w:rsidRPr="007510B0">
              <w:rPr>
                <w:rFonts w:ascii="Times New Roman" w:hAnsi="Times New Roman" w:cs="Times New Roman"/>
                <w:sz w:val="24"/>
                <w:szCs w:val="24"/>
                <w:lang w:val="uk-UA"/>
              </w:rPr>
              <w:t>«на</w:t>
            </w:r>
            <w:r w:rsidRPr="007510B0">
              <w:rPr>
                <w:rFonts w:ascii="Times New Roman" w:hAnsi="Times New Roman" w:cs="Times New Roman"/>
                <w:spacing w:val="25"/>
                <w:sz w:val="24"/>
                <w:szCs w:val="24"/>
                <w:lang w:val="uk-UA"/>
              </w:rPr>
              <w:t xml:space="preserve"> </w:t>
            </w:r>
            <w:r w:rsidRPr="007510B0">
              <w:rPr>
                <w:rFonts w:ascii="Times New Roman" w:hAnsi="Times New Roman" w:cs="Times New Roman"/>
                <w:sz w:val="24"/>
                <w:szCs w:val="24"/>
                <w:lang w:val="uk-UA"/>
              </w:rPr>
              <w:t>першій</w:t>
            </w:r>
            <w:r w:rsidRPr="007510B0">
              <w:rPr>
                <w:rFonts w:ascii="Times New Roman" w:hAnsi="Times New Roman" w:cs="Times New Roman"/>
                <w:spacing w:val="31"/>
                <w:sz w:val="24"/>
                <w:szCs w:val="24"/>
                <w:lang w:val="uk-UA"/>
              </w:rPr>
              <w:t xml:space="preserve"> </w:t>
            </w:r>
            <w:r w:rsidRPr="007510B0">
              <w:rPr>
                <w:rFonts w:ascii="Times New Roman" w:hAnsi="Times New Roman" w:cs="Times New Roman"/>
                <w:sz w:val="24"/>
                <w:szCs w:val="24"/>
                <w:lang w:val="uk-UA"/>
              </w:rPr>
              <w:t>лінії»,</w:t>
            </w:r>
            <w:r w:rsidRPr="007510B0">
              <w:rPr>
                <w:rFonts w:ascii="Times New Roman" w:hAnsi="Times New Roman" w:cs="Times New Roman"/>
                <w:spacing w:val="28"/>
                <w:sz w:val="24"/>
                <w:szCs w:val="24"/>
                <w:lang w:val="uk-UA"/>
              </w:rPr>
              <w:t xml:space="preserve"> </w:t>
            </w:r>
            <w:r w:rsidRPr="007510B0">
              <w:rPr>
                <w:rFonts w:ascii="Times New Roman" w:hAnsi="Times New Roman" w:cs="Times New Roman"/>
                <w:sz w:val="24"/>
                <w:szCs w:val="24"/>
                <w:lang w:val="uk-UA"/>
              </w:rPr>
              <w:t>оскільки</w:t>
            </w:r>
            <w:r w:rsidRPr="007510B0">
              <w:rPr>
                <w:rFonts w:ascii="Times New Roman" w:hAnsi="Times New Roman" w:cs="Times New Roman"/>
                <w:spacing w:val="29"/>
                <w:sz w:val="24"/>
                <w:szCs w:val="24"/>
                <w:lang w:val="uk-UA"/>
              </w:rPr>
              <w:t xml:space="preserve"> </w:t>
            </w:r>
            <w:r w:rsidRPr="007510B0">
              <w:rPr>
                <w:rFonts w:ascii="Times New Roman" w:hAnsi="Times New Roman" w:cs="Times New Roman"/>
                <w:sz w:val="24"/>
                <w:szCs w:val="24"/>
                <w:lang w:val="uk-UA"/>
              </w:rPr>
              <w:t>я</w:t>
            </w:r>
          </w:p>
        </w:tc>
        <w:tc>
          <w:tcPr>
            <w:tcW w:w="1383" w:type="dxa"/>
            <w:gridSpan w:val="2"/>
          </w:tcPr>
          <w:p w14:paraId="2FF9D7B1"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48F270F6" w14:textId="77777777" w:rsidTr="009E73A4">
        <w:trPr>
          <w:gridAfter w:val="1"/>
          <w:wAfter w:w="10" w:type="dxa"/>
          <w:trHeight w:val="321"/>
        </w:trPr>
        <w:tc>
          <w:tcPr>
            <w:tcW w:w="1247" w:type="dxa"/>
            <w:gridSpan w:val="2"/>
          </w:tcPr>
          <w:p w14:paraId="57F54338" w14:textId="77777777" w:rsidR="00D47170" w:rsidRPr="007510B0" w:rsidRDefault="00D47170" w:rsidP="00CB4E79">
            <w:pPr>
              <w:pStyle w:val="TableParagraph"/>
              <w:rPr>
                <w:rFonts w:ascii="Times New Roman" w:hAnsi="Times New Roman" w:cs="Times New Roman"/>
                <w:sz w:val="24"/>
                <w:szCs w:val="24"/>
                <w:lang w:val="uk-UA"/>
              </w:rPr>
            </w:pPr>
          </w:p>
        </w:tc>
        <w:tc>
          <w:tcPr>
            <w:tcW w:w="6945" w:type="dxa"/>
            <w:gridSpan w:val="4"/>
          </w:tcPr>
          <w:p w14:paraId="772099E6" w14:textId="77777777" w:rsidR="00D47170" w:rsidRPr="007510B0" w:rsidRDefault="00D47170" w:rsidP="00CB4E79">
            <w:pPr>
              <w:pStyle w:val="TableParagraph"/>
              <w:rPr>
                <w:rFonts w:ascii="Times New Roman" w:hAnsi="Times New Roman" w:cs="Times New Roman"/>
                <w:sz w:val="24"/>
                <w:szCs w:val="24"/>
                <w:lang w:val="uk-UA"/>
              </w:rPr>
            </w:pPr>
            <w:r w:rsidRPr="007510B0">
              <w:rPr>
                <w:rFonts w:ascii="Times New Roman" w:hAnsi="Times New Roman" w:cs="Times New Roman"/>
                <w:sz w:val="24"/>
                <w:szCs w:val="24"/>
                <w:lang w:val="uk-UA"/>
              </w:rPr>
              <w:t>відчуваю</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велику відповідальність</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за</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атмосферу</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у групі</w:t>
            </w:r>
          </w:p>
        </w:tc>
        <w:tc>
          <w:tcPr>
            <w:tcW w:w="1383" w:type="dxa"/>
            <w:gridSpan w:val="2"/>
          </w:tcPr>
          <w:p w14:paraId="38BD1599"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0D67BC54" w14:textId="77777777" w:rsidTr="009E73A4">
        <w:trPr>
          <w:gridAfter w:val="1"/>
          <w:wAfter w:w="10" w:type="dxa"/>
          <w:trHeight w:val="962"/>
        </w:trPr>
        <w:tc>
          <w:tcPr>
            <w:tcW w:w="1247" w:type="dxa"/>
            <w:gridSpan w:val="2"/>
          </w:tcPr>
          <w:p w14:paraId="17E47A2A"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є</w:t>
            </w:r>
          </w:p>
        </w:tc>
        <w:tc>
          <w:tcPr>
            <w:tcW w:w="6945" w:type="dxa"/>
            <w:gridSpan w:val="4"/>
          </w:tcPr>
          <w:p w14:paraId="332F6D35" w14:textId="77777777" w:rsidR="00D47170" w:rsidRPr="007510B0" w:rsidRDefault="00D47170" w:rsidP="00CB4E79">
            <w:pPr>
              <w:pStyle w:val="TableParagraph"/>
              <w:numPr>
                <w:ilvl w:val="0"/>
                <w:numId w:val="66"/>
              </w:numPr>
              <w:tabs>
                <w:tab w:val="left" w:pos="571"/>
                <w:tab w:val="left" w:pos="1484"/>
                <w:tab w:val="left" w:pos="3098"/>
                <w:tab w:val="left" w:pos="5293"/>
                <w:tab w:val="left" w:pos="604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Маю</w:t>
            </w:r>
            <w:r w:rsidRPr="007510B0">
              <w:rPr>
                <w:rFonts w:ascii="Times New Roman" w:hAnsi="Times New Roman" w:cs="Times New Roman"/>
                <w:sz w:val="24"/>
                <w:szCs w:val="24"/>
                <w:lang w:val="uk-UA"/>
              </w:rPr>
              <w:tab/>
              <w:t>схильність</w:t>
            </w:r>
            <w:r w:rsidRPr="007510B0">
              <w:rPr>
                <w:rFonts w:ascii="Times New Roman" w:hAnsi="Times New Roman" w:cs="Times New Roman"/>
                <w:sz w:val="24"/>
                <w:szCs w:val="24"/>
                <w:lang w:val="uk-UA"/>
              </w:rPr>
              <w:tab/>
              <w:t>розмірковувати</w:t>
            </w:r>
            <w:r w:rsidRPr="007510B0">
              <w:rPr>
                <w:rFonts w:ascii="Times New Roman" w:hAnsi="Times New Roman" w:cs="Times New Roman"/>
                <w:sz w:val="24"/>
                <w:szCs w:val="24"/>
                <w:lang w:val="uk-UA"/>
              </w:rPr>
              <w:tab/>
              <w:t>над</w:t>
            </w:r>
            <w:r w:rsidRPr="007510B0">
              <w:rPr>
                <w:rFonts w:ascii="Times New Roman" w:hAnsi="Times New Roman" w:cs="Times New Roman"/>
                <w:sz w:val="24"/>
                <w:szCs w:val="24"/>
                <w:lang w:val="uk-UA"/>
              </w:rPr>
              <w:tab/>
            </w:r>
            <w:r w:rsidRPr="007510B0">
              <w:rPr>
                <w:rFonts w:ascii="Times New Roman" w:hAnsi="Times New Roman" w:cs="Times New Roman"/>
                <w:spacing w:val="-2"/>
                <w:sz w:val="24"/>
                <w:szCs w:val="24"/>
                <w:lang w:val="uk-UA"/>
              </w:rPr>
              <w:t>своїми</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планами</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тоді,</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коли</w:t>
            </w:r>
            <w:r w:rsidRPr="007510B0">
              <w:rPr>
                <w:rFonts w:ascii="Times New Roman" w:hAnsi="Times New Roman" w:cs="Times New Roman"/>
                <w:spacing w:val="-8"/>
                <w:sz w:val="24"/>
                <w:szCs w:val="24"/>
                <w:lang w:val="uk-UA"/>
              </w:rPr>
              <w:t xml:space="preserve"> </w:t>
            </w:r>
            <w:r w:rsidRPr="007510B0">
              <w:rPr>
                <w:rFonts w:ascii="Times New Roman" w:hAnsi="Times New Roman" w:cs="Times New Roman"/>
                <w:sz w:val="24"/>
                <w:szCs w:val="24"/>
                <w:lang w:val="uk-UA"/>
              </w:rPr>
              <w:t>усі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працюють</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над</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ідеєю. Як</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наслідок</w:t>
            </w:r>
          </w:p>
          <w:p w14:paraId="3D7D5CD3" w14:textId="77777777" w:rsidR="00D47170" w:rsidRPr="007510B0" w:rsidRDefault="00D47170" w:rsidP="00CB4E79">
            <w:pPr>
              <w:pStyle w:val="TableParagraph"/>
              <w:rPr>
                <w:rFonts w:ascii="Times New Roman" w:hAnsi="Times New Roman" w:cs="Times New Roman"/>
                <w:sz w:val="24"/>
                <w:szCs w:val="24"/>
                <w:lang w:val="uk-UA"/>
              </w:rPr>
            </w:pPr>
            <w:r w:rsidRPr="007510B0">
              <w:rPr>
                <w:rFonts w:ascii="Times New Roman" w:hAnsi="Times New Roman" w:cs="Times New Roman"/>
                <w:sz w:val="24"/>
                <w:szCs w:val="24"/>
                <w:lang w:val="uk-UA"/>
              </w:rPr>
              <w:t>–</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втрачаю</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контакт</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з</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групою</w:t>
            </w:r>
          </w:p>
        </w:tc>
        <w:tc>
          <w:tcPr>
            <w:tcW w:w="1383" w:type="dxa"/>
            <w:gridSpan w:val="2"/>
          </w:tcPr>
          <w:p w14:paraId="0D5EEAF0"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0C007F9C" w14:textId="77777777" w:rsidTr="009E73A4">
        <w:trPr>
          <w:gridAfter w:val="1"/>
          <w:wAfter w:w="10" w:type="dxa"/>
          <w:trHeight w:val="638"/>
        </w:trPr>
        <w:tc>
          <w:tcPr>
            <w:tcW w:w="1247" w:type="dxa"/>
            <w:gridSpan w:val="2"/>
          </w:tcPr>
          <w:p w14:paraId="5FB08C66"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ж</w:t>
            </w:r>
          </w:p>
        </w:tc>
        <w:tc>
          <w:tcPr>
            <w:tcW w:w="6945" w:type="dxa"/>
            <w:gridSpan w:val="4"/>
          </w:tcPr>
          <w:p w14:paraId="13071381" w14:textId="77777777" w:rsidR="00D47170" w:rsidRPr="007510B0" w:rsidRDefault="00D47170" w:rsidP="00CB4E79">
            <w:pPr>
              <w:pStyle w:val="TableParagraph"/>
              <w:numPr>
                <w:ilvl w:val="0"/>
                <w:numId w:val="65"/>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Колеги</w:t>
            </w:r>
            <w:r w:rsidRPr="007510B0">
              <w:rPr>
                <w:rFonts w:ascii="Times New Roman" w:hAnsi="Times New Roman" w:cs="Times New Roman"/>
                <w:spacing w:val="54"/>
                <w:sz w:val="24"/>
                <w:szCs w:val="24"/>
                <w:lang w:val="uk-UA"/>
              </w:rPr>
              <w:t xml:space="preserve"> </w:t>
            </w:r>
            <w:r w:rsidRPr="007510B0">
              <w:rPr>
                <w:rFonts w:ascii="Times New Roman" w:hAnsi="Times New Roman" w:cs="Times New Roman"/>
                <w:sz w:val="24"/>
                <w:szCs w:val="24"/>
                <w:lang w:val="uk-UA"/>
              </w:rPr>
              <w:t>дивляться</w:t>
            </w:r>
            <w:r w:rsidRPr="007510B0">
              <w:rPr>
                <w:rFonts w:ascii="Times New Roman" w:hAnsi="Times New Roman" w:cs="Times New Roman"/>
                <w:spacing w:val="54"/>
                <w:sz w:val="24"/>
                <w:szCs w:val="24"/>
                <w:lang w:val="uk-UA"/>
              </w:rPr>
              <w:t xml:space="preserve"> </w:t>
            </w:r>
            <w:r w:rsidRPr="007510B0">
              <w:rPr>
                <w:rFonts w:ascii="Times New Roman" w:hAnsi="Times New Roman" w:cs="Times New Roman"/>
                <w:sz w:val="24"/>
                <w:szCs w:val="24"/>
                <w:lang w:val="uk-UA"/>
              </w:rPr>
              <w:t>на</w:t>
            </w:r>
            <w:r w:rsidRPr="007510B0">
              <w:rPr>
                <w:rFonts w:ascii="Times New Roman" w:hAnsi="Times New Roman" w:cs="Times New Roman"/>
                <w:spacing w:val="51"/>
                <w:sz w:val="24"/>
                <w:szCs w:val="24"/>
                <w:lang w:val="uk-UA"/>
              </w:rPr>
              <w:t xml:space="preserve"> </w:t>
            </w:r>
            <w:r w:rsidRPr="007510B0">
              <w:rPr>
                <w:rFonts w:ascii="Times New Roman" w:hAnsi="Times New Roman" w:cs="Times New Roman"/>
                <w:sz w:val="24"/>
                <w:szCs w:val="24"/>
                <w:lang w:val="uk-UA"/>
              </w:rPr>
              <w:t>мене,</w:t>
            </w:r>
            <w:r w:rsidRPr="007510B0">
              <w:rPr>
                <w:rFonts w:ascii="Times New Roman" w:hAnsi="Times New Roman" w:cs="Times New Roman"/>
                <w:spacing w:val="55"/>
                <w:sz w:val="24"/>
                <w:szCs w:val="24"/>
                <w:lang w:val="uk-UA"/>
              </w:rPr>
              <w:t xml:space="preserve"> </w:t>
            </w:r>
            <w:r w:rsidRPr="007510B0">
              <w:rPr>
                <w:rFonts w:ascii="Times New Roman" w:hAnsi="Times New Roman" w:cs="Times New Roman"/>
                <w:sz w:val="24"/>
                <w:szCs w:val="24"/>
                <w:lang w:val="uk-UA"/>
              </w:rPr>
              <w:t>як</w:t>
            </w:r>
            <w:r w:rsidRPr="007510B0">
              <w:rPr>
                <w:rFonts w:ascii="Times New Roman" w:hAnsi="Times New Roman" w:cs="Times New Roman"/>
                <w:spacing w:val="54"/>
                <w:sz w:val="24"/>
                <w:szCs w:val="24"/>
                <w:lang w:val="uk-UA"/>
              </w:rPr>
              <w:t xml:space="preserve"> </w:t>
            </w:r>
            <w:r w:rsidRPr="007510B0">
              <w:rPr>
                <w:rFonts w:ascii="Times New Roman" w:hAnsi="Times New Roman" w:cs="Times New Roman"/>
                <w:sz w:val="24"/>
                <w:szCs w:val="24"/>
                <w:lang w:val="uk-UA"/>
              </w:rPr>
              <w:t>на</w:t>
            </w:r>
            <w:r w:rsidRPr="007510B0">
              <w:rPr>
                <w:rFonts w:ascii="Times New Roman" w:hAnsi="Times New Roman" w:cs="Times New Roman"/>
                <w:spacing w:val="51"/>
                <w:sz w:val="24"/>
                <w:szCs w:val="24"/>
                <w:lang w:val="uk-UA"/>
              </w:rPr>
              <w:t xml:space="preserve"> </w:t>
            </w:r>
            <w:r w:rsidRPr="007510B0">
              <w:rPr>
                <w:rFonts w:ascii="Times New Roman" w:hAnsi="Times New Roman" w:cs="Times New Roman"/>
                <w:sz w:val="24"/>
                <w:szCs w:val="24"/>
                <w:lang w:val="uk-UA"/>
              </w:rPr>
              <w:t>людину,</w:t>
            </w:r>
            <w:r w:rsidRPr="007510B0">
              <w:rPr>
                <w:rFonts w:ascii="Times New Roman" w:hAnsi="Times New Roman" w:cs="Times New Roman"/>
                <w:spacing w:val="55"/>
                <w:sz w:val="24"/>
                <w:szCs w:val="24"/>
                <w:lang w:val="uk-UA"/>
              </w:rPr>
              <w:t xml:space="preserve"> </w:t>
            </w:r>
            <w:r w:rsidRPr="007510B0">
              <w:rPr>
                <w:rFonts w:ascii="Times New Roman" w:hAnsi="Times New Roman" w:cs="Times New Roman"/>
                <w:sz w:val="24"/>
                <w:szCs w:val="24"/>
                <w:lang w:val="uk-UA"/>
              </w:rPr>
              <w:t>яка</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концентрує</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увагу</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на</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негативному</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розвитку</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справи</w:t>
            </w:r>
          </w:p>
        </w:tc>
        <w:tc>
          <w:tcPr>
            <w:tcW w:w="1383" w:type="dxa"/>
            <w:gridSpan w:val="2"/>
          </w:tcPr>
          <w:p w14:paraId="1183E54D"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5F7FE521" w14:textId="77777777" w:rsidTr="009E73A4">
        <w:trPr>
          <w:gridAfter w:val="1"/>
          <w:wAfter w:w="10" w:type="dxa"/>
          <w:trHeight w:val="314"/>
        </w:trPr>
        <w:tc>
          <w:tcPr>
            <w:tcW w:w="9575" w:type="dxa"/>
            <w:gridSpan w:val="8"/>
          </w:tcPr>
          <w:p w14:paraId="0A2C45D6" w14:textId="77777777" w:rsidR="00D47170" w:rsidRPr="007510B0" w:rsidRDefault="00D47170" w:rsidP="00CB4E79">
            <w:pPr>
              <w:pStyle w:val="TableParagraph"/>
              <w:jc w:val="right"/>
              <w:rPr>
                <w:rFonts w:ascii="Times New Roman" w:hAnsi="Times New Roman" w:cs="Times New Roman"/>
                <w:sz w:val="24"/>
                <w:szCs w:val="24"/>
                <w:lang w:val="uk-UA"/>
              </w:rPr>
            </w:pPr>
            <w:r w:rsidRPr="007510B0">
              <w:rPr>
                <w:rFonts w:ascii="Times New Roman" w:hAnsi="Times New Roman" w:cs="Times New Roman"/>
                <w:sz w:val="24"/>
                <w:szCs w:val="24"/>
                <w:lang w:val="uk-UA"/>
              </w:rPr>
              <w:t>Усього</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10</w:t>
            </w:r>
          </w:p>
        </w:tc>
      </w:tr>
      <w:tr w:rsidR="00D3762A" w:rsidRPr="007510B0" w14:paraId="5382830B" w14:textId="77777777" w:rsidTr="009E73A4">
        <w:trPr>
          <w:gridAfter w:val="1"/>
          <w:wAfter w:w="10" w:type="dxa"/>
          <w:trHeight w:val="321"/>
        </w:trPr>
        <w:tc>
          <w:tcPr>
            <w:tcW w:w="6917" w:type="dxa"/>
            <w:gridSpan w:val="4"/>
          </w:tcPr>
          <w:p w14:paraId="4885FA48" w14:textId="77777777" w:rsidR="00D47170" w:rsidRPr="007510B0" w:rsidRDefault="00D47170" w:rsidP="00CB4E79">
            <w:pPr>
              <w:pStyle w:val="TableParagraph"/>
              <w:rPr>
                <w:rFonts w:ascii="Times New Roman" w:hAnsi="Times New Roman" w:cs="Times New Roman"/>
                <w:i/>
                <w:sz w:val="24"/>
                <w:szCs w:val="24"/>
                <w:lang w:val="uk-UA"/>
              </w:rPr>
            </w:pPr>
            <w:r w:rsidRPr="007510B0">
              <w:rPr>
                <w:rFonts w:ascii="Times New Roman" w:hAnsi="Times New Roman" w:cs="Times New Roman"/>
                <w:i/>
                <w:sz w:val="24"/>
                <w:szCs w:val="24"/>
                <w:lang w:val="uk-UA"/>
              </w:rPr>
              <w:t>ЧАСТИНА</w:t>
            </w:r>
            <w:r w:rsidRPr="007510B0">
              <w:rPr>
                <w:rFonts w:ascii="Times New Roman" w:hAnsi="Times New Roman" w:cs="Times New Roman"/>
                <w:i/>
                <w:spacing w:val="-5"/>
                <w:sz w:val="24"/>
                <w:szCs w:val="24"/>
                <w:lang w:val="uk-UA"/>
              </w:rPr>
              <w:t xml:space="preserve"> </w:t>
            </w:r>
            <w:r w:rsidRPr="007510B0">
              <w:rPr>
                <w:rFonts w:ascii="Times New Roman" w:hAnsi="Times New Roman" w:cs="Times New Roman"/>
                <w:i/>
                <w:sz w:val="24"/>
                <w:szCs w:val="24"/>
                <w:lang w:val="uk-UA"/>
              </w:rPr>
              <w:t>3</w:t>
            </w:r>
          </w:p>
        </w:tc>
        <w:tc>
          <w:tcPr>
            <w:tcW w:w="2658" w:type="dxa"/>
            <w:gridSpan w:val="4"/>
          </w:tcPr>
          <w:p w14:paraId="56DF6715"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7595D273" w14:textId="77777777" w:rsidTr="009E73A4">
        <w:trPr>
          <w:gridAfter w:val="1"/>
          <w:wAfter w:w="10" w:type="dxa"/>
          <w:trHeight w:val="638"/>
        </w:trPr>
        <w:tc>
          <w:tcPr>
            <w:tcW w:w="6917" w:type="dxa"/>
            <w:gridSpan w:val="4"/>
          </w:tcPr>
          <w:p w14:paraId="50EA24D9" w14:textId="77777777" w:rsidR="00D47170" w:rsidRPr="007510B0" w:rsidRDefault="00D47170" w:rsidP="00CB4E79">
            <w:pPr>
              <w:pStyle w:val="TableParagraph"/>
              <w:rPr>
                <w:rFonts w:ascii="Times New Roman" w:hAnsi="Times New Roman" w:cs="Times New Roman"/>
                <w:sz w:val="24"/>
                <w:szCs w:val="24"/>
                <w:lang w:val="uk-UA"/>
              </w:rPr>
            </w:pPr>
            <w:r w:rsidRPr="007510B0">
              <w:rPr>
                <w:rFonts w:ascii="Times New Roman" w:hAnsi="Times New Roman" w:cs="Times New Roman"/>
                <w:sz w:val="24"/>
                <w:szCs w:val="24"/>
                <w:lang w:val="uk-UA"/>
              </w:rPr>
              <w:t>Коли</w:t>
            </w:r>
            <w:r w:rsidRPr="007510B0">
              <w:rPr>
                <w:rFonts w:ascii="Times New Roman" w:hAnsi="Times New Roman" w:cs="Times New Roman"/>
                <w:spacing w:val="55"/>
                <w:sz w:val="24"/>
                <w:szCs w:val="24"/>
                <w:lang w:val="uk-UA"/>
              </w:rPr>
              <w:t xml:space="preserve"> </w:t>
            </w:r>
            <w:r w:rsidRPr="007510B0">
              <w:rPr>
                <w:rFonts w:ascii="Times New Roman" w:hAnsi="Times New Roman" w:cs="Times New Roman"/>
                <w:sz w:val="24"/>
                <w:szCs w:val="24"/>
                <w:lang w:val="uk-UA"/>
              </w:rPr>
              <w:t>я</w:t>
            </w:r>
            <w:r w:rsidRPr="007510B0">
              <w:rPr>
                <w:rFonts w:ascii="Times New Roman" w:hAnsi="Times New Roman" w:cs="Times New Roman"/>
                <w:spacing w:val="48"/>
                <w:sz w:val="24"/>
                <w:szCs w:val="24"/>
                <w:lang w:val="uk-UA"/>
              </w:rPr>
              <w:t xml:space="preserve"> </w:t>
            </w:r>
            <w:r w:rsidRPr="007510B0">
              <w:rPr>
                <w:rFonts w:ascii="Times New Roman" w:hAnsi="Times New Roman" w:cs="Times New Roman"/>
                <w:sz w:val="24"/>
                <w:szCs w:val="24"/>
                <w:lang w:val="uk-UA"/>
              </w:rPr>
              <w:t>разом</w:t>
            </w:r>
            <w:r w:rsidRPr="007510B0">
              <w:rPr>
                <w:rFonts w:ascii="Times New Roman" w:hAnsi="Times New Roman" w:cs="Times New Roman"/>
                <w:spacing w:val="57"/>
                <w:sz w:val="24"/>
                <w:szCs w:val="24"/>
                <w:lang w:val="uk-UA"/>
              </w:rPr>
              <w:t xml:space="preserve"> </w:t>
            </w:r>
            <w:r w:rsidRPr="007510B0">
              <w:rPr>
                <w:rFonts w:ascii="Times New Roman" w:hAnsi="Times New Roman" w:cs="Times New Roman"/>
                <w:sz w:val="24"/>
                <w:szCs w:val="24"/>
                <w:lang w:val="uk-UA"/>
              </w:rPr>
              <w:t>з</w:t>
            </w:r>
            <w:r w:rsidRPr="007510B0">
              <w:rPr>
                <w:rFonts w:ascii="Times New Roman" w:hAnsi="Times New Roman" w:cs="Times New Roman"/>
                <w:spacing w:val="56"/>
                <w:sz w:val="24"/>
                <w:szCs w:val="24"/>
                <w:lang w:val="uk-UA"/>
              </w:rPr>
              <w:t xml:space="preserve"> </w:t>
            </w:r>
            <w:r w:rsidRPr="007510B0">
              <w:rPr>
                <w:rFonts w:ascii="Times New Roman" w:hAnsi="Times New Roman" w:cs="Times New Roman"/>
                <w:sz w:val="24"/>
                <w:szCs w:val="24"/>
                <w:lang w:val="uk-UA"/>
              </w:rPr>
              <w:t>іншими</w:t>
            </w:r>
            <w:r w:rsidRPr="007510B0">
              <w:rPr>
                <w:rFonts w:ascii="Times New Roman" w:hAnsi="Times New Roman" w:cs="Times New Roman"/>
                <w:spacing w:val="55"/>
                <w:sz w:val="24"/>
                <w:szCs w:val="24"/>
                <w:lang w:val="uk-UA"/>
              </w:rPr>
              <w:t xml:space="preserve"> </w:t>
            </w:r>
            <w:r w:rsidRPr="007510B0">
              <w:rPr>
                <w:rFonts w:ascii="Times New Roman" w:hAnsi="Times New Roman" w:cs="Times New Roman"/>
                <w:sz w:val="24"/>
                <w:szCs w:val="24"/>
                <w:lang w:val="uk-UA"/>
              </w:rPr>
              <w:t>залучений</w:t>
            </w:r>
            <w:r w:rsidRPr="007510B0">
              <w:rPr>
                <w:rFonts w:ascii="Times New Roman" w:hAnsi="Times New Roman" w:cs="Times New Roman"/>
                <w:spacing w:val="55"/>
                <w:sz w:val="24"/>
                <w:szCs w:val="24"/>
                <w:lang w:val="uk-UA"/>
              </w:rPr>
              <w:t xml:space="preserve"> </w:t>
            </w:r>
            <w:r w:rsidRPr="007510B0">
              <w:rPr>
                <w:rFonts w:ascii="Times New Roman" w:hAnsi="Times New Roman" w:cs="Times New Roman"/>
                <w:sz w:val="24"/>
                <w:szCs w:val="24"/>
                <w:lang w:val="uk-UA"/>
              </w:rPr>
              <w:t>до</w:t>
            </w:r>
            <w:r w:rsidRPr="007510B0">
              <w:rPr>
                <w:rFonts w:ascii="Times New Roman" w:hAnsi="Times New Roman" w:cs="Times New Roman"/>
                <w:spacing w:val="58"/>
                <w:sz w:val="24"/>
                <w:szCs w:val="24"/>
                <w:lang w:val="uk-UA"/>
              </w:rPr>
              <w:t xml:space="preserve"> </w:t>
            </w:r>
            <w:r w:rsidRPr="007510B0">
              <w:rPr>
                <w:rFonts w:ascii="Times New Roman" w:hAnsi="Times New Roman" w:cs="Times New Roman"/>
                <w:sz w:val="24"/>
                <w:szCs w:val="24"/>
                <w:lang w:val="uk-UA"/>
              </w:rPr>
              <w:t>підготовки</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проекту</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w:t>
            </w:r>
          </w:p>
        </w:tc>
        <w:tc>
          <w:tcPr>
            <w:tcW w:w="2658" w:type="dxa"/>
            <w:gridSpan w:val="4"/>
          </w:tcPr>
          <w:p w14:paraId="4194693B" w14:textId="77777777" w:rsidR="00D47170" w:rsidRPr="007510B0" w:rsidRDefault="00D47170" w:rsidP="00CB4E79">
            <w:pPr>
              <w:pStyle w:val="TableParagraph"/>
              <w:jc w:val="right"/>
              <w:rPr>
                <w:rFonts w:ascii="Times New Roman" w:hAnsi="Times New Roman" w:cs="Times New Roman"/>
                <w:sz w:val="24"/>
                <w:szCs w:val="24"/>
                <w:lang w:val="uk-UA"/>
              </w:rPr>
            </w:pPr>
            <w:r w:rsidRPr="007510B0">
              <w:rPr>
                <w:rFonts w:ascii="Times New Roman" w:hAnsi="Times New Roman" w:cs="Times New Roman"/>
                <w:sz w:val="24"/>
                <w:szCs w:val="24"/>
                <w:lang w:val="uk-UA"/>
              </w:rPr>
              <w:t>Бали</w:t>
            </w:r>
          </w:p>
        </w:tc>
      </w:tr>
      <w:tr w:rsidR="00D3762A" w:rsidRPr="007510B0" w14:paraId="00D9E9EC" w14:textId="77777777" w:rsidTr="009E73A4">
        <w:trPr>
          <w:gridAfter w:val="1"/>
          <w:wAfter w:w="10" w:type="dxa"/>
          <w:trHeight w:val="321"/>
        </w:trPr>
        <w:tc>
          <w:tcPr>
            <w:tcW w:w="1247" w:type="dxa"/>
            <w:gridSpan w:val="2"/>
          </w:tcPr>
          <w:p w14:paraId="0FB773B3"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а</w:t>
            </w:r>
          </w:p>
        </w:tc>
        <w:tc>
          <w:tcPr>
            <w:tcW w:w="6945" w:type="dxa"/>
            <w:gridSpan w:val="4"/>
          </w:tcPr>
          <w:p w14:paraId="0BDE5F7D" w14:textId="77777777" w:rsidR="00D47170" w:rsidRPr="007510B0" w:rsidRDefault="00D47170" w:rsidP="00CB4E79">
            <w:pPr>
              <w:pStyle w:val="TableParagraph"/>
              <w:numPr>
                <w:ilvl w:val="0"/>
                <w:numId w:val="64"/>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Я здатний</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впливати</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на</w:t>
            </w:r>
            <w:r w:rsidRPr="007510B0">
              <w:rPr>
                <w:rFonts w:ascii="Times New Roman" w:hAnsi="Times New Roman" w:cs="Times New Roman"/>
                <w:spacing w:val="-8"/>
                <w:sz w:val="24"/>
                <w:szCs w:val="24"/>
                <w:lang w:val="uk-UA"/>
              </w:rPr>
              <w:t xml:space="preserve"> </w:t>
            </w:r>
            <w:r w:rsidRPr="007510B0">
              <w:rPr>
                <w:rFonts w:ascii="Times New Roman" w:hAnsi="Times New Roman" w:cs="Times New Roman"/>
                <w:sz w:val="24"/>
                <w:szCs w:val="24"/>
                <w:lang w:val="uk-UA"/>
              </w:rPr>
              <w:t>людей</w:t>
            </w:r>
          </w:p>
        </w:tc>
        <w:tc>
          <w:tcPr>
            <w:tcW w:w="1383" w:type="dxa"/>
            <w:gridSpan w:val="2"/>
          </w:tcPr>
          <w:p w14:paraId="6D02007F"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6BFEAB54" w14:textId="77777777" w:rsidTr="009E73A4">
        <w:trPr>
          <w:gridAfter w:val="1"/>
          <w:wAfter w:w="10" w:type="dxa"/>
          <w:trHeight w:val="321"/>
        </w:trPr>
        <w:tc>
          <w:tcPr>
            <w:tcW w:w="1247" w:type="dxa"/>
            <w:gridSpan w:val="2"/>
          </w:tcPr>
          <w:p w14:paraId="42EFB7DC"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б</w:t>
            </w:r>
          </w:p>
        </w:tc>
        <w:tc>
          <w:tcPr>
            <w:tcW w:w="6945" w:type="dxa"/>
            <w:gridSpan w:val="4"/>
          </w:tcPr>
          <w:p w14:paraId="016D4473" w14:textId="77777777" w:rsidR="00D47170" w:rsidRPr="007510B0" w:rsidRDefault="00D47170" w:rsidP="00CB4E79">
            <w:pPr>
              <w:pStyle w:val="TableParagraph"/>
              <w:numPr>
                <w:ilvl w:val="0"/>
                <w:numId w:val="63"/>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Моя</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інтуїція</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допомагає</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попередити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багато</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помилок</w:t>
            </w:r>
          </w:p>
        </w:tc>
        <w:tc>
          <w:tcPr>
            <w:tcW w:w="1383" w:type="dxa"/>
            <w:gridSpan w:val="2"/>
          </w:tcPr>
          <w:p w14:paraId="57E7A054"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312DFBBF" w14:textId="77777777" w:rsidTr="009E73A4">
        <w:trPr>
          <w:gridAfter w:val="1"/>
          <w:wAfter w:w="10" w:type="dxa"/>
          <w:trHeight w:val="638"/>
        </w:trPr>
        <w:tc>
          <w:tcPr>
            <w:tcW w:w="1247" w:type="dxa"/>
            <w:gridSpan w:val="2"/>
          </w:tcPr>
          <w:p w14:paraId="23FFA1A4"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в</w:t>
            </w:r>
          </w:p>
        </w:tc>
        <w:tc>
          <w:tcPr>
            <w:tcW w:w="6945" w:type="dxa"/>
            <w:gridSpan w:val="4"/>
          </w:tcPr>
          <w:p w14:paraId="20E8C841" w14:textId="77777777" w:rsidR="00D47170" w:rsidRPr="007510B0" w:rsidRDefault="00D47170" w:rsidP="00CB4E79">
            <w:pPr>
              <w:pStyle w:val="TableParagraph"/>
              <w:numPr>
                <w:ilvl w:val="0"/>
                <w:numId w:val="62"/>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Я</w:t>
            </w:r>
            <w:r w:rsidRPr="007510B0">
              <w:rPr>
                <w:rFonts w:ascii="Times New Roman" w:hAnsi="Times New Roman" w:cs="Times New Roman"/>
                <w:spacing w:val="36"/>
                <w:sz w:val="24"/>
                <w:szCs w:val="24"/>
                <w:lang w:val="uk-UA"/>
              </w:rPr>
              <w:t xml:space="preserve"> </w:t>
            </w:r>
            <w:r w:rsidRPr="007510B0">
              <w:rPr>
                <w:rFonts w:ascii="Times New Roman" w:hAnsi="Times New Roman" w:cs="Times New Roman"/>
                <w:sz w:val="24"/>
                <w:szCs w:val="24"/>
                <w:lang w:val="uk-UA"/>
              </w:rPr>
              <w:t>готовий</w:t>
            </w:r>
            <w:r w:rsidRPr="007510B0">
              <w:rPr>
                <w:rFonts w:ascii="Times New Roman" w:hAnsi="Times New Roman" w:cs="Times New Roman"/>
                <w:spacing w:val="36"/>
                <w:sz w:val="24"/>
                <w:szCs w:val="24"/>
                <w:lang w:val="uk-UA"/>
              </w:rPr>
              <w:t xml:space="preserve"> </w:t>
            </w:r>
            <w:r w:rsidRPr="007510B0">
              <w:rPr>
                <w:rFonts w:ascii="Times New Roman" w:hAnsi="Times New Roman" w:cs="Times New Roman"/>
                <w:sz w:val="24"/>
                <w:szCs w:val="24"/>
                <w:lang w:val="uk-UA"/>
              </w:rPr>
              <w:t>взяти</w:t>
            </w:r>
            <w:r w:rsidRPr="007510B0">
              <w:rPr>
                <w:rFonts w:ascii="Times New Roman" w:hAnsi="Times New Roman" w:cs="Times New Roman"/>
                <w:spacing w:val="37"/>
                <w:sz w:val="24"/>
                <w:szCs w:val="24"/>
                <w:lang w:val="uk-UA"/>
              </w:rPr>
              <w:t xml:space="preserve"> </w:t>
            </w:r>
            <w:r w:rsidRPr="007510B0">
              <w:rPr>
                <w:rFonts w:ascii="Times New Roman" w:hAnsi="Times New Roman" w:cs="Times New Roman"/>
                <w:sz w:val="24"/>
                <w:szCs w:val="24"/>
                <w:lang w:val="uk-UA"/>
              </w:rPr>
              <w:t>участь</w:t>
            </w:r>
            <w:r w:rsidRPr="007510B0">
              <w:rPr>
                <w:rFonts w:ascii="Times New Roman" w:hAnsi="Times New Roman" w:cs="Times New Roman"/>
                <w:spacing w:val="30"/>
                <w:sz w:val="24"/>
                <w:szCs w:val="24"/>
                <w:lang w:val="uk-UA"/>
              </w:rPr>
              <w:t xml:space="preserve"> </w:t>
            </w:r>
            <w:r w:rsidRPr="007510B0">
              <w:rPr>
                <w:rFonts w:ascii="Times New Roman" w:hAnsi="Times New Roman" w:cs="Times New Roman"/>
                <w:sz w:val="24"/>
                <w:szCs w:val="24"/>
                <w:lang w:val="uk-UA"/>
              </w:rPr>
              <w:t>у</w:t>
            </w:r>
            <w:r w:rsidRPr="007510B0">
              <w:rPr>
                <w:rFonts w:ascii="Times New Roman" w:hAnsi="Times New Roman" w:cs="Times New Roman"/>
                <w:spacing w:val="39"/>
                <w:sz w:val="24"/>
                <w:szCs w:val="24"/>
                <w:lang w:val="uk-UA"/>
              </w:rPr>
              <w:t xml:space="preserve"> </w:t>
            </w:r>
            <w:r w:rsidRPr="007510B0">
              <w:rPr>
                <w:rFonts w:ascii="Times New Roman" w:hAnsi="Times New Roman" w:cs="Times New Roman"/>
                <w:sz w:val="24"/>
                <w:szCs w:val="24"/>
                <w:lang w:val="uk-UA"/>
              </w:rPr>
              <w:t>зборах,</w:t>
            </w:r>
            <w:r w:rsidRPr="007510B0">
              <w:rPr>
                <w:rFonts w:ascii="Times New Roman" w:hAnsi="Times New Roman" w:cs="Times New Roman"/>
                <w:spacing w:val="43"/>
                <w:sz w:val="24"/>
                <w:szCs w:val="24"/>
                <w:lang w:val="uk-UA"/>
              </w:rPr>
              <w:t xml:space="preserve"> </w:t>
            </w:r>
            <w:r w:rsidRPr="007510B0">
              <w:rPr>
                <w:rFonts w:ascii="Times New Roman" w:hAnsi="Times New Roman" w:cs="Times New Roman"/>
                <w:sz w:val="24"/>
                <w:szCs w:val="24"/>
                <w:lang w:val="uk-UA"/>
              </w:rPr>
              <w:t>якщо</w:t>
            </w:r>
            <w:r w:rsidRPr="007510B0">
              <w:rPr>
                <w:rFonts w:ascii="Times New Roman" w:hAnsi="Times New Roman" w:cs="Times New Roman"/>
                <w:spacing w:val="26"/>
                <w:sz w:val="24"/>
                <w:szCs w:val="24"/>
                <w:lang w:val="uk-UA"/>
              </w:rPr>
              <w:t xml:space="preserve"> </w:t>
            </w:r>
            <w:r w:rsidRPr="007510B0">
              <w:rPr>
                <w:rFonts w:ascii="Times New Roman" w:hAnsi="Times New Roman" w:cs="Times New Roman"/>
                <w:sz w:val="24"/>
                <w:szCs w:val="24"/>
                <w:lang w:val="uk-UA"/>
              </w:rPr>
              <w:t>впевнений,</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що</w:t>
            </w:r>
            <w:r w:rsidRPr="007510B0">
              <w:rPr>
                <w:rFonts w:ascii="Times New Roman" w:hAnsi="Times New Roman" w:cs="Times New Roman"/>
                <w:spacing w:val="-11"/>
                <w:sz w:val="24"/>
                <w:szCs w:val="24"/>
                <w:lang w:val="uk-UA"/>
              </w:rPr>
              <w:t xml:space="preserve"> </w:t>
            </w:r>
            <w:r w:rsidRPr="007510B0">
              <w:rPr>
                <w:rFonts w:ascii="Times New Roman" w:hAnsi="Times New Roman" w:cs="Times New Roman"/>
                <w:sz w:val="24"/>
                <w:szCs w:val="24"/>
                <w:lang w:val="uk-UA"/>
              </w:rPr>
              <w:t>вони</w:t>
            </w:r>
            <w:r w:rsidRPr="007510B0">
              <w:rPr>
                <w:rFonts w:ascii="Times New Roman" w:hAnsi="Times New Roman" w:cs="Times New Roman"/>
                <w:spacing w:val="-13"/>
                <w:sz w:val="24"/>
                <w:szCs w:val="24"/>
                <w:lang w:val="uk-UA"/>
              </w:rPr>
              <w:t xml:space="preserve"> </w:t>
            </w:r>
            <w:r w:rsidRPr="007510B0">
              <w:rPr>
                <w:rFonts w:ascii="Times New Roman" w:hAnsi="Times New Roman" w:cs="Times New Roman"/>
                <w:sz w:val="24"/>
                <w:szCs w:val="24"/>
                <w:lang w:val="uk-UA"/>
              </w:rPr>
              <w:t>не</w:t>
            </w:r>
            <w:r w:rsidRPr="007510B0">
              <w:rPr>
                <w:rFonts w:ascii="Times New Roman" w:hAnsi="Times New Roman" w:cs="Times New Roman"/>
                <w:spacing w:val="-17"/>
                <w:sz w:val="24"/>
                <w:szCs w:val="24"/>
                <w:lang w:val="uk-UA"/>
              </w:rPr>
              <w:t xml:space="preserve"> </w:t>
            </w:r>
            <w:r w:rsidRPr="007510B0">
              <w:rPr>
                <w:rFonts w:ascii="Times New Roman" w:hAnsi="Times New Roman" w:cs="Times New Roman"/>
                <w:sz w:val="24"/>
                <w:szCs w:val="24"/>
                <w:lang w:val="uk-UA"/>
              </w:rPr>
              <w:t>є</w:t>
            </w:r>
            <w:r w:rsidRPr="007510B0">
              <w:rPr>
                <w:rFonts w:ascii="Times New Roman" w:hAnsi="Times New Roman" w:cs="Times New Roman"/>
                <w:spacing w:val="-12"/>
                <w:sz w:val="24"/>
                <w:szCs w:val="24"/>
                <w:lang w:val="uk-UA"/>
              </w:rPr>
              <w:t xml:space="preserve"> </w:t>
            </w:r>
            <w:r w:rsidRPr="007510B0">
              <w:rPr>
                <w:rFonts w:ascii="Times New Roman" w:hAnsi="Times New Roman" w:cs="Times New Roman"/>
                <w:sz w:val="24"/>
                <w:szCs w:val="24"/>
                <w:lang w:val="uk-UA"/>
              </w:rPr>
              <w:t>втратою</w:t>
            </w:r>
            <w:r w:rsidRPr="007510B0">
              <w:rPr>
                <w:rFonts w:ascii="Times New Roman" w:hAnsi="Times New Roman" w:cs="Times New Roman"/>
                <w:spacing w:val="-15"/>
                <w:sz w:val="24"/>
                <w:szCs w:val="24"/>
                <w:lang w:val="uk-UA"/>
              </w:rPr>
              <w:t xml:space="preserve"> </w:t>
            </w:r>
            <w:r w:rsidRPr="007510B0">
              <w:rPr>
                <w:rFonts w:ascii="Times New Roman" w:hAnsi="Times New Roman" w:cs="Times New Roman"/>
                <w:sz w:val="24"/>
                <w:szCs w:val="24"/>
                <w:lang w:val="uk-UA"/>
              </w:rPr>
              <w:t>часу</w:t>
            </w:r>
          </w:p>
        </w:tc>
        <w:tc>
          <w:tcPr>
            <w:tcW w:w="1383" w:type="dxa"/>
            <w:gridSpan w:val="2"/>
          </w:tcPr>
          <w:p w14:paraId="1D571785"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11FC27FE" w14:textId="77777777" w:rsidTr="009E73A4">
        <w:trPr>
          <w:gridAfter w:val="1"/>
          <w:wAfter w:w="10" w:type="dxa"/>
          <w:trHeight w:val="638"/>
        </w:trPr>
        <w:tc>
          <w:tcPr>
            <w:tcW w:w="1247" w:type="dxa"/>
            <w:gridSpan w:val="2"/>
          </w:tcPr>
          <w:p w14:paraId="4C1F8B3A"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г</w:t>
            </w:r>
          </w:p>
        </w:tc>
        <w:tc>
          <w:tcPr>
            <w:tcW w:w="6945" w:type="dxa"/>
            <w:gridSpan w:val="4"/>
          </w:tcPr>
          <w:p w14:paraId="712D1CCA" w14:textId="77777777" w:rsidR="00D47170" w:rsidRPr="007510B0" w:rsidRDefault="00D47170" w:rsidP="00CB4E79">
            <w:pPr>
              <w:pStyle w:val="TableParagraph"/>
              <w:numPr>
                <w:ilvl w:val="0"/>
                <w:numId w:val="61"/>
              </w:numPr>
              <w:tabs>
                <w:tab w:val="left" w:pos="571"/>
                <w:tab w:val="left" w:pos="1908"/>
                <w:tab w:val="left" w:pos="2958"/>
                <w:tab w:val="left" w:pos="4966"/>
                <w:tab w:val="left" w:pos="5505"/>
                <w:tab w:val="left" w:pos="6088"/>
                <w:tab w:val="left" w:pos="6715"/>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Зазвичай</w:t>
            </w:r>
            <w:r w:rsidRPr="007510B0">
              <w:rPr>
                <w:rFonts w:ascii="Times New Roman" w:hAnsi="Times New Roman" w:cs="Times New Roman"/>
                <w:sz w:val="24"/>
                <w:szCs w:val="24"/>
                <w:lang w:val="uk-UA"/>
              </w:rPr>
              <w:tab/>
              <w:t>можна</w:t>
            </w:r>
            <w:r w:rsidRPr="007510B0">
              <w:rPr>
                <w:rFonts w:ascii="Times New Roman" w:hAnsi="Times New Roman" w:cs="Times New Roman"/>
                <w:sz w:val="24"/>
                <w:szCs w:val="24"/>
                <w:lang w:val="uk-UA"/>
              </w:rPr>
              <w:tab/>
              <w:t>розраховувати</w:t>
            </w:r>
            <w:r w:rsidRPr="007510B0">
              <w:rPr>
                <w:rFonts w:ascii="Times New Roman" w:hAnsi="Times New Roman" w:cs="Times New Roman"/>
                <w:sz w:val="24"/>
                <w:szCs w:val="24"/>
                <w:lang w:val="uk-UA"/>
              </w:rPr>
              <w:tab/>
              <w:t>на</w:t>
            </w:r>
            <w:r w:rsidRPr="007510B0">
              <w:rPr>
                <w:rFonts w:ascii="Times New Roman" w:hAnsi="Times New Roman" w:cs="Times New Roman"/>
                <w:sz w:val="24"/>
                <w:szCs w:val="24"/>
                <w:lang w:val="uk-UA"/>
              </w:rPr>
              <w:tab/>
              <w:t>те,</w:t>
            </w:r>
            <w:r w:rsidRPr="007510B0">
              <w:rPr>
                <w:rFonts w:ascii="Times New Roman" w:hAnsi="Times New Roman" w:cs="Times New Roman"/>
                <w:sz w:val="24"/>
                <w:szCs w:val="24"/>
                <w:lang w:val="uk-UA"/>
              </w:rPr>
              <w:tab/>
              <w:t>що</w:t>
            </w:r>
            <w:r w:rsidRPr="007510B0">
              <w:rPr>
                <w:rFonts w:ascii="Times New Roman" w:hAnsi="Times New Roman" w:cs="Times New Roman"/>
                <w:sz w:val="24"/>
                <w:szCs w:val="24"/>
                <w:lang w:val="uk-UA"/>
              </w:rPr>
              <w:tab/>
              <w:t>я</w:t>
            </w:r>
          </w:p>
          <w:p w14:paraId="6AB660B9" w14:textId="77777777" w:rsidR="00D47170" w:rsidRPr="007510B0" w:rsidRDefault="00D47170" w:rsidP="00CB4E79">
            <w:pPr>
              <w:pStyle w:val="TableParagraph"/>
              <w:rPr>
                <w:rFonts w:ascii="Times New Roman" w:hAnsi="Times New Roman" w:cs="Times New Roman"/>
                <w:sz w:val="24"/>
                <w:szCs w:val="24"/>
                <w:lang w:val="uk-UA"/>
              </w:rPr>
            </w:pPr>
            <w:r w:rsidRPr="007510B0">
              <w:rPr>
                <w:rFonts w:ascii="Times New Roman" w:hAnsi="Times New Roman" w:cs="Times New Roman"/>
                <w:sz w:val="24"/>
                <w:szCs w:val="24"/>
                <w:lang w:val="uk-UA"/>
              </w:rPr>
              <w:t>придумаю</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щось</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оригінальне</w:t>
            </w:r>
          </w:p>
        </w:tc>
        <w:tc>
          <w:tcPr>
            <w:tcW w:w="1383" w:type="dxa"/>
            <w:gridSpan w:val="2"/>
          </w:tcPr>
          <w:p w14:paraId="71A99669"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4904435C" w14:textId="77777777" w:rsidTr="009E73A4">
        <w:trPr>
          <w:gridAfter w:val="1"/>
          <w:wAfter w:w="10" w:type="dxa"/>
          <w:trHeight w:val="321"/>
        </w:trPr>
        <w:tc>
          <w:tcPr>
            <w:tcW w:w="1247" w:type="dxa"/>
            <w:gridSpan w:val="2"/>
          </w:tcPr>
          <w:p w14:paraId="1196F9D7"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д</w:t>
            </w:r>
          </w:p>
        </w:tc>
        <w:tc>
          <w:tcPr>
            <w:tcW w:w="6945" w:type="dxa"/>
            <w:gridSpan w:val="4"/>
          </w:tcPr>
          <w:p w14:paraId="67FB7A48" w14:textId="77777777" w:rsidR="00D47170" w:rsidRPr="007510B0" w:rsidRDefault="00D47170" w:rsidP="00CB4E79">
            <w:pPr>
              <w:pStyle w:val="TableParagraph"/>
              <w:numPr>
                <w:ilvl w:val="0"/>
                <w:numId w:val="60"/>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Намагаюсь,</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щоб</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добрі</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ідеї</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зацікавили</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групу</w:t>
            </w:r>
          </w:p>
        </w:tc>
        <w:tc>
          <w:tcPr>
            <w:tcW w:w="1383" w:type="dxa"/>
            <w:gridSpan w:val="2"/>
          </w:tcPr>
          <w:p w14:paraId="358EF971"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2DDDC541" w14:textId="77777777" w:rsidTr="009E73A4">
        <w:trPr>
          <w:gridAfter w:val="1"/>
          <w:wAfter w:w="10" w:type="dxa"/>
          <w:trHeight w:val="955"/>
        </w:trPr>
        <w:tc>
          <w:tcPr>
            <w:tcW w:w="1247" w:type="dxa"/>
            <w:gridSpan w:val="2"/>
          </w:tcPr>
          <w:p w14:paraId="4398FC0F"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е</w:t>
            </w:r>
          </w:p>
        </w:tc>
        <w:tc>
          <w:tcPr>
            <w:tcW w:w="6945" w:type="dxa"/>
            <w:gridSpan w:val="4"/>
          </w:tcPr>
          <w:p w14:paraId="5F0AAAE8" w14:textId="77777777" w:rsidR="00D47170" w:rsidRPr="007510B0" w:rsidRDefault="00D47170" w:rsidP="00CB4E79">
            <w:pPr>
              <w:pStyle w:val="TableParagraph"/>
              <w:numPr>
                <w:ilvl w:val="0"/>
                <w:numId w:val="59"/>
              </w:numPr>
              <w:tabs>
                <w:tab w:val="left" w:pos="571"/>
                <w:tab w:val="left" w:pos="1844"/>
                <w:tab w:val="left" w:pos="3060"/>
                <w:tab w:val="left" w:pos="4913"/>
                <w:tab w:val="left" w:pos="6599"/>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Завжди</w:t>
            </w:r>
            <w:r w:rsidRPr="007510B0">
              <w:rPr>
                <w:rFonts w:ascii="Times New Roman" w:hAnsi="Times New Roman" w:cs="Times New Roman"/>
                <w:sz w:val="24"/>
                <w:szCs w:val="24"/>
                <w:lang w:val="uk-UA"/>
              </w:rPr>
              <w:tab/>
              <w:t>шукаю</w:t>
            </w:r>
            <w:r w:rsidRPr="007510B0">
              <w:rPr>
                <w:rFonts w:ascii="Times New Roman" w:hAnsi="Times New Roman" w:cs="Times New Roman"/>
                <w:sz w:val="24"/>
                <w:szCs w:val="24"/>
                <w:lang w:val="uk-UA"/>
              </w:rPr>
              <w:tab/>
              <w:t>найсвіжішої</w:t>
            </w:r>
            <w:r w:rsidRPr="007510B0">
              <w:rPr>
                <w:rFonts w:ascii="Times New Roman" w:hAnsi="Times New Roman" w:cs="Times New Roman"/>
                <w:sz w:val="24"/>
                <w:szCs w:val="24"/>
                <w:lang w:val="uk-UA"/>
              </w:rPr>
              <w:tab/>
              <w:t>інформації</w:t>
            </w:r>
            <w:r w:rsidRPr="007510B0">
              <w:rPr>
                <w:rFonts w:ascii="Times New Roman" w:hAnsi="Times New Roman" w:cs="Times New Roman"/>
                <w:sz w:val="24"/>
                <w:szCs w:val="24"/>
                <w:lang w:val="uk-UA"/>
              </w:rPr>
              <w:tab/>
            </w:r>
            <w:r w:rsidRPr="007510B0">
              <w:rPr>
                <w:rFonts w:ascii="Times New Roman" w:hAnsi="Times New Roman" w:cs="Times New Roman"/>
                <w:spacing w:val="-2"/>
                <w:sz w:val="24"/>
                <w:szCs w:val="24"/>
                <w:lang w:val="uk-UA"/>
              </w:rPr>
              <w:t>та</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результатів</w:t>
            </w:r>
            <w:r w:rsidRPr="007510B0">
              <w:rPr>
                <w:rFonts w:ascii="Times New Roman" w:hAnsi="Times New Roman" w:cs="Times New Roman"/>
                <w:spacing w:val="59"/>
                <w:sz w:val="24"/>
                <w:szCs w:val="24"/>
                <w:lang w:val="uk-UA"/>
              </w:rPr>
              <w:t xml:space="preserve"> </w:t>
            </w:r>
            <w:r w:rsidRPr="007510B0">
              <w:rPr>
                <w:rFonts w:ascii="Times New Roman" w:hAnsi="Times New Roman" w:cs="Times New Roman"/>
                <w:sz w:val="24"/>
                <w:szCs w:val="24"/>
                <w:lang w:val="uk-UA"/>
              </w:rPr>
              <w:t>досліджень</w:t>
            </w:r>
            <w:r w:rsidRPr="007510B0">
              <w:rPr>
                <w:rFonts w:ascii="Times New Roman" w:hAnsi="Times New Roman" w:cs="Times New Roman"/>
                <w:spacing w:val="63"/>
                <w:sz w:val="24"/>
                <w:szCs w:val="24"/>
                <w:lang w:val="uk-UA"/>
              </w:rPr>
              <w:t xml:space="preserve"> </w:t>
            </w:r>
            <w:r w:rsidRPr="007510B0">
              <w:rPr>
                <w:rFonts w:ascii="Times New Roman" w:hAnsi="Times New Roman" w:cs="Times New Roman"/>
                <w:sz w:val="24"/>
                <w:szCs w:val="24"/>
                <w:lang w:val="uk-UA"/>
              </w:rPr>
              <w:t>щодо</w:t>
            </w:r>
            <w:r w:rsidRPr="007510B0">
              <w:rPr>
                <w:rFonts w:ascii="Times New Roman" w:hAnsi="Times New Roman" w:cs="Times New Roman"/>
                <w:spacing w:val="66"/>
                <w:sz w:val="24"/>
                <w:szCs w:val="24"/>
                <w:lang w:val="uk-UA"/>
              </w:rPr>
              <w:t xml:space="preserve"> </w:t>
            </w:r>
            <w:r w:rsidRPr="007510B0">
              <w:rPr>
                <w:rFonts w:ascii="Times New Roman" w:hAnsi="Times New Roman" w:cs="Times New Roman"/>
                <w:sz w:val="24"/>
                <w:szCs w:val="24"/>
                <w:lang w:val="uk-UA"/>
              </w:rPr>
              <w:t>проблеми,</w:t>
            </w:r>
            <w:r w:rsidRPr="007510B0">
              <w:rPr>
                <w:rFonts w:ascii="Times New Roman" w:hAnsi="Times New Roman" w:cs="Times New Roman"/>
                <w:spacing w:val="57"/>
                <w:sz w:val="24"/>
                <w:szCs w:val="24"/>
                <w:lang w:val="uk-UA"/>
              </w:rPr>
              <w:t xml:space="preserve"> </w:t>
            </w:r>
            <w:r w:rsidRPr="007510B0">
              <w:rPr>
                <w:rFonts w:ascii="Times New Roman" w:hAnsi="Times New Roman" w:cs="Times New Roman"/>
                <w:sz w:val="24"/>
                <w:szCs w:val="24"/>
                <w:lang w:val="uk-UA"/>
              </w:rPr>
              <w:t>яку</w:t>
            </w:r>
            <w:r w:rsidRPr="007510B0">
              <w:rPr>
                <w:rFonts w:ascii="Times New Roman" w:hAnsi="Times New Roman" w:cs="Times New Roman"/>
                <w:spacing w:val="60"/>
                <w:sz w:val="24"/>
                <w:szCs w:val="24"/>
                <w:lang w:val="uk-UA"/>
              </w:rPr>
              <w:t xml:space="preserve"> </w:t>
            </w:r>
            <w:r w:rsidRPr="007510B0">
              <w:rPr>
                <w:rFonts w:ascii="Times New Roman" w:hAnsi="Times New Roman" w:cs="Times New Roman"/>
                <w:sz w:val="24"/>
                <w:szCs w:val="24"/>
                <w:lang w:val="uk-UA"/>
              </w:rPr>
              <w:t>розв’язує</w:t>
            </w:r>
          </w:p>
          <w:p w14:paraId="374B6FDB" w14:textId="77777777" w:rsidR="00D47170" w:rsidRPr="007510B0" w:rsidRDefault="00D47170" w:rsidP="00CB4E79">
            <w:pPr>
              <w:pStyle w:val="TableParagraph"/>
              <w:rPr>
                <w:rFonts w:ascii="Times New Roman" w:hAnsi="Times New Roman" w:cs="Times New Roman"/>
                <w:sz w:val="24"/>
                <w:szCs w:val="24"/>
                <w:lang w:val="uk-UA"/>
              </w:rPr>
            </w:pPr>
            <w:r w:rsidRPr="007510B0">
              <w:rPr>
                <w:rFonts w:ascii="Times New Roman" w:hAnsi="Times New Roman" w:cs="Times New Roman"/>
                <w:sz w:val="24"/>
                <w:szCs w:val="24"/>
                <w:lang w:val="uk-UA"/>
              </w:rPr>
              <w:t>група</w:t>
            </w:r>
          </w:p>
        </w:tc>
        <w:tc>
          <w:tcPr>
            <w:tcW w:w="1383" w:type="dxa"/>
            <w:gridSpan w:val="2"/>
          </w:tcPr>
          <w:p w14:paraId="640EFBC6"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3F247ACD" w14:textId="77777777" w:rsidTr="009E73A4">
        <w:trPr>
          <w:gridAfter w:val="1"/>
          <w:wAfter w:w="10" w:type="dxa"/>
          <w:trHeight w:val="962"/>
        </w:trPr>
        <w:tc>
          <w:tcPr>
            <w:tcW w:w="1247" w:type="dxa"/>
            <w:gridSpan w:val="2"/>
          </w:tcPr>
          <w:p w14:paraId="2FE51ECA"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є</w:t>
            </w:r>
          </w:p>
        </w:tc>
        <w:tc>
          <w:tcPr>
            <w:tcW w:w="6945" w:type="dxa"/>
            <w:gridSpan w:val="4"/>
          </w:tcPr>
          <w:p w14:paraId="03DAEC80" w14:textId="77777777" w:rsidR="00D47170" w:rsidRPr="007510B0" w:rsidRDefault="00D47170" w:rsidP="00CB4E79">
            <w:pPr>
              <w:pStyle w:val="TableParagraph"/>
              <w:numPr>
                <w:ilvl w:val="0"/>
                <w:numId w:val="58"/>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Переконаний,</w:t>
            </w:r>
            <w:r w:rsidRPr="007510B0">
              <w:rPr>
                <w:rFonts w:ascii="Times New Roman" w:hAnsi="Times New Roman" w:cs="Times New Roman"/>
                <w:spacing w:val="30"/>
                <w:sz w:val="24"/>
                <w:szCs w:val="24"/>
                <w:lang w:val="uk-UA"/>
              </w:rPr>
              <w:t xml:space="preserve"> </w:t>
            </w:r>
            <w:r w:rsidRPr="007510B0">
              <w:rPr>
                <w:rFonts w:ascii="Times New Roman" w:hAnsi="Times New Roman" w:cs="Times New Roman"/>
                <w:sz w:val="24"/>
                <w:szCs w:val="24"/>
                <w:lang w:val="uk-UA"/>
              </w:rPr>
              <w:t>що</w:t>
            </w:r>
            <w:r w:rsidRPr="007510B0">
              <w:rPr>
                <w:rFonts w:ascii="Times New Roman" w:hAnsi="Times New Roman" w:cs="Times New Roman"/>
                <w:spacing w:val="31"/>
                <w:sz w:val="24"/>
                <w:szCs w:val="24"/>
                <w:lang w:val="uk-UA"/>
              </w:rPr>
              <w:t xml:space="preserve"> </w:t>
            </w:r>
            <w:r w:rsidRPr="007510B0">
              <w:rPr>
                <w:rFonts w:ascii="Times New Roman" w:hAnsi="Times New Roman" w:cs="Times New Roman"/>
                <w:sz w:val="24"/>
                <w:szCs w:val="24"/>
                <w:lang w:val="uk-UA"/>
              </w:rPr>
              <w:t>моє</w:t>
            </w:r>
            <w:r w:rsidRPr="007510B0">
              <w:rPr>
                <w:rFonts w:ascii="Times New Roman" w:hAnsi="Times New Roman" w:cs="Times New Roman"/>
                <w:spacing w:val="35"/>
                <w:sz w:val="24"/>
                <w:szCs w:val="24"/>
                <w:lang w:val="uk-UA"/>
              </w:rPr>
              <w:t xml:space="preserve"> </w:t>
            </w:r>
            <w:r w:rsidRPr="007510B0">
              <w:rPr>
                <w:rFonts w:ascii="Times New Roman" w:hAnsi="Times New Roman" w:cs="Times New Roman"/>
                <w:sz w:val="24"/>
                <w:szCs w:val="24"/>
                <w:lang w:val="uk-UA"/>
              </w:rPr>
              <w:t>уміння</w:t>
            </w:r>
            <w:r w:rsidRPr="007510B0">
              <w:rPr>
                <w:rFonts w:ascii="Times New Roman" w:hAnsi="Times New Roman" w:cs="Times New Roman"/>
                <w:spacing w:val="29"/>
                <w:sz w:val="24"/>
                <w:szCs w:val="24"/>
                <w:lang w:val="uk-UA"/>
              </w:rPr>
              <w:t xml:space="preserve"> </w:t>
            </w:r>
            <w:r w:rsidRPr="007510B0">
              <w:rPr>
                <w:rFonts w:ascii="Times New Roman" w:hAnsi="Times New Roman" w:cs="Times New Roman"/>
                <w:sz w:val="24"/>
                <w:szCs w:val="24"/>
                <w:lang w:val="uk-UA"/>
              </w:rPr>
              <w:t>формулювати</w:t>
            </w:r>
            <w:r w:rsidRPr="007510B0">
              <w:rPr>
                <w:rFonts w:ascii="Times New Roman" w:hAnsi="Times New Roman" w:cs="Times New Roman"/>
                <w:spacing w:val="36"/>
                <w:sz w:val="24"/>
                <w:szCs w:val="24"/>
                <w:lang w:val="uk-UA"/>
              </w:rPr>
              <w:t xml:space="preserve"> </w:t>
            </w:r>
            <w:r w:rsidRPr="007510B0">
              <w:rPr>
                <w:rFonts w:ascii="Times New Roman" w:hAnsi="Times New Roman" w:cs="Times New Roman"/>
                <w:sz w:val="24"/>
                <w:szCs w:val="24"/>
                <w:lang w:val="uk-UA"/>
              </w:rPr>
              <w:t>власну</w:t>
            </w:r>
          </w:p>
          <w:p w14:paraId="00AF9810" w14:textId="77777777" w:rsidR="00D47170" w:rsidRPr="007510B0" w:rsidRDefault="00D47170" w:rsidP="00CB4E79">
            <w:pPr>
              <w:pStyle w:val="TableParagraph"/>
              <w:tabs>
                <w:tab w:val="left" w:pos="1065"/>
                <w:tab w:val="left" w:pos="1924"/>
                <w:tab w:val="left" w:pos="3414"/>
                <w:tab w:val="left" w:pos="4252"/>
                <w:tab w:val="left" w:pos="5603"/>
              </w:tabs>
              <w:rPr>
                <w:rFonts w:ascii="Times New Roman" w:hAnsi="Times New Roman" w:cs="Times New Roman"/>
                <w:sz w:val="24"/>
                <w:szCs w:val="24"/>
                <w:lang w:val="uk-UA"/>
              </w:rPr>
            </w:pPr>
            <w:r w:rsidRPr="007510B0">
              <w:rPr>
                <w:rFonts w:ascii="Times New Roman" w:hAnsi="Times New Roman" w:cs="Times New Roman"/>
                <w:sz w:val="24"/>
                <w:szCs w:val="24"/>
                <w:lang w:val="uk-UA"/>
              </w:rPr>
              <w:t>думку,</w:t>
            </w:r>
            <w:r w:rsidRPr="007510B0">
              <w:rPr>
                <w:rFonts w:ascii="Times New Roman" w:hAnsi="Times New Roman" w:cs="Times New Roman"/>
                <w:sz w:val="24"/>
                <w:szCs w:val="24"/>
                <w:lang w:val="uk-UA"/>
              </w:rPr>
              <w:tab/>
              <w:t>може</w:t>
            </w:r>
            <w:r w:rsidRPr="007510B0">
              <w:rPr>
                <w:rFonts w:ascii="Times New Roman" w:hAnsi="Times New Roman" w:cs="Times New Roman"/>
                <w:sz w:val="24"/>
                <w:szCs w:val="24"/>
                <w:lang w:val="uk-UA"/>
              </w:rPr>
              <w:tab/>
              <w:t>допомогти</w:t>
            </w:r>
            <w:r w:rsidRPr="007510B0">
              <w:rPr>
                <w:rFonts w:ascii="Times New Roman" w:hAnsi="Times New Roman" w:cs="Times New Roman"/>
                <w:sz w:val="24"/>
                <w:szCs w:val="24"/>
                <w:lang w:val="uk-UA"/>
              </w:rPr>
              <w:tab/>
              <w:t>групі</w:t>
            </w:r>
            <w:r w:rsidRPr="007510B0">
              <w:rPr>
                <w:rFonts w:ascii="Times New Roman" w:hAnsi="Times New Roman" w:cs="Times New Roman"/>
                <w:sz w:val="24"/>
                <w:szCs w:val="24"/>
                <w:lang w:val="uk-UA"/>
              </w:rPr>
              <w:tab/>
              <w:t>прийняти</w:t>
            </w:r>
            <w:r w:rsidRPr="007510B0">
              <w:rPr>
                <w:rFonts w:ascii="Times New Roman" w:hAnsi="Times New Roman" w:cs="Times New Roman"/>
                <w:sz w:val="24"/>
                <w:szCs w:val="24"/>
                <w:lang w:val="uk-UA"/>
              </w:rPr>
              <w:tab/>
              <w:t>правильне</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рішення</w:t>
            </w:r>
          </w:p>
        </w:tc>
        <w:tc>
          <w:tcPr>
            <w:tcW w:w="1383" w:type="dxa"/>
            <w:gridSpan w:val="2"/>
          </w:tcPr>
          <w:p w14:paraId="6B693BB5"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38BD4880" w14:textId="77777777" w:rsidTr="009E73A4">
        <w:trPr>
          <w:gridAfter w:val="1"/>
          <w:wAfter w:w="10" w:type="dxa"/>
          <w:trHeight w:val="638"/>
        </w:trPr>
        <w:tc>
          <w:tcPr>
            <w:tcW w:w="1247" w:type="dxa"/>
            <w:gridSpan w:val="2"/>
          </w:tcPr>
          <w:p w14:paraId="7587ED00"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ж</w:t>
            </w:r>
          </w:p>
        </w:tc>
        <w:tc>
          <w:tcPr>
            <w:tcW w:w="6945" w:type="dxa"/>
            <w:gridSpan w:val="4"/>
          </w:tcPr>
          <w:p w14:paraId="7A9C13BB" w14:textId="77777777" w:rsidR="00D47170" w:rsidRPr="007510B0" w:rsidRDefault="00D47170" w:rsidP="00CB4E79">
            <w:pPr>
              <w:pStyle w:val="TableParagraph"/>
              <w:numPr>
                <w:ilvl w:val="0"/>
                <w:numId w:val="57"/>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Моя справа – організування найважливішої частини</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роботи</w:t>
            </w:r>
          </w:p>
        </w:tc>
        <w:tc>
          <w:tcPr>
            <w:tcW w:w="1383" w:type="dxa"/>
            <w:gridSpan w:val="2"/>
          </w:tcPr>
          <w:p w14:paraId="50ADDB27"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396A6E83" w14:textId="77777777" w:rsidTr="009E73A4">
        <w:trPr>
          <w:gridAfter w:val="1"/>
          <w:wAfter w:w="10" w:type="dxa"/>
          <w:trHeight w:val="314"/>
        </w:trPr>
        <w:tc>
          <w:tcPr>
            <w:tcW w:w="9575" w:type="dxa"/>
            <w:gridSpan w:val="8"/>
          </w:tcPr>
          <w:p w14:paraId="50932E77" w14:textId="77777777" w:rsidR="00D47170" w:rsidRPr="007510B0" w:rsidRDefault="00D47170" w:rsidP="00CB4E79">
            <w:pPr>
              <w:pStyle w:val="TableParagraph"/>
              <w:jc w:val="right"/>
              <w:rPr>
                <w:rFonts w:ascii="Times New Roman" w:hAnsi="Times New Roman" w:cs="Times New Roman"/>
                <w:sz w:val="24"/>
                <w:szCs w:val="24"/>
                <w:lang w:val="uk-UA"/>
              </w:rPr>
            </w:pPr>
            <w:r w:rsidRPr="007510B0">
              <w:rPr>
                <w:rFonts w:ascii="Times New Roman" w:hAnsi="Times New Roman" w:cs="Times New Roman"/>
                <w:sz w:val="24"/>
                <w:szCs w:val="24"/>
                <w:lang w:val="uk-UA"/>
              </w:rPr>
              <w:t>Усього</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10</w:t>
            </w:r>
          </w:p>
        </w:tc>
      </w:tr>
      <w:tr w:rsidR="00D3762A" w:rsidRPr="007510B0" w14:paraId="599CBE80" w14:textId="77777777" w:rsidTr="009E73A4">
        <w:trPr>
          <w:gridAfter w:val="1"/>
          <w:wAfter w:w="10" w:type="dxa"/>
          <w:trHeight w:val="321"/>
        </w:trPr>
        <w:tc>
          <w:tcPr>
            <w:tcW w:w="6917" w:type="dxa"/>
            <w:gridSpan w:val="4"/>
          </w:tcPr>
          <w:p w14:paraId="431E64EA" w14:textId="77777777" w:rsidR="00D47170" w:rsidRPr="007510B0" w:rsidRDefault="00D47170" w:rsidP="00CB4E79">
            <w:pPr>
              <w:pStyle w:val="TableParagraph"/>
              <w:rPr>
                <w:rFonts w:ascii="Times New Roman" w:hAnsi="Times New Roman" w:cs="Times New Roman"/>
                <w:i/>
                <w:sz w:val="24"/>
                <w:szCs w:val="24"/>
                <w:lang w:val="uk-UA"/>
              </w:rPr>
            </w:pPr>
            <w:r w:rsidRPr="007510B0">
              <w:rPr>
                <w:rFonts w:ascii="Times New Roman" w:hAnsi="Times New Roman" w:cs="Times New Roman"/>
                <w:i/>
                <w:sz w:val="24"/>
                <w:szCs w:val="24"/>
                <w:lang w:val="uk-UA"/>
              </w:rPr>
              <w:t>ЧАСТИНА</w:t>
            </w:r>
            <w:r w:rsidRPr="007510B0">
              <w:rPr>
                <w:rFonts w:ascii="Times New Roman" w:hAnsi="Times New Roman" w:cs="Times New Roman"/>
                <w:i/>
                <w:spacing w:val="-5"/>
                <w:sz w:val="24"/>
                <w:szCs w:val="24"/>
                <w:lang w:val="uk-UA"/>
              </w:rPr>
              <w:t xml:space="preserve"> </w:t>
            </w:r>
            <w:r w:rsidRPr="007510B0">
              <w:rPr>
                <w:rFonts w:ascii="Times New Roman" w:hAnsi="Times New Roman" w:cs="Times New Roman"/>
                <w:i/>
                <w:sz w:val="24"/>
                <w:szCs w:val="24"/>
                <w:lang w:val="uk-UA"/>
              </w:rPr>
              <w:t>4</w:t>
            </w:r>
          </w:p>
        </w:tc>
        <w:tc>
          <w:tcPr>
            <w:tcW w:w="2658" w:type="dxa"/>
            <w:gridSpan w:val="4"/>
          </w:tcPr>
          <w:p w14:paraId="0012503C"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29F14314" w14:textId="77777777" w:rsidTr="009E73A4">
        <w:trPr>
          <w:gridAfter w:val="1"/>
          <w:wAfter w:w="10" w:type="dxa"/>
          <w:trHeight w:val="645"/>
        </w:trPr>
        <w:tc>
          <w:tcPr>
            <w:tcW w:w="6917" w:type="dxa"/>
            <w:gridSpan w:val="4"/>
          </w:tcPr>
          <w:p w14:paraId="6D4510E3" w14:textId="77777777" w:rsidR="00D47170" w:rsidRPr="007510B0" w:rsidRDefault="00D47170" w:rsidP="00CB4E79">
            <w:pPr>
              <w:pStyle w:val="TableParagraph"/>
              <w:rPr>
                <w:rFonts w:ascii="Times New Roman" w:hAnsi="Times New Roman" w:cs="Times New Roman"/>
                <w:sz w:val="24"/>
                <w:szCs w:val="24"/>
                <w:lang w:val="uk-UA"/>
              </w:rPr>
            </w:pPr>
            <w:r w:rsidRPr="007510B0">
              <w:rPr>
                <w:rFonts w:ascii="Times New Roman" w:hAnsi="Times New Roman" w:cs="Times New Roman"/>
                <w:sz w:val="24"/>
                <w:szCs w:val="24"/>
                <w:lang w:val="uk-UA"/>
              </w:rPr>
              <w:t>Моєю</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характерною</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рисою</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під</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час роботи</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у</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групі</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є</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w:t>
            </w:r>
          </w:p>
        </w:tc>
        <w:tc>
          <w:tcPr>
            <w:tcW w:w="2658" w:type="dxa"/>
            <w:gridSpan w:val="4"/>
          </w:tcPr>
          <w:p w14:paraId="0DA5BA85" w14:textId="77777777" w:rsidR="00D47170" w:rsidRPr="007510B0" w:rsidRDefault="00D47170" w:rsidP="00CB4E79">
            <w:pPr>
              <w:pStyle w:val="TableParagraph"/>
              <w:jc w:val="right"/>
              <w:rPr>
                <w:rFonts w:ascii="Times New Roman" w:hAnsi="Times New Roman" w:cs="Times New Roman"/>
                <w:sz w:val="24"/>
                <w:szCs w:val="24"/>
                <w:lang w:val="uk-UA"/>
              </w:rPr>
            </w:pPr>
            <w:r w:rsidRPr="007510B0">
              <w:rPr>
                <w:rFonts w:ascii="Times New Roman" w:hAnsi="Times New Roman" w:cs="Times New Roman"/>
                <w:sz w:val="24"/>
                <w:szCs w:val="24"/>
                <w:lang w:val="uk-UA"/>
              </w:rPr>
              <w:t>Бали</w:t>
            </w:r>
          </w:p>
        </w:tc>
      </w:tr>
      <w:tr w:rsidR="00D3762A" w:rsidRPr="007510B0" w14:paraId="1921E3B5" w14:textId="77777777" w:rsidTr="009E73A4">
        <w:trPr>
          <w:gridAfter w:val="1"/>
          <w:wAfter w:w="10" w:type="dxa"/>
          <w:trHeight w:val="645"/>
        </w:trPr>
        <w:tc>
          <w:tcPr>
            <w:tcW w:w="1247" w:type="dxa"/>
            <w:gridSpan w:val="2"/>
          </w:tcPr>
          <w:p w14:paraId="27A72A0A"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а</w:t>
            </w:r>
          </w:p>
        </w:tc>
        <w:tc>
          <w:tcPr>
            <w:tcW w:w="6945" w:type="dxa"/>
            <w:gridSpan w:val="4"/>
          </w:tcPr>
          <w:p w14:paraId="530477F4" w14:textId="77777777" w:rsidR="00D47170" w:rsidRPr="007510B0" w:rsidRDefault="00D47170" w:rsidP="00CB4E79">
            <w:pPr>
              <w:pStyle w:val="TableParagraph"/>
              <w:numPr>
                <w:ilvl w:val="0"/>
                <w:numId w:val="56"/>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Моя</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зацікавленість</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у</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тому,</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щоб</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більше дізнатися</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про</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своїх колег</w:t>
            </w:r>
          </w:p>
        </w:tc>
        <w:tc>
          <w:tcPr>
            <w:tcW w:w="1383" w:type="dxa"/>
            <w:gridSpan w:val="2"/>
          </w:tcPr>
          <w:p w14:paraId="6D7ABFED"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56560E20" w14:textId="77777777" w:rsidTr="009E73A4">
        <w:trPr>
          <w:gridAfter w:val="1"/>
          <w:wAfter w:w="10" w:type="dxa"/>
          <w:trHeight w:val="645"/>
        </w:trPr>
        <w:tc>
          <w:tcPr>
            <w:tcW w:w="1247" w:type="dxa"/>
            <w:gridSpan w:val="2"/>
          </w:tcPr>
          <w:p w14:paraId="44294CED"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б</w:t>
            </w:r>
          </w:p>
        </w:tc>
        <w:tc>
          <w:tcPr>
            <w:tcW w:w="6945" w:type="dxa"/>
            <w:gridSpan w:val="4"/>
          </w:tcPr>
          <w:p w14:paraId="7F790672" w14:textId="77777777" w:rsidR="00D47170" w:rsidRPr="007510B0" w:rsidRDefault="00D47170" w:rsidP="00CB4E79">
            <w:pPr>
              <w:pStyle w:val="TableParagraph"/>
              <w:numPr>
                <w:ilvl w:val="0"/>
                <w:numId w:val="55"/>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Без</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вагань</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сумнівів</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протиставляю</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свою</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думку</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думці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більшості</w:t>
            </w:r>
          </w:p>
        </w:tc>
        <w:tc>
          <w:tcPr>
            <w:tcW w:w="1383" w:type="dxa"/>
            <w:gridSpan w:val="2"/>
          </w:tcPr>
          <w:p w14:paraId="60F94843"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5490A1D8" w14:textId="77777777" w:rsidTr="009E73A4">
        <w:trPr>
          <w:gridAfter w:val="1"/>
          <w:wAfter w:w="10" w:type="dxa"/>
          <w:trHeight w:val="645"/>
        </w:trPr>
        <w:tc>
          <w:tcPr>
            <w:tcW w:w="1247" w:type="dxa"/>
            <w:gridSpan w:val="2"/>
          </w:tcPr>
          <w:p w14:paraId="3E68CF05"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в</w:t>
            </w:r>
          </w:p>
        </w:tc>
        <w:tc>
          <w:tcPr>
            <w:tcW w:w="6945" w:type="dxa"/>
            <w:gridSpan w:val="4"/>
          </w:tcPr>
          <w:p w14:paraId="55DAD426" w14:textId="77777777" w:rsidR="00D47170" w:rsidRPr="007510B0" w:rsidRDefault="00D47170" w:rsidP="00CB4E79">
            <w:pPr>
              <w:pStyle w:val="TableParagraph"/>
              <w:numPr>
                <w:ilvl w:val="0"/>
                <w:numId w:val="54"/>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Зазвичай</w:t>
            </w:r>
            <w:r w:rsidRPr="007510B0">
              <w:rPr>
                <w:rFonts w:ascii="Times New Roman" w:hAnsi="Times New Roman" w:cs="Times New Roman"/>
                <w:spacing w:val="18"/>
                <w:sz w:val="24"/>
                <w:szCs w:val="24"/>
                <w:lang w:val="uk-UA"/>
              </w:rPr>
              <w:t xml:space="preserve"> </w:t>
            </w:r>
            <w:r w:rsidRPr="007510B0">
              <w:rPr>
                <w:rFonts w:ascii="Times New Roman" w:hAnsi="Times New Roman" w:cs="Times New Roman"/>
                <w:sz w:val="24"/>
                <w:szCs w:val="24"/>
                <w:lang w:val="uk-UA"/>
              </w:rPr>
              <w:t>знаходжу</w:t>
            </w:r>
            <w:r w:rsidRPr="007510B0">
              <w:rPr>
                <w:rFonts w:ascii="Times New Roman" w:hAnsi="Times New Roman" w:cs="Times New Roman"/>
                <w:spacing w:val="14"/>
                <w:sz w:val="24"/>
                <w:szCs w:val="24"/>
                <w:lang w:val="uk-UA"/>
              </w:rPr>
              <w:t xml:space="preserve"> </w:t>
            </w:r>
            <w:r w:rsidRPr="007510B0">
              <w:rPr>
                <w:rFonts w:ascii="Times New Roman" w:hAnsi="Times New Roman" w:cs="Times New Roman"/>
                <w:sz w:val="24"/>
                <w:szCs w:val="24"/>
                <w:lang w:val="uk-UA"/>
              </w:rPr>
              <w:t>такі</w:t>
            </w:r>
            <w:r w:rsidRPr="007510B0">
              <w:rPr>
                <w:rFonts w:ascii="Times New Roman" w:hAnsi="Times New Roman" w:cs="Times New Roman"/>
                <w:spacing w:val="13"/>
                <w:sz w:val="24"/>
                <w:szCs w:val="24"/>
                <w:lang w:val="uk-UA"/>
              </w:rPr>
              <w:t xml:space="preserve"> </w:t>
            </w:r>
            <w:r w:rsidRPr="007510B0">
              <w:rPr>
                <w:rFonts w:ascii="Times New Roman" w:hAnsi="Times New Roman" w:cs="Times New Roman"/>
                <w:sz w:val="24"/>
                <w:szCs w:val="24"/>
                <w:lang w:val="uk-UA"/>
              </w:rPr>
              <w:t>аргументи,</w:t>
            </w:r>
            <w:r w:rsidRPr="007510B0">
              <w:rPr>
                <w:rFonts w:ascii="Times New Roman" w:hAnsi="Times New Roman" w:cs="Times New Roman"/>
                <w:spacing w:val="19"/>
                <w:sz w:val="24"/>
                <w:szCs w:val="24"/>
                <w:lang w:val="uk-UA"/>
              </w:rPr>
              <w:t xml:space="preserve"> </w:t>
            </w:r>
            <w:r w:rsidRPr="007510B0">
              <w:rPr>
                <w:rFonts w:ascii="Times New Roman" w:hAnsi="Times New Roman" w:cs="Times New Roman"/>
                <w:sz w:val="24"/>
                <w:szCs w:val="24"/>
                <w:lang w:val="uk-UA"/>
              </w:rPr>
              <w:t>які</w:t>
            </w:r>
            <w:r w:rsidRPr="007510B0">
              <w:rPr>
                <w:rFonts w:ascii="Times New Roman" w:hAnsi="Times New Roman" w:cs="Times New Roman"/>
                <w:spacing w:val="13"/>
                <w:sz w:val="24"/>
                <w:szCs w:val="24"/>
                <w:lang w:val="uk-UA"/>
              </w:rPr>
              <w:t xml:space="preserve"> </w:t>
            </w:r>
            <w:r w:rsidRPr="007510B0">
              <w:rPr>
                <w:rFonts w:ascii="Times New Roman" w:hAnsi="Times New Roman" w:cs="Times New Roman"/>
                <w:sz w:val="24"/>
                <w:szCs w:val="24"/>
                <w:lang w:val="uk-UA"/>
              </w:rPr>
              <w:t>дають</w:t>
            </w:r>
            <w:r w:rsidRPr="007510B0">
              <w:rPr>
                <w:rFonts w:ascii="Times New Roman" w:hAnsi="Times New Roman" w:cs="Times New Roman"/>
                <w:spacing w:val="19"/>
                <w:sz w:val="24"/>
                <w:szCs w:val="24"/>
                <w:lang w:val="uk-UA"/>
              </w:rPr>
              <w:t xml:space="preserve"> </w:t>
            </w:r>
            <w:r w:rsidRPr="007510B0">
              <w:rPr>
                <w:rFonts w:ascii="Times New Roman" w:hAnsi="Times New Roman" w:cs="Times New Roman"/>
                <w:sz w:val="24"/>
                <w:szCs w:val="24"/>
                <w:lang w:val="uk-UA"/>
              </w:rPr>
              <w:t>змогу</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групі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оминути</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помилкового</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рішення</w:t>
            </w:r>
          </w:p>
        </w:tc>
        <w:tc>
          <w:tcPr>
            <w:tcW w:w="1383" w:type="dxa"/>
            <w:gridSpan w:val="2"/>
          </w:tcPr>
          <w:p w14:paraId="47098DC5"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1BDC941A" w14:textId="77777777" w:rsidTr="009E73A4">
        <w:trPr>
          <w:gridAfter w:val="1"/>
          <w:wAfter w:w="10" w:type="dxa"/>
          <w:trHeight w:val="321"/>
        </w:trPr>
        <w:tc>
          <w:tcPr>
            <w:tcW w:w="1247" w:type="dxa"/>
            <w:gridSpan w:val="2"/>
          </w:tcPr>
          <w:p w14:paraId="4B9DCF28"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г</w:t>
            </w:r>
          </w:p>
        </w:tc>
        <w:tc>
          <w:tcPr>
            <w:tcW w:w="6945" w:type="dxa"/>
            <w:gridSpan w:val="4"/>
          </w:tcPr>
          <w:p w14:paraId="00211CC2" w14:textId="77777777" w:rsidR="00D47170" w:rsidRPr="007510B0" w:rsidRDefault="00D47170" w:rsidP="00CB4E79">
            <w:pPr>
              <w:pStyle w:val="TableParagraph"/>
              <w:numPr>
                <w:ilvl w:val="0"/>
                <w:numId w:val="53"/>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Особливий</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талант</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втілювати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задуми</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у</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життя</w:t>
            </w:r>
          </w:p>
        </w:tc>
        <w:tc>
          <w:tcPr>
            <w:tcW w:w="1383" w:type="dxa"/>
            <w:gridSpan w:val="2"/>
          </w:tcPr>
          <w:p w14:paraId="1158EF2F"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236E25B6" w14:textId="77777777" w:rsidTr="009E73A4">
        <w:trPr>
          <w:gridAfter w:val="1"/>
          <w:wAfter w:w="10" w:type="dxa"/>
          <w:trHeight w:val="645"/>
        </w:trPr>
        <w:tc>
          <w:tcPr>
            <w:tcW w:w="1247" w:type="dxa"/>
            <w:gridSpan w:val="2"/>
          </w:tcPr>
          <w:p w14:paraId="782A69DD"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д</w:t>
            </w:r>
          </w:p>
        </w:tc>
        <w:tc>
          <w:tcPr>
            <w:tcW w:w="6945" w:type="dxa"/>
            <w:gridSpan w:val="4"/>
          </w:tcPr>
          <w:p w14:paraId="0E2C2D16" w14:textId="77777777" w:rsidR="00D47170" w:rsidRPr="007510B0" w:rsidRDefault="00D47170" w:rsidP="00CB4E79">
            <w:pPr>
              <w:pStyle w:val="TableParagraph"/>
              <w:numPr>
                <w:ilvl w:val="0"/>
                <w:numId w:val="52"/>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Умію</w:t>
            </w:r>
            <w:r w:rsidRPr="007510B0">
              <w:rPr>
                <w:rFonts w:ascii="Times New Roman" w:hAnsi="Times New Roman" w:cs="Times New Roman"/>
                <w:spacing w:val="34"/>
                <w:sz w:val="24"/>
                <w:szCs w:val="24"/>
                <w:lang w:val="uk-UA"/>
              </w:rPr>
              <w:t xml:space="preserve"> </w:t>
            </w:r>
            <w:r w:rsidRPr="007510B0">
              <w:rPr>
                <w:rFonts w:ascii="Times New Roman" w:hAnsi="Times New Roman" w:cs="Times New Roman"/>
                <w:sz w:val="24"/>
                <w:szCs w:val="24"/>
                <w:lang w:val="uk-UA"/>
              </w:rPr>
              <w:t>уникати</w:t>
            </w:r>
            <w:r w:rsidRPr="007510B0">
              <w:rPr>
                <w:rFonts w:ascii="Times New Roman" w:hAnsi="Times New Roman" w:cs="Times New Roman"/>
                <w:spacing w:val="36"/>
                <w:sz w:val="24"/>
                <w:szCs w:val="24"/>
                <w:lang w:val="uk-UA"/>
              </w:rPr>
              <w:t xml:space="preserve"> </w:t>
            </w:r>
            <w:r w:rsidRPr="007510B0">
              <w:rPr>
                <w:rFonts w:ascii="Times New Roman" w:hAnsi="Times New Roman" w:cs="Times New Roman"/>
                <w:sz w:val="24"/>
                <w:szCs w:val="24"/>
                <w:lang w:val="uk-UA"/>
              </w:rPr>
              <w:t>банального</w:t>
            </w:r>
            <w:r w:rsidRPr="007510B0">
              <w:rPr>
                <w:rFonts w:ascii="Times New Roman" w:hAnsi="Times New Roman" w:cs="Times New Roman"/>
                <w:spacing w:val="39"/>
                <w:sz w:val="24"/>
                <w:szCs w:val="24"/>
                <w:lang w:val="uk-UA"/>
              </w:rPr>
              <w:t xml:space="preserve"> </w:t>
            </w:r>
            <w:r w:rsidRPr="007510B0">
              <w:rPr>
                <w:rFonts w:ascii="Times New Roman" w:hAnsi="Times New Roman" w:cs="Times New Roman"/>
                <w:sz w:val="24"/>
                <w:szCs w:val="24"/>
                <w:lang w:val="uk-UA"/>
              </w:rPr>
              <w:t>та</w:t>
            </w:r>
            <w:r w:rsidRPr="007510B0">
              <w:rPr>
                <w:rFonts w:ascii="Times New Roman" w:hAnsi="Times New Roman" w:cs="Times New Roman"/>
                <w:spacing w:val="36"/>
                <w:sz w:val="24"/>
                <w:szCs w:val="24"/>
                <w:lang w:val="uk-UA"/>
              </w:rPr>
              <w:t xml:space="preserve"> </w:t>
            </w:r>
            <w:r w:rsidRPr="007510B0">
              <w:rPr>
                <w:rFonts w:ascii="Times New Roman" w:hAnsi="Times New Roman" w:cs="Times New Roman"/>
                <w:sz w:val="24"/>
                <w:szCs w:val="24"/>
                <w:lang w:val="uk-UA"/>
              </w:rPr>
              <w:t>звертати</w:t>
            </w:r>
            <w:r w:rsidRPr="007510B0">
              <w:rPr>
                <w:rFonts w:ascii="Times New Roman" w:hAnsi="Times New Roman" w:cs="Times New Roman"/>
                <w:spacing w:val="43"/>
                <w:sz w:val="24"/>
                <w:szCs w:val="24"/>
                <w:lang w:val="uk-UA"/>
              </w:rPr>
              <w:t xml:space="preserve"> </w:t>
            </w:r>
            <w:r w:rsidRPr="007510B0">
              <w:rPr>
                <w:rFonts w:ascii="Times New Roman" w:hAnsi="Times New Roman" w:cs="Times New Roman"/>
                <w:sz w:val="24"/>
                <w:szCs w:val="24"/>
                <w:lang w:val="uk-UA"/>
              </w:rPr>
              <w:t>увагу</w:t>
            </w:r>
            <w:r w:rsidRPr="007510B0">
              <w:rPr>
                <w:rFonts w:ascii="Times New Roman" w:hAnsi="Times New Roman" w:cs="Times New Roman"/>
                <w:spacing w:val="39"/>
                <w:sz w:val="24"/>
                <w:szCs w:val="24"/>
                <w:lang w:val="uk-UA"/>
              </w:rPr>
              <w:t xml:space="preserve"> </w:t>
            </w:r>
            <w:r w:rsidRPr="007510B0">
              <w:rPr>
                <w:rFonts w:ascii="Times New Roman" w:hAnsi="Times New Roman" w:cs="Times New Roman"/>
                <w:sz w:val="24"/>
                <w:szCs w:val="24"/>
                <w:lang w:val="uk-UA"/>
              </w:rPr>
              <w:t>групи</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на</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оригінальне</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рішення</w:t>
            </w:r>
          </w:p>
        </w:tc>
        <w:tc>
          <w:tcPr>
            <w:tcW w:w="1383" w:type="dxa"/>
            <w:gridSpan w:val="2"/>
          </w:tcPr>
          <w:p w14:paraId="4FCA6AC0"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6FAFC144" w14:textId="77777777" w:rsidTr="009E73A4">
        <w:trPr>
          <w:gridAfter w:val="1"/>
          <w:wAfter w:w="10" w:type="dxa"/>
          <w:trHeight w:val="321"/>
        </w:trPr>
        <w:tc>
          <w:tcPr>
            <w:tcW w:w="1247" w:type="dxa"/>
            <w:gridSpan w:val="2"/>
          </w:tcPr>
          <w:p w14:paraId="53A9886A"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е</w:t>
            </w:r>
          </w:p>
        </w:tc>
        <w:tc>
          <w:tcPr>
            <w:tcW w:w="6945" w:type="dxa"/>
            <w:gridSpan w:val="4"/>
          </w:tcPr>
          <w:p w14:paraId="29E3276C" w14:textId="77777777" w:rsidR="00D47170" w:rsidRPr="007510B0" w:rsidRDefault="00D47170" w:rsidP="00CB4E79">
            <w:pPr>
              <w:pStyle w:val="TableParagraph"/>
              <w:numPr>
                <w:ilvl w:val="0"/>
                <w:numId w:val="51"/>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Доводити</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до</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досконалості</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роботу,</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за</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яку</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взявся</w:t>
            </w:r>
          </w:p>
        </w:tc>
        <w:tc>
          <w:tcPr>
            <w:tcW w:w="1383" w:type="dxa"/>
            <w:gridSpan w:val="2"/>
          </w:tcPr>
          <w:p w14:paraId="0A6C16B5"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43601529" w14:textId="77777777" w:rsidTr="009E73A4">
        <w:trPr>
          <w:gridAfter w:val="1"/>
          <w:wAfter w:w="10" w:type="dxa"/>
          <w:trHeight w:val="645"/>
        </w:trPr>
        <w:tc>
          <w:tcPr>
            <w:tcW w:w="1247" w:type="dxa"/>
            <w:gridSpan w:val="2"/>
          </w:tcPr>
          <w:p w14:paraId="449651A7"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є</w:t>
            </w:r>
          </w:p>
        </w:tc>
        <w:tc>
          <w:tcPr>
            <w:tcW w:w="6945" w:type="dxa"/>
            <w:gridSpan w:val="4"/>
          </w:tcPr>
          <w:p w14:paraId="55C74890" w14:textId="77777777" w:rsidR="00D47170" w:rsidRPr="007510B0" w:rsidRDefault="00D47170" w:rsidP="00CB4E79">
            <w:pPr>
              <w:pStyle w:val="TableParagraph"/>
              <w:numPr>
                <w:ilvl w:val="0"/>
                <w:numId w:val="50"/>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Готовий</w:t>
            </w:r>
            <w:r w:rsidRPr="007510B0">
              <w:rPr>
                <w:rFonts w:ascii="Times New Roman" w:hAnsi="Times New Roman" w:cs="Times New Roman"/>
                <w:spacing w:val="47"/>
                <w:sz w:val="24"/>
                <w:szCs w:val="24"/>
                <w:lang w:val="uk-UA"/>
              </w:rPr>
              <w:t xml:space="preserve"> </w:t>
            </w:r>
            <w:r w:rsidRPr="007510B0">
              <w:rPr>
                <w:rFonts w:ascii="Times New Roman" w:hAnsi="Times New Roman" w:cs="Times New Roman"/>
                <w:sz w:val="24"/>
                <w:szCs w:val="24"/>
                <w:lang w:val="uk-UA"/>
              </w:rPr>
              <w:t>знаходити</w:t>
            </w:r>
            <w:r w:rsidRPr="007510B0">
              <w:rPr>
                <w:rFonts w:ascii="Times New Roman" w:hAnsi="Times New Roman" w:cs="Times New Roman"/>
                <w:spacing w:val="40"/>
                <w:sz w:val="24"/>
                <w:szCs w:val="24"/>
                <w:lang w:val="uk-UA"/>
              </w:rPr>
              <w:t xml:space="preserve"> </w:t>
            </w:r>
            <w:r w:rsidRPr="007510B0">
              <w:rPr>
                <w:rFonts w:ascii="Times New Roman" w:hAnsi="Times New Roman" w:cs="Times New Roman"/>
                <w:sz w:val="24"/>
                <w:szCs w:val="24"/>
                <w:lang w:val="uk-UA"/>
              </w:rPr>
              <w:t>та</w:t>
            </w:r>
            <w:r w:rsidRPr="007510B0">
              <w:rPr>
                <w:rFonts w:ascii="Times New Roman" w:hAnsi="Times New Roman" w:cs="Times New Roman"/>
                <w:spacing w:val="44"/>
                <w:sz w:val="24"/>
                <w:szCs w:val="24"/>
                <w:lang w:val="uk-UA"/>
              </w:rPr>
              <w:t xml:space="preserve"> </w:t>
            </w:r>
            <w:r w:rsidRPr="007510B0">
              <w:rPr>
                <w:rFonts w:ascii="Times New Roman" w:hAnsi="Times New Roman" w:cs="Times New Roman"/>
                <w:sz w:val="24"/>
                <w:szCs w:val="24"/>
                <w:lang w:val="uk-UA"/>
              </w:rPr>
              <w:t>використовувати</w:t>
            </w:r>
            <w:r w:rsidRPr="007510B0">
              <w:rPr>
                <w:rFonts w:ascii="Times New Roman" w:hAnsi="Times New Roman" w:cs="Times New Roman"/>
                <w:spacing w:val="40"/>
                <w:sz w:val="24"/>
                <w:szCs w:val="24"/>
                <w:lang w:val="uk-UA"/>
              </w:rPr>
              <w:t xml:space="preserve"> </w:t>
            </w:r>
            <w:r w:rsidRPr="007510B0">
              <w:rPr>
                <w:rFonts w:ascii="Times New Roman" w:hAnsi="Times New Roman" w:cs="Times New Roman"/>
                <w:sz w:val="24"/>
                <w:szCs w:val="24"/>
                <w:lang w:val="uk-UA"/>
              </w:rPr>
              <w:t>особисті</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контакти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поза</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групою в</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її</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інтересах</w:t>
            </w:r>
          </w:p>
        </w:tc>
        <w:tc>
          <w:tcPr>
            <w:tcW w:w="1383" w:type="dxa"/>
            <w:gridSpan w:val="2"/>
          </w:tcPr>
          <w:p w14:paraId="59378E6F"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1C73AFC0" w14:textId="77777777" w:rsidTr="009E73A4">
        <w:trPr>
          <w:gridAfter w:val="1"/>
          <w:wAfter w:w="10" w:type="dxa"/>
          <w:trHeight w:val="638"/>
        </w:trPr>
        <w:tc>
          <w:tcPr>
            <w:tcW w:w="1247" w:type="dxa"/>
            <w:gridSpan w:val="2"/>
          </w:tcPr>
          <w:p w14:paraId="5818A1C1"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lastRenderedPageBreak/>
              <w:t>ж</w:t>
            </w:r>
          </w:p>
        </w:tc>
        <w:tc>
          <w:tcPr>
            <w:tcW w:w="6945" w:type="dxa"/>
            <w:gridSpan w:val="4"/>
          </w:tcPr>
          <w:p w14:paraId="44025D7A" w14:textId="77777777" w:rsidR="00D47170" w:rsidRPr="007510B0" w:rsidRDefault="00D47170" w:rsidP="00CB4E79">
            <w:pPr>
              <w:pStyle w:val="TableParagraph"/>
              <w:numPr>
                <w:ilvl w:val="0"/>
                <w:numId w:val="49"/>
              </w:numPr>
              <w:tabs>
                <w:tab w:val="left" w:pos="571"/>
                <w:tab w:val="left" w:pos="1713"/>
                <w:tab w:val="left" w:pos="4131"/>
                <w:tab w:val="left" w:pos="4676"/>
                <w:tab w:val="left" w:pos="5834"/>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Вміння</w:t>
            </w:r>
            <w:r w:rsidRPr="007510B0">
              <w:rPr>
                <w:rFonts w:ascii="Times New Roman" w:hAnsi="Times New Roman" w:cs="Times New Roman"/>
                <w:sz w:val="24"/>
                <w:szCs w:val="24"/>
                <w:lang w:val="uk-UA"/>
              </w:rPr>
              <w:tab/>
              <w:t>сконцентруватись</w:t>
            </w:r>
            <w:r w:rsidRPr="007510B0">
              <w:rPr>
                <w:rFonts w:ascii="Times New Roman" w:hAnsi="Times New Roman" w:cs="Times New Roman"/>
                <w:sz w:val="24"/>
                <w:szCs w:val="24"/>
                <w:lang w:val="uk-UA"/>
              </w:rPr>
              <w:tab/>
              <w:t>на</w:t>
            </w:r>
            <w:r w:rsidRPr="007510B0">
              <w:rPr>
                <w:rFonts w:ascii="Times New Roman" w:hAnsi="Times New Roman" w:cs="Times New Roman"/>
                <w:sz w:val="24"/>
                <w:szCs w:val="24"/>
                <w:lang w:val="uk-UA"/>
              </w:rPr>
              <w:tab/>
              <w:t>одному</w:t>
            </w:r>
            <w:r w:rsidRPr="007510B0">
              <w:rPr>
                <w:rFonts w:ascii="Times New Roman" w:hAnsi="Times New Roman" w:cs="Times New Roman"/>
                <w:sz w:val="24"/>
                <w:szCs w:val="24"/>
                <w:lang w:val="uk-UA"/>
              </w:rPr>
              <w:tab/>
            </w:r>
            <w:r w:rsidRPr="007510B0">
              <w:rPr>
                <w:rFonts w:ascii="Times New Roman" w:hAnsi="Times New Roman" w:cs="Times New Roman"/>
                <w:spacing w:val="-1"/>
                <w:sz w:val="24"/>
                <w:szCs w:val="24"/>
                <w:lang w:val="uk-UA"/>
              </w:rPr>
              <w:t>рішенні,</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навіть якщо мене</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цікавлять</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різні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аспекти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справи</w:t>
            </w:r>
          </w:p>
        </w:tc>
        <w:tc>
          <w:tcPr>
            <w:tcW w:w="1383" w:type="dxa"/>
            <w:gridSpan w:val="2"/>
          </w:tcPr>
          <w:p w14:paraId="29C8EE88"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7206F486" w14:textId="77777777" w:rsidTr="009E73A4">
        <w:trPr>
          <w:gridAfter w:val="1"/>
          <w:wAfter w:w="10" w:type="dxa"/>
          <w:trHeight w:val="328"/>
        </w:trPr>
        <w:tc>
          <w:tcPr>
            <w:tcW w:w="9575" w:type="dxa"/>
            <w:gridSpan w:val="8"/>
          </w:tcPr>
          <w:p w14:paraId="1D2A1226" w14:textId="77777777" w:rsidR="00D47170" w:rsidRPr="007510B0" w:rsidRDefault="00D47170" w:rsidP="00CB4E79">
            <w:pPr>
              <w:pStyle w:val="TableParagraph"/>
              <w:jc w:val="right"/>
              <w:rPr>
                <w:rFonts w:ascii="Times New Roman" w:hAnsi="Times New Roman" w:cs="Times New Roman"/>
                <w:sz w:val="24"/>
                <w:szCs w:val="24"/>
                <w:lang w:val="uk-UA"/>
              </w:rPr>
            </w:pPr>
            <w:r w:rsidRPr="007510B0">
              <w:rPr>
                <w:rFonts w:ascii="Times New Roman" w:hAnsi="Times New Roman" w:cs="Times New Roman"/>
                <w:sz w:val="24"/>
                <w:szCs w:val="24"/>
                <w:lang w:val="uk-UA"/>
              </w:rPr>
              <w:t>Усього</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10</w:t>
            </w:r>
          </w:p>
        </w:tc>
      </w:tr>
      <w:tr w:rsidR="00D3762A" w:rsidRPr="007510B0" w14:paraId="7A761632" w14:textId="77777777" w:rsidTr="009E73A4">
        <w:trPr>
          <w:gridAfter w:val="1"/>
          <w:wAfter w:w="10" w:type="dxa"/>
          <w:trHeight w:val="328"/>
        </w:trPr>
        <w:tc>
          <w:tcPr>
            <w:tcW w:w="6917" w:type="dxa"/>
            <w:gridSpan w:val="4"/>
          </w:tcPr>
          <w:p w14:paraId="0FDFA5C7" w14:textId="77777777" w:rsidR="00D47170" w:rsidRPr="007510B0" w:rsidRDefault="00D47170" w:rsidP="00CB4E79">
            <w:pPr>
              <w:pStyle w:val="TableParagraph"/>
              <w:rPr>
                <w:rFonts w:ascii="Times New Roman" w:hAnsi="Times New Roman" w:cs="Times New Roman"/>
                <w:i/>
                <w:sz w:val="24"/>
                <w:szCs w:val="24"/>
                <w:lang w:val="uk-UA"/>
              </w:rPr>
            </w:pPr>
            <w:r w:rsidRPr="007510B0">
              <w:rPr>
                <w:rFonts w:ascii="Times New Roman" w:hAnsi="Times New Roman" w:cs="Times New Roman"/>
                <w:i/>
                <w:sz w:val="24"/>
                <w:szCs w:val="24"/>
                <w:lang w:val="uk-UA"/>
              </w:rPr>
              <w:t>ЧАСТИНА</w:t>
            </w:r>
            <w:r w:rsidRPr="007510B0">
              <w:rPr>
                <w:rFonts w:ascii="Times New Roman" w:hAnsi="Times New Roman" w:cs="Times New Roman"/>
                <w:i/>
                <w:spacing w:val="-4"/>
                <w:sz w:val="24"/>
                <w:szCs w:val="24"/>
                <w:lang w:val="uk-UA"/>
              </w:rPr>
              <w:t xml:space="preserve"> </w:t>
            </w:r>
            <w:r w:rsidRPr="007510B0">
              <w:rPr>
                <w:rFonts w:ascii="Times New Roman" w:hAnsi="Times New Roman" w:cs="Times New Roman"/>
                <w:i/>
                <w:sz w:val="24"/>
                <w:szCs w:val="24"/>
                <w:lang w:val="uk-UA"/>
              </w:rPr>
              <w:t>5</w:t>
            </w:r>
          </w:p>
        </w:tc>
        <w:tc>
          <w:tcPr>
            <w:tcW w:w="2658" w:type="dxa"/>
            <w:gridSpan w:val="4"/>
          </w:tcPr>
          <w:p w14:paraId="11E788C1"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78E8B8D1" w14:textId="77777777" w:rsidTr="009E73A4">
        <w:trPr>
          <w:gridAfter w:val="1"/>
          <w:wAfter w:w="10" w:type="dxa"/>
          <w:trHeight w:val="638"/>
        </w:trPr>
        <w:tc>
          <w:tcPr>
            <w:tcW w:w="6917" w:type="dxa"/>
            <w:gridSpan w:val="4"/>
          </w:tcPr>
          <w:p w14:paraId="1F3E8450" w14:textId="77777777" w:rsidR="00D47170" w:rsidRPr="007510B0" w:rsidRDefault="00D47170" w:rsidP="00CB4E79">
            <w:pPr>
              <w:pStyle w:val="TableParagraph"/>
              <w:rPr>
                <w:rFonts w:ascii="Times New Roman" w:hAnsi="Times New Roman" w:cs="Times New Roman"/>
                <w:sz w:val="24"/>
                <w:szCs w:val="24"/>
                <w:lang w:val="uk-UA"/>
              </w:rPr>
            </w:pPr>
            <w:r w:rsidRPr="007510B0">
              <w:rPr>
                <w:rFonts w:ascii="Times New Roman" w:hAnsi="Times New Roman" w:cs="Times New Roman"/>
                <w:sz w:val="24"/>
                <w:szCs w:val="24"/>
                <w:lang w:val="uk-UA"/>
              </w:rPr>
              <w:t>Робота</w:t>
            </w:r>
            <w:r w:rsidRPr="007510B0">
              <w:rPr>
                <w:rFonts w:ascii="Times New Roman" w:hAnsi="Times New Roman" w:cs="Times New Roman"/>
                <w:spacing w:val="39"/>
                <w:sz w:val="24"/>
                <w:szCs w:val="24"/>
                <w:lang w:val="uk-UA"/>
              </w:rPr>
              <w:t xml:space="preserve"> </w:t>
            </w:r>
            <w:r w:rsidRPr="007510B0">
              <w:rPr>
                <w:rFonts w:ascii="Times New Roman" w:hAnsi="Times New Roman" w:cs="Times New Roman"/>
                <w:sz w:val="24"/>
                <w:szCs w:val="24"/>
                <w:lang w:val="uk-UA"/>
              </w:rPr>
              <w:t>у</w:t>
            </w:r>
            <w:r w:rsidRPr="007510B0">
              <w:rPr>
                <w:rFonts w:ascii="Times New Roman" w:hAnsi="Times New Roman" w:cs="Times New Roman"/>
                <w:spacing w:val="46"/>
                <w:sz w:val="24"/>
                <w:szCs w:val="24"/>
                <w:lang w:val="uk-UA"/>
              </w:rPr>
              <w:t xml:space="preserve"> </w:t>
            </w:r>
            <w:r w:rsidRPr="007510B0">
              <w:rPr>
                <w:rFonts w:ascii="Times New Roman" w:hAnsi="Times New Roman" w:cs="Times New Roman"/>
                <w:sz w:val="24"/>
                <w:szCs w:val="24"/>
                <w:lang w:val="uk-UA"/>
              </w:rPr>
              <w:t>групі</w:t>
            </w:r>
            <w:r w:rsidRPr="007510B0">
              <w:rPr>
                <w:rFonts w:ascii="Times New Roman" w:hAnsi="Times New Roman" w:cs="Times New Roman"/>
                <w:spacing w:val="42"/>
                <w:sz w:val="24"/>
                <w:szCs w:val="24"/>
                <w:lang w:val="uk-UA"/>
              </w:rPr>
              <w:t xml:space="preserve"> </w:t>
            </w:r>
            <w:r w:rsidRPr="007510B0">
              <w:rPr>
                <w:rFonts w:ascii="Times New Roman" w:hAnsi="Times New Roman" w:cs="Times New Roman"/>
                <w:sz w:val="24"/>
                <w:szCs w:val="24"/>
                <w:lang w:val="uk-UA"/>
              </w:rPr>
              <w:t>приносить</w:t>
            </w:r>
            <w:r w:rsidRPr="007510B0">
              <w:rPr>
                <w:rFonts w:ascii="Times New Roman" w:hAnsi="Times New Roman" w:cs="Times New Roman"/>
                <w:spacing w:val="43"/>
                <w:sz w:val="24"/>
                <w:szCs w:val="24"/>
                <w:lang w:val="uk-UA"/>
              </w:rPr>
              <w:t xml:space="preserve"> </w:t>
            </w:r>
            <w:r w:rsidRPr="007510B0">
              <w:rPr>
                <w:rFonts w:ascii="Times New Roman" w:hAnsi="Times New Roman" w:cs="Times New Roman"/>
                <w:sz w:val="24"/>
                <w:szCs w:val="24"/>
                <w:lang w:val="uk-UA"/>
              </w:rPr>
              <w:t>мені</w:t>
            </w:r>
            <w:r w:rsidRPr="007510B0">
              <w:rPr>
                <w:rFonts w:ascii="Times New Roman" w:hAnsi="Times New Roman" w:cs="Times New Roman"/>
                <w:spacing w:val="42"/>
                <w:sz w:val="24"/>
                <w:szCs w:val="24"/>
                <w:lang w:val="uk-UA"/>
              </w:rPr>
              <w:t xml:space="preserve"> </w:t>
            </w:r>
            <w:r w:rsidRPr="007510B0">
              <w:rPr>
                <w:rFonts w:ascii="Times New Roman" w:hAnsi="Times New Roman" w:cs="Times New Roman"/>
                <w:sz w:val="24"/>
                <w:szCs w:val="24"/>
                <w:lang w:val="uk-UA"/>
              </w:rPr>
              <w:t>задоволення,</w:t>
            </w:r>
            <w:r w:rsidRPr="007510B0">
              <w:rPr>
                <w:rFonts w:ascii="Times New Roman" w:hAnsi="Times New Roman" w:cs="Times New Roman"/>
                <w:spacing w:val="44"/>
                <w:sz w:val="24"/>
                <w:szCs w:val="24"/>
                <w:lang w:val="uk-UA"/>
              </w:rPr>
              <w:t xml:space="preserve"> </w:t>
            </w:r>
            <w:r w:rsidRPr="007510B0">
              <w:rPr>
                <w:rFonts w:ascii="Times New Roman" w:hAnsi="Times New Roman" w:cs="Times New Roman"/>
                <w:sz w:val="24"/>
                <w:szCs w:val="24"/>
                <w:lang w:val="uk-UA"/>
              </w:rPr>
              <w:t>оскільки</w:t>
            </w:r>
          </w:p>
          <w:p w14:paraId="3C66A630" w14:textId="77777777" w:rsidR="00D47170" w:rsidRPr="007510B0" w:rsidRDefault="00D47170" w:rsidP="00CB4E79">
            <w:pPr>
              <w:pStyle w:val="TableParagraph"/>
              <w:rPr>
                <w:rFonts w:ascii="Times New Roman" w:hAnsi="Times New Roman" w:cs="Times New Roman"/>
                <w:sz w:val="24"/>
                <w:szCs w:val="24"/>
                <w:lang w:val="uk-UA"/>
              </w:rPr>
            </w:pPr>
            <w:r w:rsidRPr="007510B0">
              <w:rPr>
                <w:rFonts w:ascii="Times New Roman" w:hAnsi="Times New Roman" w:cs="Times New Roman"/>
                <w:sz w:val="24"/>
                <w:szCs w:val="24"/>
                <w:lang w:val="uk-UA"/>
              </w:rPr>
              <w:t>...</w:t>
            </w:r>
          </w:p>
        </w:tc>
        <w:tc>
          <w:tcPr>
            <w:tcW w:w="2658" w:type="dxa"/>
            <w:gridSpan w:val="4"/>
          </w:tcPr>
          <w:p w14:paraId="490250F6" w14:textId="77777777" w:rsidR="00D47170" w:rsidRPr="007510B0" w:rsidRDefault="00D47170" w:rsidP="00CB4E79">
            <w:pPr>
              <w:pStyle w:val="TableParagraph"/>
              <w:jc w:val="right"/>
              <w:rPr>
                <w:rFonts w:ascii="Times New Roman" w:hAnsi="Times New Roman" w:cs="Times New Roman"/>
                <w:sz w:val="24"/>
                <w:szCs w:val="24"/>
                <w:lang w:val="uk-UA"/>
              </w:rPr>
            </w:pPr>
            <w:r w:rsidRPr="007510B0">
              <w:rPr>
                <w:rFonts w:ascii="Times New Roman" w:hAnsi="Times New Roman" w:cs="Times New Roman"/>
                <w:sz w:val="24"/>
                <w:szCs w:val="24"/>
                <w:lang w:val="uk-UA"/>
              </w:rPr>
              <w:t>Бали</w:t>
            </w:r>
          </w:p>
        </w:tc>
      </w:tr>
      <w:tr w:rsidR="00D3762A" w:rsidRPr="007510B0" w14:paraId="5B9090E6" w14:textId="77777777" w:rsidTr="009E73A4">
        <w:trPr>
          <w:gridAfter w:val="1"/>
          <w:wAfter w:w="10" w:type="dxa"/>
          <w:trHeight w:val="645"/>
        </w:trPr>
        <w:tc>
          <w:tcPr>
            <w:tcW w:w="1247" w:type="dxa"/>
            <w:gridSpan w:val="2"/>
          </w:tcPr>
          <w:p w14:paraId="130726C2"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а</w:t>
            </w:r>
          </w:p>
        </w:tc>
        <w:tc>
          <w:tcPr>
            <w:tcW w:w="6945" w:type="dxa"/>
            <w:gridSpan w:val="4"/>
          </w:tcPr>
          <w:p w14:paraId="1466ABA2" w14:textId="77777777" w:rsidR="00D47170" w:rsidRPr="007510B0" w:rsidRDefault="00D47170" w:rsidP="00CB4E79">
            <w:pPr>
              <w:pStyle w:val="TableParagraph"/>
              <w:numPr>
                <w:ilvl w:val="0"/>
                <w:numId w:val="85"/>
              </w:numPr>
              <w:tabs>
                <w:tab w:val="left" w:pos="571"/>
                <w:tab w:val="left" w:pos="1541"/>
                <w:tab w:val="left" w:pos="3368"/>
                <w:tab w:val="left" w:pos="5138"/>
                <w:tab w:val="left" w:pos="6598"/>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Мені</w:t>
            </w:r>
            <w:r w:rsidRPr="007510B0">
              <w:rPr>
                <w:rFonts w:ascii="Times New Roman" w:hAnsi="Times New Roman" w:cs="Times New Roman"/>
                <w:sz w:val="24"/>
                <w:szCs w:val="24"/>
                <w:lang w:val="uk-UA"/>
              </w:rPr>
              <w:tab/>
              <w:t>подобається</w:t>
            </w:r>
            <w:r w:rsidRPr="007510B0">
              <w:rPr>
                <w:rFonts w:ascii="Times New Roman" w:hAnsi="Times New Roman" w:cs="Times New Roman"/>
                <w:sz w:val="24"/>
                <w:szCs w:val="24"/>
                <w:lang w:val="uk-UA"/>
              </w:rPr>
              <w:tab/>
              <w:t>аналізувати</w:t>
            </w:r>
            <w:r w:rsidRPr="007510B0">
              <w:rPr>
                <w:rFonts w:ascii="Times New Roman" w:hAnsi="Times New Roman" w:cs="Times New Roman"/>
                <w:sz w:val="24"/>
                <w:szCs w:val="24"/>
                <w:lang w:val="uk-UA"/>
              </w:rPr>
              <w:tab/>
              <w:t>ситуацію</w:t>
            </w:r>
            <w:r w:rsidRPr="007510B0">
              <w:rPr>
                <w:rFonts w:ascii="Times New Roman" w:hAnsi="Times New Roman" w:cs="Times New Roman"/>
                <w:sz w:val="24"/>
                <w:szCs w:val="24"/>
                <w:lang w:val="uk-UA"/>
              </w:rPr>
              <w:tab/>
            </w:r>
            <w:r w:rsidRPr="007510B0">
              <w:rPr>
                <w:rFonts w:ascii="Times New Roman" w:hAnsi="Times New Roman" w:cs="Times New Roman"/>
                <w:spacing w:val="-2"/>
                <w:sz w:val="24"/>
                <w:szCs w:val="24"/>
                <w:lang w:val="uk-UA"/>
              </w:rPr>
              <w:t>та</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розглядати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можливість</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вибору</w:t>
            </w:r>
          </w:p>
        </w:tc>
        <w:tc>
          <w:tcPr>
            <w:tcW w:w="1383" w:type="dxa"/>
            <w:gridSpan w:val="2"/>
          </w:tcPr>
          <w:p w14:paraId="41D32072"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3D6EEBE2" w14:textId="77777777" w:rsidTr="009E73A4">
        <w:trPr>
          <w:gridAfter w:val="1"/>
          <w:wAfter w:w="10" w:type="dxa"/>
          <w:trHeight w:val="645"/>
        </w:trPr>
        <w:tc>
          <w:tcPr>
            <w:tcW w:w="1247" w:type="dxa"/>
            <w:gridSpan w:val="2"/>
          </w:tcPr>
          <w:p w14:paraId="5413BF70"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б</w:t>
            </w:r>
          </w:p>
        </w:tc>
        <w:tc>
          <w:tcPr>
            <w:tcW w:w="6945" w:type="dxa"/>
            <w:gridSpan w:val="4"/>
          </w:tcPr>
          <w:p w14:paraId="14A41D82" w14:textId="77777777" w:rsidR="00D47170" w:rsidRPr="007510B0" w:rsidRDefault="00D47170" w:rsidP="00CB4E79">
            <w:pPr>
              <w:pStyle w:val="TableParagraph"/>
              <w:numPr>
                <w:ilvl w:val="0"/>
                <w:numId w:val="84"/>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Мене</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цікавить можливість</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практичного</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розв’язання</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проблеми</w:t>
            </w:r>
          </w:p>
        </w:tc>
        <w:tc>
          <w:tcPr>
            <w:tcW w:w="1383" w:type="dxa"/>
            <w:gridSpan w:val="2"/>
          </w:tcPr>
          <w:p w14:paraId="770CB454"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44B4C40F" w14:textId="77777777" w:rsidTr="009E73A4">
        <w:trPr>
          <w:gridAfter w:val="1"/>
          <w:wAfter w:w="10" w:type="dxa"/>
          <w:trHeight w:val="645"/>
        </w:trPr>
        <w:tc>
          <w:tcPr>
            <w:tcW w:w="1247" w:type="dxa"/>
            <w:gridSpan w:val="2"/>
          </w:tcPr>
          <w:p w14:paraId="635C1032"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в</w:t>
            </w:r>
          </w:p>
        </w:tc>
        <w:tc>
          <w:tcPr>
            <w:tcW w:w="6945" w:type="dxa"/>
            <w:gridSpan w:val="4"/>
          </w:tcPr>
          <w:p w14:paraId="5DE638DC" w14:textId="77777777" w:rsidR="00D47170" w:rsidRPr="007510B0" w:rsidRDefault="00D47170" w:rsidP="00CB4E79">
            <w:pPr>
              <w:pStyle w:val="TableParagraph"/>
              <w:numPr>
                <w:ilvl w:val="0"/>
                <w:numId w:val="83"/>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Мені</w:t>
            </w:r>
            <w:r w:rsidRPr="007510B0">
              <w:rPr>
                <w:rFonts w:ascii="Times New Roman" w:hAnsi="Times New Roman" w:cs="Times New Roman"/>
                <w:spacing w:val="36"/>
                <w:sz w:val="24"/>
                <w:szCs w:val="24"/>
                <w:lang w:val="uk-UA"/>
              </w:rPr>
              <w:t xml:space="preserve"> </w:t>
            </w:r>
            <w:r w:rsidRPr="007510B0">
              <w:rPr>
                <w:rFonts w:ascii="Times New Roman" w:hAnsi="Times New Roman" w:cs="Times New Roman"/>
                <w:sz w:val="24"/>
                <w:szCs w:val="24"/>
                <w:lang w:val="uk-UA"/>
              </w:rPr>
              <w:t>приємно</w:t>
            </w:r>
            <w:r w:rsidRPr="007510B0">
              <w:rPr>
                <w:rFonts w:ascii="Times New Roman" w:hAnsi="Times New Roman" w:cs="Times New Roman"/>
                <w:spacing w:val="32"/>
                <w:sz w:val="24"/>
                <w:szCs w:val="24"/>
                <w:lang w:val="uk-UA"/>
              </w:rPr>
              <w:t xml:space="preserve"> </w:t>
            </w:r>
            <w:r w:rsidRPr="007510B0">
              <w:rPr>
                <w:rFonts w:ascii="Times New Roman" w:hAnsi="Times New Roman" w:cs="Times New Roman"/>
                <w:sz w:val="24"/>
                <w:szCs w:val="24"/>
                <w:lang w:val="uk-UA"/>
              </w:rPr>
              <w:t>бути</w:t>
            </w:r>
            <w:r w:rsidRPr="007510B0">
              <w:rPr>
                <w:rFonts w:ascii="Times New Roman" w:hAnsi="Times New Roman" w:cs="Times New Roman"/>
                <w:spacing w:val="36"/>
                <w:sz w:val="24"/>
                <w:szCs w:val="24"/>
                <w:lang w:val="uk-UA"/>
              </w:rPr>
              <w:t xml:space="preserve"> </w:t>
            </w:r>
            <w:r w:rsidRPr="007510B0">
              <w:rPr>
                <w:rFonts w:ascii="Times New Roman" w:hAnsi="Times New Roman" w:cs="Times New Roman"/>
                <w:sz w:val="24"/>
                <w:szCs w:val="24"/>
                <w:lang w:val="uk-UA"/>
              </w:rPr>
              <w:t>переконаним,</w:t>
            </w:r>
            <w:r w:rsidRPr="007510B0">
              <w:rPr>
                <w:rFonts w:ascii="Times New Roman" w:hAnsi="Times New Roman" w:cs="Times New Roman"/>
                <w:spacing w:val="37"/>
                <w:sz w:val="24"/>
                <w:szCs w:val="24"/>
                <w:lang w:val="uk-UA"/>
              </w:rPr>
              <w:t xml:space="preserve"> </w:t>
            </w:r>
            <w:r w:rsidRPr="007510B0">
              <w:rPr>
                <w:rFonts w:ascii="Times New Roman" w:hAnsi="Times New Roman" w:cs="Times New Roman"/>
                <w:sz w:val="24"/>
                <w:szCs w:val="24"/>
                <w:lang w:val="uk-UA"/>
              </w:rPr>
              <w:t>що</w:t>
            </w:r>
            <w:r w:rsidRPr="007510B0">
              <w:rPr>
                <w:rFonts w:ascii="Times New Roman" w:hAnsi="Times New Roman" w:cs="Times New Roman"/>
                <w:spacing w:val="38"/>
                <w:sz w:val="24"/>
                <w:szCs w:val="24"/>
                <w:lang w:val="uk-UA"/>
              </w:rPr>
              <w:t xml:space="preserve"> </w:t>
            </w:r>
            <w:r w:rsidRPr="007510B0">
              <w:rPr>
                <w:rFonts w:ascii="Times New Roman" w:hAnsi="Times New Roman" w:cs="Times New Roman"/>
                <w:sz w:val="24"/>
                <w:szCs w:val="24"/>
                <w:lang w:val="uk-UA"/>
              </w:rPr>
              <w:t>я</w:t>
            </w:r>
            <w:r w:rsidRPr="007510B0">
              <w:rPr>
                <w:rFonts w:ascii="Times New Roman" w:hAnsi="Times New Roman" w:cs="Times New Roman"/>
                <w:spacing w:val="28"/>
                <w:sz w:val="24"/>
                <w:szCs w:val="24"/>
                <w:lang w:val="uk-UA"/>
              </w:rPr>
              <w:t xml:space="preserve"> </w:t>
            </w:r>
            <w:r w:rsidRPr="007510B0">
              <w:rPr>
                <w:rFonts w:ascii="Times New Roman" w:hAnsi="Times New Roman" w:cs="Times New Roman"/>
                <w:sz w:val="24"/>
                <w:szCs w:val="24"/>
                <w:lang w:val="uk-UA"/>
              </w:rPr>
              <w:t>сприяю</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створенню</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добрих</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взаємин</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між колегами</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на</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роботі</w:t>
            </w:r>
          </w:p>
        </w:tc>
        <w:tc>
          <w:tcPr>
            <w:tcW w:w="1383" w:type="dxa"/>
            <w:gridSpan w:val="2"/>
          </w:tcPr>
          <w:p w14:paraId="642042EF"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198FA319" w14:textId="77777777" w:rsidTr="009E73A4">
        <w:trPr>
          <w:gridAfter w:val="1"/>
          <w:wAfter w:w="10" w:type="dxa"/>
          <w:trHeight w:val="645"/>
        </w:trPr>
        <w:tc>
          <w:tcPr>
            <w:tcW w:w="1247" w:type="dxa"/>
            <w:gridSpan w:val="2"/>
          </w:tcPr>
          <w:p w14:paraId="65D2493D"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г</w:t>
            </w:r>
          </w:p>
        </w:tc>
        <w:tc>
          <w:tcPr>
            <w:tcW w:w="6945" w:type="dxa"/>
            <w:gridSpan w:val="4"/>
          </w:tcPr>
          <w:p w14:paraId="4F50A88A" w14:textId="77777777" w:rsidR="00D47170" w:rsidRPr="007510B0" w:rsidRDefault="00D47170" w:rsidP="00CB4E79">
            <w:pPr>
              <w:pStyle w:val="TableParagraph"/>
              <w:numPr>
                <w:ilvl w:val="0"/>
                <w:numId w:val="82"/>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Мені</w:t>
            </w:r>
            <w:r w:rsidRPr="007510B0">
              <w:rPr>
                <w:rFonts w:ascii="Times New Roman" w:hAnsi="Times New Roman" w:cs="Times New Roman"/>
                <w:spacing w:val="42"/>
                <w:sz w:val="24"/>
                <w:szCs w:val="24"/>
                <w:lang w:val="uk-UA"/>
              </w:rPr>
              <w:t xml:space="preserve"> </w:t>
            </w:r>
            <w:r w:rsidRPr="007510B0">
              <w:rPr>
                <w:rFonts w:ascii="Times New Roman" w:hAnsi="Times New Roman" w:cs="Times New Roman"/>
                <w:sz w:val="24"/>
                <w:szCs w:val="24"/>
                <w:lang w:val="uk-UA"/>
              </w:rPr>
              <w:t>подобається,</w:t>
            </w:r>
            <w:r w:rsidRPr="007510B0">
              <w:rPr>
                <w:rFonts w:ascii="Times New Roman" w:hAnsi="Times New Roman" w:cs="Times New Roman"/>
                <w:spacing w:val="43"/>
                <w:sz w:val="24"/>
                <w:szCs w:val="24"/>
                <w:lang w:val="uk-UA"/>
              </w:rPr>
              <w:t xml:space="preserve"> </w:t>
            </w:r>
            <w:r w:rsidRPr="007510B0">
              <w:rPr>
                <w:rFonts w:ascii="Times New Roman" w:hAnsi="Times New Roman" w:cs="Times New Roman"/>
                <w:sz w:val="24"/>
                <w:szCs w:val="24"/>
                <w:lang w:val="uk-UA"/>
              </w:rPr>
              <w:t>що</w:t>
            </w:r>
            <w:r w:rsidRPr="007510B0">
              <w:rPr>
                <w:rFonts w:ascii="Times New Roman" w:hAnsi="Times New Roman" w:cs="Times New Roman"/>
                <w:spacing w:val="45"/>
                <w:sz w:val="24"/>
                <w:szCs w:val="24"/>
                <w:lang w:val="uk-UA"/>
              </w:rPr>
              <w:t xml:space="preserve"> </w:t>
            </w:r>
            <w:r w:rsidRPr="007510B0">
              <w:rPr>
                <w:rFonts w:ascii="Times New Roman" w:hAnsi="Times New Roman" w:cs="Times New Roman"/>
                <w:sz w:val="24"/>
                <w:szCs w:val="24"/>
                <w:lang w:val="uk-UA"/>
              </w:rPr>
              <w:t>я</w:t>
            </w:r>
            <w:r w:rsidRPr="007510B0">
              <w:rPr>
                <w:rFonts w:ascii="Times New Roman" w:hAnsi="Times New Roman" w:cs="Times New Roman"/>
                <w:spacing w:val="35"/>
                <w:sz w:val="24"/>
                <w:szCs w:val="24"/>
                <w:lang w:val="uk-UA"/>
              </w:rPr>
              <w:t xml:space="preserve"> </w:t>
            </w:r>
            <w:r w:rsidRPr="007510B0">
              <w:rPr>
                <w:rFonts w:ascii="Times New Roman" w:hAnsi="Times New Roman" w:cs="Times New Roman"/>
                <w:sz w:val="24"/>
                <w:szCs w:val="24"/>
                <w:lang w:val="uk-UA"/>
              </w:rPr>
              <w:t>можу</w:t>
            </w:r>
            <w:r w:rsidRPr="007510B0">
              <w:rPr>
                <w:rFonts w:ascii="Times New Roman" w:hAnsi="Times New Roman" w:cs="Times New Roman"/>
                <w:spacing w:val="46"/>
                <w:sz w:val="24"/>
                <w:szCs w:val="24"/>
                <w:lang w:val="uk-UA"/>
              </w:rPr>
              <w:t xml:space="preserve"> </w:t>
            </w:r>
            <w:r w:rsidRPr="007510B0">
              <w:rPr>
                <w:rFonts w:ascii="Times New Roman" w:hAnsi="Times New Roman" w:cs="Times New Roman"/>
                <w:sz w:val="24"/>
                <w:szCs w:val="24"/>
                <w:lang w:val="uk-UA"/>
              </w:rPr>
              <w:t>значно</w:t>
            </w:r>
            <w:r w:rsidRPr="007510B0">
              <w:rPr>
                <w:rFonts w:ascii="Times New Roman" w:hAnsi="Times New Roman" w:cs="Times New Roman"/>
                <w:spacing w:val="45"/>
                <w:sz w:val="24"/>
                <w:szCs w:val="24"/>
                <w:lang w:val="uk-UA"/>
              </w:rPr>
              <w:t xml:space="preserve"> </w:t>
            </w:r>
            <w:r w:rsidRPr="007510B0">
              <w:rPr>
                <w:rFonts w:ascii="Times New Roman" w:hAnsi="Times New Roman" w:cs="Times New Roman"/>
                <w:sz w:val="24"/>
                <w:szCs w:val="24"/>
                <w:lang w:val="uk-UA"/>
              </w:rPr>
              <w:t>впливати</w:t>
            </w:r>
            <w:r w:rsidRPr="007510B0">
              <w:rPr>
                <w:rFonts w:ascii="Times New Roman" w:hAnsi="Times New Roman" w:cs="Times New Roman"/>
                <w:spacing w:val="43"/>
                <w:sz w:val="24"/>
                <w:szCs w:val="24"/>
                <w:lang w:val="uk-UA"/>
              </w:rPr>
              <w:t xml:space="preserve"> </w:t>
            </w:r>
            <w:r w:rsidRPr="007510B0">
              <w:rPr>
                <w:rFonts w:ascii="Times New Roman" w:hAnsi="Times New Roman" w:cs="Times New Roman"/>
                <w:sz w:val="24"/>
                <w:szCs w:val="24"/>
                <w:lang w:val="uk-UA"/>
              </w:rPr>
              <w:t>на</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прийняття</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рішень</w:t>
            </w:r>
          </w:p>
        </w:tc>
        <w:tc>
          <w:tcPr>
            <w:tcW w:w="1383" w:type="dxa"/>
            <w:gridSpan w:val="2"/>
          </w:tcPr>
          <w:p w14:paraId="645E87E1"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43BBE0A1" w14:textId="77777777" w:rsidTr="009E73A4">
        <w:trPr>
          <w:gridAfter w:val="1"/>
          <w:wAfter w:w="10" w:type="dxa"/>
          <w:trHeight w:val="645"/>
        </w:trPr>
        <w:tc>
          <w:tcPr>
            <w:tcW w:w="1247" w:type="dxa"/>
            <w:gridSpan w:val="2"/>
          </w:tcPr>
          <w:p w14:paraId="3670C030"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д</w:t>
            </w:r>
          </w:p>
        </w:tc>
        <w:tc>
          <w:tcPr>
            <w:tcW w:w="6945" w:type="dxa"/>
            <w:gridSpan w:val="4"/>
          </w:tcPr>
          <w:p w14:paraId="1E89BD91" w14:textId="77777777" w:rsidR="00D47170" w:rsidRPr="007510B0" w:rsidRDefault="00D47170" w:rsidP="00CB4E79">
            <w:pPr>
              <w:pStyle w:val="TableParagraph"/>
              <w:numPr>
                <w:ilvl w:val="0"/>
                <w:numId w:val="81"/>
              </w:numPr>
              <w:tabs>
                <w:tab w:val="left" w:pos="571"/>
                <w:tab w:val="left" w:pos="1404"/>
                <w:tab w:val="left" w:pos="3089"/>
                <w:tab w:val="left" w:pos="4917"/>
                <w:tab w:val="left" w:pos="5255"/>
                <w:tab w:val="left" w:pos="6500"/>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Мені</w:t>
            </w:r>
            <w:r w:rsidRPr="007510B0">
              <w:rPr>
                <w:rFonts w:ascii="Times New Roman" w:hAnsi="Times New Roman" w:cs="Times New Roman"/>
                <w:sz w:val="24"/>
                <w:szCs w:val="24"/>
                <w:lang w:val="uk-UA"/>
              </w:rPr>
              <w:tab/>
              <w:t>подобається</w:t>
            </w:r>
            <w:r w:rsidRPr="007510B0">
              <w:rPr>
                <w:rFonts w:ascii="Times New Roman" w:hAnsi="Times New Roman" w:cs="Times New Roman"/>
                <w:sz w:val="24"/>
                <w:szCs w:val="24"/>
                <w:lang w:val="uk-UA"/>
              </w:rPr>
              <w:tab/>
              <w:t>контактувати</w:t>
            </w:r>
            <w:r w:rsidRPr="007510B0">
              <w:rPr>
                <w:rFonts w:ascii="Times New Roman" w:hAnsi="Times New Roman" w:cs="Times New Roman"/>
                <w:sz w:val="24"/>
                <w:szCs w:val="24"/>
                <w:lang w:val="uk-UA"/>
              </w:rPr>
              <w:tab/>
              <w:t>з</w:t>
            </w:r>
            <w:r w:rsidRPr="007510B0">
              <w:rPr>
                <w:rFonts w:ascii="Times New Roman" w:hAnsi="Times New Roman" w:cs="Times New Roman"/>
                <w:sz w:val="24"/>
                <w:szCs w:val="24"/>
                <w:lang w:val="uk-UA"/>
              </w:rPr>
              <w:tab/>
              <w:t>людьми,</w:t>
            </w:r>
            <w:r w:rsidRPr="007510B0">
              <w:rPr>
                <w:rFonts w:ascii="Times New Roman" w:hAnsi="Times New Roman" w:cs="Times New Roman"/>
                <w:sz w:val="24"/>
                <w:szCs w:val="24"/>
                <w:lang w:val="uk-UA"/>
              </w:rPr>
              <w:tab/>
            </w:r>
            <w:r w:rsidRPr="007510B0">
              <w:rPr>
                <w:rFonts w:ascii="Times New Roman" w:hAnsi="Times New Roman" w:cs="Times New Roman"/>
                <w:spacing w:val="-4"/>
                <w:sz w:val="24"/>
                <w:szCs w:val="24"/>
                <w:lang w:val="uk-UA"/>
              </w:rPr>
              <w:t>які</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можуть</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запропонувати</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щось</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нове</w:t>
            </w:r>
          </w:p>
        </w:tc>
        <w:tc>
          <w:tcPr>
            <w:tcW w:w="1383" w:type="dxa"/>
            <w:gridSpan w:val="2"/>
          </w:tcPr>
          <w:p w14:paraId="253A2C22"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507F35FD" w14:textId="77777777" w:rsidTr="009E73A4">
        <w:trPr>
          <w:gridAfter w:val="1"/>
          <w:wAfter w:w="10" w:type="dxa"/>
          <w:trHeight w:val="321"/>
        </w:trPr>
        <w:tc>
          <w:tcPr>
            <w:tcW w:w="1247" w:type="dxa"/>
            <w:gridSpan w:val="2"/>
          </w:tcPr>
          <w:p w14:paraId="19A556E2"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е</w:t>
            </w:r>
          </w:p>
        </w:tc>
        <w:tc>
          <w:tcPr>
            <w:tcW w:w="6945" w:type="dxa"/>
            <w:gridSpan w:val="4"/>
          </w:tcPr>
          <w:p w14:paraId="7702E022" w14:textId="77777777" w:rsidR="00D47170" w:rsidRPr="007510B0" w:rsidRDefault="00D47170" w:rsidP="00CB4E79">
            <w:pPr>
              <w:pStyle w:val="TableParagraph"/>
              <w:numPr>
                <w:ilvl w:val="0"/>
                <w:numId w:val="80"/>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Можу</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об’єднати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людей</w:t>
            </w:r>
            <w:r w:rsidRPr="007510B0">
              <w:rPr>
                <w:rFonts w:ascii="Times New Roman" w:hAnsi="Times New Roman" w:cs="Times New Roman"/>
                <w:spacing w:val="-8"/>
                <w:sz w:val="24"/>
                <w:szCs w:val="24"/>
                <w:lang w:val="uk-UA"/>
              </w:rPr>
              <w:t xml:space="preserve"> </w:t>
            </w:r>
            <w:r w:rsidRPr="007510B0">
              <w:rPr>
                <w:rFonts w:ascii="Times New Roman" w:hAnsi="Times New Roman" w:cs="Times New Roman"/>
                <w:sz w:val="24"/>
                <w:szCs w:val="24"/>
                <w:lang w:val="uk-UA"/>
              </w:rPr>
              <w:t>навколо</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справи</w:t>
            </w:r>
          </w:p>
        </w:tc>
        <w:tc>
          <w:tcPr>
            <w:tcW w:w="1383" w:type="dxa"/>
            <w:gridSpan w:val="2"/>
          </w:tcPr>
          <w:p w14:paraId="445D75DB"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23304734" w14:textId="77777777" w:rsidTr="009E73A4">
        <w:trPr>
          <w:gridAfter w:val="1"/>
          <w:wAfter w:w="10" w:type="dxa"/>
          <w:trHeight w:val="638"/>
        </w:trPr>
        <w:tc>
          <w:tcPr>
            <w:tcW w:w="1247" w:type="dxa"/>
            <w:gridSpan w:val="2"/>
          </w:tcPr>
          <w:p w14:paraId="3B47062C"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є</w:t>
            </w:r>
          </w:p>
        </w:tc>
        <w:tc>
          <w:tcPr>
            <w:tcW w:w="6945" w:type="dxa"/>
            <w:gridSpan w:val="4"/>
          </w:tcPr>
          <w:p w14:paraId="2EC4A8F7" w14:textId="77777777" w:rsidR="00D47170" w:rsidRPr="007510B0" w:rsidRDefault="00D47170" w:rsidP="00CB4E79">
            <w:pPr>
              <w:pStyle w:val="TableParagraph"/>
              <w:numPr>
                <w:ilvl w:val="0"/>
                <w:numId w:val="79"/>
              </w:numPr>
              <w:tabs>
                <w:tab w:val="left" w:pos="571"/>
                <w:tab w:val="left" w:pos="2321"/>
                <w:tab w:val="left" w:pos="3985"/>
                <w:tab w:val="left" w:pos="4748"/>
                <w:tab w:val="left" w:pos="5634"/>
                <w:tab w:val="left" w:pos="6569"/>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Можливість</w:t>
            </w:r>
            <w:r w:rsidRPr="007510B0">
              <w:rPr>
                <w:rFonts w:ascii="Times New Roman" w:hAnsi="Times New Roman" w:cs="Times New Roman"/>
                <w:sz w:val="24"/>
                <w:szCs w:val="24"/>
                <w:lang w:val="uk-UA"/>
              </w:rPr>
              <w:tab/>
              <w:t>спрямувати</w:t>
            </w:r>
            <w:r w:rsidRPr="007510B0">
              <w:rPr>
                <w:rFonts w:ascii="Times New Roman" w:hAnsi="Times New Roman" w:cs="Times New Roman"/>
                <w:sz w:val="24"/>
                <w:szCs w:val="24"/>
                <w:lang w:val="uk-UA"/>
              </w:rPr>
              <w:tab/>
              <w:t>усю</w:t>
            </w:r>
            <w:r w:rsidRPr="007510B0">
              <w:rPr>
                <w:rFonts w:ascii="Times New Roman" w:hAnsi="Times New Roman" w:cs="Times New Roman"/>
                <w:sz w:val="24"/>
                <w:szCs w:val="24"/>
                <w:lang w:val="uk-UA"/>
              </w:rPr>
              <w:tab/>
              <w:t>свою</w:t>
            </w:r>
            <w:r w:rsidRPr="007510B0">
              <w:rPr>
                <w:rFonts w:ascii="Times New Roman" w:hAnsi="Times New Roman" w:cs="Times New Roman"/>
                <w:sz w:val="24"/>
                <w:szCs w:val="24"/>
                <w:lang w:val="uk-UA"/>
              </w:rPr>
              <w:tab/>
              <w:t>увагу</w:t>
            </w:r>
            <w:r w:rsidRPr="007510B0">
              <w:rPr>
                <w:rFonts w:ascii="Times New Roman" w:hAnsi="Times New Roman" w:cs="Times New Roman"/>
                <w:sz w:val="24"/>
                <w:szCs w:val="24"/>
                <w:lang w:val="uk-UA"/>
              </w:rPr>
              <w:tab/>
            </w:r>
            <w:r w:rsidRPr="007510B0">
              <w:rPr>
                <w:rFonts w:ascii="Times New Roman" w:hAnsi="Times New Roman" w:cs="Times New Roman"/>
                <w:spacing w:val="-1"/>
                <w:sz w:val="24"/>
                <w:szCs w:val="24"/>
                <w:lang w:val="uk-UA"/>
              </w:rPr>
              <w:t>на</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завдання,</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яке виконую</w:t>
            </w:r>
          </w:p>
        </w:tc>
        <w:tc>
          <w:tcPr>
            <w:tcW w:w="1383" w:type="dxa"/>
            <w:gridSpan w:val="2"/>
          </w:tcPr>
          <w:p w14:paraId="4992E38C"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5364A6B2" w14:textId="77777777" w:rsidTr="009E73A4">
        <w:trPr>
          <w:gridAfter w:val="1"/>
          <w:wAfter w:w="10" w:type="dxa"/>
          <w:trHeight w:val="645"/>
        </w:trPr>
        <w:tc>
          <w:tcPr>
            <w:tcW w:w="1247" w:type="dxa"/>
            <w:gridSpan w:val="2"/>
          </w:tcPr>
          <w:p w14:paraId="0E286B76"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ж</w:t>
            </w:r>
          </w:p>
        </w:tc>
        <w:tc>
          <w:tcPr>
            <w:tcW w:w="6945" w:type="dxa"/>
            <w:gridSpan w:val="4"/>
          </w:tcPr>
          <w:p w14:paraId="3FAF51FA" w14:textId="77777777" w:rsidR="00D47170" w:rsidRPr="007510B0" w:rsidRDefault="00D47170" w:rsidP="00CB4E79">
            <w:pPr>
              <w:pStyle w:val="TableParagraph"/>
              <w:numPr>
                <w:ilvl w:val="0"/>
                <w:numId w:val="78"/>
              </w:numPr>
              <w:tabs>
                <w:tab w:val="left" w:pos="571"/>
                <w:tab w:val="left" w:pos="1512"/>
                <w:tab w:val="left" w:pos="3369"/>
                <w:tab w:val="left" w:pos="3728"/>
                <w:tab w:val="left" w:pos="4851"/>
                <w:tab w:val="left" w:pos="5420"/>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Можу</w:t>
            </w:r>
            <w:r w:rsidRPr="007510B0">
              <w:rPr>
                <w:rFonts w:ascii="Times New Roman" w:hAnsi="Times New Roman" w:cs="Times New Roman"/>
                <w:sz w:val="24"/>
                <w:szCs w:val="24"/>
                <w:lang w:val="uk-UA"/>
              </w:rPr>
              <w:tab/>
              <w:t>реалізуватись</w:t>
            </w:r>
            <w:r w:rsidRPr="007510B0">
              <w:rPr>
                <w:rFonts w:ascii="Times New Roman" w:hAnsi="Times New Roman" w:cs="Times New Roman"/>
                <w:sz w:val="24"/>
                <w:szCs w:val="24"/>
                <w:lang w:val="uk-UA"/>
              </w:rPr>
              <w:tab/>
              <w:t>у</w:t>
            </w:r>
            <w:r w:rsidRPr="007510B0">
              <w:rPr>
                <w:rFonts w:ascii="Times New Roman" w:hAnsi="Times New Roman" w:cs="Times New Roman"/>
                <w:sz w:val="24"/>
                <w:szCs w:val="24"/>
                <w:lang w:val="uk-UA"/>
              </w:rPr>
              <w:tab/>
              <w:t>сферах,</w:t>
            </w:r>
            <w:r w:rsidRPr="007510B0">
              <w:rPr>
                <w:rFonts w:ascii="Times New Roman" w:hAnsi="Times New Roman" w:cs="Times New Roman"/>
                <w:sz w:val="24"/>
                <w:szCs w:val="24"/>
                <w:lang w:val="uk-UA"/>
              </w:rPr>
              <w:tab/>
              <w:t>що</w:t>
            </w:r>
            <w:r w:rsidRPr="007510B0">
              <w:rPr>
                <w:rFonts w:ascii="Times New Roman" w:hAnsi="Times New Roman" w:cs="Times New Roman"/>
                <w:sz w:val="24"/>
                <w:szCs w:val="24"/>
                <w:lang w:val="uk-UA"/>
              </w:rPr>
              <w:tab/>
            </w:r>
            <w:r w:rsidRPr="007510B0">
              <w:rPr>
                <w:rFonts w:ascii="Times New Roman" w:hAnsi="Times New Roman" w:cs="Times New Roman"/>
                <w:spacing w:val="-1"/>
                <w:sz w:val="24"/>
                <w:szCs w:val="24"/>
                <w:lang w:val="uk-UA"/>
              </w:rPr>
              <w:t>потребують</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розвинутої</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уяви</w:t>
            </w:r>
          </w:p>
        </w:tc>
        <w:tc>
          <w:tcPr>
            <w:tcW w:w="1383" w:type="dxa"/>
            <w:gridSpan w:val="2"/>
          </w:tcPr>
          <w:p w14:paraId="43E8C1EE"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782DD375" w14:textId="77777777" w:rsidTr="009E73A4">
        <w:trPr>
          <w:gridAfter w:val="1"/>
          <w:wAfter w:w="10" w:type="dxa"/>
          <w:trHeight w:val="451"/>
        </w:trPr>
        <w:tc>
          <w:tcPr>
            <w:tcW w:w="9575" w:type="dxa"/>
            <w:gridSpan w:val="8"/>
          </w:tcPr>
          <w:p w14:paraId="575BCF55" w14:textId="77777777" w:rsidR="00D47170" w:rsidRPr="007510B0" w:rsidRDefault="00D47170" w:rsidP="00CB4E79">
            <w:pPr>
              <w:pStyle w:val="TableParagraph"/>
              <w:jc w:val="right"/>
              <w:rPr>
                <w:rFonts w:ascii="Times New Roman" w:hAnsi="Times New Roman" w:cs="Times New Roman"/>
                <w:sz w:val="24"/>
                <w:szCs w:val="24"/>
                <w:lang w:val="uk-UA"/>
              </w:rPr>
            </w:pPr>
            <w:r w:rsidRPr="007510B0">
              <w:rPr>
                <w:rFonts w:ascii="Times New Roman" w:hAnsi="Times New Roman" w:cs="Times New Roman"/>
                <w:sz w:val="24"/>
                <w:szCs w:val="24"/>
                <w:lang w:val="uk-UA"/>
              </w:rPr>
              <w:t>Усього</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10</w:t>
            </w:r>
          </w:p>
        </w:tc>
      </w:tr>
      <w:tr w:rsidR="00D3762A" w:rsidRPr="007510B0" w14:paraId="0412A68F" w14:textId="77777777" w:rsidTr="009E73A4">
        <w:trPr>
          <w:gridAfter w:val="1"/>
          <w:wAfter w:w="10" w:type="dxa"/>
          <w:trHeight w:val="321"/>
        </w:trPr>
        <w:tc>
          <w:tcPr>
            <w:tcW w:w="6917" w:type="dxa"/>
            <w:gridSpan w:val="4"/>
          </w:tcPr>
          <w:p w14:paraId="111618B5" w14:textId="77777777" w:rsidR="00D47170" w:rsidRPr="007510B0" w:rsidRDefault="00D47170" w:rsidP="00CB4E79">
            <w:pPr>
              <w:pStyle w:val="TableParagraph"/>
              <w:rPr>
                <w:rFonts w:ascii="Times New Roman" w:hAnsi="Times New Roman" w:cs="Times New Roman"/>
                <w:i/>
                <w:sz w:val="24"/>
                <w:szCs w:val="24"/>
                <w:lang w:val="uk-UA"/>
              </w:rPr>
            </w:pPr>
            <w:r w:rsidRPr="007510B0">
              <w:rPr>
                <w:rFonts w:ascii="Times New Roman" w:hAnsi="Times New Roman" w:cs="Times New Roman"/>
                <w:i/>
                <w:sz w:val="24"/>
                <w:szCs w:val="24"/>
                <w:lang w:val="uk-UA"/>
              </w:rPr>
              <w:t>ЧАСТИНА</w:t>
            </w:r>
            <w:r w:rsidRPr="007510B0">
              <w:rPr>
                <w:rFonts w:ascii="Times New Roman" w:hAnsi="Times New Roman" w:cs="Times New Roman"/>
                <w:i/>
                <w:spacing w:val="-5"/>
                <w:sz w:val="24"/>
                <w:szCs w:val="24"/>
                <w:lang w:val="uk-UA"/>
              </w:rPr>
              <w:t xml:space="preserve"> </w:t>
            </w:r>
            <w:r w:rsidRPr="007510B0">
              <w:rPr>
                <w:rFonts w:ascii="Times New Roman" w:hAnsi="Times New Roman" w:cs="Times New Roman"/>
                <w:i/>
                <w:sz w:val="24"/>
                <w:szCs w:val="24"/>
                <w:lang w:val="uk-UA"/>
              </w:rPr>
              <w:t>6</w:t>
            </w:r>
          </w:p>
        </w:tc>
        <w:tc>
          <w:tcPr>
            <w:tcW w:w="2658" w:type="dxa"/>
            <w:gridSpan w:val="4"/>
          </w:tcPr>
          <w:p w14:paraId="17BE8C22"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0952CF4C" w14:textId="77777777" w:rsidTr="009E73A4">
        <w:trPr>
          <w:gridAfter w:val="1"/>
          <w:wAfter w:w="10" w:type="dxa"/>
          <w:trHeight w:val="645"/>
        </w:trPr>
        <w:tc>
          <w:tcPr>
            <w:tcW w:w="6917" w:type="dxa"/>
            <w:gridSpan w:val="4"/>
          </w:tcPr>
          <w:p w14:paraId="5A8C63E2" w14:textId="77777777" w:rsidR="00D47170" w:rsidRPr="007510B0" w:rsidRDefault="00D47170" w:rsidP="00CB4E79">
            <w:pPr>
              <w:pStyle w:val="TableParagraph"/>
              <w:rPr>
                <w:rFonts w:ascii="Times New Roman" w:hAnsi="Times New Roman" w:cs="Times New Roman"/>
                <w:sz w:val="24"/>
                <w:szCs w:val="24"/>
                <w:lang w:val="uk-UA"/>
              </w:rPr>
            </w:pPr>
            <w:r w:rsidRPr="007510B0">
              <w:rPr>
                <w:rFonts w:ascii="Times New Roman" w:hAnsi="Times New Roman" w:cs="Times New Roman"/>
                <w:sz w:val="24"/>
                <w:szCs w:val="24"/>
                <w:lang w:val="uk-UA"/>
              </w:rPr>
              <w:t>Якщо</w:t>
            </w:r>
            <w:r w:rsidRPr="007510B0">
              <w:rPr>
                <w:rFonts w:ascii="Times New Roman" w:hAnsi="Times New Roman" w:cs="Times New Roman"/>
                <w:spacing w:val="11"/>
                <w:sz w:val="24"/>
                <w:szCs w:val="24"/>
                <w:lang w:val="uk-UA"/>
              </w:rPr>
              <w:t xml:space="preserve"> </w:t>
            </w:r>
            <w:r w:rsidRPr="007510B0">
              <w:rPr>
                <w:rFonts w:ascii="Times New Roman" w:hAnsi="Times New Roman" w:cs="Times New Roman"/>
                <w:sz w:val="24"/>
                <w:szCs w:val="24"/>
                <w:lang w:val="uk-UA"/>
              </w:rPr>
              <w:t>несподівано</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отримую складне</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завдання,</w:t>
            </w:r>
            <w:r w:rsidRPr="007510B0">
              <w:rPr>
                <w:rFonts w:ascii="Times New Roman" w:hAnsi="Times New Roman" w:cs="Times New Roman"/>
                <w:spacing w:val="10"/>
                <w:sz w:val="24"/>
                <w:szCs w:val="24"/>
                <w:lang w:val="uk-UA"/>
              </w:rPr>
              <w:t xml:space="preserve"> </w:t>
            </w:r>
            <w:r w:rsidRPr="007510B0">
              <w:rPr>
                <w:rFonts w:ascii="Times New Roman" w:hAnsi="Times New Roman" w:cs="Times New Roman"/>
                <w:sz w:val="24"/>
                <w:szCs w:val="24"/>
                <w:lang w:val="uk-UA"/>
              </w:rPr>
              <w:t>яке</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маю</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виконувати</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у</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групі</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неприємних</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мені</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людей</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w:t>
            </w:r>
          </w:p>
        </w:tc>
        <w:tc>
          <w:tcPr>
            <w:tcW w:w="2658" w:type="dxa"/>
            <w:gridSpan w:val="4"/>
          </w:tcPr>
          <w:p w14:paraId="56E0CE2F" w14:textId="77777777" w:rsidR="00D47170" w:rsidRPr="007510B0" w:rsidRDefault="00D47170" w:rsidP="00CB4E79">
            <w:pPr>
              <w:pStyle w:val="TableParagraph"/>
              <w:jc w:val="right"/>
              <w:rPr>
                <w:rFonts w:ascii="Times New Roman" w:hAnsi="Times New Roman" w:cs="Times New Roman"/>
                <w:sz w:val="24"/>
                <w:szCs w:val="24"/>
                <w:lang w:val="uk-UA"/>
              </w:rPr>
            </w:pPr>
            <w:r w:rsidRPr="007510B0">
              <w:rPr>
                <w:rFonts w:ascii="Times New Roman" w:hAnsi="Times New Roman" w:cs="Times New Roman"/>
                <w:sz w:val="24"/>
                <w:szCs w:val="24"/>
                <w:lang w:val="uk-UA"/>
              </w:rPr>
              <w:t>Бали</w:t>
            </w:r>
          </w:p>
        </w:tc>
      </w:tr>
      <w:tr w:rsidR="00D3762A" w:rsidRPr="007510B0" w14:paraId="5337E21A" w14:textId="77777777" w:rsidTr="009E73A4">
        <w:trPr>
          <w:gridAfter w:val="1"/>
          <w:wAfter w:w="10" w:type="dxa"/>
          <w:trHeight w:val="645"/>
        </w:trPr>
        <w:tc>
          <w:tcPr>
            <w:tcW w:w="1247" w:type="dxa"/>
            <w:gridSpan w:val="2"/>
          </w:tcPr>
          <w:p w14:paraId="48E75181"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а</w:t>
            </w:r>
          </w:p>
        </w:tc>
        <w:tc>
          <w:tcPr>
            <w:tcW w:w="6945" w:type="dxa"/>
            <w:gridSpan w:val="4"/>
          </w:tcPr>
          <w:p w14:paraId="6D2E92DC" w14:textId="77777777" w:rsidR="00D47170" w:rsidRPr="007510B0" w:rsidRDefault="00D47170" w:rsidP="00CB4E79">
            <w:pPr>
              <w:pStyle w:val="TableParagraph"/>
              <w:numPr>
                <w:ilvl w:val="0"/>
                <w:numId w:val="77"/>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У</w:t>
            </w:r>
            <w:r w:rsidRPr="007510B0">
              <w:rPr>
                <w:rFonts w:ascii="Times New Roman" w:hAnsi="Times New Roman" w:cs="Times New Roman"/>
                <w:spacing w:val="48"/>
                <w:sz w:val="24"/>
                <w:szCs w:val="24"/>
                <w:lang w:val="uk-UA"/>
              </w:rPr>
              <w:t xml:space="preserve"> </w:t>
            </w:r>
            <w:r w:rsidRPr="007510B0">
              <w:rPr>
                <w:rFonts w:ascii="Times New Roman" w:hAnsi="Times New Roman" w:cs="Times New Roman"/>
                <w:sz w:val="24"/>
                <w:szCs w:val="24"/>
                <w:lang w:val="uk-UA"/>
              </w:rPr>
              <w:t>мене</w:t>
            </w:r>
            <w:r w:rsidRPr="007510B0">
              <w:rPr>
                <w:rFonts w:ascii="Times New Roman" w:hAnsi="Times New Roman" w:cs="Times New Roman"/>
                <w:spacing w:val="50"/>
                <w:sz w:val="24"/>
                <w:szCs w:val="24"/>
                <w:lang w:val="uk-UA"/>
              </w:rPr>
              <w:t xml:space="preserve"> </w:t>
            </w:r>
            <w:r w:rsidRPr="007510B0">
              <w:rPr>
                <w:rFonts w:ascii="Times New Roman" w:hAnsi="Times New Roman" w:cs="Times New Roman"/>
                <w:sz w:val="24"/>
                <w:szCs w:val="24"/>
                <w:lang w:val="uk-UA"/>
              </w:rPr>
              <w:t>виникає</w:t>
            </w:r>
            <w:r w:rsidRPr="007510B0">
              <w:rPr>
                <w:rFonts w:ascii="Times New Roman" w:hAnsi="Times New Roman" w:cs="Times New Roman"/>
                <w:spacing w:val="47"/>
                <w:sz w:val="24"/>
                <w:szCs w:val="24"/>
                <w:lang w:val="uk-UA"/>
              </w:rPr>
              <w:t xml:space="preserve"> </w:t>
            </w:r>
            <w:r w:rsidRPr="007510B0">
              <w:rPr>
                <w:rFonts w:ascii="Times New Roman" w:hAnsi="Times New Roman" w:cs="Times New Roman"/>
                <w:sz w:val="24"/>
                <w:szCs w:val="24"/>
                <w:lang w:val="uk-UA"/>
              </w:rPr>
              <w:t>бажання</w:t>
            </w:r>
            <w:r w:rsidRPr="007510B0">
              <w:rPr>
                <w:rFonts w:ascii="Times New Roman" w:hAnsi="Times New Roman" w:cs="Times New Roman"/>
                <w:spacing w:val="46"/>
                <w:sz w:val="24"/>
                <w:szCs w:val="24"/>
                <w:lang w:val="uk-UA"/>
              </w:rPr>
              <w:t xml:space="preserve"> </w:t>
            </w:r>
            <w:r w:rsidRPr="007510B0">
              <w:rPr>
                <w:rFonts w:ascii="Times New Roman" w:hAnsi="Times New Roman" w:cs="Times New Roman"/>
                <w:sz w:val="24"/>
                <w:szCs w:val="24"/>
                <w:lang w:val="uk-UA"/>
              </w:rPr>
              <w:t>десь</w:t>
            </w:r>
            <w:r w:rsidRPr="007510B0">
              <w:rPr>
                <w:rFonts w:ascii="Times New Roman" w:hAnsi="Times New Roman" w:cs="Times New Roman"/>
                <w:spacing w:val="47"/>
                <w:sz w:val="24"/>
                <w:szCs w:val="24"/>
                <w:lang w:val="uk-UA"/>
              </w:rPr>
              <w:t xml:space="preserve"> </w:t>
            </w:r>
            <w:r w:rsidRPr="007510B0">
              <w:rPr>
                <w:rFonts w:ascii="Times New Roman" w:hAnsi="Times New Roman" w:cs="Times New Roman"/>
                <w:sz w:val="24"/>
                <w:szCs w:val="24"/>
                <w:lang w:val="uk-UA"/>
              </w:rPr>
              <w:t>заховатися,</w:t>
            </w:r>
            <w:r w:rsidRPr="007510B0">
              <w:rPr>
                <w:rFonts w:ascii="Times New Roman" w:hAnsi="Times New Roman" w:cs="Times New Roman"/>
                <w:spacing w:val="47"/>
                <w:sz w:val="24"/>
                <w:szCs w:val="24"/>
                <w:lang w:val="uk-UA"/>
              </w:rPr>
              <w:t xml:space="preserve"> </w:t>
            </w:r>
            <w:r w:rsidRPr="007510B0">
              <w:rPr>
                <w:rFonts w:ascii="Times New Roman" w:hAnsi="Times New Roman" w:cs="Times New Roman"/>
                <w:sz w:val="24"/>
                <w:szCs w:val="24"/>
                <w:lang w:val="uk-UA"/>
              </w:rPr>
              <w:t>щоб</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придумати,</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як</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вийти</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з</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цієї</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ситуації</w:t>
            </w:r>
          </w:p>
        </w:tc>
        <w:tc>
          <w:tcPr>
            <w:tcW w:w="1383" w:type="dxa"/>
            <w:gridSpan w:val="2"/>
          </w:tcPr>
          <w:p w14:paraId="2EC4E953"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4CD5EA99" w14:textId="77777777" w:rsidTr="009E73A4">
        <w:trPr>
          <w:gridAfter w:val="1"/>
          <w:wAfter w:w="10" w:type="dxa"/>
          <w:trHeight w:val="638"/>
        </w:trPr>
        <w:tc>
          <w:tcPr>
            <w:tcW w:w="1247" w:type="dxa"/>
            <w:gridSpan w:val="2"/>
          </w:tcPr>
          <w:p w14:paraId="21E9EE31"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б</w:t>
            </w:r>
          </w:p>
        </w:tc>
        <w:tc>
          <w:tcPr>
            <w:tcW w:w="6945" w:type="dxa"/>
            <w:gridSpan w:val="4"/>
          </w:tcPr>
          <w:p w14:paraId="2663931D" w14:textId="77777777" w:rsidR="00D47170" w:rsidRPr="007510B0" w:rsidRDefault="00D47170" w:rsidP="00CB4E79">
            <w:pPr>
              <w:pStyle w:val="TableParagraph"/>
              <w:numPr>
                <w:ilvl w:val="0"/>
                <w:numId w:val="76"/>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Я</w:t>
            </w:r>
            <w:r w:rsidRPr="007510B0">
              <w:rPr>
                <w:rFonts w:ascii="Times New Roman" w:hAnsi="Times New Roman" w:cs="Times New Roman"/>
                <w:spacing w:val="22"/>
                <w:sz w:val="24"/>
                <w:szCs w:val="24"/>
                <w:lang w:val="uk-UA"/>
              </w:rPr>
              <w:t xml:space="preserve"> </w:t>
            </w:r>
            <w:r w:rsidRPr="007510B0">
              <w:rPr>
                <w:rFonts w:ascii="Times New Roman" w:hAnsi="Times New Roman" w:cs="Times New Roman"/>
                <w:sz w:val="24"/>
                <w:szCs w:val="24"/>
                <w:lang w:val="uk-UA"/>
              </w:rPr>
              <w:t>готовий</w:t>
            </w:r>
            <w:r w:rsidRPr="007510B0">
              <w:rPr>
                <w:rFonts w:ascii="Times New Roman" w:hAnsi="Times New Roman" w:cs="Times New Roman"/>
                <w:spacing w:val="16"/>
                <w:sz w:val="24"/>
                <w:szCs w:val="24"/>
                <w:lang w:val="uk-UA"/>
              </w:rPr>
              <w:t xml:space="preserve"> </w:t>
            </w:r>
            <w:r w:rsidRPr="007510B0">
              <w:rPr>
                <w:rFonts w:ascii="Times New Roman" w:hAnsi="Times New Roman" w:cs="Times New Roman"/>
                <w:sz w:val="24"/>
                <w:szCs w:val="24"/>
                <w:lang w:val="uk-UA"/>
              </w:rPr>
              <w:t>співпрацювати</w:t>
            </w:r>
            <w:r w:rsidRPr="007510B0">
              <w:rPr>
                <w:rFonts w:ascii="Times New Roman" w:hAnsi="Times New Roman" w:cs="Times New Roman"/>
                <w:spacing w:val="23"/>
                <w:sz w:val="24"/>
                <w:szCs w:val="24"/>
                <w:lang w:val="uk-UA"/>
              </w:rPr>
              <w:t xml:space="preserve"> </w:t>
            </w:r>
            <w:r w:rsidRPr="007510B0">
              <w:rPr>
                <w:rFonts w:ascii="Times New Roman" w:hAnsi="Times New Roman" w:cs="Times New Roman"/>
                <w:sz w:val="24"/>
                <w:szCs w:val="24"/>
                <w:lang w:val="uk-UA"/>
              </w:rPr>
              <w:t>з</w:t>
            </w:r>
            <w:r w:rsidRPr="007510B0">
              <w:rPr>
                <w:rFonts w:ascii="Times New Roman" w:hAnsi="Times New Roman" w:cs="Times New Roman"/>
                <w:spacing w:val="20"/>
                <w:sz w:val="24"/>
                <w:szCs w:val="24"/>
                <w:lang w:val="uk-UA"/>
              </w:rPr>
              <w:t xml:space="preserve"> </w:t>
            </w:r>
            <w:r w:rsidRPr="007510B0">
              <w:rPr>
                <w:rFonts w:ascii="Times New Roman" w:hAnsi="Times New Roman" w:cs="Times New Roman"/>
                <w:sz w:val="24"/>
                <w:szCs w:val="24"/>
                <w:lang w:val="uk-UA"/>
              </w:rPr>
              <w:t>людьми,</w:t>
            </w:r>
            <w:r w:rsidRPr="007510B0">
              <w:rPr>
                <w:rFonts w:ascii="Times New Roman" w:hAnsi="Times New Roman" w:cs="Times New Roman"/>
                <w:spacing w:val="23"/>
                <w:sz w:val="24"/>
                <w:szCs w:val="24"/>
                <w:lang w:val="uk-UA"/>
              </w:rPr>
              <w:t xml:space="preserve"> </w:t>
            </w:r>
            <w:r w:rsidRPr="007510B0">
              <w:rPr>
                <w:rFonts w:ascii="Times New Roman" w:hAnsi="Times New Roman" w:cs="Times New Roman"/>
                <w:sz w:val="24"/>
                <w:szCs w:val="24"/>
                <w:lang w:val="uk-UA"/>
              </w:rPr>
              <w:t>які</w:t>
            </w:r>
            <w:r w:rsidRPr="007510B0">
              <w:rPr>
                <w:rFonts w:ascii="Times New Roman" w:hAnsi="Times New Roman" w:cs="Times New Roman"/>
                <w:spacing w:val="16"/>
                <w:sz w:val="24"/>
                <w:szCs w:val="24"/>
                <w:lang w:val="uk-UA"/>
              </w:rPr>
              <w:t xml:space="preserve"> </w:t>
            </w:r>
            <w:r w:rsidRPr="007510B0">
              <w:rPr>
                <w:rFonts w:ascii="Times New Roman" w:hAnsi="Times New Roman" w:cs="Times New Roman"/>
                <w:sz w:val="24"/>
                <w:szCs w:val="24"/>
                <w:lang w:val="uk-UA"/>
              </w:rPr>
              <w:t>поважають</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мою</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справу</w:t>
            </w:r>
          </w:p>
        </w:tc>
        <w:tc>
          <w:tcPr>
            <w:tcW w:w="1383" w:type="dxa"/>
            <w:gridSpan w:val="2"/>
          </w:tcPr>
          <w:p w14:paraId="550F73AF"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6FC1FCF0" w14:textId="77777777" w:rsidTr="009E73A4">
        <w:trPr>
          <w:gridAfter w:val="1"/>
          <w:wAfter w:w="10" w:type="dxa"/>
          <w:trHeight w:val="645"/>
        </w:trPr>
        <w:tc>
          <w:tcPr>
            <w:tcW w:w="1247" w:type="dxa"/>
            <w:gridSpan w:val="2"/>
          </w:tcPr>
          <w:p w14:paraId="4595CA3F"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в</w:t>
            </w:r>
          </w:p>
        </w:tc>
        <w:tc>
          <w:tcPr>
            <w:tcW w:w="6945" w:type="dxa"/>
            <w:gridSpan w:val="4"/>
          </w:tcPr>
          <w:p w14:paraId="1E7CA47C" w14:textId="77777777" w:rsidR="00D47170" w:rsidRPr="007510B0" w:rsidRDefault="00D47170" w:rsidP="00CB4E79">
            <w:pPr>
              <w:pStyle w:val="TableParagraph"/>
              <w:numPr>
                <w:ilvl w:val="0"/>
                <w:numId w:val="75"/>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Пропоную</w:t>
            </w:r>
            <w:r w:rsidRPr="007510B0">
              <w:rPr>
                <w:rFonts w:ascii="Times New Roman" w:hAnsi="Times New Roman" w:cs="Times New Roman"/>
                <w:spacing w:val="54"/>
                <w:sz w:val="24"/>
                <w:szCs w:val="24"/>
                <w:lang w:val="uk-UA"/>
              </w:rPr>
              <w:t xml:space="preserve"> </w:t>
            </w:r>
            <w:r w:rsidRPr="007510B0">
              <w:rPr>
                <w:rFonts w:ascii="Times New Roman" w:hAnsi="Times New Roman" w:cs="Times New Roman"/>
                <w:sz w:val="24"/>
                <w:szCs w:val="24"/>
                <w:lang w:val="uk-UA"/>
              </w:rPr>
              <w:t>розподілити</w:t>
            </w:r>
            <w:r w:rsidRPr="007510B0">
              <w:rPr>
                <w:rFonts w:ascii="Times New Roman" w:hAnsi="Times New Roman" w:cs="Times New Roman"/>
                <w:spacing w:val="55"/>
                <w:sz w:val="24"/>
                <w:szCs w:val="24"/>
                <w:lang w:val="uk-UA"/>
              </w:rPr>
              <w:t xml:space="preserve"> </w:t>
            </w:r>
            <w:r w:rsidRPr="007510B0">
              <w:rPr>
                <w:rFonts w:ascii="Times New Roman" w:hAnsi="Times New Roman" w:cs="Times New Roman"/>
                <w:sz w:val="24"/>
                <w:szCs w:val="24"/>
                <w:lang w:val="uk-UA"/>
              </w:rPr>
              <w:t>роботу</w:t>
            </w:r>
            <w:r w:rsidRPr="007510B0">
              <w:rPr>
                <w:rFonts w:ascii="Times New Roman" w:hAnsi="Times New Roman" w:cs="Times New Roman"/>
                <w:spacing w:val="58"/>
                <w:sz w:val="24"/>
                <w:szCs w:val="24"/>
                <w:lang w:val="uk-UA"/>
              </w:rPr>
              <w:t xml:space="preserve"> </w:t>
            </w:r>
            <w:r w:rsidRPr="007510B0">
              <w:rPr>
                <w:rFonts w:ascii="Times New Roman" w:hAnsi="Times New Roman" w:cs="Times New Roman"/>
                <w:sz w:val="24"/>
                <w:szCs w:val="24"/>
                <w:lang w:val="uk-UA"/>
              </w:rPr>
              <w:t>так,</w:t>
            </w:r>
            <w:r w:rsidRPr="007510B0">
              <w:rPr>
                <w:rFonts w:ascii="Times New Roman" w:hAnsi="Times New Roman" w:cs="Times New Roman"/>
                <w:spacing w:val="50"/>
                <w:sz w:val="24"/>
                <w:szCs w:val="24"/>
                <w:lang w:val="uk-UA"/>
              </w:rPr>
              <w:t xml:space="preserve"> </w:t>
            </w:r>
            <w:r w:rsidRPr="007510B0">
              <w:rPr>
                <w:rFonts w:ascii="Times New Roman" w:hAnsi="Times New Roman" w:cs="Times New Roman"/>
                <w:sz w:val="24"/>
                <w:szCs w:val="24"/>
                <w:lang w:val="uk-UA"/>
              </w:rPr>
              <w:t>щоб</w:t>
            </w:r>
            <w:r w:rsidRPr="007510B0">
              <w:rPr>
                <w:rFonts w:ascii="Times New Roman" w:hAnsi="Times New Roman" w:cs="Times New Roman"/>
                <w:spacing w:val="48"/>
                <w:sz w:val="24"/>
                <w:szCs w:val="24"/>
                <w:lang w:val="uk-UA"/>
              </w:rPr>
              <w:t xml:space="preserve"> </w:t>
            </w:r>
            <w:r w:rsidRPr="007510B0">
              <w:rPr>
                <w:rFonts w:ascii="Times New Roman" w:hAnsi="Times New Roman" w:cs="Times New Roman"/>
                <w:sz w:val="24"/>
                <w:szCs w:val="24"/>
                <w:lang w:val="uk-UA"/>
              </w:rPr>
              <w:t>менше</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спілкуватися</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з</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цими</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людьми</w:t>
            </w:r>
          </w:p>
        </w:tc>
        <w:tc>
          <w:tcPr>
            <w:tcW w:w="1383" w:type="dxa"/>
            <w:gridSpan w:val="2"/>
          </w:tcPr>
          <w:p w14:paraId="2EBEFB78"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609B56D6" w14:textId="77777777" w:rsidTr="009E73A4">
        <w:trPr>
          <w:gridAfter w:val="1"/>
          <w:wAfter w:w="10" w:type="dxa"/>
          <w:trHeight w:val="321"/>
        </w:trPr>
        <w:tc>
          <w:tcPr>
            <w:tcW w:w="1247" w:type="dxa"/>
            <w:gridSpan w:val="2"/>
          </w:tcPr>
          <w:p w14:paraId="001174EF"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г</w:t>
            </w:r>
          </w:p>
        </w:tc>
        <w:tc>
          <w:tcPr>
            <w:tcW w:w="6945" w:type="dxa"/>
            <w:gridSpan w:val="4"/>
          </w:tcPr>
          <w:p w14:paraId="38BF9E1C" w14:textId="77777777" w:rsidR="00D47170" w:rsidRPr="007510B0" w:rsidRDefault="00D47170" w:rsidP="00CB4E79">
            <w:pPr>
              <w:pStyle w:val="TableParagraph"/>
              <w:numPr>
                <w:ilvl w:val="0"/>
                <w:numId w:val="74"/>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Визначаю</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пріоритети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та</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працюю</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за</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планом</w:t>
            </w:r>
          </w:p>
        </w:tc>
        <w:tc>
          <w:tcPr>
            <w:tcW w:w="1383" w:type="dxa"/>
            <w:gridSpan w:val="2"/>
          </w:tcPr>
          <w:p w14:paraId="2A21753C"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0E9D0FEB" w14:textId="77777777" w:rsidTr="009E73A4">
        <w:trPr>
          <w:gridAfter w:val="1"/>
          <w:wAfter w:w="10" w:type="dxa"/>
          <w:trHeight w:val="645"/>
        </w:trPr>
        <w:tc>
          <w:tcPr>
            <w:tcW w:w="1247" w:type="dxa"/>
            <w:gridSpan w:val="2"/>
          </w:tcPr>
          <w:p w14:paraId="425F39FE"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д</w:t>
            </w:r>
          </w:p>
        </w:tc>
        <w:tc>
          <w:tcPr>
            <w:tcW w:w="6945" w:type="dxa"/>
            <w:gridSpan w:val="4"/>
          </w:tcPr>
          <w:p w14:paraId="5A408E7A" w14:textId="77777777" w:rsidR="00D47170" w:rsidRPr="007510B0" w:rsidRDefault="00D47170" w:rsidP="00CB4E79">
            <w:pPr>
              <w:pStyle w:val="TableParagraph"/>
              <w:numPr>
                <w:ilvl w:val="0"/>
                <w:numId w:val="73"/>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Залишаюся</w:t>
            </w:r>
            <w:r w:rsidRPr="007510B0">
              <w:rPr>
                <w:rFonts w:ascii="Times New Roman" w:hAnsi="Times New Roman" w:cs="Times New Roman"/>
                <w:spacing w:val="64"/>
                <w:sz w:val="24"/>
                <w:szCs w:val="24"/>
                <w:lang w:val="uk-UA"/>
              </w:rPr>
              <w:t xml:space="preserve"> </w:t>
            </w:r>
            <w:r w:rsidRPr="007510B0">
              <w:rPr>
                <w:rFonts w:ascii="Times New Roman" w:hAnsi="Times New Roman" w:cs="Times New Roman"/>
                <w:sz w:val="24"/>
                <w:szCs w:val="24"/>
                <w:lang w:val="uk-UA"/>
              </w:rPr>
              <w:t>спокійним</w:t>
            </w:r>
            <w:r w:rsidRPr="007510B0">
              <w:rPr>
                <w:rFonts w:ascii="Times New Roman" w:hAnsi="Times New Roman" w:cs="Times New Roman"/>
                <w:spacing w:val="66"/>
                <w:sz w:val="24"/>
                <w:szCs w:val="24"/>
                <w:lang w:val="uk-UA"/>
              </w:rPr>
              <w:t xml:space="preserve"> </w:t>
            </w:r>
            <w:r w:rsidRPr="007510B0">
              <w:rPr>
                <w:rFonts w:ascii="Times New Roman" w:hAnsi="Times New Roman" w:cs="Times New Roman"/>
                <w:sz w:val="24"/>
                <w:szCs w:val="24"/>
                <w:lang w:val="uk-UA"/>
              </w:rPr>
              <w:t>та</w:t>
            </w:r>
            <w:r w:rsidRPr="007510B0">
              <w:rPr>
                <w:rFonts w:ascii="Times New Roman" w:hAnsi="Times New Roman" w:cs="Times New Roman"/>
                <w:spacing w:val="54"/>
                <w:sz w:val="24"/>
                <w:szCs w:val="24"/>
                <w:lang w:val="uk-UA"/>
              </w:rPr>
              <w:t xml:space="preserve"> </w:t>
            </w:r>
            <w:r w:rsidRPr="007510B0">
              <w:rPr>
                <w:rFonts w:ascii="Times New Roman" w:hAnsi="Times New Roman" w:cs="Times New Roman"/>
                <w:sz w:val="24"/>
                <w:szCs w:val="24"/>
                <w:lang w:val="uk-UA"/>
              </w:rPr>
              <w:t>можу</w:t>
            </w:r>
            <w:r w:rsidRPr="007510B0">
              <w:rPr>
                <w:rFonts w:ascii="Times New Roman" w:hAnsi="Times New Roman" w:cs="Times New Roman"/>
                <w:spacing w:val="66"/>
                <w:sz w:val="24"/>
                <w:szCs w:val="24"/>
                <w:lang w:val="uk-UA"/>
              </w:rPr>
              <w:t xml:space="preserve"> </w:t>
            </w:r>
            <w:r w:rsidRPr="007510B0">
              <w:rPr>
                <w:rFonts w:ascii="Times New Roman" w:hAnsi="Times New Roman" w:cs="Times New Roman"/>
                <w:sz w:val="24"/>
                <w:szCs w:val="24"/>
                <w:lang w:val="uk-UA"/>
              </w:rPr>
              <w:t>приймати</w:t>
            </w:r>
            <w:r w:rsidRPr="007510B0">
              <w:rPr>
                <w:rFonts w:ascii="Times New Roman" w:hAnsi="Times New Roman" w:cs="Times New Roman"/>
                <w:spacing w:val="65"/>
                <w:sz w:val="24"/>
                <w:szCs w:val="24"/>
                <w:lang w:val="uk-UA"/>
              </w:rPr>
              <w:t xml:space="preserve"> </w:t>
            </w:r>
            <w:r w:rsidRPr="007510B0">
              <w:rPr>
                <w:rFonts w:ascii="Times New Roman" w:hAnsi="Times New Roman" w:cs="Times New Roman"/>
                <w:sz w:val="24"/>
                <w:szCs w:val="24"/>
                <w:lang w:val="uk-UA"/>
              </w:rPr>
              <w:t>зважені</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рішення</w:t>
            </w:r>
          </w:p>
        </w:tc>
        <w:tc>
          <w:tcPr>
            <w:tcW w:w="1383" w:type="dxa"/>
            <w:gridSpan w:val="2"/>
          </w:tcPr>
          <w:p w14:paraId="79A6C9EA"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0AC8CFFF" w14:textId="77777777" w:rsidTr="009E73A4">
        <w:trPr>
          <w:gridAfter w:val="1"/>
          <w:wAfter w:w="10" w:type="dxa"/>
          <w:trHeight w:val="321"/>
        </w:trPr>
        <w:tc>
          <w:tcPr>
            <w:tcW w:w="1247" w:type="dxa"/>
            <w:gridSpan w:val="2"/>
          </w:tcPr>
          <w:p w14:paraId="3A78723A"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е</w:t>
            </w:r>
          </w:p>
        </w:tc>
        <w:tc>
          <w:tcPr>
            <w:tcW w:w="6945" w:type="dxa"/>
            <w:gridSpan w:val="4"/>
          </w:tcPr>
          <w:p w14:paraId="39C2FC54" w14:textId="77777777" w:rsidR="00D47170" w:rsidRPr="007510B0" w:rsidRDefault="00D47170" w:rsidP="00CB4E79">
            <w:pPr>
              <w:pStyle w:val="TableParagraph"/>
              <w:numPr>
                <w:ilvl w:val="0"/>
                <w:numId w:val="72"/>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Незважаючи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на</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тиск, не</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відступаю</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від своєї</w:t>
            </w:r>
            <w:r w:rsidRPr="007510B0">
              <w:rPr>
                <w:rFonts w:ascii="Times New Roman" w:hAnsi="Times New Roman" w:cs="Times New Roman"/>
                <w:spacing w:val="8"/>
                <w:sz w:val="24"/>
                <w:szCs w:val="24"/>
                <w:lang w:val="uk-UA"/>
              </w:rPr>
              <w:t xml:space="preserve"> </w:t>
            </w:r>
            <w:r w:rsidRPr="007510B0">
              <w:rPr>
                <w:rFonts w:ascii="Times New Roman" w:hAnsi="Times New Roman" w:cs="Times New Roman"/>
                <w:sz w:val="24"/>
                <w:szCs w:val="24"/>
                <w:lang w:val="uk-UA"/>
              </w:rPr>
              <w:t>мети</w:t>
            </w:r>
          </w:p>
        </w:tc>
        <w:tc>
          <w:tcPr>
            <w:tcW w:w="1383" w:type="dxa"/>
            <w:gridSpan w:val="2"/>
          </w:tcPr>
          <w:p w14:paraId="0856F384"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38ED924B" w14:textId="77777777" w:rsidTr="009E73A4">
        <w:trPr>
          <w:gridAfter w:val="1"/>
          <w:wAfter w:w="10" w:type="dxa"/>
          <w:trHeight w:val="645"/>
        </w:trPr>
        <w:tc>
          <w:tcPr>
            <w:tcW w:w="1247" w:type="dxa"/>
            <w:gridSpan w:val="2"/>
          </w:tcPr>
          <w:p w14:paraId="54E01039"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є</w:t>
            </w:r>
          </w:p>
        </w:tc>
        <w:tc>
          <w:tcPr>
            <w:tcW w:w="6945" w:type="dxa"/>
            <w:gridSpan w:val="4"/>
          </w:tcPr>
          <w:p w14:paraId="32DB4974" w14:textId="77777777" w:rsidR="00D47170" w:rsidRPr="007510B0" w:rsidRDefault="00D47170" w:rsidP="00CB4E79">
            <w:pPr>
              <w:pStyle w:val="TableParagraph"/>
              <w:numPr>
                <w:ilvl w:val="0"/>
                <w:numId w:val="71"/>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Готовий</w:t>
            </w:r>
            <w:r w:rsidRPr="007510B0">
              <w:rPr>
                <w:rFonts w:ascii="Times New Roman" w:hAnsi="Times New Roman" w:cs="Times New Roman"/>
                <w:spacing w:val="47"/>
                <w:sz w:val="24"/>
                <w:szCs w:val="24"/>
                <w:lang w:val="uk-UA"/>
              </w:rPr>
              <w:t xml:space="preserve"> </w:t>
            </w:r>
            <w:r w:rsidRPr="007510B0">
              <w:rPr>
                <w:rFonts w:ascii="Times New Roman" w:hAnsi="Times New Roman" w:cs="Times New Roman"/>
                <w:sz w:val="24"/>
                <w:szCs w:val="24"/>
                <w:lang w:val="uk-UA"/>
              </w:rPr>
              <w:t>організувати</w:t>
            </w:r>
            <w:r w:rsidRPr="007510B0">
              <w:rPr>
                <w:rFonts w:ascii="Times New Roman" w:hAnsi="Times New Roman" w:cs="Times New Roman"/>
                <w:spacing w:val="56"/>
                <w:sz w:val="24"/>
                <w:szCs w:val="24"/>
                <w:lang w:val="uk-UA"/>
              </w:rPr>
              <w:t xml:space="preserve"> </w:t>
            </w:r>
            <w:r w:rsidRPr="007510B0">
              <w:rPr>
                <w:rFonts w:ascii="Times New Roman" w:hAnsi="Times New Roman" w:cs="Times New Roman"/>
                <w:sz w:val="24"/>
                <w:szCs w:val="24"/>
                <w:lang w:val="uk-UA"/>
              </w:rPr>
              <w:t>роботу</w:t>
            </w:r>
            <w:r w:rsidRPr="007510B0">
              <w:rPr>
                <w:rFonts w:ascii="Times New Roman" w:hAnsi="Times New Roman" w:cs="Times New Roman"/>
                <w:spacing w:val="50"/>
                <w:sz w:val="24"/>
                <w:szCs w:val="24"/>
                <w:lang w:val="uk-UA"/>
              </w:rPr>
              <w:t xml:space="preserve"> </w:t>
            </w:r>
            <w:r w:rsidRPr="007510B0">
              <w:rPr>
                <w:rFonts w:ascii="Times New Roman" w:hAnsi="Times New Roman" w:cs="Times New Roman"/>
                <w:sz w:val="24"/>
                <w:szCs w:val="24"/>
                <w:lang w:val="uk-UA"/>
              </w:rPr>
              <w:t>групи,</w:t>
            </w:r>
            <w:r w:rsidRPr="007510B0">
              <w:rPr>
                <w:rFonts w:ascii="Times New Roman" w:hAnsi="Times New Roman" w:cs="Times New Roman"/>
                <w:spacing w:val="56"/>
                <w:sz w:val="24"/>
                <w:szCs w:val="24"/>
                <w:lang w:val="uk-UA"/>
              </w:rPr>
              <w:t xml:space="preserve"> </w:t>
            </w:r>
            <w:r w:rsidRPr="007510B0">
              <w:rPr>
                <w:rFonts w:ascii="Times New Roman" w:hAnsi="Times New Roman" w:cs="Times New Roman"/>
                <w:sz w:val="24"/>
                <w:szCs w:val="24"/>
                <w:lang w:val="uk-UA"/>
              </w:rPr>
              <w:t>якщо</w:t>
            </w:r>
            <w:r w:rsidRPr="007510B0">
              <w:rPr>
                <w:rFonts w:ascii="Times New Roman" w:hAnsi="Times New Roman" w:cs="Times New Roman"/>
                <w:spacing w:val="50"/>
                <w:sz w:val="24"/>
                <w:szCs w:val="24"/>
                <w:lang w:val="uk-UA"/>
              </w:rPr>
              <w:t xml:space="preserve"> </w:t>
            </w:r>
            <w:r w:rsidRPr="007510B0">
              <w:rPr>
                <w:rFonts w:ascii="Times New Roman" w:hAnsi="Times New Roman" w:cs="Times New Roman"/>
                <w:sz w:val="24"/>
                <w:szCs w:val="24"/>
                <w:lang w:val="uk-UA"/>
              </w:rPr>
              <w:t>побачу,</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що</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справа</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не</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просувається</w:t>
            </w:r>
          </w:p>
        </w:tc>
        <w:tc>
          <w:tcPr>
            <w:tcW w:w="1383" w:type="dxa"/>
            <w:gridSpan w:val="2"/>
          </w:tcPr>
          <w:p w14:paraId="219DAC74"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3E465503" w14:textId="77777777" w:rsidTr="009E73A4">
        <w:trPr>
          <w:gridAfter w:val="1"/>
          <w:wAfter w:w="10" w:type="dxa"/>
          <w:trHeight w:val="645"/>
        </w:trPr>
        <w:tc>
          <w:tcPr>
            <w:tcW w:w="1247" w:type="dxa"/>
            <w:gridSpan w:val="2"/>
          </w:tcPr>
          <w:p w14:paraId="0D120AE9"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ж</w:t>
            </w:r>
          </w:p>
        </w:tc>
        <w:tc>
          <w:tcPr>
            <w:tcW w:w="6945" w:type="dxa"/>
            <w:gridSpan w:val="4"/>
          </w:tcPr>
          <w:p w14:paraId="083940F3" w14:textId="77777777" w:rsidR="00D47170" w:rsidRPr="007510B0" w:rsidRDefault="00D47170" w:rsidP="00CB4E79">
            <w:pPr>
              <w:pStyle w:val="TableParagraph"/>
              <w:numPr>
                <w:ilvl w:val="0"/>
                <w:numId w:val="70"/>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Запропоную</w:t>
            </w:r>
            <w:r w:rsidRPr="007510B0">
              <w:rPr>
                <w:rFonts w:ascii="Times New Roman" w:hAnsi="Times New Roman" w:cs="Times New Roman"/>
                <w:spacing w:val="32"/>
                <w:sz w:val="24"/>
                <w:szCs w:val="24"/>
                <w:lang w:val="uk-UA"/>
              </w:rPr>
              <w:t xml:space="preserve"> </w:t>
            </w:r>
            <w:r w:rsidRPr="007510B0">
              <w:rPr>
                <w:rFonts w:ascii="Times New Roman" w:hAnsi="Times New Roman" w:cs="Times New Roman"/>
                <w:sz w:val="24"/>
                <w:szCs w:val="24"/>
                <w:lang w:val="uk-UA"/>
              </w:rPr>
              <w:t>дискусію</w:t>
            </w:r>
            <w:r w:rsidRPr="007510B0">
              <w:rPr>
                <w:rFonts w:ascii="Times New Roman" w:hAnsi="Times New Roman" w:cs="Times New Roman"/>
                <w:spacing w:val="32"/>
                <w:sz w:val="24"/>
                <w:szCs w:val="24"/>
                <w:lang w:val="uk-UA"/>
              </w:rPr>
              <w:t xml:space="preserve"> </w:t>
            </w:r>
            <w:r w:rsidRPr="007510B0">
              <w:rPr>
                <w:rFonts w:ascii="Times New Roman" w:hAnsi="Times New Roman" w:cs="Times New Roman"/>
                <w:sz w:val="24"/>
                <w:szCs w:val="24"/>
                <w:lang w:val="uk-UA"/>
              </w:rPr>
              <w:t>для</w:t>
            </w:r>
            <w:r w:rsidRPr="007510B0">
              <w:rPr>
                <w:rFonts w:ascii="Times New Roman" w:hAnsi="Times New Roman" w:cs="Times New Roman"/>
                <w:spacing w:val="33"/>
                <w:sz w:val="24"/>
                <w:szCs w:val="24"/>
                <w:lang w:val="uk-UA"/>
              </w:rPr>
              <w:t xml:space="preserve"> </w:t>
            </w:r>
            <w:r w:rsidRPr="007510B0">
              <w:rPr>
                <w:rFonts w:ascii="Times New Roman" w:hAnsi="Times New Roman" w:cs="Times New Roman"/>
                <w:sz w:val="24"/>
                <w:szCs w:val="24"/>
                <w:lang w:val="uk-UA"/>
              </w:rPr>
              <w:t>визначення</w:t>
            </w:r>
            <w:r w:rsidRPr="007510B0">
              <w:rPr>
                <w:rFonts w:ascii="Times New Roman" w:hAnsi="Times New Roman" w:cs="Times New Roman"/>
                <w:spacing w:val="41"/>
                <w:sz w:val="24"/>
                <w:szCs w:val="24"/>
                <w:lang w:val="uk-UA"/>
              </w:rPr>
              <w:t xml:space="preserve"> </w:t>
            </w:r>
            <w:r w:rsidRPr="007510B0">
              <w:rPr>
                <w:rFonts w:ascii="Times New Roman" w:hAnsi="Times New Roman" w:cs="Times New Roman"/>
                <w:sz w:val="24"/>
                <w:szCs w:val="24"/>
                <w:lang w:val="uk-UA"/>
              </w:rPr>
              <w:t>планів</w:t>
            </w:r>
            <w:r w:rsidRPr="007510B0">
              <w:rPr>
                <w:rFonts w:ascii="Times New Roman" w:hAnsi="Times New Roman" w:cs="Times New Roman"/>
                <w:spacing w:val="37"/>
                <w:sz w:val="24"/>
                <w:szCs w:val="24"/>
                <w:lang w:val="uk-UA"/>
              </w:rPr>
              <w:t xml:space="preserve"> </w:t>
            </w:r>
            <w:r w:rsidRPr="007510B0">
              <w:rPr>
                <w:rFonts w:ascii="Times New Roman" w:hAnsi="Times New Roman" w:cs="Times New Roman"/>
                <w:sz w:val="24"/>
                <w:szCs w:val="24"/>
                <w:lang w:val="uk-UA"/>
              </w:rPr>
              <w:t>та</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обговорення</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рішень</w:t>
            </w:r>
          </w:p>
        </w:tc>
        <w:tc>
          <w:tcPr>
            <w:tcW w:w="1383" w:type="dxa"/>
            <w:gridSpan w:val="2"/>
          </w:tcPr>
          <w:p w14:paraId="177D5584"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24276211" w14:textId="77777777" w:rsidTr="009E73A4">
        <w:trPr>
          <w:gridAfter w:val="1"/>
          <w:wAfter w:w="10" w:type="dxa"/>
          <w:trHeight w:val="321"/>
        </w:trPr>
        <w:tc>
          <w:tcPr>
            <w:tcW w:w="9575" w:type="dxa"/>
            <w:gridSpan w:val="8"/>
          </w:tcPr>
          <w:p w14:paraId="2B382670" w14:textId="77777777" w:rsidR="00D47170" w:rsidRPr="007510B0" w:rsidRDefault="00D47170" w:rsidP="00CB4E79">
            <w:pPr>
              <w:pStyle w:val="TableParagraph"/>
              <w:jc w:val="right"/>
              <w:rPr>
                <w:rFonts w:ascii="Times New Roman" w:hAnsi="Times New Roman" w:cs="Times New Roman"/>
                <w:sz w:val="24"/>
                <w:szCs w:val="24"/>
                <w:lang w:val="uk-UA"/>
              </w:rPr>
            </w:pPr>
            <w:r w:rsidRPr="007510B0">
              <w:rPr>
                <w:rFonts w:ascii="Times New Roman" w:hAnsi="Times New Roman" w:cs="Times New Roman"/>
                <w:sz w:val="24"/>
                <w:szCs w:val="24"/>
                <w:lang w:val="uk-UA"/>
              </w:rPr>
              <w:t>Усього</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10</w:t>
            </w:r>
          </w:p>
        </w:tc>
      </w:tr>
      <w:tr w:rsidR="00D3762A" w:rsidRPr="007510B0" w14:paraId="71986F1A" w14:textId="77777777" w:rsidTr="009E73A4">
        <w:trPr>
          <w:gridAfter w:val="1"/>
          <w:wAfter w:w="10" w:type="dxa"/>
          <w:trHeight w:val="321"/>
        </w:trPr>
        <w:tc>
          <w:tcPr>
            <w:tcW w:w="6917" w:type="dxa"/>
            <w:gridSpan w:val="4"/>
          </w:tcPr>
          <w:p w14:paraId="15E9F5AD" w14:textId="77777777" w:rsidR="00D47170" w:rsidRPr="007510B0" w:rsidRDefault="00D47170" w:rsidP="00CB4E79">
            <w:pPr>
              <w:pStyle w:val="TableParagraph"/>
              <w:rPr>
                <w:rFonts w:ascii="Times New Roman" w:hAnsi="Times New Roman" w:cs="Times New Roman"/>
                <w:i/>
                <w:sz w:val="24"/>
                <w:szCs w:val="24"/>
                <w:lang w:val="uk-UA"/>
              </w:rPr>
            </w:pPr>
            <w:r w:rsidRPr="007510B0">
              <w:rPr>
                <w:rFonts w:ascii="Times New Roman" w:hAnsi="Times New Roman" w:cs="Times New Roman"/>
                <w:i/>
                <w:sz w:val="24"/>
                <w:szCs w:val="24"/>
                <w:lang w:val="uk-UA"/>
              </w:rPr>
              <w:t>ЧАСТИНА</w:t>
            </w:r>
            <w:r w:rsidRPr="007510B0">
              <w:rPr>
                <w:rFonts w:ascii="Times New Roman" w:hAnsi="Times New Roman" w:cs="Times New Roman"/>
                <w:i/>
                <w:spacing w:val="-5"/>
                <w:sz w:val="24"/>
                <w:szCs w:val="24"/>
                <w:lang w:val="uk-UA"/>
              </w:rPr>
              <w:t xml:space="preserve"> </w:t>
            </w:r>
            <w:r w:rsidRPr="007510B0">
              <w:rPr>
                <w:rFonts w:ascii="Times New Roman" w:hAnsi="Times New Roman" w:cs="Times New Roman"/>
                <w:i/>
                <w:sz w:val="24"/>
                <w:szCs w:val="24"/>
                <w:lang w:val="uk-UA"/>
              </w:rPr>
              <w:t>7</w:t>
            </w:r>
          </w:p>
        </w:tc>
        <w:tc>
          <w:tcPr>
            <w:tcW w:w="2658" w:type="dxa"/>
            <w:gridSpan w:val="4"/>
          </w:tcPr>
          <w:p w14:paraId="4B82BCF9"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7E9E976F" w14:textId="77777777" w:rsidTr="009E73A4">
        <w:trPr>
          <w:gridAfter w:val="1"/>
          <w:wAfter w:w="10" w:type="dxa"/>
          <w:trHeight w:val="321"/>
        </w:trPr>
        <w:tc>
          <w:tcPr>
            <w:tcW w:w="6917" w:type="dxa"/>
            <w:gridSpan w:val="4"/>
          </w:tcPr>
          <w:p w14:paraId="7FEB1FB1" w14:textId="77777777" w:rsidR="00D47170" w:rsidRPr="007510B0" w:rsidRDefault="00D47170" w:rsidP="00CB4E79">
            <w:pPr>
              <w:pStyle w:val="TableParagraph"/>
              <w:rPr>
                <w:rFonts w:ascii="Times New Roman" w:hAnsi="Times New Roman" w:cs="Times New Roman"/>
                <w:sz w:val="24"/>
                <w:szCs w:val="24"/>
                <w:lang w:val="uk-UA"/>
              </w:rPr>
            </w:pPr>
            <w:r w:rsidRPr="007510B0">
              <w:rPr>
                <w:rFonts w:ascii="Times New Roman" w:hAnsi="Times New Roman" w:cs="Times New Roman"/>
                <w:sz w:val="24"/>
                <w:szCs w:val="24"/>
                <w:lang w:val="uk-UA"/>
              </w:rPr>
              <w:t>Труднощі у</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моїй</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роботі</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виникають</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через</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те,</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що</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w:t>
            </w:r>
          </w:p>
        </w:tc>
        <w:tc>
          <w:tcPr>
            <w:tcW w:w="2658" w:type="dxa"/>
            <w:gridSpan w:val="4"/>
          </w:tcPr>
          <w:p w14:paraId="7A2BD530" w14:textId="77777777" w:rsidR="00D47170" w:rsidRPr="007510B0" w:rsidRDefault="00D47170" w:rsidP="00CB4E79">
            <w:pPr>
              <w:pStyle w:val="TableParagraph"/>
              <w:jc w:val="right"/>
              <w:rPr>
                <w:rFonts w:ascii="Times New Roman" w:hAnsi="Times New Roman" w:cs="Times New Roman"/>
                <w:sz w:val="24"/>
                <w:szCs w:val="24"/>
                <w:lang w:val="uk-UA"/>
              </w:rPr>
            </w:pPr>
            <w:r w:rsidRPr="007510B0">
              <w:rPr>
                <w:rFonts w:ascii="Times New Roman" w:hAnsi="Times New Roman" w:cs="Times New Roman"/>
                <w:sz w:val="24"/>
                <w:szCs w:val="24"/>
                <w:lang w:val="uk-UA"/>
              </w:rPr>
              <w:t>Бали</w:t>
            </w:r>
          </w:p>
        </w:tc>
      </w:tr>
      <w:tr w:rsidR="00D3762A" w:rsidRPr="007510B0" w14:paraId="6D12944C" w14:textId="77777777" w:rsidTr="009E73A4">
        <w:trPr>
          <w:gridAfter w:val="1"/>
          <w:wAfter w:w="10" w:type="dxa"/>
          <w:trHeight w:val="645"/>
        </w:trPr>
        <w:tc>
          <w:tcPr>
            <w:tcW w:w="1247" w:type="dxa"/>
            <w:gridSpan w:val="2"/>
          </w:tcPr>
          <w:p w14:paraId="2524670D"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lastRenderedPageBreak/>
              <w:t>а</w:t>
            </w:r>
          </w:p>
        </w:tc>
        <w:tc>
          <w:tcPr>
            <w:tcW w:w="6945" w:type="dxa"/>
            <w:gridSpan w:val="4"/>
          </w:tcPr>
          <w:p w14:paraId="00921C97" w14:textId="77777777" w:rsidR="00D47170" w:rsidRPr="007510B0" w:rsidRDefault="00D47170" w:rsidP="00CB4E79">
            <w:pPr>
              <w:pStyle w:val="TableParagraph"/>
              <w:numPr>
                <w:ilvl w:val="0"/>
                <w:numId w:val="69"/>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Не</w:t>
            </w:r>
            <w:r w:rsidRPr="007510B0">
              <w:rPr>
                <w:rFonts w:ascii="Times New Roman" w:hAnsi="Times New Roman" w:cs="Times New Roman"/>
                <w:spacing w:val="40"/>
                <w:sz w:val="24"/>
                <w:szCs w:val="24"/>
                <w:lang w:val="uk-UA"/>
              </w:rPr>
              <w:t xml:space="preserve"> </w:t>
            </w:r>
            <w:r w:rsidRPr="007510B0">
              <w:rPr>
                <w:rFonts w:ascii="Times New Roman" w:hAnsi="Times New Roman" w:cs="Times New Roman"/>
                <w:sz w:val="24"/>
                <w:szCs w:val="24"/>
                <w:lang w:val="uk-UA"/>
              </w:rPr>
              <w:t>вмію</w:t>
            </w:r>
            <w:r w:rsidRPr="007510B0">
              <w:rPr>
                <w:rFonts w:ascii="Times New Roman" w:hAnsi="Times New Roman" w:cs="Times New Roman"/>
                <w:spacing w:val="41"/>
                <w:sz w:val="24"/>
                <w:szCs w:val="24"/>
                <w:lang w:val="uk-UA"/>
              </w:rPr>
              <w:t xml:space="preserve"> </w:t>
            </w:r>
            <w:r w:rsidRPr="007510B0">
              <w:rPr>
                <w:rFonts w:ascii="Times New Roman" w:hAnsi="Times New Roman" w:cs="Times New Roman"/>
                <w:sz w:val="24"/>
                <w:szCs w:val="24"/>
                <w:lang w:val="uk-UA"/>
              </w:rPr>
              <w:t>стримати</w:t>
            </w:r>
            <w:r w:rsidRPr="007510B0">
              <w:rPr>
                <w:rFonts w:ascii="Times New Roman" w:hAnsi="Times New Roman" w:cs="Times New Roman"/>
                <w:spacing w:val="43"/>
                <w:sz w:val="24"/>
                <w:szCs w:val="24"/>
                <w:lang w:val="uk-UA"/>
              </w:rPr>
              <w:t xml:space="preserve"> </w:t>
            </w:r>
            <w:r w:rsidRPr="007510B0">
              <w:rPr>
                <w:rFonts w:ascii="Times New Roman" w:hAnsi="Times New Roman" w:cs="Times New Roman"/>
                <w:sz w:val="24"/>
                <w:szCs w:val="24"/>
                <w:lang w:val="uk-UA"/>
              </w:rPr>
              <w:t>свого</w:t>
            </w:r>
            <w:r w:rsidRPr="007510B0">
              <w:rPr>
                <w:rFonts w:ascii="Times New Roman" w:hAnsi="Times New Roman" w:cs="Times New Roman"/>
                <w:spacing w:val="46"/>
                <w:sz w:val="24"/>
                <w:szCs w:val="24"/>
                <w:lang w:val="uk-UA"/>
              </w:rPr>
              <w:t xml:space="preserve"> </w:t>
            </w:r>
            <w:r w:rsidRPr="007510B0">
              <w:rPr>
                <w:rFonts w:ascii="Times New Roman" w:hAnsi="Times New Roman" w:cs="Times New Roman"/>
                <w:sz w:val="24"/>
                <w:szCs w:val="24"/>
                <w:lang w:val="uk-UA"/>
              </w:rPr>
              <w:t>незадоволення</w:t>
            </w:r>
            <w:r w:rsidRPr="007510B0">
              <w:rPr>
                <w:rFonts w:ascii="Times New Roman" w:hAnsi="Times New Roman" w:cs="Times New Roman"/>
                <w:spacing w:val="44"/>
                <w:sz w:val="24"/>
                <w:szCs w:val="24"/>
                <w:lang w:val="uk-UA"/>
              </w:rPr>
              <w:t xml:space="preserve"> </w:t>
            </w:r>
            <w:r w:rsidRPr="007510B0">
              <w:rPr>
                <w:rFonts w:ascii="Times New Roman" w:hAnsi="Times New Roman" w:cs="Times New Roman"/>
                <w:sz w:val="24"/>
                <w:szCs w:val="24"/>
                <w:lang w:val="uk-UA"/>
              </w:rPr>
              <w:t>тими,</w:t>
            </w:r>
            <w:r w:rsidRPr="007510B0">
              <w:rPr>
                <w:rFonts w:ascii="Times New Roman" w:hAnsi="Times New Roman" w:cs="Times New Roman"/>
                <w:spacing w:val="37"/>
                <w:sz w:val="24"/>
                <w:szCs w:val="24"/>
                <w:lang w:val="uk-UA"/>
              </w:rPr>
              <w:t xml:space="preserve"> </w:t>
            </w:r>
            <w:r w:rsidRPr="007510B0">
              <w:rPr>
                <w:rFonts w:ascii="Times New Roman" w:hAnsi="Times New Roman" w:cs="Times New Roman"/>
                <w:sz w:val="24"/>
                <w:szCs w:val="24"/>
                <w:lang w:val="uk-UA"/>
              </w:rPr>
              <w:t>хто,</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на</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мою</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думку,</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перешкоджає</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групі</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у</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досягненні</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успіхів</w:t>
            </w:r>
          </w:p>
        </w:tc>
        <w:tc>
          <w:tcPr>
            <w:tcW w:w="1383" w:type="dxa"/>
            <w:gridSpan w:val="2"/>
          </w:tcPr>
          <w:p w14:paraId="005F8F8C"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0F928EF3" w14:textId="77777777" w:rsidTr="009E73A4">
        <w:trPr>
          <w:gridAfter w:val="1"/>
          <w:wAfter w:w="10" w:type="dxa"/>
          <w:trHeight w:val="645"/>
        </w:trPr>
        <w:tc>
          <w:tcPr>
            <w:tcW w:w="1247" w:type="dxa"/>
            <w:gridSpan w:val="2"/>
          </w:tcPr>
          <w:p w14:paraId="7CD013EA"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б</w:t>
            </w:r>
          </w:p>
        </w:tc>
        <w:tc>
          <w:tcPr>
            <w:tcW w:w="6945" w:type="dxa"/>
            <w:gridSpan w:val="4"/>
          </w:tcPr>
          <w:p w14:paraId="5598E687" w14:textId="77777777" w:rsidR="00D47170" w:rsidRPr="007510B0" w:rsidRDefault="00D47170" w:rsidP="00CB4E79">
            <w:pPr>
              <w:pStyle w:val="TableParagraph"/>
              <w:numPr>
                <w:ilvl w:val="0"/>
                <w:numId w:val="68"/>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Схильний</w:t>
            </w:r>
            <w:r w:rsidRPr="007510B0">
              <w:rPr>
                <w:rFonts w:ascii="Times New Roman" w:hAnsi="Times New Roman" w:cs="Times New Roman"/>
                <w:spacing w:val="48"/>
                <w:sz w:val="24"/>
                <w:szCs w:val="24"/>
                <w:lang w:val="uk-UA"/>
              </w:rPr>
              <w:t xml:space="preserve"> </w:t>
            </w:r>
            <w:r w:rsidRPr="007510B0">
              <w:rPr>
                <w:rFonts w:ascii="Times New Roman" w:hAnsi="Times New Roman" w:cs="Times New Roman"/>
                <w:sz w:val="24"/>
                <w:szCs w:val="24"/>
                <w:lang w:val="uk-UA"/>
              </w:rPr>
              <w:t>усе</w:t>
            </w:r>
            <w:r w:rsidRPr="007510B0">
              <w:rPr>
                <w:rFonts w:ascii="Times New Roman" w:hAnsi="Times New Roman" w:cs="Times New Roman"/>
                <w:spacing w:val="52"/>
                <w:sz w:val="24"/>
                <w:szCs w:val="24"/>
                <w:lang w:val="uk-UA"/>
              </w:rPr>
              <w:t xml:space="preserve"> </w:t>
            </w:r>
            <w:r w:rsidRPr="007510B0">
              <w:rPr>
                <w:rFonts w:ascii="Times New Roman" w:hAnsi="Times New Roman" w:cs="Times New Roman"/>
                <w:sz w:val="24"/>
                <w:szCs w:val="24"/>
                <w:lang w:val="uk-UA"/>
              </w:rPr>
              <w:t>аналізувати,</w:t>
            </w:r>
            <w:r w:rsidRPr="007510B0">
              <w:rPr>
                <w:rFonts w:ascii="Times New Roman" w:hAnsi="Times New Roman" w:cs="Times New Roman"/>
                <w:spacing w:val="50"/>
                <w:sz w:val="24"/>
                <w:szCs w:val="24"/>
                <w:lang w:val="uk-UA"/>
              </w:rPr>
              <w:t xml:space="preserve"> </w:t>
            </w:r>
            <w:r w:rsidRPr="007510B0">
              <w:rPr>
                <w:rFonts w:ascii="Times New Roman" w:hAnsi="Times New Roman" w:cs="Times New Roman"/>
                <w:sz w:val="24"/>
                <w:szCs w:val="24"/>
                <w:lang w:val="uk-UA"/>
              </w:rPr>
              <w:t>не</w:t>
            </w:r>
            <w:r w:rsidRPr="007510B0">
              <w:rPr>
                <w:rFonts w:ascii="Times New Roman" w:hAnsi="Times New Roman" w:cs="Times New Roman"/>
                <w:spacing w:val="55"/>
                <w:sz w:val="24"/>
                <w:szCs w:val="24"/>
                <w:lang w:val="uk-UA"/>
              </w:rPr>
              <w:t xml:space="preserve"> </w:t>
            </w:r>
            <w:r w:rsidRPr="007510B0">
              <w:rPr>
                <w:rFonts w:ascii="Times New Roman" w:hAnsi="Times New Roman" w:cs="Times New Roman"/>
                <w:sz w:val="24"/>
                <w:szCs w:val="24"/>
                <w:lang w:val="uk-UA"/>
              </w:rPr>
              <w:t>покладаючись</w:t>
            </w:r>
            <w:r w:rsidRPr="007510B0">
              <w:rPr>
                <w:rFonts w:ascii="Times New Roman" w:hAnsi="Times New Roman" w:cs="Times New Roman"/>
                <w:spacing w:val="49"/>
                <w:sz w:val="24"/>
                <w:szCs w:val="24"/>
                <w:lang w:val="uk-UA"/>
              </w:rPr>
              <w:t xml:space="preserve"> </w:t>
            </w:r>
            <w:r w:rsidRPr="007510B0">
              <w:rPr>
                <w:rFonts w:ascii="Times New Roman" w:hAnsi="Times New Roman" w:cs="Times New Roman"/>
                <w:sz w:val="24"/>
                <w:szCs w:val="24"/>
                <w:lang w:val="uk-UA"/>
              </w:rPr>
              <w:t>на</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чуття ситуації,</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що</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може</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не</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подобатись</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іншим</w:t>
            </w:r>
          </w:p>
        </w:tc>
        <w:tc>
          <w:tcPr>
            <w:tcW w:w="1383" w:type="dxa"/>
            <w:gridSpan w:val="2"/>
          </w:tcPr>
          <w:p w14:paraId="65D09FE2"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1EC243FA" w14:textId="77777777" w:rsidTr="009E73A4">
        <w:trPr>
          <w:gridAfter w:val="1"/>
          <w:wAfter w:w="10" w:type="dxa"/>
          <w:trHeight w:val="321"/>
        </w:trPr>
        <w:tc>
          <w:tcPr>
            <w:tcW w:w="1247" w:type="dxa"/>
            <w:gridSpan w:val="2"/>
          </w:tcPr>
          <w:p w14:paraId="0482BEB2"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в</w:t>
            </w:r>
          </w:p>
        </w:tc>
        <w:tc>
          <w:tcPr>
            <w:tcW w:w="6945" w:type="dxa"/>
            <w:gridSpan w:val="4"/>
          </w:tcPr>
          <w:p w14:paraId="26DA71E8" w14:textId="77777777" w:rsidR="00D47170" w:rsidRPr="007510B0" w:rsidRDefault="00D47170" w:rsidP="00CB4E79">
            <w:pPr>
              <w:pStyle w:val="TableParagraph"/>
              <w:numPr>
                <w:ilvl w:val="0"/>
                <w:numId w:val="67"/>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Моє</w:t>
            </w:r>
            <w:r w:rsidRPr="007510B0">
              <w:rPr>
                <w:rFonts w:ascii="Times New Roman" w:hAnsi="Times New Roman" w:cs="Times New Roman"/>
                <w:spacing w:val="56"/>
                <w:sz w:val="24"/>
                <w:szCs w:val="24"/>
                <w:lang w:val="uk-UA"/>
              </w:rPr>
              <w:t xml:space="preserve"> </w:t>
            </w:r>
            <w:r w:rsidRPr="007510B0">
              <w:rPr>
                <w:rFonts w:ascii="Times New Roman" w:hAnsi="Times New Roman" w:cs="Times New Roman"/>
                <w:sz w:val="24"/>
                <w:szCs w:val="24"/>
                <w:lang w:val="uk-UA"/>
              </w:rPr>
              <w:t>прагнення</w:t>
            </w:r>
            <w:r w:rsidRPr="007510B0">
              <w:rPr>
                <w:rFonts w:ascii="Times New Roman" w:hAnsi="Times New Roman" w:cs="Times New Roman"/>
                <w:spacing w:val="55"/>
                <w:sz w:val="24"/>
                <w:szCs w:val="24"/>
                <w:lang w:val="uk-UA"/>
              </w:rPr>
              <w:t xml:space="preserve"> </w:t>
            </w:r>
            <w:r w:rsidRPr="007510B0">
              <w:rPr>
                <w:rFonts w:ascii="Times New Roman" w:hAnsi="Times New Roman" w:cs="Times New Roman"/>
                <w:sz w:val="24"/>
                <w:szCs w:val="24"/>
                <w:lang w:val="uk-UA"/>
              </w:rPr>
              <w:t>дуже</w:t>
            </w:r>
            <w:r w:rsidRPr="007510B0">
              <w:rPr>
                <w:rFonts w:ascii="Times New Roman" w:hAnsi="Times New Roman" w:cs="Times New Roman"/>
                <w:spacing w:val="53"/>
                <w:sz w:val="24"/>
                <w:szCs w:val="24"/>
                <w:lang w:val="uk-UA"/>
              </w:rPr>
              <w:t xml:space="preserve"> </w:t>
            </w:r>
            <w:r w:rsidRPr="007510B0">
              <w:rPr>
                <w:rFonts w:ascii="Times New Roman" w:hAnsi="Times New Roman" w:cs="Times New Roman"/>
                <w:sz w:val="24"/>
                <w:szCs w:val="24"/>
                <w:lang w:val="uk-UA"/>
              </w:rPr>
              <w:t>старанно</w:t>
            </w:r>
            <w:r w:rsidRPr="007510B0">
              <w:rPr>
                <w:rFonts w:ascii="Times New Roman" w:hAnsi="Times New Roman" w:cs="Times New Roman"/>
                <w:spacing w:val="58"/>
                <w:sz w:val="24"/>
                <w:szCs w:val="24"/>
                <w:lang w:val="uk-UA"/>
              </w:rPr>
              <w:t xml:space="preserve"> </w:t>
            </w:r>
            <w:r w:rsidRPr="007510B0">
              <w:rPr>
                <w:rFonts w:ascii="Times New Roman" w:hAnsi="Times New Roman" w:cs="Times New Roman"/>
                <w:sz w:val="24"/>
                <w:szCs w:val="24"/>
                <w:lang w:val="uk-UA"/>
              </w:rPr>
              <w:t>виконувати</w:t>
            </w:r>
            <w:r w:rsidRPr="007510B0">
              <w:rPr>
                <w:rFonts w:ascii="Times New Roman" w:hAnsi="Times New Roman" w:cs="Times New Roman"/>
                <w:spacing w:val="56"/>
                <w:sz w:val="24"/>
                <w:szCs w:val="24"/>
                <w:lang w:val="uk-UA"/>
              </w:rPr>
              <w:t xml:space="preserve"> </w:t>
            </w:r>
            <w:r w:rsidRPr="007510B0">
              <w:rPr>
                <w:rFonts w:ascii="Times New Roman" w:hAnsi="Times New Roman" w:cs="Times New Roman"/>
                <w:sz w:val="24"/>
                <w:szCs w:val="24"/>
                <w:lang w:val="uk-UA"/>
              </w:rPr>
              <w:t>роботу</w:t>
            </w:r>
          </w:p>
        </w:tc>
        <w:tc>
          <w:tcPr>
            <w:tcW w:w="1383" w:type="dxa"/>
            <w:gridSpan w:val="2"/>
          </w:tcPr>
          <w:p w14:paraId="25509073"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26921A16" w14:textId="77777777" w:rsidTr="009E73A4">
        <w:trPr>
          <w:gridAfter w:val="1"/>
          <w:wAfter w:w="9" w:type="dxa"/>
          <w:trHeight w:val="328"/>
        </w:trPr>
        <w:tc>
          <w:tcPr>
            <w:tcW w:w="1247" w:type="dxa"/>
            <w:gridSpan w:val="2"/>
          </w:tcPr>
          <w:p w14:paraId="1DB68A24" w14:textId="77777777" w:rsidR="00D47170" w:rsidRPr="007510B0" w:rsidRDefault="00D47170" w:rsidP="00CB4E79">
            <w:pPr>
              <w:pStyle w:val="TableParagraph"/>
              <w:rPr>
                <w:rFonts w:ascii="Times New Roman" w:hAnsi="Times New Roman" w:cs="Times New Roman"/>
                <w:sz w:val="24"/>
                <w:szCs w:val="24"/>
                <w:lang w:val="uk-UA"/>
              </w:rPr>
            </w:pPr>
          </w:p>
        </w:tc>
        <w:tc>
          <w:tcPr>
            <w:tcW w:w="6945" w:type="dxa"/>
            <w:gridSpan w:val="4"/>
          </w:tcPr>
          <w:p w14:paraId="7EDE4304" w14:textId="77777777" w:rsidR="00D47170" w:rsidRPr="007510B0" w:rsidRDefault="00D47170" w:rsidP="00CB4E79">
            <w:pPr>
              <w:pStyle w:val="TableParagraph"/>
              <w:rPr>
                <w:rFonts w:ascii="Times New Roman" w:hAnsi="Times New Roman" w:cs="Times New Roman"/>
                <w:sz w:val="24"/>
                <w:szCs w:val="24"/>
                <w:lang w:val="uk-UA"/>
              </w:rPr>
            </w:pPr>
            <w:r w:rsidRPr="007510B0">
              <w:rPr>
                <w:rFonts w:ascii="Times New Roman" w:hAnsi="Times New Roman" w:cs="Times New Roman"/>
                <w:sz w:val="24"/>
                <w:szCs w:val="24"/>
                <w:lang w:val="uk-UA"/>
              </w:rPr>
              <w:t>може</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стримувати</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просування</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роботи</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групи</w:t>
            </w:r>
          </w:p>
        </w:tc>
        <w:tc>
          <w:tcPr>
            <w:tcW w:w="1384" w:type="dxa"/>
            <w:gridSpan w:val="2"/>
          </w:tcPr>
          <w:p w14:paraId="2FBDFCA5"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0DA9C8F0" w14:textId="77777777" w:rsidTr="009E73A4">
        <w:trPr>
          <w:gridAfter w:val="1"/>
          <w:wAfter w:w="9" w:type="dxa"/>
          <w:trHeight w:val="638"/>
        </w:trPr>
        <w:tc>
          <w:tcPr>
            <w:tcW w:w="1247" w:type="dxa"/>
            <w:gridSpan w:val="2"/>
          </w:tcPr>
          <w:p w14:paraId="4DFF9728"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г</w:t>
            </w:r>
          </w:p>
        </w:tc>
        <w:tc>
          <w:tcPr>
            <w:tcW w:w="6945" w:type="dxa"/>
            <w:gridSpan w:val="4"/>
          </w:tcPr>
          <w:p w14:paraId="6156B937" w14:textId="77777777" w:rsidR="00D47170" w:rsidRPr="007510B0" w:rsidRDefault="00D47170" w:rsidP="00CB4E79">
            <w:pPr>
              <w:pStyle w:val="TableParagraph"/>
              <w:numPr>
                <w:ilvl w:val="0"/>
                <w:numId w:val="90"/>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Швидко</w:t>
            </w:r>
            <w:r w:rsidRPr="007510B0">
              <w:rPr>
                <w:rFonts w:ascii="Times New Roman" w:hAnsi="Times New Roman" w:cs="Times New Roman"/>
                <w:spacing w:val="18"/>
                <w:sz w:val="24"/>
                <w:szCs w:val="24"/>
                <w:lang w:val="uk-UA"/>
              </w:rPr>
              <w:t xml:space="preserve"> </w:t>
            </w:r>
            <w:r w:rsidRPr="007510B0">
              <w:rPr>
                <w:rFonts w:ascii="Times New Roman" w:hAnsi="Times New Roman" w:cs="Times New Roman"/>
                <w:sz w:val="24"/>
                <w:szCs w:val="24"/>
                <w:lang w:val="uk-UA"/>
              </w:rPr>
              <w:t>починаю</w:t>
            </w:r>
            <w:r w:rsidRPr="007510B0">
              <w:rPr>
                <w:rFonts w:ascii="Times New Roman" w:hAnsi="Times New Roman" w:cs="Times New Roman"/>
                <w:spacing w:val="14"/>
                <w:sz w:val="24"/>
                <w:szCs w:val="24"/>
                <w:lang w:val="uk-UA"/>
              </w:rPr>
              <w:t xml:space="preserve"> </w:t>
            </w:r>
            <w:r w:rsidRPr="007510B0">
              <w:rPr>
                <w:rFonts w:ascii="Times New Roman" w:hAnsi="Times New Roman" w:cs="Times New Roman"/>
                <w:sz w:val="24"/>
                <w:szCs w:val="24"/>
                <w:lang w:val="uk-UA"/>
              </w:rPr>
              <w:t>нудьгувати</w:t>
            </w:r>
            <w:r w:rsidRPr="007510B0">
              <w:rPr>
                <w:rFonts w:ascii="Times New Roman" w:hAnsi="Times New Roman" w:cs="Times New Roman"/>
                <w:spacing w:val="15"/>
                <w:sz w:val="24"/>
                <w:szCs w:val="24"/>
                <w:lang w:val="uk-UA"/>
              </w:rPr>
              <w:t xml:space="preserve"> </w:t>
            </w:r>
            <w:r w:rsidRPr="007510B0">
              <w:rPr>
                <w:rFonts w:ascii="Times New Roman" w:hAnsi="Times New Roman" w:cs="Times New Roman"/>
                <w:sz w:val="24"/>
                <w:szCs w:val="24"/>
                <w:lang w:val="uk-UA"/>
              </w:rPr>
              <w:t>та</w:t>
            </w:r>
            <w:r w:rsidRPr="007510B0">
              <w:rPr>
                <w:rFonts w:ascii="Times New Roman" w:hAnsi="Times New Roman" w:cs="Times New Roman"/>
                <w:spacing w:val="12"/>
                <w:sz w:val="24"/>
                <w:szCs w:val="24"/>
                <w:lang w:val="uk-UA"/>
              </w:rPr>
              <w:t xml:space="preserve"> </w:t>
            </w:r>
            <w:r w:rsidRPr="007510B0">
              <w:rPr>
                <w:rFonts w:ascii="Times New Roman" w:hAnsi="Times New Roman" w:cs="Times New Roman"/>
                <w:sz w:val="24"/>
                <w:szCs w:val="24"/>
                <w:lang w:val="uk-UA"/>
              </w:rPr>
              <w:t>чекаю,</w:t>
            </w:r>
            <w:r w:rsidRPr="007510B0">
              <w:rPr>
                <w:rFonts w:ascii="Times New Roman" w:hAnsi="Times New Roman" w:cs="Times New Roman"/>
                <w:spacing w:val="16"/>
                <w:sz w:val="24"/>
                <w:szCs w:val="24"/>
                <w:lang w:val="uk-UA"/>
              </w:rPr>
              <w:t xml:space="preserve"> </w:t>
            </w:r>
            <w:r w:rsidRPr="007510B0">
              <w:rPr>
                <w:rFonts w:ascii="Times New Roman" w:hAnsi="Times New Roman" w:cs="Times New Roman"/>
                <w:sz w:val="24"/>
                <w:szCs w:val="24"/>
                <w:lang w:val="uk-UA"/>
              </w:rPr>
              <w:t>що</w:t>
            </w:r>
            <w:r w:rsidRPr="007510B0">
              <w:rPr>
                <w:rFonts w:ascii="Times New Roman" w:hAnsi="Times New Roman" w:cs="Times New Roman"/>
                <w:spacing w:val="18"/>
                <w:sz w:val="24"/>
                <w:szCs w:val="24"/>
                <w:lang w:val="uk-UA"/>
              </w:rPr>
              <w:t xml:space="preserve"> </w:t>
            </w:r>
            <w:r w:rsidRPr="007510B0">
              <w:rPr>
                <w:rFonts w:ascii="Times New Roman" w:hAnsi="Times New Roman" w:cs="Times New Roman"/>
                <w:sz w:val="24"/>
                <w:szCs w:val="24"/>
                <w:lang w:val="uk-UA"/>
              </w:rPr>
              <w:t>інші</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мене</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стимулюватимуть</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та</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зацікавлюватимуть</w:t>
            </w:r>
          </w:p>
        </w:tc>
        <w:tc>
          <w:tcPr>
            <w:tcW w:w="1384" w:type="dxa"/>
            <w:gridSpan w:val="2"/>
          </w:tcPr>
          <w:p w14:paraId="570C4B18"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03B54894" w14:textId="77777777" w:rsidTr="009E73A4">
        <w:trPr>
          <w:gridAfter w:val="1"/>
          <w:wAfter w:w="9" w:type="dxa"/>
          <w:trHeight w:val="645"/>
        </w:trPr>
        <w:tc>
          <w:tcPr>
            <w:tcW w:w="1247" w:type="dxa"/>
            <w:gridSpan w:val="2"/>
          </w:tcPr>
          <w:p w14:paraId="458E6445"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д</w:t>
            </w:r>
          </w:p>
        </w:tc>
        <w:tc>
          <w:tcPr>
            <w:tcW w:w="6945" w:type="dxa"/>
            <w:gridSpan w:val="4"/>
          </w:tcPr>
          <w:p w14:paraId="02A9970B" w14:textId="77777777" w:rsidR="00D47170" w:rsidRPr="007510B0" w:rsidRDefault="00D47170" w:rsidP="00CB4E79">
            <w:pPr>
              <w:pStyle w:val="TableParagraph"/>
              <w:numPr>
                <w:ilvl w:val="0"/>
                <w:numId w:val="89"/>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Мені</w:t>
            </w:r>
            <w:r w:rsidRPr="007510B0">
              <w:rPr>
                <w:rFonts w:ascii="Times New Roman" w:hAnsi="Times New Roman" w:cs="Times New Roman"/>
                <w:spacing w:val="27"/>
                <w:sz w:val="24"/>
                <w:szCs w:val="24"/>
                <w:lang w:val="uk-UA"/>
              </w:rPr>
              <w:t xml:space="preserve"> </w:t>
            </w:r>
            <w:r w:rsidRPr="007510B0">
              <w:rPr>
                <w:rFonts w:ascii="Times New Roman" w:hAnsi="Times New Roman" w:cs="Times New Roman"/>
                <w:sz w:val="24"/>
                <w:szCs w:val="24"/>
                <w:lang w:val="uk-UA"/>
              </w:rPr>
              <w:t>складно</w:t>
            </w:r>
            <w:r w:rsidRPr="007510B0">
              <w:rPr>
                <w:rFonts w:ascii="Times New Roman" w:hAnsi="Times New Roman" w:cs="Times New Roman"/>
                <w:spacing w:val="16"/>
                <w:sz w:val="24"/>
                <w:szCs w:val="24"/>
                <w:lang w:val="uk-UA"/>
              </w:rPr>
              <w:t xml:space="preserve"> </w:t>
            </w:r>
            <w:r w:rsidRPr="007510B0">
              <w:rPr>
                <w:rFonts w:ascii="Times New Roman" w:hAnsi="Times New Roman" w:cs="Times New Roman"/>
                <w:sz w:val="24"/>
                <w:szCs w:val="24"/>
                <w:lang w:val="uk-UA"/>
              </w:rPr>
              <w:t>розпочати</w:t>
            </w:r>
            <w:r w:rsidRPr="007510B0">
              <w:rPr>
                <w:rFonts w:ascii="Times New Roman" w:hAnsi="Times New Roman" w:cs="Times New Roman"/>
                <w:spacing w:val="20"/>
                <w:sz w:val="24"/>
                <w:szCs w:val="24"/>
                <w:lang w:val="uk-UA"/>
              </w:rPr>
              <w:t xml:space="preserve"> </w:t>
            </w:r>
            <w:r w:rsidRPr="007510B0">
              <w:rPr>
                <w:rFonts w:ascii="Times New Roman" w:hAnsi="Times New Roman" w:cs="Times New Roman"/>
                <w:sz w:val="24"/>
                <w:szCs w:val="24"/>
                <w:lang w:val="uk-UA"/>
              </w:rPr>
              <w:t>виконання</w:t>
            </w:r>
            <w:r w:rsidRPr="007510B0">
              <w:rPr>
                <w:rFonts w:ascii="Times New Roman" w:hAnsi="Times New Roman" w:cs="Times New Roman"/>
                <w:spacing w:val="27"/>
                <w:sz w:val="24"/>
                <w:szCs w:val="24"/>
                <w:lang w:val="uk-UA"/>
              </w:rPr>
              <w:t xml:space="preserve"> </w:t>
            </w:r>
            <w:r w:rsidRPr="007510B0">
              <w:rPr>
                <w:rFonts w:ascii="Times New Roman" w:hAnsi="Times New Roman" w:cs="Times New Roman"/>
                <w:sz w:val="24"/>
                <w:szCs w:val="24"/>
                <w:lang w:val="uk-UA"/>
              </w:rPr>
              <w:t>завдання,</w:t>
            </w:r>
            <w:r w:rsidRPr="007510B0">
              <w:rPr>
                <w:rFonts w:ascii="Times New Roman" w:hAnsi="Times New Roman" w:cs="Times New Roman"/>
                <w:spacing w:val="22"/>
                <w:sz w:val="24"/>
                <w:szCs w:val="24"/>
                <w:lang w:val="uk-UA"/>
              </w:rPr>
              <w:t xml:space="preserve"> </w:t>
            </w:r>
            <w:r w:rsidRPr="007510B0">
              <w:rPr>
                <w:rFonts w:ascii="Times New Roman" w:hAnsi="Times New Roman" w:cs="Times New Roman"/>
                <w:sz w:val="24"/>
                <w:szCs w:val="24"/>
                <w:lang w:val="uk-UA"/>
              </w:rPr>
              <w:t>якщо</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нечітко</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розумію</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його</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мету</w:t>
            </w:r>
          </w:p>
        </w:tc>
        <w:tc>
          <w:tcPr>
            <w:tcW w:w="1384" w:type="dxa"/>
            <w:gridSpan w:val="2"/>
          </w:tcPr>
          <w:p w14:paraId="3F142AA8"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65075687" w14:textId="77777777" w:rsidTr="009E73A4">
        <w:trPr>
          <w:gridAfter w:val="1"/>
          <w:wAfter w:w="9" w:type="dxa"/>
          <w:trHeight w:val="645"/>
        </w:trPr>
        <w:tc>
          <w:tcPr>
            <w:tcW w:w="1247" w:type="dxa"/>
            <w:gridSpan w:val="2"/>
          </w:tcPr>
          <w:p w14:paraId="5CADFC34"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е</w:t>
            </w:r>
          </w:p>
        </w:tc>
        <w:tc>
          <w:tcPr>
            <w:tcW w:w="6945" w:type="dxa"/>
            <w:gridSpan w:val="4"/>
          </w:tcPr>
          <w:p w14:paraId="19B137B3" w14:textId="77777777" w:rsidR="00D47170" w:rsidRPr="007510B0" w:rsidRDefault="00D47170" w:rsidP="00CB4E79">
            <w:pPr>
              <w:pStyle w:val="TableParagraph"/>
              <w:numPr>
                <w:ilvl w:val="0"/>
                <w:numId w:val="88"/>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Іноді</w:t>
            </w:r>
            <w:r w:rsidRPr="007510B0">
              <w:rPr>
                <w:rFonts w:ascii="Times New Roman" w:hAnsi="Times New Roman" w:cs="Times New Roman"/>
                <w:spacing w:val="13"/>
                <w:sz w:val="24"/>
                <w:szCs w:val="24"/>
                <w:lang w:val="uk-UA"/>
              </w:rPr>
              <w:t xml:space="preserve"> </w:t>
            </w:r>
            <w:r w:rsidRPr="007510B0">
              <w:rPr>
                <w:rFonts w:ascii="Times New Roman" w:hAnsi="Times New Roman" w:cs="Times New Roman"/>
                <w:sz w:val="24"/>
                <w:szCs w:val="24"/>
                <w:lang w:val="uk-UA"/>
              </w:rPr>
              <w:t>мені</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важко</w:t>
            </w:r>
            <w:r w:rsidRPr="007510B0">
              <w:rPr>
                <w:rFonts w:ascii="Times New Roman" w:hAnsi="Times New Roman" w:cs="Times New Roman"/>
                <w:spacing w:val="9"/>
                <w:sz w:val="24"/>
                <w:szCs w:val="24"/>
                <w:lang w:val="uk-UA"/>
              </w:rPr>
              <w:t xml:space="preserve"> </w:t>
            </w:r>
            <w:r w:rsidRPr="007510B0">
              <w:rPr>
                <w:rFonts w:ascii="Times New Roman" w:hAnsi="Times New Roman" w:cs="Times New Roman"/>
                <w:sz w:val="24"/>
                <w:szCs w:val="24"/>
                <w:lang w:val="uk-UA"/>
              </w:rPr>
              <w:t>пояснити</w:t>
            </w:r>
            <w:r w:rsidRPr="007510B0">
              <w:rPr>
                <w:rFonts w:ascii="Times New Roman" w:hAnsi="Times New Roman" w:cs="Times New Roman"/>
                <w:spacing w:val="12"/>
                <w:sz w:val="24"/>
                <w:szCs w:val="24"/>
                <w:lang w:val="uk-UA"/>
              </w:rPr>
              <w:t xml:space="preserve"> </w:t>
            </w:r>
            <w:r w:rsidRPr="007510B0">
              <w:rPr>
                <w:rFonts w:ascii="Times New Roman" w:hAnsi="Times New Roman" w:cs="Times New Roman"/>
                <w:sz w:val="24"/>
                <w:szCs w:val="24"/>
                <w:lang w:val="uk-UA"/>
              </w:rPr>
              <w:t>самому</w:t>
            </w:r>
            <w:r w:rsidRPr="007510B0">
              <w:rPr>
                <w:rFonts w:ascii="Times New Roman" w:hAnsi="Times New Roman" w:cs="Times New Roman"/>
                <w:spacing w:val="9"/>
                <w:sz w:val="24"/>
                <w:szCs w:val="24"/>
                <w:lang w:val="uk-UA"/>
              </w:rPr>
              <w:t xml:space="preserve"> </w:t>
            </w:r>
            <w:r w:rsidRPr="007510B0">
              <w:rPr>
                <w:rFonts w:ascii="Times New Roman" w:hAnsi="Times New Roman" w:cs="Times New Roman"/>
                <w:sz w:val="24"/>
                <w:szCs w:val="24"/>
                <w:lang w:val="uk-UA"/>
              </w:rPr>
              <w:t>собі</w:t>
            </w:r>
            <w:r w:rsidRPr="007510B0">
              <w:rPr>
                <w:rFonts w:ascii="Times New Roman" w:hAnsi="Times New Roman" w:cs="Times New Roman"/>
                <w:spacing w:val="14"/>
                <w:sz w:val="24"/>
                <w:szCs w:val="24"/>
                <w:lang w:val="uk-UA"/>
              </w:rPr>
              <w:t xml:space="preserve"> </w:t>
            </w:r>
            <w:r w:rsidRPr="007510B0">
              <w:rPr>
                <w:rFonts w:ascii="Times New Roman" w:hAnsi="Times New Roman" w:cs="Times New Roman"/>
                <w:sz w:val="24"/>
                <w:szCs w:val="24"/>
                <w:lang w:val="uk-UA"/>
              </w:rPr>
              <w:t>та</w:t>
            </w:r>
            <w:r w:rsidRPr="007510B0">
              <w:rPr>
                <w:rFonts w:ascii="Times New Roman" w:hAnsi="Times New Roman" w:cs="Times New Roman"/>
                <w:spacing w:val="9"/>
                <w:sz w:val="24"/>
                <w:szCs w:val="24"/>
                <w:lang w:val="uk-UA"/>
              </w:rPr>
              <w:t xml:space="preserve"> </w:t>
            </w:r>
            <w:r w:rsidRPr="007510B0">
              <w:rPr>
                <w:rFonts w:ascii="Times New Roman" w:hAnsi="Times New Roman" w:cs="Times New Roman"/>
                <w:sz w:val="24"/>
                <w:szCs w:val="24"/>
                <w:lang w:val="uk-UA"/>
              </w:rPr>
              <w:t>групі</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мої</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думки</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та рішення</w:t>
            </w:r>
          </w:p>
        </w:tc>
        <w:tc>
          <w:tcPr>
            <w:tcW w:w="1384" w:type="dxa"/>
            <w:gridSpan w:val="2"/>
          </w:tcPr>
          <w:p w14:paraId="3EB29B94"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316988DF" w14:textId="77777777" w:rsidTr="009E73A4">
        <w:trPr>
          <w:gridAfter w:val="1"/>
          <w:wAfter w:w="9" w:type="dxa"/>
          <w:trHeight w:val="645"/>
        </w:trPr>
        <w:tc>
          <w:tcPr>
            <w:tcW w:w="1247" w:type="dxa"/>
            <w:gridSpan w:val="2"/>
          </w:tcPr>
          <w:p w14:paraId="658F6A1C"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є</w:t>
            </w:r>
          </w:p>
        </w:tc>
        <w:tc>
          <w:tcPr>
            <w:tcW w:w="6945" w:type="dxa"/>
            <w:gridSpan w:val="4"/>
          </w:tcPr>
          <w:p w14:paraId="49E691AF" w14:textId="77777777" w:rsidR="00D47170" w:rsidRPr="007510B0" w:rsidRDefault="00D47170" w:rsidP="00CB4E79">
            <w:pPr>
              <w:pStyle w:val="TableParagraph"/>
              <w:numPr>
                <w:ilvl w:val="0"/>
                <w:numId w:val="87"/>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Розумію,</w:t>
            </w:r>
            <w:r w:rsidRPr="007510B0">
              <w:rPr>
                <w:rFonts w:ascii="Times New Roman" w:hAnsi="Times New Roman" w:cs="Times New Roman"/>
                <w:spacing w:val="62"/>
                <w:sz w:val="24"/>
                <w:szCs w:val="24"/>
                <w:lang w:val="uk-UA"/>
              </w:rPr>
              <w:t xml:space="preserve"> </w:t>
            </w:r>
            <w:r w:rsidRPr="007510B0">
              <w:rPr>
                <w:rFonts w:ascii="Times New Roman" w:hAnsi="Times New Roman" w:cs="Times New Roman"/>
                <w:sz w:val="24"/>
                <w:szCs w:val="24"/>
                <w:lang w:val="uk-UA"/>
              </w:rPr>
              <w:t>що</w:t>
            </w:r>
            <w:r w:rsidRPr="007510B0">
              <w:rPr>
                <w:rFonts w:ascii="Times New Roman" w:hAnsi="Times New Roman" w:cs="Times New Roman"/>
                <w:spacing w:val="65"/>
                <w:sz w:val="24"/>
                <w:szCs w:val="24"/>
                <w:lang w:val="uk-UA"/>
              </w:rPr>
              <w:t xml:space="preserve"> </w:t>
            </w:r>
            <w:r w:rsidRPr="007510B0">
              <w:rPr>
                <w:rFonts w:ascii="Times New Roman" w:hAnsi="Times New Roman" w:cs="Times New Roman"/>
                <w:sz w:val="24"/>
                <w:szCs w:val="24"/>
                <w:lang w:val="uk-UA"/>
              </w:rPr>
              <w:t>вимагаю</w:t>
            </w:r>
            <w:r w:rsidRPr="007510B0">
              <w:rPr>
                <w:rFonts w:ascii="Times New Roman" w:hAnsi="Times New Roman" w:cs="Times New Roman"/>
                <w:spacing w:val="61"/>
                <w:sz w:val="24"/>
                <w:szCs w:val="24"/>
                <w:lang w:val="uk-UA"/>
              </w:rPr>
              <w:t xml:space="preserve"> </w:t>
            </w:r>
            <w:r w:rsidRPr="007510B0">
              <w:rPr>
                <w:rFonts w:ascii="Times New Roman" w:hAnsi="Times New Roman" w:cs="Times New Roman"/>
                <w:sz w:val="24"/>
                <w:szCs w:val="24"/>
                <w:lang w:val="uk-UA"/>
              </w:rPr>
              <w:t>від</w:t>
            </w:r>
            <w:r w:rsidRPr="007510B0">
              <w:rPr>
                <w:rFonts w:ascii="Times New Roman" w:hAnsi="Times New Roman" w:cs="Times New Roman"/>
                <w:spacing w:val="63"/>
                <w:sz w:val="24"/>
                <w:szCs w:val="24"/>
                <w:lang w:val="uk-UA"/>
              </w:rPr>
              <w:t xml:space="preserve"> </w:t>
            </w:r>
            <w:r w:rsidRPr="007510B0">
              <w:rPr>
                <w:rFonts w:ascii="Times New Roman" w:hAnsi="Times New Roman" w:cs="Times New Roman"/>
                <w:sz w:val="24"/>
                <w:szCs w:val="24"/>
                <w:lang w:val="uk-UA"/>
              </w:rPr>
              <w:t>інших</w:t>
            </w:r>
            <w:r w:rsidRPr="007510B0">
              <w:rPr>
                <w:rFonts w:ascii="Times New Roman" w:hAnsi="Times New Roman" w:cs="Times New Roman"/>
                <w:spacing w:val="58"/>
                <w:sz w:val="24"/>
                <w:szCs w:val="24"/>
                <w:lang w:val="uk-UA"/>
              </w:rPr>
              <w:t xml:space="preserve"> </w:t>
            </w:r>
            <w:r w:rsidRPr="007510B0">
              <w:rPr>
                <w:rFonts w:ascii="Times New Roman" w:hAnsi="Times New Roman" w:cs="Times New Roman"/>
                <w:sz w:val="24"/>
                <w:szCs w:val="24"/>
                <w:lang w:val="uk-UA"/>
              </w:rPr>
              <w:t>того,</w:t>
            </w:r>
            <w:r w:rsidRPr="007510B0">
              <w:rPr>
                <w:rFonts w:ascii="Times New Roman" w:hAnsi="Times New Roman" w:cs="Times New Roman"/>
                <w:spacing w:val="63"/>
                <w:sz w:val="24"/>
                <w:szCs w:val="24"/>
                <w:lang w:val="uk-UA"/>
              </w:rPr>
              <w:t xml:space="preserve"> </w:t>
            </w:r>
            <w:r w:rsidRPr="007510B0">
              <w:rPr>
                <w:rFonts w:ascii="Times New Roman" w:hAnsi="Times New Roman" w:cs="Times New Roman"/>
                <w:sz w:val="24"/>
                <w:szCs w:val="24"/>
                <w:lang w:val="uk-UA"/>
              </w:rPr>
              <w:t>що</w:t>
            </w:r>
            <w:r w:rsidRPr="007510B0">
              <w:rPr>
                <w:rFonts w:ascii="Times New Roman" w:hAnsi="Times New Roman" w:cs="Times New Roman"/>
                <w:spacing w:val="65"/>
                <w:sz w:val="24"/>
                <w:szCs w:val="24"/>
                <w:lang w:val="uk-UA"/>
              </w:rPr>
              <w:t xml:space="preserve"> </w:t>
            </w:r>
            <w:r w:rsidRPr="007510B0">
              <w:rPr>
                <w:rFonts w:ascii="Times New Roman" w:hAnsi="Times New Roman" w:cs="Times New Roman"/>
                <w:sz w:val="24"/>
                <w:szCs w:val="24"/>
                <w:lang w:val="uk-UA"/>
              </w:rPr>
              <w:t>сам</w:t>
            </w:r>
            <w:r w:rsidRPr="007510B0">
              <w:rPr>
                <w:rFonts w:ascii="Times New Roman" w:hAnsi="Times New Roman" w:cs="Times New Roman"/>
                <w:spacing w:val="57"/>
                <w:sz w:val="24"/>
                <w:szCs w:val="24"/>
                <w:lang w:val="uk-UA"/>
              </w:rPr>
              <w:t xml:space="preserve"> </w:t>
            </w:r>
            <w:r w:rsidRPr="007510B0">
              <w:rPr>
                <w:rFonts w:ascii="Times New Roman" w:hAnsi="Times New Roman" w:cs="Times New Roman"/>
                <w:sz w:val="24"/>
                <w:szCs w:val="24"/>
                <w:lang w:val="uk-UA"/>
              </w:rPr>
              <w:t>не</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вмію робити</w:t>
            </w:r>
          </w:p>
        </w:tc>
        <w:tc>
          <w:tcPr>
            <w:tcW w:w="1384" w:type="dxa"/>
            <w:gridSpan w:val="2"/>
          </w:tcPr>
          <w:p w14:paraId="2D6FB46D" w14:textId="77777777" w:rsidR="00D47170" w:rsidRPr="007510B0" w:rsidRDefault="00D47170" w:rsidP="00CB4E79">
            <w:pPr>
              <w:pStyle w:val="TableParagraph"/>
              <w:rPr>
                <w:rFonts w:ascii="Times New Roman" w:hAnsi="Times New Roman" w:cs="Times New Roman"/>
                <w:sz w:val="24"/>
                <w:szCs w:val="24"/>
                <w:lang w:val="uk-UA"/>
              </w:rPr>
            </w:pPr>
          </w:p>
        </w:tc>
      </w:tr>
      <w:tr w:rsidR="00D3762A" w:rsidRPr="007510B0" w14:paraId="71411E1B" w14:textId="77777777" w:rsidTr="009E73A4">
        <w:trPr>
          <w:gridAfter w:val="1"/>
          <w:wAfter w:w="9" w:type="dxa"/>
          <w:trHeight w:val="645"/>
        </w:trPr>
        <w:tc>
          <w:tcPr>
            <w:tcW w:w="1247" w:type="dxa"/>
            <w:gridSpan w:val="2"/>
          </w:tcPr>
          <w:p w14:paraId="38B4B398"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ж</w:t>
            </w:r>
          </w:p>
        </w:tc>
        <w:tc>
          <w:tcPr>
            <w:tcW w:w="6945" w:type="dxa"/>
            <w:gridSpan w:val="4"/>
          </w:tcPr>
          <w:p w14:paraId="075AAD3B" w14:textId="77777777" w:rsidR="00D47170" w:rsidRPr="007510B0" w:rsidRDefault="00D47170" w:rsidP="00CB4E79">
            <w:pPr>
              <w:pStyle w:val="TableParagraph"/>
              <w:numPr>
                <w:ilvl w:val="0"/>
                <w:numId w:val="86"/>
              </w:numPr>
              <w:tabs>
                <w:tab w:val="left" w:pos="571"/>
              </w:tabs>
              <w:ind w:left="0" w:firstLine="0"/>
              <w:rPr>
                <w:rFonts w:ascii="Times New Roman" w:hAnsi="Times New Roman" w:cs="Times New Roman"/>
                <w:sz w:val="24"/>
                <w:szCs w:val="24"/>
                <w:lang w:val="uk-UA"/>
              </w:rPr>
            </w:pPr>
            <w:r w:rsidRPr="007510B0">
              <w:rPr>
                <w:rFonts w:ascii="Times New Roman" w:hAnsi="Times New Roman" w:cs="Times New Roman"/>
                <w:sz w:val="24"/>
                <w:szCs w:val="24"/>
                <w:lang w:val="uk-UA"/>
              </w:rPr>
              <w:t>Вагаюсь,</w:t>
            </w:r>
            <w:r w:rsidRPr="007510B0">
              <w:rPr>
                <w:rFonts w:ascii="Times New Roman" w:hAnsi="Times New Roman" w:cs="Times New Roman"/>
                <w:spacing w:val="45"/>
                <w:sz w:val="24"/>
                <w:szCs w:val="24"/>
                <w:lang w:val="uk-UA"/>
              </w:rPr>
              <w:t xml:space="preserve"> </w:t>
            </w:r>
            <w:r w:rsidRPr="007510B0">
              <w:rPr>
                <w:rFonts w:ascii="Times New Roman" w:hAnsi="Times New Roman" w:cs="Times New Roman"/>
                <w:sz w:val="24"/>
                <w:szCs w:val="24"/>
                <w:lang w:val="uk-UA"/>
              </w:rPr>
              <w:t>чи</w:t>
            </w:r>
            <w:r w:rsidRPr="007510B0">
              <w:rPr>
                <w:rFonts w:ascii="Times New Roman" w:hAnsi="Times New Roman" w:cs="Times New Roman"/>
                <w:spacing w:val="47"/>
                <w:sz w:val="24"/>
                <w:szCs w:val="24"/>
                <w:lang w:val="uk-UA"/>
              </w:rPr>
              <w:t xml:space="preserve"> </w:t>
            </w:r>
            <w:r w:rsidRPr="007510B0">
              <w:rPr>
                <w:rFonts w:ascii="Times New Roman" w:hAnsi="Times New Roman" w:cs="Times New Roman"/>
                <w:sz w:val="24"/>
                <w:szCs w:val="24"/>
                <w:lang w:val="uk-UA"/>
              </w:rPr>
              <w:t>необхідно</w:t>
            </w:r>
            <w:r w:rsidRPr="007510B0">
              <w:rPr>
                <w:rFonts w:ascii="Times New Roman" w:hAnsi="Times New Roman" w:cs="Times New Roman"/>
                <w:spacing w:val="47"/>
                <w:sz w:val="24"/>
                <w:szCs w:val="24"/>
                <w:lang w:val="uk-UA"/>
              </w:rPr>
              <w:t xml:space="preserve"> </w:t>
            </w:r>
            <w:r w:rsidRPr="007510B0">
              <w:rPr>
                <w:rFonts w:ascii="Times New Roman" w:hAnsi="Times New Roman" w:cs="Times New Roman"/>
                <w:sz w:val="24"/>
                <w:szCs w:val="24"/>
                <w:lang w:val="uk-UA"/>
              </w:rPr>
              <w:t>наполягати</w:t>
            </w:r>
            <w:r w:rsidRPr="007510B0">
              <w:rPr>
                <w:rFonts w:ascii="Times New Roman" w:hAnsi="Times New Roman" w:cs="Times New Roman"/>
                <w:spacing w:val="44"/>
                <w:sz w:val="24"/>
                <w:szCs w:val="24"/>
                <w:lang w:val="uk-UA"/>
              </w:rPr>
              <w:t xml:space="preserve"> </w:t>
            </w:r>
            <w:r w:rsidRPr="007510B0">
              <w:rPr>
                <w:rFonts w:ascii="Times New Roman" w:hAnsi="Times New Roman" w:cs="Times New Roman"/>
                <w:sz w:val="24"/>
                <w:szCs w:val="24"/>
                <w:lang w:val="uk-UA"/>
              </w:rPr>
              <w:t>на</w:t>
            </w:r>
            <w:r w:rsidRPr="007510B0">
              <w:rPr>
                <w:rFonts w:ascii="Times New Roman" w:hAnsi="Times New Roman" w:cs="Times New Roman"/>
                <w:spacing w:val="47"/>
                <w:sz w:val="24"/>
                <w:szCs w:val="24"/>
                <w:lang w:val="uk-UA"/>
              </w:rPr>
              <w:t xml:space="preserve"> </w:t>
            </w:r>
            <w:r w:rsidRPr="007510B0">
              <w:rPr>
                <w:rFonts w:ascii="Times New Roman" w:hAnsi="Times New Roman" w:cs="Times New Roman"/>
                <w:sz w:val="24"/>
                <w:szCs w:val="24"/>
                <w:lang w:val="uk-UA"/>
              </w:rPr>
              <w:t>власному</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погляді,</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коли</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мені</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суперечать</w:t>
            </w:r>
          </w:p>
        </w:tc>
        <w:tc>
          <w:tcPr>
            <w:tcW w:w="1384" w:type="dxa"/>
            <w:gridSpan w:val="2"/>
          </w:tcPr>
          <w:p w14:paraId="3CB47033" w14:textId="77777777" w:rsidR="00D47170" w:rsidRPr="007510B0" w:rsidRDefault="00D47170" w:rsidP="00CB4E79">
            <w:pPr>
              <w:pStyle w:val="TableParagraph"/>
              <w:rPr>
                <w:rFonts w:ascii="Times New Roman" w:hAnsi="Times New Roman" w:cs="Times New Roman"/>
                <w:sz w:val="24"/>
                <w:szCs w:val="24"/>
                <w:lang w:val="uk-UA"/>
              </w:rPr>
            </w:pPr>
          </w:p>
        </w:tc>
      </w:tr>
      <w:tr w:rsidR="00D47170" w:rsidRPr="007510B0" w14:paraId="55AF987B" w14:textId="77777777" w:rsidTr="009E73A4">
        <w:trPr>
          <w:gridAfter w:val="1"/>
          <w:wAfter w:w="9" w:type="dxa"/>
          <w:trHeight w:val="321"/>
        </w:trPr>
        <w:tc>
          <w:tcPr>
            <w:tcW w:w="9576" w:type="dxa"/>
            <w:gridSpan w:val="8"/>
          </w:tcPr>
          <w:p w14:paraId="6A2CD9E2" w14:textId="77777777" w:rsidR="00D47170" w:rsidRPr="007510B0" w:rsidRDefault="00D47170" w:rsidP="00CB4E79">
            <w:pPr>
              <w:pStyle w:val="TableParagraph"/>
              <w:jc w:val="right"/>
              <w:rPr>
                <w:rFonts w:ascii="Times New Roman" w:hAnsi="Times New Roman" w:cs="Times New Roman"/>
                <w:sz w:val="24"/>
                <w:szCs w:val="24"/>
                <w:lang w:val="uk-UA"/>
              </w:rPr>
            </w:pPr>
            <w:r w:rsidRPr="007510B0">
              <w:rPr>
                <w:rFonts w:ascii="Times New Roman" w:hAnsi="Times New Roman" w:cs="Times New Roman"/>
                <w:sz w:val="24"/>
                <w:szCs w:val="24"/>
                <w:lang w:val="uk-UA"/>
              </w:rPr>
              <w:t>Усього</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10</w:t>
            </w:r>
          </w:p>
        </w:tc>
      </w:tr>
    </w:tbl>
    <w:p w14:paraId="4C79774E" w14:textId="77777777" w:rsidR="00D47170" w:rsidRPr="007510B0" w:rsidRDefault="00D47170" w:rsidP="00D47170">
      <w:pPr>
        <w:rPr>
          <w:rFonts w:ascii="Times New Roman" w:hAnsi="Times New Roman" w:cs="Times New Roman"/>
          <w:sz w:val="28"/>
          <w:szCs w:val="28"/>
        </w:rPr>
      </w:pPr>
    </w:p>
    <w:p w14:paraId="6AE2D642" w14:textId="2017F760" w:rsidR="00D47170" w:rsidRPr="007510B0" w:rsidRDefault="00D47170" w:rsidP="00D47170">
      <w:pPr>
        <w:jc w:val="right"/>
        <w:rPr>
          <w:rFonts w:ascii="Times New Roman" w:hAnsi="Times New Roman" w:cs="Times New Roman"/>
          <w:sz w:val="28"/>
          <w:szCs w:val="28"/>
          <w:lang w:val="ru-RU"/>
        </w:rPr>
      </w:pPr>
      <w:r w:rsidRPr="007510B0">
        <w:rPr>
          <w:rFonts w:ascii="Times New Roman" w:hAnsi="Times New Roman" w:cs="Times New Roman"/>
          <w:sz w:val="28"/>
          <w:szCs w:val="28"/>
        </w:rPr>
        <w:t xml:space="preserve">Таблиця </w:t>
      </w:r>
      <w:r w:rsidR="00CB4E79" w:rsidRPr="007510B0">
        <w:rPr>
          <w:rFonts w:ascii="Times New Roman" w:hAnsi="Times New Roman" w:cs="Times New Roman"/>
          <w:sz w:val="28"/>
          <w:szCs w:val="28"/>
          <w:lang w:val="ru-RU"/>
        </w:rPr>
        <w:t>А</w:t>
      </w:r>
      <w:r w:rsidRPr="007510B0">
        <w:rPr>
          <w:rFonts w:ascii="Times New Roman" w:hAnsi="Times New Roman" w:cs="Times New Roman"/>
          <w:sz w:val="28"/>
          <w:szCs w:val="28"/>
        </w:rPr>
        <w:t>.</w:t>
      </w:r>
      <w:r w:rsidR="00CB4E79" w:rsidRPr="007510B0">
        <w:rPr>
          <w:rFonts w:ascii="Times New Roman" w:hAnsi="Times New Roman" w:cs="Times New Roman"/>
          <w:sz w:val="28"/>
          <w:szCs w:val="28"/>
          <w:lang w:val="ru-RU"/>
        </w:rPr>
        <w:t>2</w:t>
      </w:r>
    </w:p>
    <w:p w14:paraId="1B428389" w14:textId="62A1F376" w:rsidR="00D47170" w:rsidRPr="007510B0" w:rsidRDefault="00D47170" w:rsidP="00CB4E79">
      <w:pPr>
        <w:jc w:val="center"/>
        <w:rPr>
          <w:rFonts w:ascii="Times New Roman" w:hAnsi="Times New Roman" w:cs="Times New Roman"/>
          <w:sz w:val="28"/>
          <w:szCs w:val="28"/>
        </w:rPr>
      </w:pPr>
      <w:r w:rsidRPr="007510B0">
        <w:rPr>
          <w:rFonts w:ascii="Times New Roman" w:hAnsi="Times New Roman" w:cs="Times New Roman"/>
          <w:sz w:val="28"/>
          <w:szCs w:val="28"/>
        </w:rPr>
        <w:t xml:space="preserve">«Ключ» методики «Тип лідера» </w:t>
      </w: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96"/>
        <w:gridCol w:w="619"/>
        <w:gridCol w:w="439"/>
        <w:gridCol w:w="612"/>
        <w:gridCol w:w="432"/>
        <w:gridCol w:w="598"/>
        <w:gridCol w:w="439"/>
        <w:gridCol w:w="540"/>
        <w:gridCol w:w="439"/>
        <w:gridCol w:w="590"/>
        <w:gridCol w:w="439"/>
        <w:gridCol w:w="605"/>
        <w:gridCol w:w="432"/>
        <w:gridCol w:w="670"/>
        <w:gridCol w:w="425"/>
        <w:gridCol w:w="663"/>
        <w:gridCol w:w="432"/>
      </w:tblGrid>
      <w:tr w:rsidR="00D3762A" w:rsidRPr="007510B0" w14:paraId="1EE7DF25" w14:textId="77777777" w:rsidTr="00CB4E79">
        <w:trPr>
          <w:trHeight w:val="422"/>
        </w:trPr>
        <w:tc>
          <w:tcPr>
            <w:tcW w:w="1196" w:type="dxa"/>
            <w:vAlign w:val="center"/>
          </w:tcPr>
          <w:p w14:paraId="61BCE56D"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Частина</w:t>
            </w:r>
          </w:p>
        </w:tc>
        <w:tc>
          <w:tcPr>
            <w:tcW w:w="1058" w:type="dxa"/>
            <w:gridSpan w:val="2"/>
            <w:vAlign w:val="center"/>
          </w:tcPr>
          <w:p w14:paraId="26BA6B74"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ПО</w:t>
            </w:r>
          </w:p>
        </w:tc>
        <w:tc>
          <w:tcPr>
            <w:tcW w:w="1044" w:type="dxa"/>
            <w:gridSpan w:val="2"/>
            <w:vAlign w:val="center"/>
          </w:tcPr>
          <w:p w14:paraId="58B90759"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ПЛ</w:t>
            </w:r>
          </w:p>
        </w:tc>
        <w:tc>
          <w:tcPr>
            <w:tcW w:w="1037" w:type="dxa"/>
            <w:gridSpan w:val="2"/>
            <w:vAlign w:val="center"/>
          </w:tcPr>
          <w:p w14:paraId="4D5BC2BD"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ЛД</w:t>
            </w:r>
          </w:p>
        </w:tc>
        <w:tc>
          <w:tcPr>
            <w:tcW w:w="979" w:type="dxa"/>
            <w:gridSpan w:val="2"/>
            <w:vAlign w:val="center"/>
          </w:tcPr>
          <w:p w14:paraId="544AAB98"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ЛІ</w:t>
            </w:r>
          </w:p>
        </w:tc>
        <w:tc>
          <w:tcPr>
            <w:tcW w:w="1029" w:type="dxa"/>
            <w:gridSpan w:val="2"/>
            <w:vAlign w:val="center"/>
          </w:tcPr>
          <w:p w14:paraId="4FA5C561"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ЛК</w:t>
            </w:r>
          </w:p>
        </w:tc>
        <w:tc>
          <w:tcPr>
            <w:tcW w:w="1037" w:type="dxa"/>
            <w:gridSpan w:val="2"/>
            <w:vAlign w:val="center"/>
          </w:tcPr>
          <w:p w14:paraId="2591E7F1"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СУ</w:t>
            </w:r>
          </w:p>
        </w:tc>
        <w:tc>
          <w:tcPr>
            <w:tcW w:w="1095" w:type="dxa"/>
            <w:gridSpan w:val="2"/>
            <w:vAlign w:val="center"/>
          </w:tcPr>
          <w:p w14:paraId="697BC9E3"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ЛГ</w:t>
            </w:r>
          </w:p>
        </w:tc>
        <w:tc>
          <w:tcPr>
            <w:tcW w:w="1095" w:type="dxa"/>
            <w:gridSpan w:val="2"/>
            <w:vAlign w:val="center"/>
          </w:tcPr>
          <w:p w14:paraId="4CFCF24A"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ПЕР</w:t>
            </w:r>
          </w:p>
        </w:tc>
      </w:tr>
      <w:tr w:rsidR="00D3762A" w:rsidRPr="007510B0" w14:paraId="2DAC446F" w14:textId="77777777" w:rsidTr="00CB4E79">
        <w:trPr>
          <w:trHeight w:val="414"/>
        </w:trPr>
        <w:tc>
          <w:tcPr>
            <w:tcW w:w="1196" w:type="dxa"/>
            <w:vAlign w:val="center"/>
          </w:tcPr>
          <w:p w14:paraId="40685540"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w:t>
            </w:r>
          </w:p>
        </w:tc>
        <w:tc>
          <w:tcPr>
            <w:tcW w:w="619" w:type="dxa"/>
            <w:vAlign w:val="center"/>
          </w:tcPr>
          <w:p w14:paraId="7D9B44AC"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є</w:t>
            </w:r>
          </w:p>
        </w:tc>
        <w:tc>
          <w:tcPr>
            <w:tcW w:w="439" w:type="dxa"/>
            <w:vAlign w:val="center"/>
          </w:tcPr>
          <w:p w14:paraId="48A6852D" w14:textId="77777777" w:rsidR="00D47170" w:rsidRPr="007510B0" w:rsidRDefault="00D47170" w:rsidP="00CB4E79">
            <w:pPr>
              <w:jc w:val="center"/>
              <w:rPr>
                <w:rFonts w:ascii="Times New Roman" w:eastAsia="Trebuchet MS" w:hAnsi="Times New Roman" w:cs="Times New Roman"/>
                <w:sz w:val="24"/>
                <w:szCs w:val="24"/>
              </w:rPr>
            </w:pPr>
          </w:p>
        </w:tc>
        <w:tc>
          <w:tcPr>
            <w:tcW w:w="612" w:type="dxa"/>
            <w:vAlign w:val="center"/>
          </w:tcPr>
          <w:p w14:paraId="374FF194"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г</w:t>
            </w:r>
          </w:p>
        </w:tc>
        <w:tc>
          <w:tcPr>
            <w:tcW w:w="432" w:type="dxa"/>
            <w:vAlign w:val="center"/>
          </w:tcPr>
          <w:p w14:paraId="10F399A1" w14:textId="77777777" w:rsidR="00D47170" w:rsidRPr="007510B0" w:rsidRDefault="00D47170" w:rsidP="00CB4E79">
            <w:pPr>
              <w:jc w:val="center"/>
              <w:rPr>
                <w:rFonts w:ascii="Times New Roman" w:eastAsia="Trebuchet MS" w:hAnsi="Times New Roman" w:cs="Times New Roman"/>
                <w:sz w:val="24"/>
                <w:szCs w:val="24"/>
              </w:rPr>
            </w:pPr>
          </w:p>
        </w:tc>
        <w:tc>
          <w:tcPr>
            <w:tcW w:w="598" w:type="dxa"/>
            <w:vAlign w:val="center"/>
          </w:tcPr>
          <w:p w14:paraId="6C596750"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е</w:t>
            </w:r>
          </w:p>
        </w:tc>
        <w:tc>
          <w:tcPr>
            <w:tcW w:w="439" w:type="dxa"/>
            <w:vAlign w:val="center"/>
          </w:tcPr>
          <w:p w14:paraId="3CDD603F" w14:textId="77777777" w:rsidR="00D47170" w:rsidRPr="007510B0" w:rsidRDefault="00D47170" w:rsidP="00CB4E79">
            <w:pPr>
              <w:jc w:val="center"/>
              <w:rPr>
                <w:rFonts w:ascii="Times New Roman" w:eastAsia="Trebuchet MS" w:hAnsi="Times New Roman" w:cs="Times New Roman"/>
                <w:sz w:val="24"/>
                <w:szCs w:val="24"/>
              </w:rPr>
            </w:pPr>
          </w:p>
        </w:tc>
        <w:tc>
          <w:tcPr>
            <w:tcW w:w="540" w:type="dxa"/>
            <w:vAlign w:val="center"/>
          </w:tcPr>
          <w:p w14:paraId="13C23837"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в</w:t>
            </w:r>
          </w:p>
        </w:tc>
        <w:tc>
          <w:tcPr>
            <w:tcW w:w="439" w:type="dxa"/>
            <w:vAlign w:val="center"/>
          </w:tcPr>
          <w:p w14:paraId="1CF35BF7" w14:textId="77777777" w:rsidR="00D47170" w:rsidRPr="007510B0" w:rsidRDefault="00D47170" w:rsidP="00CB4E79">
            <w:pPr>
              <w:jc w:val="center"/>
              <w:rPr>
                <w:rFonts w:ascii="Times New Roman" w:eastAsia="Trebuchet MS" w:hAnsi="Times New Roman" w:cs="Times New Roman"/>
                <w:sz w:val="24"/>
                <w:szCs w:val="24"/>
              </w:rPr>
            </w:pPr>
          </w:p>
        </w:tc>
        <w:tc>
          <w:tcPr>
            <w:tcW w:w="590" w:type="dxa"/>
            <w:vAlign w:val="center"/>
          </w:tcPr>
          <w:p w14:paraId="3F1BDF3C"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439" w:type="dxa"/>
            <w:vAlign w:val="center"/>
          </w:tcPr>
          <w:p w14:paraId="2B4FC5BC" w14:textId="77777777" w:rsidR="00D47170" w:rsidRPr="007510B0" w:rsidRDefault="00D47170" w:rsidP="00CB4E79">
            <w:pPr>
              <w:jc w:val="center"/>
              <w:rPr>
                <w:rFonts w:ascii="Times New Roman" w:eastAsia="Trebuchet MS" w:hAnsi="Times New Roman" w:cs="Times New Roman"/>
                <w:sz w:val="24"/>
                <w:szCs w:val="24"/>
              </w:rPr>
            </w:pPr>
          </w:p>
        </w:tc>
        <w:tc>
          <w:tcPr>
            <w:tcW w:w="605" w:type="dxa"/>
            <w:vAlign w:val="center"/>
          </w:tcPr>
          <w:p w14:paraId="2E6174F8"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ж</w:t>
            </w:r>
          </w:p>
        </w:tc>
        <w:tc>
          <w:tcPr>
            <w:tcW w:w="432" w:type="dxa"/>
            <w:vAlign w:val="center"/>
          </w:tcPr>
          <w:p w14:paraId="6BD1265B" w14:textId="77777777" w:rsidR="00D47170" w:rsidRPr="007510B0" w:rsidRDefault="00D47170" w:rsidP="00CB4E79">
            <w:pPr>
              <w:jc w:val="center"/>
              <w:rPr>
                <w:rFonts w:ascii="Times New Roman" w:eastAsia="Trebuchet MS" w:hAnsi="Times New Roman" w:cs="Times New Roman"/>
                <w:sz w:val="24"/>
                <w:szCs w:val="24"/>
              </w:rPr>
            </w:pPr>
          </w:p>
        </w:tc>
        <w:tc>
          <w:tcPr>
            <w:tcW w:w="670" w:type="dxa"/>
            <w:vAlign w:val="center"/>
          </w:tcPr>
          <w:p w14:paraId="51B97036"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б</w:t>
            </w:r>
          </w:p>
        </w:tc>
        <w:tc>
          <w:tcPr>
            <w:tcW w:w="425" w:type="dxa"/>
            <w:vAlign w:val="center"/>
          </w:tcPr>
          <w:p w14:paraId="5212AAE5" w14:textId="77777777" w:rsidR="00D47170" w:rsidRPr="007510B0" w:rsidRDefault="00D47170" w:rsidP="00CB4E79">
            <w:pPr>
              <w:jc w:val="center"/>
              <w:rPr>
                <w:rFonts w:ascii="Times New Roman" w:eastAsia="Trebuchet MS" w:hAnsi="Times New Roman" w:cs="Times New Roman"/>
                <w:sz w:val="24"/>
                <w:szCs w:val="24"/>
              </w:rPr>
            </w:pPr>
          </w:p>
        </w:tc>
        <w:tc>
          <w:tcPr>
            <w:tcW w:w="663" w:type="dxa"/>
            <w:vAlign w:val="center"/>
          </w:tcPr>
          <w:p w14:paraId="313306E2"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432" w:type="dxa"/>
            <w:vAlign w:val="center"/>
          </w:tcPr>
          <w:p w14:paraId="0D9BD0F7" w14:textId="77777777" w:rsidR="00D47170" w:rsidRPr="007510B0" w:rsidRDefault="00D47170" w:rsidP="00CB4E79">
            <w:pPr>
              <w:jc w:val="center"/>
              <w:rPr>
                <w:rFonts w:ascii="Times New Roman" w:eastAsia="Trebuchet MS" w:hAnsi="Times New Roman" w:cs="Times New Roman"/>
                <w:sz w:val="24"/>
                <w:szCs w:val="24"/>
              </w:rPr>
            </w:pPr>
          </w:p>
        </w:tc>
      </w:tr>
      <w:tr w:rsidR="00D3762A" w:rsidRPr="007510B0" w14:paraId="4DA21E71" w14:textId="77777777" w:rsidTr="00CB4E79">
        <w:trPr>
          <w:trHeight w:val="422"/>
        </w:trPr>
        <w:tc>
          <w:tcPr>
            <w:tcW w:w="1196" w:type="dxa"/>
            <w:vAlign w:val="center"/>
          </w:tcPr>
          <w:p w14:paraId="44CA32B6"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2</w:t>
            </w:r>
          </w:p>
        </w:tc>
        <w:tc>
          <w:tcPr>
            <w:tcW w:w="619" w:type="dxa"/>
            <w:vAlign w:val="center"/>
          </w:tcPr>
          <w:p w14:paraId="1C084889"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439" w:type="dxa"/>
            <w:vAlign w:val="center"/>
          </w:tcPr>
          <w:p w14:paraId="04D37023" w14:textId="77777777" w:rsidR="00D47170" w:rsidRPr="007510B0" w:rsidRDefault="00D47170" w:rsidP="00CB4E79">
            <w:pPr>
              <w:jc w:val="center"/>
              <w:rPr>
                <w:rFonts w:ascii="Times New Roman" w:eastAsia="Trebuchet MS" w:hAnsi="Times New Roman" w:cs="Times New Roman"/>
                <w:sz w:val="24"/>
                <w:szCs w:val="24"/>
              </w:rPr>
            </w:pPr>
          </w:p>
        </w:tc>
        <w:tc>
          <w:tcPr>
            <w:tcW w:w="612" w:type="dxa"/>
            <w:vAlign w:val="center"/>
          </w:tcPr>
          <w:p w14:paraId="3E81A351"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б</w:t>
            </w:r>
          </w:p>
        </w:tc>
        <w:tc>
          <w:tcPr>
            <w:tcW w:w="432" w:type="dxa"/>
            <w:vAlign w:val="center"/>
          </w:tcPr>
          <w:p w14:paraId="0E632189" w14:textId="77777777" w:rsidR="00D47170" w:rsidRPr="007510B0" w:rsidRDefault="00D47170" w:rsidP="00CB4E79">
            <w:pPr>
              <w:jc w:val="center"/>
              <w:rPr>
                <w:rFonts w:ascii="Times New Roman" w:eastAsia="Trebuchet MS" w:hAnsi="Times New Roman" w:cs="Times New Roman"/>
                <w:sz w:val="24"/>
                <w:szCs w:val="24"/>
              </w:rPr>
            </w:pPr>
          </w:p>
        </w:tc>
        <w:tc>
          <w:tcPr>
            <w:tcW w:w="598" w:type="dxa"/>
            <w:vAlign w:val="center"/>
          </w:tcPr>
          <w:p w14:paraId="0C0A46B6"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439" w:type="dxa"/>
            <w:vAlign w:val="center"/>
          </w:tcPr>
          <w:p w14:paraId="0147619A" w14:textId="77777777" w:rsidR="00D47170" w:rsidRPr="007510B0" w:rsidRDefault="00D47170" w:rsidP="00CB4E79">
            <w:pPr>
              <w:jc w:val="center"/>
              <w:rPr>
                <w:rFonts w:ascii="Times New Roman" w:eastAsia="Trebuchet MS" w:hAnsi="Times New Roman" w:cs="Times New Roman"/>
                <w:sz w:val="24"/>
                <w:szCs w:val="24"/>
              </w:rPr>
            </w:pPr>
          </w:p>
        </w:tc>
        <w:tc>
          <w:tcPr>
            <w:tcW w:w="540" w:type="dxa"/>
            <w:vAlign w:val="center"/>
          </w:tcPr>
          <w:p w14:paraId="2A780E3D"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є</w:t>
            </w:r>
          </w:p>
        </w:tc>
        <w:tc>
          <w:tcPr>
            <w:tcW w:w="439" w:type="dxa"/>
            <w:vAlign w:val="center"/>
          </w:tcPr>
          <w:p w14:paraId="5AC703F7" w14:textId="77777777" w:rsidR="00D47170" w:rsidRPr="007510B0" w:rsidRDefault="00D47170" w:rsidP="00CB4E79">
            <w:pPr>
              <w:jc w:val="center"/>
              <w:rPr>
                <w:rFonts w:ascii="Times New Roman" w:eastAsia="Trebuchet MS" w:hAnsi="Times New Roman" w:cs="Times New Roman"/>
                <w:sz w:val="24"/>
                <w:szCs w:val="24"/>
              </w:rPr>
            </w:pPr>
          </w:p>
        </w:tc>
        <w:tc>
          <w:tcPr>
            <w:tcW w:w="590" w:type="dxa"/>
            <w:vAlign w:val="center"/>
          </w:tcPr>
          <w:p w14:paraId="1FEFFCDA"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в</w:t>
            </w:r>
          </w:p>
        </w:tc>
        <w:tc>
          <w:tcPr>
            <w:tcW w:w="439" w:type="dxa"/>
            <w:vAlign w:val="center"/>
          </w:tcPr>
          <w:p w14:paraId="54C3F862" w14:textId="77777777" w:rsidR="00D47170" w:rsidRPr="007510B0" w:rsidRDefault="00D47170" w:rsidP="00CB4E79">
            <w:pPr>
              <w:jc w:val="center"/>
              <w:rPr>
                <w:rFonts w:ascii="Times New Roman" w:eastAsia="Trebuchet MS" w:hAnsi="Times New Roman" w:cs="Times New Roman"/>
                <w:sz w:val="24"/>
                <w:szCs w:val="24"/>
              </w:rPr>
            </w:pPr>
          </w:p>
        </w:tc>
        <w:tc>
          <w:tcPr>
            <w:tcW w:w="605" w:type="dxa"/>
            <w:vAlign w:val="center"/>
          </w:tcPr>
          <w:p w14:paraId="7D1CA27C"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г</w:t>
            </w:r>
          </w:p>
        </w:tc>
        <w:tc>
          <w:tcPr>
            <w:tcW w:w="432" w:type="dxa"/>
            <w:vAlign w:val="center"/>
          </w:tcPr>
          <w:p w14:paraId="4E927BE9" w14:textId="77777777" w:rsidR="00D47170" w:rsidRPr="007510B0" w:rsidRDefault="00D47170" w:rsidP="00CB4E79">
            <w:pPr>
              <w:jc w:val="center"/>
              <w:rPr>
                <w:rFonts w:ascii="Times New Roman" w:eastAsia="Trebuchet MS" w:hAnsi="Times New Roman" w:cs="Times New Roman"/>
                <w:sz w:val="24"/>
                <w:szCs w:val="24"/>
              </w:rPr>
            </w:pPr>
          </w:p>
        </w:tc>
        <w:tc>
          <w:tcPr>
            <w:tcW w:w="670" w:type="dxa"/>
            <w:vAlign w:val="center"/>
          </w:tcPr>
          <w:p w14:paraId="64A88610"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е</w:t>
            </w:r>
          </w:p>
        </w:tc>
        <w:tc>
          <w:tcPr>
            <w:tcW w:w="425" w:type="dxa"/>
            <w:vAlign w:val="center"/>
          </w:tcPr>
          <w:p w14:paraId="302C0DA6" w14:textId="77777777" w:rsidR="00D47170" w:rsidRPr="007510B0" w:rsidRDefault="00D47170" w:rsidP="00CB4E79">
            <w:pPr>
              <w:jc w:val="center"/>
              <w:rPr>
                <w:rFonts w:ascii="Times New Roman" w:eastAsia="Trebuchet MS" w:hAnsi="Times New Roman" w:cs="Times New Roman"/>
                <w:sz w:val="24"/>
                <w:szCs w:val="24"/>
              </w:rPr>
            </w:pPr>
          </w:p>
        </w:tc>
        <w:tc>
          <w:tcPr>
            <w:tcW w:w="663" w:type="dxa"/>
            <w:vAlign w:val="center"/>
          </w:tcPr>
          <w:p w14:paraId="25145A1F"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ж</w:t>
            </w:r>
          </w:p>
        </w:tc>
        <w:tc>
          <w:tcPr>
            <w:tcW w:w="432" w:type="dxa"/>
            <w:vAlign w:val="center"/>
          </w:tcPr>
          <w:p w14:paraId="18D20F50" w14:textId="77777777" w:rsidR="00D47170" w:rsidRPr="007510B0" w:rsidRDefault="00D47170" w:rsidP="00CB4E79">
            <w:pPr>
              <w:jc w:val="center"/>
              <w:rPr>
                <w:rFonts w:ascii="Times New Roman" w:eastAsia="Trebuchet MS" w:hAnsi="Times New Roman" w:cs="Times New Roman"/>
                <w:sz w:val="24"/>
                <w:szCs w:val="24"/>
              </w:rPr>
            </w:pPr>
          </w:p>
        </w:tc>
      </w:tr>
      <w:tr w:rsidR="00D3762A" w:rsidRPr="007510B0" w14:paraId="0FF093E3" w14:textId="77777777" w:rsidTr="00CB4E79">
        <w:trPr>
          <w:trHeight w:val="414"/>
        </w:trPr>
        <w:tc>
          <w:tcPr>
            <w:tcW w:w="1196" w:type="dxa"/>
            <w:vAlign w:val="center"/>
          </w:tcPr>
          <w:p w14:paraId="5F76BF99"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3</w:t>
            </w:r>
          </w:p>
        </w:tc>
        <w:tc>
          <w:tcPr>
            <w:tcW w:w="619" w:type="dxa"/>
            <w:vAlign w:val="center"/>
          </w:tcPr>
          <w:p w14:paraId="69A135A8"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ж</w:t>
            </w:r>
          </w:p>
        </w:tc>
        <w:tc>
          <w:tcPr>
            <w:tcW w:w="439" w:type="dxa"/>
            <w:vAlign w:val="center"/>
          </w:tcPr>
          <w:p w14:paraId="68946F81" w14:textId="77777777" w:rsidR="00D47170" w:rsidRPr="007510B0" w:rsidRDefault="00D47170" w:rsidP="00CB4E79">
            <w:pPr>
              <w:jc w:val="center"/>
              <w:rPr>
                <w:rFonts w:ascii="Times New Roman" w:eastAsia="Trebuchet MS" w:hAnsi="Times New Roman" w:cs="Times New Roman"/>
                <w:sz w:val="24"/>
                <w:szCs w:val="24"/>
              </w:rPr>
            </w:pPr>
          </w:p>
        </w:tc>
        <w:tc>
          <w:tcPr>
            <w:tcW w:w="612" w:type="dxa"/>
            <w:vAlign w:val="center"/>
          </w:tcPr>
          <w:p w14:paraId="2186A346"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432" w:type="dxa"/>
            <w:vAlign w:val="center"/>
          </w:tcPr>
          <w:p w14:paraId="45326E20" w14:textId="77777777" w:rsidR="00D47170" w:rsidRPr="007510B0" w:rsidRDefault="00D47170" w:rsidP="00CB4E79">
            <w:pPr>
              <w:jc w:val="center"/>
              <w:rPr>
                <w:rFonts w:ascii="Times New Roman" w:eastAsia="Trebuchet MS" w:hAnsi="Times New Roman" w:cs="Times New Roman"/>
                <w:sz w:val="24"/>
                <w:szCs w:val="24"/>
              </w:rPr>
            </w:pPr>
          </w:p>
        </w:tc>
        <w:tc>
          <w:tcPr>
            <w:tcW w:w="598" w:type="dxa"/>
            <w:vAlign w:val="center"/>
          </w:tcPr>
          <w:p w14:paraId="3AB79638"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в</w:t>
            </w:r>
          </w:p>
        </w:tc>
        <w:tc>
          <w:tcPr>
            <w:tcW w:w="439" w:type="dxa"/>
            <w:vAlign w:val="center"/>
          </w:tcPr>
          <w:p w14:paraId="300ABEF5" w14:textId="77777777" w:rsidR="00D47170" w:rsidRPr="007510B0" w:rsidRDefault="00D47170" w:rsidP="00CB4E79">
            <w:pPr>
              <w:jc w:val="center"/>
              <w:rPr>
                <w:rFonts w:ascii="Times New Roman" w:eastAsia="Trebuchet MS" w:hAnsi="Times New Roman" w:cs="Times New Roman"/>
                <w:sz w:val="24"/>
                <w:szCs w:val="24"/>
              </w:rPr>
            </w:pPr>
          </w:p>
        </w:tc>
        <w:tc>
          <w:tcPr>
            <w:tcW w:w="540" w:type="dxa"/>
            <w:vAlign w:val="center"/>
          </w:tcPr>
          <w:p w14:paraId="274C83F6"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г</w:t>
            </w:r>
          </w:p>
        </w:tc>
        <w:tc>
          <w:tcPr>
            <w:tcW w:w="439" w:type="dxa"/>
            <w:vAlign w:val="center"/>
          </w:tcPr>
          <w:p w14:paraId="3D6F4EBB" w14:textId="77777777" w:rsidR="00D47170" w:rsidRPr="007510B0" w:rsidRDefault="00D47170" w:rsidP="00CB4E79">
            <w:pPr>
              <w:jc w:val="center"/>
              <w:rPr>
                <w:rFonts w:ascii="Times New Roman" w:eastAsia="Trebuchet MS" w:hAnsi="Times New Roman" w:cs="Times New Roman"/>
                <w:sz w:val="24"/>
                <w:szCs w:val="24"/>
              </w:rPr>
            </w:pPr>
          </w:p>
        </w:tc>
        <w:tc>
          <w:tcPr>
            <w:tcW w:w="590" w:type="dxa"/>
            <w:vAlign w:val="center"/>
          </w:tcPr>
          <w:p w14:paraId="722C3805"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е</w:t>
            </w:r>
          </w:p>
        </w:tc>
        <w:tc>
          <w:tcPr>
            <w:tcW w:w="439" w:type="dxa"/>
            <w:vAlign w:val="center"/>
          </w:tcPr>
          <w:p w14:paraId="256DFAB9" w14:textId="77777777" w:rsidR="00D47170" w:rsidRPr="007510B0" w:rsidRDefault="00D47170" w:rsidP="00CB4E79">
            <w:pPr>
              <w:jc w:val="center"/>
              <w:rPr>
                <w:rFonts w:ascii="Times New Roman" w:eastAsia="Trebuchet MS" w:hAnsi="Times New Roman" w:cs="Times New Roman"/>
                <w:sz w:val="24"/>
                <w:szCs w:val="24"/>
              </w:rPr>
            </w:pPr>
          </w:p>
        </w:tc>
        <w:tc>
          <w:tcPr>
            <w:tcW w:w="605" w:type="dxa"/>
            <w:vAlign w:val="center"/>
          </w:tcPr>
          <w:p w14:paraId="07385C0F"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є</w:t>
            </w:r>
          </w:p>
        </w:tc>
        <w:tc>
          <w:tcPr>
            <w:tcW w:w="432" w:type="dxa"/>
            <w:vAlign w:val="center"/>
          </w:tcPr>
          <w:p w14:paraId="18305E8E" w14:textId="77777777" w:rsidR="00D47170" w:rsidRPr="007510B0" w:rsidRDefault="00D47170" w:rsidP="00CB4E79">
            <w:pPr>
              <w:jc w:val="center"/>
              <w:rPr>
                <w:rFonts w:ascii="Times New Roman" w:eastAsia="Trebuchet MS" w:hAnsi="Times New Roman" w:cs="Times New Roman"/>
                <w:sz w:val="24"/>
                <w:szCs w:val="24"/>
              </w:rPr>
            </w:pPr>
          </w:p>
        </w:tc>
        <w:tc>
          <w:tcPr>
            <w:tcW w:w="670" w:type="dxa"/>
            <w:vAlign w:val="center"/>
          </w:tcPr>
          <w:p w14:paraId="12A81C6B"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425" w:type="dxa"/>
            <w:vAlign w:val="center"/>
          </w:tcPr>
          <w:p w14:paraId="5656FC80" w14:textId="77777777" w:rsidR="00D47170" w:rsidRPr="007510B0" w:rsidRDefault="00D47170" w:rsidP="00CB4E79">
            <w:pPr>
              <w:jc w:val="center"/>
              <w:rPr>
                <w:rFonts w:ascii="Times New Roman" w:eastAsia="Trebuchet MS" w:hAnsi="Times New Roman" w:cs="Times New Roman"/>
                <w:sz w:val="24"/>
                <w:szCs w:val="24"/>
              </w:rPr>
            </w:pPr>
          </w:p>
        </w:tc>
        <w:tc>
          <w:tcPr>
            <w:tcW w:w="663" w:type="dxa"/>
            <w:vAlign w:val="center"/>
          </w:tcPr>
          <w:p w14:paraId="6221AD37"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б</w:t>
            </w:r>
          </w:p>
        </w:tc>
        <w:tc>
          <w:tcPr>
            <w:tcW w:w="432" w:type="dxa"/>
            <w:vAlign w:val="center"/>
          </w:tcPr>
          <w:p w14:paraId="40FEF457" w14:textId="77777777" w:rsidR="00D47170" w:rsidRPr="007510B0" w:rsidRDefault="00D47170" w:rsidP="00CB4E79">
            <w:pPr>
              <w:jc w:val="center"/>
              <w:rPr>
                <w:rFonts w:ascii="Times New Roman" w:eastAsia="Trebuchet MS" w:hAnsi="Times New Roman" w:cs="Times New Roman"/>
                <w:sz w:val="24"/>
                <w:szCs w:val="24"/>
              </w:rPr>
            </w:pPr>
          </w:p>
        </w:tc>
      </w:tr>
      <w:tr w:rsidR="00D3762A" w:rsidRPr="007510B0" w14:paraId="685AE849" w14:textId="77777777" w:rsidTr="00CB4E79">
        <w:trPr>
          <w:trHeight w:val="422"/>
        </w:trPr>
        <w:tc>
          <w:tcPr>
            <w:tcW w:w="1196" w:type="dxa"/>
            <w:vAlign w:val="center"/>
          </w:tcPr>
          <w:p w14:paraId="1B661C9F"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4</w:t>
            </w:r>
          </w:p>
        </w:tc>
        <w:tc>
          <w:tcPr>
            <w:tcW w:w="619" w:type="dxa"/>
            <w:vAlign w:val="center"/>
          </w:tcPr>
          <w:p w14:paraId="3764B93C"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г</w:t>
            </w:r>
          </w:p>
        </w:tc>
        <w:tc>
          <w:tcPr>
            <w:tcW w:w="439" w:type="dxa"/>
            <w:vAlign w:val="center"/>
          </w:tcPr>
          <w:p w14:paraId="2E22F27D" w14:textId="77777777" w:rsidR="00D47170" w:rsidRPr="007510B0" w:rsidRDefault="00D47170" w:rsidP="00CB4E79">
            <w:pPr>
              <w:jc w:val="center"/>
              <w:rPr>
                <w:rFonts w:ascii="Times New Roman" w:eastAsia="Trebuchet MS" w:hAnsi="Times New Roman" w:cs="Times New Roman"/>
                <w:sz w:val="24"/>
                <w:szCs w:val="24"/>
              </w:rPr>
            </w:pPr>
          </w:p>
        </w:tc>
        <w:tc>
          <w:tcPr>
            <w:tcW w:w="612" w:type="dxa"/>
            <w:vAlign w:val="center"/>
          </w:tcPr>
          <w:p w14:paraId="0DBD6806"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ж</w:t>
            </w:r>
          </w:p>
        </w:tc>
        <w:tc>
          <w:tcPr>
            <w:tcW w:w="432" w:type="dxa"/>
            <w:vAlign w:val="center"/>
          </w:tcPr>
          <w:p w14:paraId="364C7404" w14:textId="77777777" w:rsidR="00D47170" w:rsidRPr="007510B0" w:rsidRDefault="00D47170" w:rsidP="00CB4E79">
            <w:pPr>
              <w:jc w:val="center"/>
              <w:rPr>
                <w:rFonts w:ascii="Times New Roman" w:eastAsia="Trebuchet MS" w:hAnsi="Times New Roman" w:cs="Times New Roman"/>
                <w:sz w:val="24"/>
                <w:szCs w:val="24"/>
              </w:rPr>
            </w:pPr>
          </w:p>
        </w:tc>
        <w:tc>
          <w:tcPr>
            <w:tcW w:w="598" w:type="dxa"/>
            <w:vAlign w:val="center"/>
          </w:tcPr>
          <w:p w14:paraId="2E0B7C05"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б</w:t>
            </w:r>
          </w:p>
        </w:tc>
        <w:tc>
          <w:tcPr>
            <w:tcW w:w="439" w:type="dxa"/>
            <w:vAlign w:val="center"/>
          </w:tcPr>
          <w:p w14:paraId="09A198FF" w14:textId="77777777" w:rsidR="00D47170" w:rsidRPr="007510B0" w:rsidRDefault="00D47170" w:rsidP="00CB4E79">
            <w:pPr>
              <w:jc w:val="center"/>
              <w:rPr>
                <w:rFonts w:ascii="Times New Roman" w:eastAsia="Trebuchet MS" w:hAnsi="Times New Roman" w:cs="Times New Roman"/>
                <w:sz w:val="24"/>
                <w:szCs w:val="24"/>
              </w:rPr>
            </w:pPr>
          </w:p>
        </w:tc>
        <w:tc>
          <w:tcPr>
            <w:tcW w:w="540" w:type="dxa"/>
            <w:vAlign w:val="center"/>
          </w:tcPr>
          <w:p w14:paraId="17772590"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439" w:type="dxa"/>
            <w:vAlign w:val="center"/>
          </w:tcPr>
          <w:p w14:paraId="50E8BE42" w14:textId="77777777" w:rsidR="00D47170" w:rsidRPr="007510B0" w:rsidRDefault="00D47170" w:rsidP="00CB4E79">
            <w:pPr>
              <w:jc w:val="center"/>
              <w:rPr>
                <w:rFonts w:ascii="Times New Roman" w:eastAsia="Trebuchet MS" w:hAnsi="Times New Roman" w:cs="Times New Roman"/>
                <w:sz w:val="24"/>
                <w:szCs w:val="24"/>
              </w:rPr>
            </w:pPr>
          </w:p>
        </w:tc>
        <w:tc>
          <w:tcPr>
            <w:tcW w:w="590" w:type="dxa"/>
            <w:vAlign w:val="center"/>
          </w:tcPr>
          <w:p w14:paraId="0BD7C59E"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є</w:t>
            </w:r>
          </w:p>
        </w:tc>
        <w:tc>
          <w:tcPr>
            <w:tcW w:w="439" w:type="dxa"/>
            <w:vAlign w:val="center"/>
          </w:tcPr>
          <w:p w14:paraId="6FC4F77E" w14:textId="77777777" w:rsidR="00D47170" w:rsidRPr="007510B0" w:rsidRDefault="00D47170" w:rsidP="00CB4E79">
            <w:pPr>
              <w:jc w:val="center"/>
              <w:rPr>
                <w:rFonts w:ascii="Times New Roman" w:eastAsia="Trebuchet MS" w:hAnsi="Times New Roman" w:cs="Times New Roman"/>
                <w:sz w:val="24"/>
                <w:szCs w:val="24"/>
              </w:rPr>
            </w:pPr>
          </w:p>
        </w:tc>
        <w:tc>
          <w:tcPr>
            <w:tcW w:w="605" w:type="dxa"/>
            <w:vAlign w:val="center"/>
          </w:tcPr>
          <w:p w14:paraId="72578658"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в</w:t>
            </w:r>
          </w:p>
        </w:tc>
        <w:tc>
          <w:tcPr>
            <w:tcW w:w="432" w:type="dxa"/>
            <w:vAlign w:val="center"/>
          </w:tcPr>
          <w:p w14:paraId="22C9DBA0" w14:textId="77777777" w:rsidR="00D47170" w:rsidRPr="007510B0" w:rsidRDefault="00D47170" w:rsidP="00CB4E79">
            <w:pPr>
              <w:jc w:val="center"/>
              <w:rPr>
                <w:rFonts w:ascii="Times New Roman" w:eastAsia="Trebuchet MS" w:hAnsi="Times New Roman" w:cs="Times New Roman"/>
                <w:sz w:val="24"/>
                <w:szCs w:val="24"/>
              </w:rPr>
            </w:pPr>
          </w:p>
        </w:tc>
        <w:tc>
          <w:tcPr>
            <w:tcW w:w="670" w:type="dxa"/>
            <w:vAlign w:val="center"/>
          </w:tcPr>
          <w:p w14:paraId="34FB5421"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425" w:type="dxa"/>
            <w:vAlign w:val="center"/>
          </w:tcPr>
          <w:p w14:paraId="28D74903" w14:textId="77777777" w:rsidR="00D47170" w:rsidRPr="007510B0" w:rsidRDefault="00D47170" w:rsidP="00CB4E79">
            <w:pPr>
              <w:jc w:val="center"/>
              <w:rPr>
                <w:rFonts w:ascii="Times New Roman" w:eastAsia="Trebuchet MS" w:hAnsi="Times New Roman" w:cs="Times New Roman"/>
                <w:sz w:val="24"/>
                <w:szCs w:val="24"/>
              </w:rPr>
            </w:pPr>
          </w:p>
        </w:tc>
        <w:tc>
          <w:tcPr>
            <w:tcW w:w="663" w:type="dxa"/>
            <w:vAlign w:val="center"/>
          </w:tcPr>
          <w:p w14:paraId="6618B574"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е</w:t>
            </w:r>
          </w:p>
        </w:tc>
        <w:tc>
          <w:tcPr>
            <w:tcW w:w="432" w:type="dxa"/>
            <w:vAlign w:val="center"/>
          </w:tcPr>
          <w:p w14:paraId="5CF61A46" w14:textId="77777777" w:rsidR="00D47170" w:rsidRPr="007510B0" w:rsidRDefault="00D47170" w:rsidP="00CB4E79">
            <w:pPr>
              <w:jc w:val="center"/>
              <w:rPr>
                <w:rFonts w:ascii="Times New Roman" w:eastAsia="Trebuchet MS" w:hAnsi="Times New Roman" w:cs="Times New Roman"/>
                <w:sz w:val="24"/>
                <w:szCs w:val="24"/>
              </w:rPr>
            </w:pPr>
          </w:p>
        </w:tc>
      </w:tr>
      <w:tr w:rsidR="00D3762A" w:rsidRPr="007510B0" w14:paraId="4F3D2CF1" w14:textId="77777777" w:rsidTr="00CB4E79">
        <w:trPr>
          <w:trHeight w:val="415"/>
        </w:trPr>
        <w:tc>
          <w:tcPr>
            <w:tcW w:w="1196" w:type="dxa"/>
            <w:vAlign w:val="center"/>
          </w:tcPr>
          <w:p w14:paraId="028E3834"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5</w:t>
            </w:r>
          </w:p>
        </w:tc>
        <w:tc>
          <w:tcPr>
            <w:tcW w:w="619" w:type="dxa"/>
            <w:vAlign w:val="center"/>
          </w:tcPr>
          <w:p w14:paraId="250EC3C9"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б</w:t>
            </w:r>
          </w:p>
        </w:tc>
        <w:tc>
          <w:tcPr>
            <w:tcW w:w="439" w:type="dxa"/>
            <w:vAlign w:val="center"/>
          </w:tcPr>
          <w:p w14:paraId="4279C5E5" w14:textId="77777777" w:rsidR="00D47170" w:rsidRPr="007510B0" w:rsidRDefault="00D47170" w:rsidP="00CB4E79">
            <w:pPr>
              <w:jc w:val="center"/>
              <w:rPr>
                <w:rFonts w:ascii="Times New Roman" w:eastAsia="Trebuchet MS" w:hAnsi="Times New Roman" w:cs="Times New Roman"/>
                <w:sz w:val="24"/>
                <w:szCs w:val="24"/>
              </w:rPr>
            </w:pPr>
          </w:p>
        </w:tc>
        <w:tc>
          <w:tcPr>
            <w:tcW w:w="612" w:type="dxa"/>
            <w:vAlign w:val="center"/>
          </w:tcPr>
          <w:p w14:paraId="54A9C4CC"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е</w:t>
            </w:r>
          </w:p>
        </w:tc>
        <w:tc>
          <w:tcPr>
            <w:tcW w:w="432" w:type="dxa"/>
            <w:vAlign w:val="center"/>
          </w:tcPr>
          <w:p w14:paraId="0FEFA173" w14:textId="77777777" w:rsidR="00D47170" w:rsidRPr="007510B0" w:rsidRDefault="00D47170" w:rsidP="00CB4E79">
            <w:pPr>
              <w:jc w:val="center"/>
              <w:rPr>
                <w:rFonts w:ascii="Times New Roman" w:eastAsia="Trebuchet MS" w:hAnsi="Times New Roman" w:cs="Times New Roman"/>
                <w:sz w:val="24"/>
                <w:szCs w:val="24"/>
              </w:rPr>
            </w:pPr>
          </w:p>
        </w:tc>
        <w:tc>
          <w:tcPr>
            <w:tcW w:w="598" w:type="dxa"/>
            <w:vAlign w:val="center"/>
          </w:tcPr>
          <w:p w14:paraId="77117C5C"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г</w:t>
            </w:r>
          </w:p>
        </w:tc>
        <w:tc>
          <w:tcPr>
            <w:tcW w:w="439" w:type="dxa"/>
            <w:vAlign w:val="center"/>
          </w:tcPr>
          <w:p w14:paraId="74DCCF7A" w14:textId="77777777" w:rsidR="00D47170" w:rsidRPr="007510B0" w:rsidRDefault="00D47170" w:rsidP="00CB4E79">
            <w:pPr>
              <w:jc w:val="center"/>
              <w:rPr>
                <w:rFonts w:ascii="Times New Roman" w:eastAsia="Trebuchet MS" w:hAnsi="Times New Roman" w:cs="Times New Roman"/>
                <w:sz w:val="24"/>
                <w:szCs w:val="24"/>
              </w:rPr>
            </w:pPr>
          </w:p>
        </w:tc>
        <w:tc>
          <w:tcPr>
            <w:tcW w:w="540" w:type="dxa"/>
            <w:vAlign w:val="center"/>
          </w:tcPr>
          <w:p w14:paraId="5610777A"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ж</w:t>
            </w:r>
          </w:p>
        </w:tc>
        <w:tc>
          <w:tcPr>
            <w:tcW w:w="439" w:type="dxa"/>
            <w:vAlign w:val="center"/>
          </w:tcPr>
          <w:p w14:paraId="50C45C69" w14:textId="77777777" w:rsidR="00D47170" w:rsidRPr="007510B0" w:rsidRDefault="00D47170" w:rsidP="00CB4E79">
            <w:pPr>
              <w:jc w:val="center"/>
              <w:rPr>
                <w:rFonts w:ascii="Times New Roman" w:eastAsia="Trebuchet MS" w:hAnsi="Times New Roman" w:cs="Times New Roman"/>
                <w:sz w:val="24"/>
                <w:szCs w:val="24"/>
              </w:rPr>
            </w:pPr>
          </w:p>
        </w:tc>
        <w:tc>
          <w:tcPr>
            <w:tcW w:w="590" w:type="dxa"/>
            <w:vAlign w:val="center"/>
          </w:tcPr>
          <w:p w14:paraId="181A00DD"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439" w:type="dxa"/>
            <w:vAlign w:val="center"/>
          </w:tcPr>
          <w:p w14:paraId="389FD429" w14:textId="77777777" w:rsidR="00D47170" w:rsidRPr="007510B0" w:rsidRDefault="00D47170" w:rsidP="00CB4E79">
            <w:pPr>
              <w:jc w:val="center"/>
              <w:rPr>
                <w:rFonts w:ascii="Times New Roman" w:eastAsia="Trebuchet MS" w:hAnsi="Times New Roman" w:cs="Times New Roman"/>
                <w:sz w:val="24"/>
                <w:szCs w:val="24"/>
              </w:rPr>
            </w:pPr>
          </w:p>
        </w:tc>
        <w:tc>
          <w:tcPr>
            <w:tcW w:w="605" w:type="dxa"/>
            <w:vAlign w:val="center"/>
          </w:tcPr>
          <w:p w14:paraId="669AF35F"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432" w:type="dxa"/>
            <w:vAlign w:val="center"/>
          </w:tcPr>
          <w:p w14:paraId="6177727B" w14:textId="77777777" w:rsidR="00D47170" w:rsidRPr="007510B0" w:rsidRDefault="00D47170" w:rsidP="00CB4E79">
            <w:pPr>
              <w:jc w:val="center"/>
              <w:rPr>
                <w:rFonts w:ascii="Times New Roman" w:eastAsia="Trebuchet MS" w:hAnsi="Times New Roman" w:cs="Times New Roman"/>
                <w:sz w:val="24"/>
                <w:szCs w:val="24"/>
              </w:rPr>
            </w:pPr>
          </w:p>
        </w:tc>
        <w:tc>
          <w:tcPr>
            <w:tcW w:w="670" w:type="dxa"/>
            <w:vAlign w:val="center"/>
          </w:tcPr>
          <w:p w14:paraId="3E6FB2E6"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в</w:t>
            </w:r>
          </w:p>
        </w:tc>
        <w:tc>
          <w:tcPr>
            <w:tcW w:w="425" w:type="dxa"/>
            <w:vAlign w:val="center"/>
          </w:tcPr>
          <w:p w14:paraId="5E2EEFB4" w14:textId="77777777" w:rsidR="00D47170" w:rsidRPr="007510B0" w:rsidRDefault="00D47170" w:rsidP="00CB4E79">
            <w:pPr>
              <w:jc w:val="center"/>
              <w:rPr>
                <w:rFonts w:ascii="Times New Roman" w:eastAsia="Trebuchet MS" w:hAnsi="Times New Roman" w:cs="Times New Roman"/>
                <w:sz w:val="24"/>
                <w:szCs w:val="24"/>
              </w:rPr>
            </w:pPr>
          </w:p>
        </w:tc>
        <w:tc>
          <w:tcPr>
            <w:tcW w:w="663" w:type="dxa"/>
            <w:vAlign w:val="center"/>
          </w:tcPr>
          <w:p w14:paraId="49AEB78A"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є</w:t>
            </w:r>
          </w:p>
        </w:tc>
        <w:tc>
          <w:tcPr>
            <w:tcW w:w="432" w:type="dxa"/>
            <w:vAlign w:val="center"/>
          </w:tcPr>
          <w:p w14:paraId="4EC3F93B" w14:textId="77777777" w:rsidR="00D47170" w:rsidRPr="007510B0" w:rsidRDefault="00D47170" w:rsidP="00CB4E79">
            <w:pPr>
              <w:jc w:val="center"/>
              <w:rPr>
                <w:rFonts w:ascii="Times New Roman" w:eastAsia="Trebuchet MS" w:hAnsi="Times New Roman" w:cs="Times New Roman"/>
                <w:sz w:val="24"/>
                <w:szCs w:val="24"/>
              </w:rPr>
            </w:pPr>
          </w:p>
        </w:tc>
      </w:tr>
      <w:tr w:rsidR="00D3762A" w:rsidRPr="007510B0" w14:paraId="776BDF70" w14:textId="77777777" w:rsidTr="00CB4E79">
        <w:trPr>
          <w:trHeight w:val="421"/>
        </w:trPr>
        <w:tc>
          <w:tcPr>
            <w:tcW w:w="1196" w:type="dxa"/>
            <w:vAlign w:val="center"/>
          </w:tcPr>
          <w:p w14:paraId="78F1F197"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6</w:t>
            </w:r>
          </w:p>
        </w:tc>
        <w:tc>
          <w:tcPr>
            <w:tcW w:w="619" w:type="dxa"/>
            <w:vAlign w:val="center"/>
          </w:tcPr>
          <w:p w14:paraId="74CE181A"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е</w:t>
            </w:r>
          </w:p>
        </w:tc>
        <w:tc>
          <w:tcPr>
            <w:tcW w:w="439" w:type="dxa"/>
            <w:vAlign w:val="center"/>
          </w:tcPr>
          <w:p w14:paraId="217F8D2A" w14:textId="77777777" w:rsidR="00D47170" w:rsidRPr="007510B0" w:rsidRDefault="00D47170" w:rsidP="00CB4E79">
            <w:pPr>
              <w:jc w:val="center"/>
              <w:rPr>
                <w:rFonts w:ascii="Times New Roman" w:eastAsia="Trebuchet MS" w:hAnsi="Times New Roman" w:cs="Times New Roman"/>
                <w:sz w:val="24"/>
                <w:szCs w:val="24"/>
              </w:rPr>
            </w:pPr>
          </w:p>
        </w:tc>
        <w:tc>
          <w:tcPr>
            <w:tcW w:w="612" w:type="dxa"/>
            <w:vAlign w:val="center"/>
          </w:tcPr>
          <w:p w14:paraId="35575781"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в</w:t>
            </w:r>
          </w:p>
        </w:tc>
        <w:tc>
          <w:tcPr>
            <w:tcW w:w="432" w:type="dxa"/>
            <w:vAlign w:val="center"/>
          </w:tcPr>
          <w:p w14:paraId="72C4C222" w14:textId="77777777" w:rsidR="00D47170" w:rsidRPr="007510B0" w:rsidRDefault="00D47170" w:rsidP="00CB4E79">
            <w:pPr>
              <w:jc w:val="center"/>
              <w:rPr>
                <w:rFonts w:ascii="Times New Roman" w:eastAsia="Trebuchet MS" w:hAnsi="Times New Roman" w:cs="Times New Roman"/>
                <w:sz w:val="24"/>
                <w:szCs w:val="24"/>
              </w:rPr>
            </w:pPr>
          </w:p>
        </w:tc>
        <w:tc>
          <w:tcPr>
            <w:tcW w:w="598" w:type="dxa"/>
            <w:vAlign w:val="center"/>
          </w:tcPr>
          <w:p w14:paraId="01587D21"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є</w:t>
            </w:r>
          </w:p>
        </w:tc>
        <w:tc>
          <w:tcPr>
            <w:tcW w:w="439" w:type="dxa"/>
            <w:vAlign w:val="center"/>
          </w:tcPr>
          <w:p w14:paraId="3AC50852" w14:textId="77777777" w:rsidR="00D47170" w:rsidRPr="007510B0" w:rsidRDefault="00D47170" w:rsidP="00CB4E79">
            <w:pPr>
              <w:jc w:val="center"/>
              <w:rPr>
                <w:rFonts w:ascii="Times New Roman" w:eastAsia="Trebuchet MS" w:hAnsi="Times New Roman" w:cs="Times New Roman"/>
                <w:sz w:val="24"/>
                <w:szCs w:val="24"/>
              </w:rPr>
            </w:pPr>
          </w:p>
        </w:tc>
        <w:tc>
          <w:tcPr>
            <w:tcW w:w="540" w:type="dxa"/>
            <w:vAlign w:val="center"/>
          </w:tcPr>
          <w:p w14:paraId="33DD0782"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439" w:type="dxa"/>
            <w:vAlign w:val="center"/>
          </w:tcPr>
          <w:p w14:paraId="4175E3BD" w14:textId="77777777" w:rsidR="00D47170" w:rsidRPr="007510B0" w:rsidRDefault="00D47170" w:rsidP="00CB4E79">
            <w:pPr>
              <w:jc w:val="center"/>
              <w:rPr>
                <w:rFonts w:ascii="Times New Roman" w:eastAsia="Trebuchet MS" w:hAnsi="Times New Roman" w:cs="Times New Roman"/>
                <w:sz w:val="24"/>
                <w:szCs w:val="24"/>
              </w:rPr>
            </w:pPr>
          </w:p>
        </w:tc>
        <w:tc>
          <w:tcPr>
            <w:tcW w:w="590" w:type="dxa"/>
            <w:vAlign w:val="center"/>
          </w:tcPr>
          <w:p w14:paraId="62AE9782"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ж</w:t>
            </w:r>
          </w:p>
        </w:tc>
        <w:tc>
          <w:tcPr>
            <w:tcW w:w="439" w:type="dxa"/>
            <w:vAlign w:val="center"/>
          </w:tcPr>
          <w:p w14:paraId="5EF74BDD" w14:textId="77777777" w:rsidR="00D47170" w:rsidRPr="007510B0" w:rsidRDefault="00D47170" w:rsidP="00CB4E79">
            <w:pPr>
              <w:jc w:val="center"/>
              <w:rPr>
                <w:rFonts w:ascii="Times New Roman" w:eastAsia="Trebuchet MS" w:hAnsi="Times New Roman" w:cs="Times New Roman"/>
                <w:sz w:val="24"/>
                <w:szCs w:val="24"/>
              </w:rPr>
            </w:pPr>
          </w:p>
        </w:tc>
        <w:tc>
          <w:tcPr>
            <w:tcW w:w="605" w:type="dxa"/>
            <w:vAlign w:val="center"/>
          </w:tcPr>
          <w:p w14:paraId="50263DDE"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432" w:type="dxa"/>
            <w:vAlign w:val="center"/>
          </w:tcPr>
          <w:p w14:paraId="66204CA8" w14:textId="77777777" w:rsidR="00D47170" w:rsidRPr="007510B0" w:rsidRDefault="00D47170" w:rsidP="00CB4E79">
            <w:pPr>
              <w:jc w:val="center"/>
              <w:rPr>
                <w:rFonts w:ascii="Times New Roman" w:eastAsia="Trebuchet MS" w:hAnsi="Times New Roman" w:cs="Times New Roman"/>
                <w:sz w:val="24"/>
                <w:szCs w:val="24"/>
              </w:rPr>
            </w:pPr>
          </w:p>
        </w:tc>
        <w:tc>
          <w:tcPr>
            <w:tcW w:w="670" w:type="dxa"/>
            <w:vAlign w:val="center"/>
          </w:tcPr>
          <w:p w14:paraId="0029AF2A"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б</w:t>
            </w:r>
          </w:p>
        </w:tc>
        <w:tc>
          <w:tcPr>
            <w:tcW w:w="425" w:type="dxa"/>
            <w:vAlign w:val="center"/>
          </w:tcPr>
          <w:p w14:paraId="5A318179" w14:textId="77777777" w:rsidR="00D47170" w:rsidRPr="007510B0" w:rsidRDefault="00D47170" w:rsidP="00CB4E79">
            <w:pPr>
              <w:jc w:val="center"/>
              <w:rPr>
                <w:rFonts w:ascii="Times New Roman" w:eastAsia="Trebuchet MS" w:hAnsi="Times New Roman" w:cs="Times New Roman"/>
                <w:sz w:val="24"/>
                <w:szCs w:val="24"/>
              </w:rPr>
            </w:pPr>
          </w:p>
        </w:tc>
        <w:tc>
          <w:tcPr>
            <w:tcW w:w="663" w:type="dxa"/>
            <w:vAlign w:val="center"/>
          </w:tcPr>
          <w:p w14:paraId="3840E709"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г</w:t>
            </w:r>
          </w:p>
        </w:tc>
        <w:tc>
          <w:tcPr>
            <w:tcW w:w="432" w:type="dxa"/>
            <w:vAlign w:val="center"/>
          </w:tcPr>
          <w:p w14:paraId="2CEC1199" w14:textId="77777777" w:rsidR="00D47170" w:rsidRPr="007510B0" w:rsidRDefault="00D47170" w:rsidP="00CB4E79">
            <w:pPr>
              <w:jc w:val="center"/>
              <w:rPr>
                <w:rFonts w:ascii="Times New Roman" w:eastAsia="Trebuchet MS" w:hAnsi="Times New Roman" w:cs="Times New Roman"/>
                <w:sz w:val="24"/>
                <w:szCs w:val="24"/>
              </w:rPr>
            </w:pPr>
          </w:p>
        </w:tc>
      </w:tr>
      <w:tr w:rsidR="00D3762A" w:rsidRPr="007510B0" w14:paraId="5F207F8A" w14:textId="77777777" w:rsidTr="00CB4E79">
        <w:trPr>
          <w:trHeight w:val="414"/>
        </w:trPr>
        <w:tc>
          <w:tcPr>
            <w:tcW w:w="1196" w:type="dxa"/>
            <w:vAlign w:val="center"/>
          </w:tcPr>
          <w:p w14:paraId="0067C91F"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7</w:t>
            </w:r>
          </w:p>
        </w:tc>
        <w:tc>
          <w:tcPr>
            <w:tcW w:w="619" w:type="dxa"/>
            <w:vAlign w:val="center"/>
          </w:tcPr>
          <w:p w14:paraId="289B6070"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439" w:type="dxa"/>
            <w:vAlign w:val="center"/>
          </w:tcPr>
          <w:p w14:paraId="6BCF68AD" w14:textId="77777777" w:rsidR="00D47170" w:rsidRPr="007510B0" w:rsidRDefault="00D47170" w:rsidP="00CB4E79">
            <w:pPr>
              <w:jc w:val="center"/>
              <w:rPr>
                <w:rFonts w:ascii="Times New Roman" w:eastAsia="Trebuchet MS" w:hAnsi="Times New Roman" w:cs="Times New Roman"/>
                <w:sz w:val="24"/>
                <w:szCs w:val="24"/>
              </w:rPr>
            </w:pPr>
          </w:p>
        </w:tc>
        <w:tc>
          <w:tcPr>
            <w:tcW w:w="612" w:type="dxa"/>
            <w:vAlign w:val="center"/>
          </w:tcPr>
          <w:p w14:paraId="0EEFA1B9"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є</w:t>
            </w:r>
          </w:p>
        </w:tc>
        <w:tc>
          <w:tcPr>
            <w:tcW w:w="432" w:type="dxa"/>
            <w:vAlign w:val="center"/>
          </w:tcPr>
          <w:p w14:paraId="1A1BE6D7" w14:textId="77777777" w:rsidR="00D47170" w:rsidRPr="007510B0" w:rsidRDefault="00D47170" w:rsidP="00CB4E79">
            <w:pPr>
              <w:jc w:val="center"/>
              <w:rPr>
                <w:rFonts w:ascii="Times New Roman" w:eastAsia="Trebuchet MS" w:hAnsi="Times New Roman" w:cs="Times New Roman"/>
                <w:sz w:val="24"/>
                <w:szCs w:val="24"/>
              </w:rPr>
            </w:pPr>
          </w:p>
        </w:tc>
        <w:tc>
          <w:tcPr>
            <w:tcW w:w="598" w:type="dxa"/>
            <w:vAlign w:val="center"/>
          </w:tcPr>
          <w:p w14:paraId="3B737529"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439" w:type="dxa"/>
            <w:vAlign w:val="center"/>
          </w:tcPr>
          <w:p w14:paraId="5762826E" w14:textId="77777777" w:rsidR="00D47170" w:rsidRPr="007510B0" w:rsidRDefault="00D47170" w:rsidP="00CB4E79">
            <w:pPr>
              <w:jc w:val="center"/>
              <w:rPr>
                <w:rFonts w:ascii="Times New Roman" w:eastAsia="Trebuchet MS" w:hAnsi="Times New Roman" w:cs="Times New Roman"/>
                <w:sz w:val="24"/>
                <w:szCs w:val="24"/>
              </w:rPr>
            </w:pPr>
          </w:p>
        </w:tc>
        <w:tc>
          <w:tcPr>
            <w:tcW w:w="540" w:type="dxa"/>
            <w:vAlign w:val="center"/>
          </w:tcPr>
          <w:p w14:paraId="79329C4F"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е</w:t>
            </w:r>
          </w:p>
        </w:tc>
        <w:tc>
          <w:tcPr>
            <w:tcW w:w="439" w:type="dxa"/>
            <w:vAlign w:val="center"/>
          </w:tcPr>
          <w:p w14:paraId="25A3878D" w14:textId="77777777" w:rsidR="00D47170" w:rsidRPr="007510B0" w:rsidRDefault="00D47170" w:rsidP="00CB4E79">
            <w:pPr>
              <w:jc w:val="center"/>
              <w:rPr>
                <w:rFonts w:ascii="Times New Roman" w:eastAsia="Trebuchet MS" w:hAnsi="Times New Roman" w:cs="Times New Roman"/>
                <w:sz w:val="24"/>
                <w:szCs w:val="24"/>
              </w:rPr>
            </w:pPr>
          </w:p>
        </w:tc>
        <w:tc>
          <w:tcPr>
            <w:tcW w:w="590" w:type="dxa"/>
            <w:vAlign w:val="center"/>
          </w:tcPr>
          <w:p w14:paraId="0D93E1A6"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г</w:t>
            </w:r>
          </w:p>
        </w:tc>
        <w:tc>
          <w:tcPr>
            <w:tcW w:w="439" w:type="dxa"/>
            <w:vAlign w:val="center"/>
          </w:tcPr>
          <w:p w14:paraId="7D446455" w14:textId="77777777" w:rsidR="00D47170" w:rsidRPr="007510B0" w:rsidRDefault="00D47170" w:rsidP="00CB4E79">
            <w:pPr>
              <w:jc w:val="center"/>
              <w:rPr>
                <w:rFonts w:ascii="Times New Roman" w:eastAsia="Trebuchet MS" w:hAnsi="Times New Roman" w:cs="Times New Roman"/>
                <w:sz w:val="24"/>
                <w:szCs w:val="24"/>
              </w:rPr>
            </w:pPr>
          </w:p>
        </w:tc>
        <w:tc>
          <w:tcPr>
            <w:tcW w:w="605" w:type="dxa"/>
            <w:vAlign w:val="center"/>
          </w:tcPr>
          <w:p w14:paraId="43CA1893"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б</w:t>
            </w:r>
          </w:p>
        </w:tc>
        <w:tc>
          <w:tcPr>
            <w:tcW w:w="432" w:type="dxa"/>
            <w:vAlign w:val="center"/>
          </w:tcPr>
          <w:p w14:paraId="3B1D9772" w14:textId="77777777" w:rsidR="00D47170" w:rsidRPr="007510B0" w:rsidRDefault="00D47170" w:rsidP="00CB4E79">
            <w:pPr>
              <w:jc w:val="center"/>
              <w:rPr>
                <w:rFonts w:ascii="Times New Roman" w:eastAsia="Trebuchet MS" w:hAnsi="Times New Roman" w:cs="Times New Roman"/>
                <w:sz w:val="24"/>
                <w:szCs w:val="24"/>
              </w:rPr>
            </w:pPr>
          </w:p>
        </w:tc>
        <w:tc>
          <w:tcPr>
            <w:tcW w:w="670" w:type="dxa"/>
            <w:vAlign w:val="center"/>
          </w:tcPr>
          <w:p w14:paraId="7947B44C"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ж</w:t>
            </w:r>
          </w:p>
        </w:tc>
        <w:tc>
          <w:tcPr>
            <w:tcW w:w="425" w:type="dxa"/>
            <w:vAlign w:val="center"/>
          </w:tcPr>
          <w:p w14:paraId="4EDCB72D" w14:textId="77777777" w:rsidR="00D47170" w:rsidRPr="007510B0" w:rsidRDefault="00D47170" w:rsidP="00CB4E79">
            <w:pPr>
              <w:jc w:val="center"/>
              <w:rPr>
                <w:rFonts w:ascii="Times New Roman" w:eastAsia="Trebuchet MS" w:hAnsi="Times New Roman" w:cs="Times New Roman"/>
                <w:sz w:val="24"/>
                <w:szCs w:val="24"/>
              </w:rPr>
            </w:pPr>
          </w:p>
        </w:tc>
        <w:tc>
          <w:tcPr>
            <w:tcW w:w="663" w:type="dxa"/>
            <w:vAlign w:val="center"/>
          </w:tcPr>
          <w:p w14:paraId="046C2506"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в</w:t>
            </w:r>
          </w:p>
        </w:tc>
        <w:tc>
          <w:tcPr>
            <w:tcW w:w="432" w:type="dxa"/>
            <w:vAlign w:val="center"/>
          </w:tcPr>
          <w:p w14:paraId="43D50B54" w14:textId="77777777" w:rsidR="00D47170" w:rsidRPr="007510B0" w:rsidRDefault="00D47170" w:rsidP="00CB4E79">
            <w:pPr>
              <w:jc w:val="center"/>
              <w:rPr>
                <w:rFonts w:ascii="Times New Roman" w:eastAsia="Trebuchet MS" w:hAnsi="Times New Roman" w:cs="Times New Roman"/>
                <w:sz w:val="24"/>
                <w:szCs w:val="24"/>
              </w:rPr>
            </w:pPr>
          </w:p>
        </w:tc>
      </w:tr>
      <w:tr w:rsidR="00D47170" w:rsidRPr="007510B0" w14:paraId="340F1E69" w14:textId="77777777" w:rsidTr="00CB4E79">
        <w:trPr>
          <w:trHeight w:val="422"/>
        </w:trPr>
        <w:tc>
          <w:tcPr>
            <w:tcW w:w="1196" w:type="dxa"/>
            <w:vAlign w:val="center"/>
          </w:tcPr>
          <w:p w14:paraId="7CC9ABCB"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Разом</w:t>
            </w:r>
          </w:p>
        </w:tc>
        <w:tc>
          <w:tcPr>
            <w:tcW w:w="1058" w:type="dxa"/>
            <w:gridSpan w:val="2"/>
            <w:vAlign w:val="center"/>
          </w:tcPr>
          <w:p w14:paraId="5FD082B4" w14:textId="77777777" w:rsidR="00D47170" w:rsidRPr="007510B0" w:rsidRDefault="00D47170" w:rsidP="00CB4E79">
            <w:pPr>
              <w:jc w:val="center"/>
              <w:rPr>
                <w:rFonts w:ascii="Times New Roman" w:eastAsia="Trebuchet MS" w:hAnsi="Times New Roman" w:cs="Times New Roman"/>
                <w:sz w:val="24"/>
                <w:szCs w:val="24"/>
              </w:rPr>
            </w:pPr>
          </w:p>
        </w:tc>
        <w:tc>
          <w:tcPr>
            <w:tcW w:w="1044" w:type="dxa"/>
            <w:gridSpan w:val="2"/>
            <w:vAlign w:val="center"/>
          </w:tcPr>
          <w:p w14:paraId="5D332C40" w14:textId="77777777" w:rsidR="00D47170" w:rsidRPr="007510B0" w:rsidRDefault="00D47170" w:rsidP="00CB4E79">
            <w:pPr>
              <w:jc w:val="center"/>
              <w:rPr>
                <w:rFonts w:ascii="Times New Roman" w:eastAsia="Trebuchet MS" w:hAnsi="Times New Roman" w:cs="Times New Roman"/>
                <w:sz w:val="24"/>
                <w:szCs w:val="24"/>
              </w:rPr>
            </w:pPr>
          </w:p>
        </w:tc>
        <w:tc>
          <w:tcPr>
            <w:tcW w:w="1037" w:type="dxa"/>
            <w:gridSpan w:val="2"/>
            <w:vAlign w:val="center"/>
          </w:tcPr>
          <w:p w14:paraId="0F356C91" w14:textId="77777777" w:rsidR="00D47170" w:rsidRPr="007510B0" w:rsidRDefault="00D47170" w:rsidP="00CB4E79">
            <w:pPr>
              <w:jc w:val="center"/>
              <w:rPr>
                <w:rFonts w:ascii="Times New Roman" w:eastAsia="Trebuchet MS" w:hAnsi="Times New Roman" w:cs="Times New Roman"/>
                <w:sz w:val="24"/>
                <w:szCs w:val="24"/>
              </w:rPr>
            </w:pPr>
          </w:p>
        </w:tc>
        <w:tc>
          <w:tcPr>
            <w:tcW w:w="979" w:type="dxa"/>
            <w:gridSpan w:val="2"/>
            <w:vAlign w:val="center"/>
          </w:tcPr>
          <w:p w14:paraId="0F92BDF0" w14:textId="77777777" w:rsidR="00D47170" w:rsidRPr="007510B0" w:rsidRDefault="00D47170" w:rsidP="00CB4E79">
            <w:pPr>
              <w:jc w:val="center"/>
              <w:rPr>
                <w:rFonts w:ascii="Times New Roman" w:eastAsia="Trebuchet MS" w:hAnsi="Times New Roman" w:cs="Times New Roman"/>
                <w:sz w:val="24"/>
                <w:szCs w:val="24"/>
              </w:rPr>
            </w:pPr>
          </w:p>
        </w:tc>
        <w:tc>
          <w:tcPr>
            <w:tcW w:w="1029" w:type="dxa"/>
            <w:gridSpan w:val="2"/>
            <w:vAlign w:val="center"/>
          </w:tcPr>
          <w:p w14:paraId="0B8D49B4" w14:textId="77777777" w:rsidR="00D47170" w:rsidRPr="007510B0" w:rsidRDefault="00D47170" w:rsidP="00CB4E79">
            <w:pPr>
              <w:jc w:val="center"/>
              <w:rPr>
                <w:rFonts w:ascii="Times New Roman" w:eastAsia="Trebuchet MS" w:hAnsi="Times New Roman" w:cs="Times New Roman"/>
                <w:sz w:val="24"/>
                <w:szCs w:val="24"/>
              </w:rPr>
            </w:pPr>
          </w:p>
        </w:tc>
        <w:tc>
          <w:tcPr>
            <w:tcW w:w="1037" w:type="dxa"/>
            <w:gridSpan w:val="2"/>
            <w:vAlign w:val="center"/>
          </w:tcPr>
          <w:p w14:paraId="465123A1" w14:textId="77777777" w:rsidR="00D47170" w:rsidRPr="007510B0" w:rsidRDefault="00D47170" w:rsidP="00CB4E79">
            <w:pPr>
              <w:jc w:val="center"/>
              <w:rPr>
                <w:rFonts w:ascii="Times New Roman" w:eastAsia="Trebuchet MS" w:hAnsi="Times New Roman" w:cs="Times New Roman"/>
                <w:sz w:val="24"/>
                <w:szCs w:val="24"/>
              </w:rPr>
            </w:pPr>
          </w:p>
        </w:tc>
        <w:tc>
          <w:tcPr>
            <w:tcW w:w="1095" w:type="dxa"/>
            <w:gridSpan w:val="2"/>
            <w:vAlign w:val="center"/>
          </w:tcPr>
          <w:p w14:paraId="31D0BBE5" w14:textId="77777777" w:rsidR="00D47170" w:rsidRPr="007510B0" w:rsidRDefault="00D47170" w:rsidP="00CB4E79">
            <w:pPr>
              <w:jc w:val="center"/>
              <w:rPr>
                <w:rFonts w:ascii="Times New Roman" w:eastAsia="Trebuchet MS" w:hAnsi="Times New Roman" w:cs="Times New Roman"/>
                <w:sz w:val="24"/>
                <w:szCs w:val="24"/>
              </w:rPr>
            </w:pPr>
          </w:p>
        </w:tc>
        <w:tc>
          <w:tcPr>
            <w:tcW w:w="1095" w:type="dxa"/>
            <w:gridSpan w:val="2"/>
            <w:vAlign w:val="center"/>
          </w:tcPr>
          <w:p w14:paraId="2FC502F4" w14:textId="77777777" w:rsidR="00D47170" w:rsidRPr="007510B0" w:rsidRDefault="00D47170" w:rsidP="00CB4E79">
            <w:pPr>
              <w:jc w:val="center"/>
              <w:rPr>
                <w:rFonts w:ascii="Times New Roman" w:eastAsia="Trebuchet MS" w:hAnsi="Times New Roman" w:cs="Times New Roman"/>
                <w:sz w:val="24"/>
                <w:szCs w:val="24"/>
              </w:rPr>
            </w:pPr>
          </w:p>
        </w:tc>
      </w:tr>
    </w:tbl>
    <w:p w14:paraId="430E7ED5" w14:textId="77777777" w:rsidR="00D47170" w:rsidRPr="007510B0" w:rsidRDefault="00D47170" w:rsidP="00D47170">
      <w:pPr>
        <w:rPr>
          <w:rFonts w:ascii="Times New Roman" w:hAnsi="Times New Roman" w:cs="Times New Roman"/>
          <w:sz w:val="28"/>
          <w:szCs w:val="28"/>
        </w:rPr>
      </w:pPr>
    </w:p>
    <w:p w14:paraId="28B8556B" w14:textId="77777777" w:rsidR="00CB4E79" w:rsidRPr="007510B0" w:rsidRDefault="00CB4E79" w:rsidP="00D47170">
      <w:pPr>
        <w:jc w:val="right"/>
        <w:rPr>
          <w:rFonts w:ascii="Times New Roman" w:hAnsi="Times New Roman" w:cs="Times New Roman"/>
          <w:sz w:val="28"/>
          <w:szCs w:val="28"/>
          <w:lang w:val="ru-RU"/>
        </w:rPr>
      </w:pPr>
    </w:p>
    <w:p w14:paraId="4E4E49C9" w14:textId="77777777" w:rsidR="00B767A7" w:rsidRPr="007510B0" w:rsidRDefault="00B767A7" w:rsidP="00D47170">
      <w:pPr>
        <w:jc w:val="right"/>
        <w:rPr>
          <w:rFonts w:ascii="Times New Roman" w:hAnsi="Times New Roman" w:cs="Times New Roman"/>
          <w:sz w:val="28"/>
          <w:szCs w:val="28"/>
          <w:lang w:val="ru-RU"/>
        </w:rPr>
      </w:pPr>
    </w:p>
    <w:p w14:paraId="18273BE8" w14:textId="77777777" w:rsidR="00B767A7" w:rsidRPr="007510B0" w:rsidRDefault="00B767A7" w:rsidP="00D47170">
      <w:pPr>
        <w:jc w:val="right"/>
        <w:rPr>
          <w:rFonts w:ascii="Times New Roman" w:hAnsi="Times New Roman" w:cs="Times New Roman"/>
          <w:sz w:val="28"/>
          <w:szCs w:val="28"/>
          <w:lang w:val="ru-RU"/>
        </w:rPr>
      </w:pPr>
    </w:p>
    <w:p w14:paraId="7D96024B" w14:textId="77777777" w:rsidR="00B767A7" w:rsidRPr="007510B0" w:rsidRDefault="00B767A7" w:rsidP="00D47170">
      <w:pPr>
        <w:jc w:val="right"/>
        <w:rPr>
          <w:rFonts w:ascii="Times New Roman" w:hAnsi="Times New Roman" w:cs="Times New Roman"/>
          <w:sz w:val="28"/>
          <w:szCs w:val="28"/>
          <w:lang w:val="ru-RU"/>
        </w:rPr>
      </w:pPr>
    </w:p>
    <w:p w14:paraId="65A0387C" w14:textId="77777777" w:rsidR="00B767A7" w:rsidRPr="007510B0" w:rsidRDefault="00B767A7" w:rsidP="00D47170">
      <w:pPr>
        <w:jc w:val="right"/>
        <w:rPr>
          <w:rFonts w:ascii="Times New Roman" w:hAnsi="Times New Roman" w:cs="Times New Roman"/>
          <w:sz w:val="28"/>
          <w:szCs w:val="28"/>
          <w:lang w:val="ru-RU"/>
        </w:rPr>
      </w:pPr>
    </w:p>
    <w:p w14:paraId="00F70BC1" w14:textId="77777777" w:rsidR="00B767A7" w:rsidRPr="007510B0" w:rsidRDefault="00B767A7" w:rsidP="00D47170">
      <w:pPr>
        <w:jc w:val="right"/>
        <w:rPr>
          <w:rFonts w:ascii="Times New Roman" w:hAnsi="Times New Roman" w:cs="Times New Roman"/>
          <w:sz w:val="28"/>
          <w:szCs w:val="28"/>
          <w:lang w:val="ru-RU"/>
        </w:rPr>
      </w:pPr>
    </w:p>
    <w:p w14:paraId="745A6F39" w14:textId="4CCB9662" w:rsidR="00D47170" w:rsidRPr="007510B0" w:rsidRDefault="00D47170" w:rsidP="00D47170">
      <w:pPr>
        <w:jc w:val="right"/>
        <w:rPr>
          <w:rFonts w:ascii="Times New Roman" w:hAnsi="Times New Roman" w:cs="Times New Roman"/>
          <w:sz w:val="28"/>
          <w:szCs w:val="28"/>
          <w:lang w:val="ru-RU"/>
        </w:rPr>
      </w:pPr>
      <w:r w:rsidRPr="007510B0">
        <w:rPr>
          <w:rFonts w:ascii="Times New Roman" w:hAnsi="Times New Roman" w:cs="Times New Roman"/>
          <w:sz w:val="28"/>
          <w:szCs w:val="28"/>
        </w:rPr>
        <w:lastRenderedPageBreak/>
        <w:t>Таблиця</w:t>
      </w:r>
      <w:r w:rsidR="00CB4E79" w:rsidRPr="007510B0">
        <w:rPr>
          <w:rFonts w:ascii="Times New Roman" w:hAnsi="Times New Roman" w:cs="Times New Roman"/>
          <w:sz w:val="28"/>
          <w:szCs w:val="28"/>
          <w:lang w:val="ru-RU"/>
        </w:rPr>
        <w:t xml:space="preserve"> А</w:t>
      </w:r>
      <w:r w:rsidRPr="007510B0">
        <w:rPr>
          <w:rFonts w:ascii="Times New Roman" w:hAnsi="Times New Roman" w:cs="Times New Roman"/>
          <w:sz w:val="28"/>
          <w:szCs w:val="28"/>
        </w:rPr>
        <w:t>.</w:t>
      </w:r>
      <w:r w:rsidR="00CB4E79" w:rsidRPr="007510B0">
        <w:rPr>
          <w:rFonts w:ascii="Times New Roman" w:hAnsi="Times New Roman" w:cs="Times New Roman"/>
          <w:sz w:val="28"/>
          <w:szCs w:val="28"/>
          <w:lang w:val="ru-RU"/>
        </w:rPr>
        <w:t>3</w:t>
      </w:r>
    </w:p>
    <w:p w14:paraId="4C69E39A" w14:textId="208AA470" w:rsidR="00D47170" w:rsidRPr="007510B0" w:rsidRDefault="00D47170" w:rsidP="00CB4E79">
      <w:pPr>
        <w:jc w:val="center"/>
        <w:rPr>
          <w:rFonts w:ascii="Times New Roman" w:hAnsi="Times New Roman" w:cs="Times New Roman"/>
          <w:sz w:val="28"/>
          <w:szCs w:val="28"/>
        </w:rPr>
      </w:pPr>
      <w:r w:rsidRPr="007510B0">
        <w:rPr>
          <w:rFonts w:ascii="Times New Roman" w:hAnsi="Times New Roman" w:cs="Times New Roman"/>
          <w:sz w:val="28"/>
          <w:szCs w:val="28"/>
        </w:rPr>
        <w:t>Рівень вияву типу лідера по методиці «Тип лідера</w:t>
      </w: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1736"/>
        <w:gridCol w:w="1844"/>
        <w:gridCol w:w="1844"/>
        <w:gridCol w:w="2126"/>
      </w:tblGrid>
      <w:tr w:rsidR="00D3762A" w:rsidRPr="007510B0" w14:paraId="4595D274" w14:textId="77777777" w:rsidTr="00CB4E79">
        <w:trPr>
          <w:trHeight w:val="782"/>
        </w:trPr>
        <w:tc>
          <w:tcPr>
            <w:tcW w:w="1808" w:type="dxa"/>
            <w:vMerge w:val="restart"/>
            <w:vAlign w:val="center"/>
          </w:tcPr>
          <w:p w14:paraId="154D7B91"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Тип</w:t>
            </w:r>
            <w:r w:rsidRPr="007510B0">
              <w:rPr>
                <w:rFonts w:ascii="Times New Roman" w:eastAsia="Trebuchet MS" w:hAnsi="Times New Roman" w:cs="Times New Roman"/>
                <w:spacing w:val="-3"/>
                <w:sz w:val="24"/>
                <w:szCs w:val="24"/>
              </w:rPr>
              <w:t xml:space="preserve"> </w:t>
            </w:r>
            <w:r w:rsidRPr="007510B0">
              <w:rPr>
                <w:rFonts w:ascii="Times New Roman" w:eastAsia="Trebuchet MS" w:hAnsi="Times New Roman" w:cs="Times New Roman"/>
                <w:sz w:val="24"/>
                <w:szCs w:val="24"/>
              </w:rPr>
              <w:t>лідера</w:t>
            </w:r>
          </w:p>
        </w:tc>
        <w:tc>
          <w:tcPr>
            <w:tcW w:w="7550" w:type="dxa"/>
            <w:gridSpan w:val="4"/>
            <w:vAlign w:val="center"/>
          </w:tcPr>
          <w:p w14:paraId="588A1D60"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Результат</w:t>
            </w:r>
            <w:r w:rsidRPr="007510B0">
              <w:rPr>
                <w:rFonts w:ascii="Times New Roman" w:eastAsia="Trebuchet MS" w:hAnsi="Times New Roman" w:cs="Times New Roman"/>
                <w:spacing w:val="-2"/>
                <w:sz w:val="24"/>
                <w:szCs w:val="24"/>
              </w:rPr>
              <w:t xml:space="preserve"> </w:t>
            </w:r>
            <w:r w:rsidRPr="007510B0">
              <w:rPr>
                <w:rFonts w:ascii="Times New Roman" w:eastAsia="Trebuchet MS" w:hAnsi="Times New Roman" w:cs="Times New Roman"/>
                <w:sz w:val="24"/>
                <w:szCs w:val="24"/>
              </w:rPr>
              <w:t>(сума</w:t>
            </w:r>
            <w:r w:rsidRPr="007510B0">
              <w:rPr>
                <w:rFonts w:ascii="Times New Roman" w:eastAsia="Trebuchet MS" w:hAnsi="Times New Roman" w:cs="Times New Roman"/>
                <w:spacing w:val="-3"/>
                <w:sz w:val="24"/>
                <w:szCs w:val="24"/>
              </w:rPr>
              <w:t xml:space="preserve"> </w:t>
            </w:r>
            <w:r w:rsidRPr="007510B0">
              <w:rPr>
                <w:rFonts w:ascii="Times New Roman" w:eastAsia="Trebuchet MS" w:hAnsi="Times New Roman" w:cs="Times New Roman"/>
                <w:sz w:val="24"/>
                <w:szCs w:val="24"/>
              </w:rPr>
              <w:t>балів)</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за</w:t>
            </w:r>
            <w:r w:rsidRPr="007510B0">
              <w:rPr>
                <w:rFonts w:ascii="Times New Roman" w:eastAsia="Trebuchet MS" w:hAnsi="Times New Roman" w:cs="Times New Roman"/>
                <w:spacing w:val="-3"/>
                <w:sz w:val="24"/>
                <w:szCs w:val="24"/>
              </w:rPr>
              <w:t xml:space="preserve"> </w:t>
            </w:r>
            <w:r w:rsidRPr="007510B0">
              <w:rPr>
                <w:rFonts w:ascii="Times New Roman" w:eastAsia="Trebuchet MS" w:hAnsi="Times New Roman" w:cs="Times New Roman"/>
                <w:sz w:val="24"/>
                <w:szCs w:val="24"/>
              </w:rPr>
              <w:t>типом</w:t>
            </w:r>
          </w:p>
        </w:tc>
      </w:tr>
      <w:tr w:rsidR="00D3762A" w:rsidRPr="007510B0" w14:paraId="6FF5813E" w14:textId="77777777" w:rsidTr="00CB4E79">
        <w:trPr>
          <w:trHeight w:val="789"/>
        </w:trPr>
        <w:tc>
          <w:tcPr>
            <w:tcW w:w="1808" w:type="dxa"/>
            <w:vMerge/>
            <w:tcBorders>
              <w:top w:val="nil"/>
            </w:tcBorders>
            <w:vAlign w:val="center"/>
          </w:tcPr>
          <w:p w14:paraId="1FB7792B" w14:textId="77777777" w:rsidR="00D47170" w:rsidRPr="007510B0" w:rsidRDefault="00D47170" w:rsidP="00CB4E79">
            <w:pPr>
              <w:jc w:val="center"/>
              <w:rPr>
                <w:rFonts w:ascii="Times New Roman" w:hAnsi="Times New Roman" w:cs="Times New Roman"/>
                <w:sz w:val="24"/>
                <w:szCs w:val="24"/>
              </w:rPr>
            </w:pPr>
          </w:p>
        </w:tc>
        <w:tc>
          <w:tcPr>
            <w:tcW w:w="1736" w:type="dxa"/>
            <w:vAlign w:val="center"/>
          </w:tcPr>
          <w:p w14:paraId="5CB035F8"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Низький</w:t>
            </w:r>
          </w:p>
        </w:tc>
        <w:tc>
          <w:tcPr>
            <w:tcW w:w="1844" w:type="dxa"/>
            <w:vAlign w:val="center"/>
          </w:tcPr>
          <w:p w14:paraId="6F1352A4"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Середній</w:t>
            </w:r>
          </w:p>
        </w:tc>
        <w:tc>
          <w:tcPr>
            <w:tcW w:w="1844" w:type="dxa"/>
            <w:vAlign w:val="center"/>
          </w:tcPr>
          <w:p w14:paraId="53565ED4"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Високий</w:t>
            </w:r>
          </w:p>
        </w:tc>
        <w:tc>
          <w:tcPr>
            <w:tcW w:w="2126" w:type="dxa"/>
            <w:vAlign w:val="center"/>
          </w:tcPr>
          <w:p w14:paraId="3380D198"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Дуже</w:t>
            </w:r>
            <w:r w:rsidRPr="007510B0">
              <w:rPr>
                <w:rFonts w:ascii="Times New Roman" w:eastAsia="Trebuchet MS" w:hAnsi="Times New Roman" w:cs="Times New Roman"/>
                <w:spacing w:val="-2"/>
                <w:sz w:val="24"/>
                <w:szCs w:val="24"/>
              </w:rPr>
              <w:t xml:space="preserve"> </w:t>
            </w:r>
            <w:r w:rsidRPr="007510B0">
              <w:rPr>
                <w:rFonts w:ascii="Times New Roman" w:eastAsia="Trebuchet MS" w:hAnsi="Times New Roman" w:cs="Times New Roman"/>
                <w:sz w:val="24"/>
                <w:szCs w:val="24"/>
              </w:rPr>
              <w:t>високий</w:t>
            </w:r>
          </w:p>
        </w:tc>
      </w:tr>
      <w:tr w:rsidR="00D3762A" w:rsidRPr="007510B0" w14:paraId="2FCC748A" w14:textId="77777777" w:rsidTr="00CB4E79">
        <w:trPr>
          <w:trHeight w:val="421"/>
        </w:trPr>
        <w:tc>
          <w:tcPr>
            <w:tcW w:w="1808" w:type="dxa"/>
            <w:vAlign w:val="center"/>
          </w:tcPr>
          <w:p w14:paraId="386C1D3D"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ПО</w:t>
            </w:r>
          </w:p>
        </w:tc>
        <w:tc>
          <w:tcPr>
            <w:tcW w:w="1736" w:type="dxa"/>
            <w:vAlign w:val="center"/>
          </w:tcPr>
          <w:p w14:paraId="26AA6E6D"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0</w:t>
            </w:r>
            <w:r w:rsidRPr="007510B0">
              <w:rPr>
                <w:rFonts w:ascii="Times New Roman" w:eastAsia="Trebuchet MS" w:hAnsi="Times New Roman" w:cs="Times New Roman"/>
                <w:spacing w:val="5"/>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2"/>
                <w:sz w:val="24"/>
                <w:szCs w:val="24"/>
              </w:rPr>
              <w:t xml:space="preserve"> </w:t>
            </w:r>
            <w:r w:rsidRPr="007510B0">
              <w:rPr>
                <w:rFonts w:ascii="Times New Roman" w:eastAsia="Trebuchet MS" w:hAnsi="Times New Roman" w:cs="Times New Roman"/>
                <w:sz w:val="24"/>
                <w:szCs w:val="24"/>
              </w:rPr>
              <w:t>6</w:t>
            </w:r>
          </w:p>
        </w:tc>
        <w:tc>
          <w:tcPr>
            <w:tcW w:w="1844" w:type="dxa"/>
            <w:vAlign w:val="center"/>
          </w:tcPr>
          <w:p w14:paraId="735B0717"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7</w:t>
            </w:r>
            <w:r w:rsidRPr="007510B0">
              <w:rPr>
                <w:rFonts w:ascii="Times New Roman" w:eastAsia="Trebuchet MS" w:hAnsi="Times New Roman" w:cs="Times New Roman"/>
                <w:spacing w:val="3"/>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3"/>
                <w:sz w:val="24"/>
                <w:szCs w:val="24"/>
              </w:rPr>
              <w:t xml:space="preserve"> </w:t>
            </w:r>
            <w:r w:rsidRPr="007510B0">
              <w:rPr>
                <w:rFonts w:ascii="Times New Roman" w:eastAsia="Trebuchet MS" w:hAnsi="Times New Roman" w:cs="Times New Roman"/>
                <w:sz w:val="24"/>
                <w:szCs w:val="24"/>
              </w:rPr>
              <w:t>11</w:t>
            </w:r>
          </w:p>
        </w:tc>
        <w:tc>
          <w:tcPr>
            <w:tcW w:w="1844" w:type="dxa"/>
            <w:vAlign w:val="center"/>
          </w:tcPr>
          <w:p w14:paraId="062BDFBD"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12</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16</w:t>
            </w:r>
          </w:p>
        </w:tc>
        <w:tc>
          <w:tcPr>
            <w:tcW w:w="2126" w:type="dxa"/>
            <w:vAlign w:val="center"/>
          </w:tcPr>
          <w:p w14:paraId="5C331C2B"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17</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23</w:t>
            </w:r>
          </w:p>
        </w:tc>
      </w:tr>
      <w:tr w:rsidR="00D3762A" w:rsidRPr="007510B0" w14:paraId="3E45C506" w14:textId="77777777" w:rsidTr="00CB4E79">
        <w:trPr>
          <w:trHeight w:val="415"/>
        </w:trPr>
        <w:tc>
          <w:tcPr>
            <w:tcW w:w="1808" w:type="dxa"/>
            <w:vAlign w:val="center"/>
          </w:tcPr>
          <w:p w14:paraId="519FA095"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ПЛ</w:t>
            </w:r>
          </w:p>
        </w:tc>
        <w:tc>
          <w:tcPr>
            <w:tcW w:w="1736" w:type="dxa"/>
            <w:vAlign w:val="center"/>
          </w:tcPr>
          <w:p w14:paraId="73E054C9"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0</w:t>
            </w:r>
            <w:r w:rsidRPr="007510B0">
              <w:rPr>
                <w:rFonts w:ascii="Times New Roman" w:eastAsia="Trebuchet MS" w:hAnsi="Times New Roman" w:cs="Times New Roman"/>
                <w:spacing w:val="5"/>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2"/>
                <w:sz w:val="24"/>
                <w:szCs w:val="24"/>
              </w:rPr>
              <w:t xml:space="preserve"> </w:t>
            </w:r>
            <w:r w:rsidRPr="007510B0">
              <w:rPr>
                <w:rFonts w:ascii="Times New Roman" w:eastAsia="Trebuchet MS" w:hAnsi="Times New Roman" w:cs="Times New Roman"/>
                <w:sz w:val="24"/>
                <w:szCs w:val="24"/>
              </w:rPr>
              <w:t>6</w:t>
            </w:r>
          </w:p>
        </w:tc>
        <w:tc>
          <w:tcPr>
            <w:tcW w:w="1844" w:type="dxa"/>
            <w:vAlign w:val="center"/>
          </w:tcPr>
          <w:p w14:paraId="00218900"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7</w:t>
            </w:r>
            <w:r w:rsidRPr="007510B0">
              <w:rPr>
                <w:rFonts w:ascii="Times New Roman" w:eastAsia="Trebuchet MS" w:hAnsi="Times New Roman" w:cs="Times New Roman"/>
                <w:spacing w:val="3"/>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3"/>
                <w:sz w:val="24"/>
                <w:szCs w:val="24"/>
              </w:rPr>
              <w:t xml:space="preserve"> </w:t>
            </w:r>
            <w:r w:rsidRPr="007510B0">
              <w:rPr>
                <w:rFonts w:ascii="Times New Roman" w:eastAsia="Trebuchet MS" w:hAnsi="Times New Roman" w:cs="Times New Roman"/>
                <w:sz w:val="24"/>
                <w:szCs w:val="24"/>
              </w:rPr>
              <w:t>10</w:t>
            </w:r>
          </w:p>
        </w:tc>
        <w:tc>
          <w:tcPr>
            <w:tcW w:w="1844" w:type="dxa"/>
            <w:vAlign w:val="center"/>
          </w:tcPr>
          <w:p w14:paraId="219180B8"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11</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13</w:t>
            </w:r>
          </w:p>
        </w:tc>
        <w:tc>
          <w:tcPr>
            <w:tcW w:w="2126" w:type="dxa"/>
            <w:vAlign w:val="center"/>
          </w:tcPr>
          <w:p w14:paraId="6603E3C4"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14</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23</w:t>
            </w:r>
          </w:p>
        </w:tc>
      </w:tr>
      <w:tr w:rsidR="00D3762A" w:rsidRPr="007510B0" w14:paraId="38135492" w14:textId="77777777" w:rsidTr="00CB4E79">
        <w:trPr>
          <w:trHeight w:val="422"/>
        </w:trPr>
        <w:tc>
          <w:tcPr>
            <w:tcW w:w="1808" w:type="dxa"/>
            <w:vAlign w:val="center"/>
          </w:tcPr>
          <w:p w14:paraId="15A44376"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ЛД</w:t>
            </w:r>
          </w:p>
        </w:tc>
        <w:tc>
          <w:tcPr>
            <w:tcW w:w="1736" w:type="dxa"/>
            <w:vAlign w:val="center"/>
          </w:tcPr>
          <w:p w14:paraId="59BCB5E5"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0</w:t>
            </w:r>
            <w:r w:rsidRPr="007510B0">
              <w:rPr>
                <w:rFonts w:ascii="Times New Roman" w:eastAsia="Trebuchet MS" w:hAnsi="Times New Roman" w:cs="Times New Roman"/>
                <w:spacing w:val="5"/>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2"/>
                <w:sz w:val="24"/>
                <w:szCs w:val="24"/>
              </w:rPr>
              <w:t xml:space="preserve"> </w:t>
            </w:r>
            <w:r w:rsidRPr="007510B0">
              <w:rPr>
                <w:rFonts w:ascii="Times New Roman" w:eastAsia="Trebuchet MS" w:hAnsi="Times New Roman" w:cs="Times New Roman"/>
                <w:sz w:val="24"/>
                <w:szCs w:val="24"/>
              </w:rPr>
              <w:t>8</w:t>
            </w:r>
          </w:p>
        </w:tc>
        <w:tc>
          <w:tcPr>
            <w:tcW w:w="1844" w:type="dxa"/>
            <w:vAlign w:val="center"/>
          </w:tcPr>
          <w:p w14:paraId="379AFC97"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9</w:t>
            </w:r>
            <w:r w:rsidRPr="007510B0">
              <w:rPr>
                <w:rFonts w:ascii="Times New Roman" w:eastAsia="Trebuchet MS" w:hAnsi="Times New Roman" w:cs="Times New Roman"/>
                <w:spacing w:val="5"/>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3"/>
                <w:sz w:val="24"/>
                <w:szCs w:val="24"/>
              </w:rPr>
              <w:t xml:space="preserve"> </w:t>
            </w:r>
            <w:r w:rsidRPr="007510B0">
              <w:rPr>
                <w:rFonts w:ascii="Times New Roman" w:eastAsia="Trebuchet MS" w:hAnsi="Times New Roman" w:cs="Times New Roman"/>
                <w:sz w:val="24"/>
                <w:szCs w:val="24"/>
              </w:rPr>
              <w:t>13</w:t>
            </w:r>
          </w:p>
        </w:tc>
        <w:tc>
          <w:tcPr>
            <w:tcW w:w="1844" w:type="dxa"/>
            <w:vAlign w:val="center"/>
          </w:tcPr>
          <w:p w14:paraId="4FD903FF"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14</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17</w:t>
            </w:r>
          </w:p>
        </w:tc>
        <w:tc>
          <w:tcPr>
            <w:tcW w:w="2126" w:type="dxa"/>
            <w:vAlign w:val="center"/>
          </w:tcPr>
          <w:p w14:paraId="537B30FE"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18</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36</w:t>
            </w:r>
          </w:p>
        </w:tc>
      </w:tr>
      <w:tr w:rsidR="00D3762A" w:rsidRPr="007510B0" w14:paraId="37FFD9A6" w14:textId="77777777" w:rsidTr="00CB4E79">
        <w:trPr>
          <w:trHeight w:val="414"/>
        </w:trPr>
        <w:tc>
          <w:tcPr>
            <w:tcW w:w="1808" w:type="dxa"/>
            <w:vAlign w:val="center"/>
          </w:tcPr>
          <w:p w14:paraId="58A025C7"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ЛІ</w:t>
            </w:r>
          </w:p>
        </w:tc>
        <w:tc>
          <w:tcPr>
            <w:tcW w:w="1736" w:type="dxa"/>
            <w:vAlign w:val="center"/>
          </w:tcPr>
          <w:p w14:paraId="12D61ABD"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0</w:t>
            </w:r>
            <w:r w:rsidRPr="007510B0">
              <w:rPr>
                <w:rFonts w:ascii="Times New Roman" w:eastAsia="Trebuchet MS" w:hAnsi="Times New Roman" w:cs="Times New Roman"/>
                <w:spacing w:val="5"/>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2"/>
                <w:sz w:val="24"/>
                <w:szCs w:val="24"/>
              </w:rPr>
              <w:t xml:space="preserve"> </w:t>
            </w:r>
            <w:r w:rsidRPr="007510B0">
              <w:rPr>
                <w:rFonts w:ascii="Times New Roman" w:eastAsia="Trebuchet MS" w:hAnsi="Times New Roman" w:cs="Times New Roman"/>
                <w:sz w:val="24"/>
                <w:szCs w:val="24"/>
              </w:rPr>
              <w:t>4</w:t>
            </w:r>
          </w:p>
        </w:tc>
        <w:tc>
          <w:tcPr>
            <w:tcW w:w="1844" w:type="dxa"/>
            <w:vAlign w:val="center"/>
          </w:tcPr>
          <w:p w14:paraId="3ACC772A"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5</w:t>
            </w:r>
            <w:r w:rsidRPr="007510B0">
              <w:rPr>
                <w:rFonts w:ascii="Times New Roman" w:eastAsia="Trebuchet MS" w:hAnsi="Times New Roman" w:cs="Times New Roman"/>
                <w:spacing w:val="6"/>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2"/>
                <w:sz w:val="24"/>
                <w:szCs w:val="24"/>
              </w:rPr>
              <w:t xml:space="preserve"> </w:t>
            </w:r>
            <w:r w:rsidRPr="007510B0">
              <w:rPr>
                <w:rFonts w:ascii="Times New Roman" w:eastAsia="Trebuchet MS" w:hAnsi="Times New Roman" w:cs="Times New Roman"/>
                <w:sz w:val="24"/>
                <w:szCs w:val="24"/>
              </w:rPr>
              <w:t>8</w:t>
            </w:r>
          </w:p>
        </w:tc>
        <w:tc>
          <w:tcPr>
            <w:tcW w:w="1844" w:type="dxa"/>
            <w:vAlign w:val="center"/>
          </w:tcPr>
          <w:p w14:paraId="51044A11"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9</w:t>
            </w:r>
            <w:r w:rsidRPr="007510B0">
              <w:rPr>
                <w:rFonts w:ascii="Times New Roman" w:eastAsia="Trebuchet MS" w:hAnsi="Times New Roman" w:cs="Times New Roman"/>
                <w:spacing w:val="2"/>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3"/>
                <w:sz w:val="24"/>
                <w:szCs w:val="24"/>
              </w:rPr>
              <w:t xml:space="preserve"> </w:t>
            </w:r>
            <w:r w:rsidRPr="007510B0">
              <w:rPr>
                <w:rFonts w:ascii="Times New Roman" w:eastAsia="Trebuchet MS" w:hAnsi="Times New Roman" w:cs="Times New Roman"/>
                <w:sz w:val="24"/>
                <w:szCs w:val="24"/>
              </w:rPr>
              <w:t>12</w:t>
            </w:r>
          </w:p>
        </w:tc>
        <w:tc>
          <w:tcPr>
            <w:tcW w:w="2126" w:type="dxa"/>
            <w:vAlign w:val="center"/>
          </w:tcPr>
          <w:p w14:paraId="2C9A56C7"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13</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29</w:t>
            </w:r>
          </w:p>
        </w:tc>
      </w:tr>
      <w:tr w:rsidR="00D3762A" w:rsidRPr="007510B0" w14:paraId="0B2DB3CB" w14:textId="77777777" w:rsidTr="00CB4E79">
        <w:trPr>
          <w:trHeight w:val="415"/>
        </w:trPr>
        <w:tc>
          <w:tcPr>
            <w:tcW w:w="1808" w:type="dxa"/>
            <w:vAlign w:val="center"/>
          </w:tcPr>
          <w:p w14:paraId="6D4D8879"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ЛК</w:t>
            </w:r>
          </w:p>
        </w:tc>
        <w:tc>
          <w:tcPr>
            <w:tcW w:w="1736" w:type="dxa"/>
            <w:vAlign w:val="center"/>
          </w:tcPr>
          <w:p w14:paraId="52797B9F"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0</w:t>
            </w:r>
            <w:r w:rsidRPr="007510B0">
              <w:rPr>
                <w:rFonts w:ascii="Times New Roman" w:eastAsia="Trebuchet MS" w:hAnsi="Times New Roman" w:cs="Times New Roman"/>
                <w:spacing w:val="5"/>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2"/>
                <w:sz w:val="24"/>
                <w:szCs w:val="24"/>
              </w:rPr>
              <w:t xml:space="preserve"> </w:t>
            </w:r>
            <w:r w:rsidRPr="007510B0">
              <w:rPr>
                <w:rFonts w:ascii="Times New Roman" w:eastAsia="Trebuchet MS" w:hAnsi="Times New Roman" w:cs="Times New Roman"/>
                <w:sz w:val="24"/>
                <w:szCs w:val="24"/>
              </w:rPr>
              <w:t>6</w:t>
            </w:r>
          </w:p>
        </w:tc>
        <w:tc>
          <w:tcPr>
            <w:tcW w:w="1844" w:type="dxa"/>
            <w:vAlign w:val="center"/>
          </w:tcPr>
          <w:p w14:paraId="198871BC"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7</w:t>
            </w:r>
            <w:r w:rsidRPr="007510B0">
              <w:rPr>
                <w:rFonts w:ascii="Times New Roman" w:eastAsia="Trebuchet MS" w:hAnsi="Times New Roman" w:cs="Times New Roman"/>
                <w:spacing w:val="6"/>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2"/>
                <w:sz w:val="24"/>
                <w:szCs w:val="24"/>
              </w:rPr>
              <w:t xml:space="preserve"> </w:t>
            </w:r>
            <w:r w:rsidRPr="007510B0">
              <w:rPr>
                <w:rFonts w:ascii="Times New Roman" w:eastAsia="Trebuchet MS" w:hAnsi="Times New Roman" w:cs="Times New Roman"/>
                <w:sz w:val="24"/>
                <w:szCs w:val="24"/>
              </w:rPr>
              <w:t>9</w:t>
            </w:r>
          </w:p>
        </w:tc>
        <w:tc>
          <w:tcPr>
            <w:tcW w:w="1844" w:type="dxa"/>
            <w:vAlign w:val="center"/>
          </w:tcPr>
          <w:p w14:paraId="227FED26"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10</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11</w:t>
            </w:r>
          </w:p>
        </w:tc>
        <w:tc>
          <w:tcPr>
            <w:tcW w:w="2126" w:type="dxa"/>
            <w:vAlign w:val="center"/>
          </w:tcPr>
          <w:p w14:paraId="20B998F5"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12</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21</w:t>
            </w:r>
          </w:p>
        </w:tc>
      </w:tr>
      <w:tr w:rsidR="00D3762A" w:rsidRPr="007510B0" w14:paraId="4332A3D4" w14:textId="77777777" w:rsidTr="00CB4E79">
        <w:trPr>
          <w:trHeight w:val="422"/>
        </w:trPr>
        <w:tc>
          <w:tcPr>
            <w:tcW w:w="1808" w:type="dxa"/>
            <w:vAlign w:val="center"/>
          </w:tcPr>
          <w:p w14:paraId="73571C7A"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СУ</w:t>
            </w:r>
          </w:p>
        </w:tc>
        <w:tc>
          <w:tcPr>
            <w:tcW w:w="1736" w:type="dxa"/>
            <w:vAlign w:val="center"/>
          </w:tcPr>
          <w:p w14:paraId="6FEC7B30"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0</w:t>
            </w:r>
            <w:r w:rsidRPr="007510B0">
              <w:rPr>
                <w:rFonts w:ascii="Times New Roman" w:eastAsia="Trebuchet MS" w:hAnsi="Times New Roman" w:cs="Times New Roman"/>
                <w:spacing w:val="5"/>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2"/>
                <w:sz w:val="24"/>
                <w:szCs w:val="24"/>
              </w:rPr>
              <w:t xml:space="preserve"> </w:t>
            </w:r>
            <w:r w:rsidRPr="007510B0">
              <w:rPr>
                <w:rFonts w:ascii="Times New Roman" w:eastAsia="Trebuchet MS" w:hAnsi="Times New Roman" w:cs="Times New Roman"/>
                <w:sz w:val="24"/>
                <w:szCs w:val="24"/>
              </w:rPr>
              <w:t>5</w:t>
            </w:r>
          </w:p>
        </w:tc>
        <w:tc>
          <w:tcPr>
            <w:tcW w:w="1844" w:type="dxa"/>
            <w:vAlign w:val="center"/>
          </w:tcPr>
          <w:p w14:paraId="5E3EDED7"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6</w:t>
            </w:r>
            <w:r w:rsidRPr="007510B0">
              <w:rPr>
                <w:rFonts w:ascii="Times New Roman" w:eastAsia="Trebuchet MS" w:hAnsi="Times New Roman" w:cs="Times New Roman"/>
                <w:spacing w:val="6"/>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2"/>
                <w:sz w:val="24"/>
                <w:szCs w:val="24"/>
              </w:rPr>
              <w:t xml:space="preserve"> </w:t>
            </w:r>
            <w:r w:rsidRPr="007510B0">
              <w:rPr>
                <w:rFonts w:ascii="Times New Roman" w:eastAsia="Trebuchet MS" w:hAnsi="Times New Roman" w:cs="Times New Roman"/>
                <w:sz w:val="24"/>
                <w:szCs w:val="24"/>
              </w:rPr>
              <w:t>9</w:t>
            </w:r>
          </w:p>
        </w:tc>
        <w:tc>
          <w:tcPr>
            <w:tcW w:w="1844" w:type="dxa"/>
            <w:vAlign w:val="center"/>
          </w:tcPr>
          <w:p w14:paraId="2CF7C86E"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10</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12</w:t>
            </w:r>
          </w:p>
        </w:tc>
        <w:tc>
          <w:tcPr>
            <w:tcW w:w="2126" w:type="dxa"/>
            <w:vAlign w:val="center"/>
          </w:tcPr>
          <w:p w14:paraId="38D0F423"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13</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19</w:t>
            </w:r>
          </w:p>
        </w:tc>
      </w:tr>
      <w:tr w:rsidR="00D3762A" w:rsidRPr="007510B0" w14:paraId="6A011F24" w14:textId="77777777" w:rsidTr="00CB4E79">
        <w:trPr>
          <w:trHeight w:val="415"/>
        </w:trPr>
        <w:tc>
          <w:tcPr>
            <w:tcW w:w="1808" w:type="dxa"/>
            <w:vAlign w:val="center"/>
          </w:tcPr>
          <w:p w14:paraId="08C3CFF0"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ЛГ</w:t>
            </w:r>
          </w:p>
        </w:tc>
        <w:tc>
          <w:tcPr>
            <w:tcW w:w="1736" w:type="dxa"/>
            <w:vAlign w:val="center"/>
          </w:tcPr>
          <w:p w14:paraId="5B0CEE72"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0</w:t>
            </w:r>
            <w:r w:rsidRPr="007510B0">
              <w:rPr>
                <w:rFonts w:ascii="Times New Roman" w:eastAsia="Trebuchet MS" w:hAnsi="Times New Roman" w:cs="Times New Roman"/>
                <w:spacing w:val="5"/>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2"/>
                <w:sz w:val="24"/>
                <w:szCs w:val="24"/>
              </w:rPr>
              <w:t xml:space="preserve"> </w:t>
            </w:r>
            <w:r w:rsidRPr="007510B0">
              <w:rPr>
                <w:rFonts w:ascii="Times New Roman" w:eastAsia="Trebuchet MS" w:hAnsi="Times New Roman" w:cs="Times New Roman"/>
                <w:sz w:val="24"/>
                <w:szCs w:val="24"/>
              </w:rPr>
              <w:t>8</w:t>
            </w:r>
          </w:p>
        </w:tc>
        <w:tc>
          <w:tcPr>
            <w:tcW w:w="1844" w:type="dxa"/>
            <w:vAlign w:val="center"/>
          </w:tcPr>
          <w:p w14:paraId="1A247777"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9</w:t>
            </w:r>
            <w:r w:rsidRPr="007510B0">
              <w:rPr>
                <w:rFonts w:ascii="Times New Roman" w:eastAsia="Trebuchet MS" w:hAnsi="Times New Roman" w:cs="Times New Roman"/>
                <w:spacing w:val="3"/>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3"/>
                <w:sz w:val="24"/>
                <w:szCs w:val="24"/>
              </w:rPr>
              <w:t xml:space="preserve"> </w:t>
            </w:r>
            <w:r w:rsidRPr="007510B0">
              <w:rPr>
                <w:rFonts w:ascii="Times New Roman" w:eastAsia="Trebuchet MS" w:hAnsi="Times New Roman" w:cs="Times New Roman"/>
                <w:sz w:val="24"/>
                <w:szCs w:val="24"/>
              </w:rPr>
              <w:t>12</w:t>
            </w:r>
          </w:p>
        </w:tc>
        <w:tc>
          <w:tcPr>
            <w:tcW w:w="1844" w:type="dxa"/>
            <w:vAlign w:val="center"/>
          </w:tcPr>
          <w:p w14:paraId="0407C0DD"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13</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16</w:t>
            </w:r>
          </w:p>
        </w:tc>
        <w:tc>
          <w:tcPr>
            <w:tcW w:w="2126" w:type="dxa"/>
            <w:vAlign w:val="center"/>
          </w:tcPr>
          <w:p w14:paraId="387E8D57"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17</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25</w:t>
            </w:r>
          </w:p>
        </w:tc>
      </w:tr>
      <w:tr w:rsidR="00D47170" w:rsidRPr="007510B0" w14:paraId="5B3074F0" w14:textId="77777777" w:rsidTr="00CB4E79">
        <w:trPr>
          <w:trHeight w:val="421"/>
        </w:trPr>
        <w:tc>
          <w:tcPr>
            <w:tcW w:w="1808" w:type="dxa"/>
            <w:vAlign w:val="center"/>
          </w:tcPr>
          <w:p w14:paraId="48148E6E"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ПЕР</w:t>
            </w:r>
          </w:p>
        </w:tc>
        <w:tc>
          <w:tcPr>
            <w:tcW w:w="1736" w:type="dxa"/>
            <w:vAlign w:val="center"/>
          </w:tcPr>
          <w:p w14:paraId="57A8F072"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0</w:t>
            </w:r>
            <w:r w:rsidRPr="007510B0">
              <w:rPr>
                <w:rFonts w:ascii="Times New Roman" w:eastAsia="Trebuchet MS" w:hAnsi="Times New Roman" w:cs="Times New Roman"/>
                <w:spacing w:val="5"/>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2"/>
                <w:sz w:val="24"/>
                <w:szCs w:val="24"/>
              </w:rPr>
              <w:t xml:space="preserve"> </w:t>
            </w:r>
            <w:r w:rsidRPr="007510B0">
              <w:rPr>
                <w:rFonts w:ascii="Times New Roman" w:eastAsia="Trebuchet MS" w:hAnsi="Times New Roman" w:cs="Times New Roman"/>
                <w:sz w:val="24"/>
                <w:szCs w:val="24"/>
              </w:rPr>
              <w:t>3</w:t>
            </w:r>
          </w:p>
        </w:tc>
        <w:tc>
          <w:tcPr>
            <w:tcW w:w="1844" w:type="dxa"/>
            <w:vAlign w:val="center"/>
          </w:tcPr>
          <w:p w14:paraId="071D2121"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4</w:t>
            </w:r>
            <w:r w:rsidRPr="007510B0">
              <w:rPr>
                <w:rFonts w:ascii="Times New Roman" w:eastAsia="Trebuchet MS" w:hAnsi="Times New Roman" w:cs="Times New Roman"/>
                <w:spacing w:val="6"/>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2"/>
                <w:sz w:val="24"/>
                <w:szCs w:val="24"/>
              </w:rPr>
              <w:t xml:space="preserve"> </w:t>
            </w:r>
            <w:r w:rsidRPr="007510B0">
              <w:rPr>
                <w:rFonts w:ascii="Times New Roman" w:eastAsia="Trebuchet MS" w:hAnsi="Times New Roman" w:cs="Times New Roman"/>
                <w:sz w:val="24"/>
                <w:szCs w:val="24"/>
              </w:rPr>
              <w:t>6</w:t>
            </w:r>
          </w:p>
        </w:tc>
        <w:tc>
          <w:tcPr>
            <w:tcW w:w="1844" w:type="dxa"/>
            <w:vAlign w:val="center"/>
          </w:tcPr>
          <w:p w14:paraId="038CAF0E"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7–</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9</w:t>
            </w:r>
          </w:p>
        </w:tc>
        <w:tc>
          <w:tcPr>
            <w:tcW w:w="2126" w:type="dxa"/>
            <w:vAlign w:val="center"/>
          </w:tcPr>
          <w:p w14:paraId="47246B2D"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10</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17</w:t>
            </w:r>
          </w:p>
        </w:tc>
      </w:tr>
    </w:tbl>
    <w:p w14:paraId="6D0301FD" w14:textId="77777777" w:rsidR="00D47170" w:rsidRPr="007510B0" w:rsidRDefault="00D47170" w:rsidP="00D47170">
      <w:pPr>
        <w:rPr>
          <w:rFonts w:ascii="Times New Roman" w:hAnsi="Times New Roman" w:cs="Times New Roman"/>
          <w:sz w:val="28"/>
          <w:szCs w:val="28"/>
        </w:rPr>
      </w:pPr>
    </w:p>
    <w:p w14:paraId="277028D8" w14:textId="77777777" w:rsidR="00D47170" w:rsidRPr="007510B0" w:rsidRDefault="00D47170" w:rsidP="00D47170">
      <w:pPr>
        <w:rPr>
          <w:rFonts w:ascii="Times New Roman" w:hAnsi="Times New Roman" w:cs="Times New Roman"/>
          <w:sz w:val="28"/>
          <w:szCs w:val="28"/>
        </w:rPr>
      </w:pPr>
    </w:p>
    <w:p w14:paraId="14DBA988"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ПО – практичний організатор (консервативний, дисциплінований, надійний).</w:t>
      </w:r>
    </w:p>
    <w:p w14:paraId="4A038FB0"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 xml:space="preserve">ПЛ – природний лідер (зрілий, впевнений, викликає довіру). </w:t>
      </w:r>
    </w:p>
    <w:p w14:paraId="05AC1F25"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ЛД – людина дії (динамічний, активний, неспокійний).</w:t>
      </w:r>
    </w:p>
    <w:p w14:paraId="37337781"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ЛІ – людина ідеї (розумний, створює оригінальні ідеї).</w:t>
      </w:r>
    </w:p>
    <w:p w14:paraId="4C7C5805"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ЛК – людина контактів (комунікабельний, допитливий, відкритий).</w:t>
      </w:r>
    </w:p>
    <w:p w14:paraId="59498E95"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СУ – суддя (об’єктивний, послідовний, поміркований).</w:t>
      </w:r>
    </w:p>
    <w:p w14:paraId="75EFD101"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 xml:space="preserve">ЛГ – людина групи (товариський, поступливий, вразливий). </w:t>
      </w:r>
    </w:p>
    <w:p w14:paraId="0C31FC44"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 xml:space="preserve">ПЕР – </w:t>
      </w:r>
      <w:proofErr w:type="spellStart"/>
      <w:r w:rsidRPr="007510B0">
        <w:rPr>
          <w:rFonts w:ascii="Times New Roman" w:hAnsi="Times New Roman" w:cs="Times New Roman"/>
          <w:sz w:val="28"/>
          <w:szCs w:val="28"/>
        </w:rPr>
        <w:t>перфекціоніст</w:t>
      </w:r>
      <w:proofErr w:type="spellEnd"/>
      <w:r w:rsidRPr="007510B0">
        <w:rPr>
          <w:rFonts w:ascii="Times New Roman" w:hAnsi="Times New Roman" w:cs="Times New Roman"/>
          <w:sz w:val="28"/>
          <w:szCs w:val="28"/>
        </w:rPr>
        <w:t xml:space="preserve"> (чесний, добросовісний, тривожний, уважний до деталей)</w:t>
      </w:r>
    </w:p>
    <w:p w14:paraId="74A77B91" w14:textId="06A7D6E8" w:rsidR="00CB4E79" w:rsidRPr="007510B0" w:rsidRDefault="00CB4E79">
      <w:pPr>
        <w:rPr>
          <w:rFonts w:ascii="Times New Roman" w:hAnsi="Times New Roman" w:cs="Times New Roman"/>
          <w:sz w:val="28"/>
          <w:szCs w:val="28"/>
        </w:rPr>
      </w:pPr>
      <w:r w:rsidRPr="007510B0">
        <w:rPr>
          <w:rFonts w:ascii="Times New Roman" w:hAnsi="Times New Roman" w:cs="Times New Roman"/>
          <w:sz w:val="28"/>
          <w:szCs w:val="28"/>
        </w:rPr>
        <w:br w:type="page"/>
      </w:r>
    </w:p>
    <w:p w14:paraId="1D3E7686" w14:textId="48C472E9" w:rsidR="00D47170" w:rsidRPr="007510B0" w:rsidRDefault="00CB4E79" w:rsidP="00D47170">
      <w:pPr>
        <w:jc w:val="right"/>
        <w:rPr>
          <w:rFonts w:ascii="Times New Roman" w:hAnsi="Times New Roman" w:cs="Times New Roman"/>
          <w:sz w:val="28"/>
          <w:szCs w:val="28"/>
        </w:rPr>
      </w:pPr>
      <w:r w:rsidRPr="007510B0">
        <w:rPr>
          <w:rFonts w:ascii="Times New Roman" w:hAnsi="Times New Roman" w:cs="Times New Roman"/>
          <w:sz w:val="28"/>
          <w:szCs w:val="28"/>
          <w:lang w:val="ru-RU"/>
        </w:rPr>
        <w:lastRenderedPageBreak/>
        <w:t>Д</w:t>
      </w:r>
      <w:r w:rsidR="00D47170" w:rsidRPr="007510B0">
        <w:rPr>
          <w:rFonts w:ascii="Times New Roman" w:hAnsi="Times New Roman" w:cs="Times New Roman"/>
          <w:sz w:val="28"/>
          <w:szCs w:val="28"/>
        </w:rPr>
        <w:t>ОДАТОК Б</w:t>
      </w:r>
    </w:p>
    <w:p w14:paraId="0055BB11" w14:textId="77777777" w:rsidR="00D47170" w:rsidRPr="007510B0" w:rsidRDefault="00D47170" w:rsidP="00D47170">
      <w:pPr>
        <w:rPr>
          <w:rFonts w:ascii="Times New Roman" w:hAnsi="Times New Roman" w:cs="Times New Roman"/>
          <w:sz w:val="28"/>
          <w:szCs w:val="28"/>
        </w:rPr>
      </w:pPr>
    </w:p>
    <w:p w14:paraId="73F61A1E" w14:textId="01D30E72" w:rsidR="00D47170" w:rsidRPr="007510B0" w:rsidRDefault="00D47170" w:rsidP="00CB4E79">
      <w:pPr>
        <w:jc w:val="center"/>
        <w:rPr>
          <w:rFonts w:ascii="Times New Roman" w:hAnsi="Times New Roman" w:cs="Times New Roman"/>
          <w:sz w:val="28"/>
          <w:szCs w:val="28"/>
        </w:rPr>
      </w:pPr>
      <w:r w:rsidRPr="007510B0">
        <w:rPr>
          <w:rFonts w:ascii="Times New Roman" w:hAnsi="Times New Roman" w:cs="Times New Roman"/>
          <w:sz w:val="28"/>
          <w:szCs w:val="28"/>
        </w:rPr>
        <w:t>Анкета</w:t>
      </w:r>
      <w:r w:rsidRPr="007510B0">
        <w:t xml:space="preserve"> </w:t>
      </w:r>
      <w:r w:rsidRPr="007510B0">
        <w:rPr>
          <w:rFonts w:ascii="Times New Roman" w:hAnsi="Times New Roman" w:cs="Times New Roman"/>
          <w:sz w:val="28"/>
          <w:szCs w:val="28"/>
        </w:rPr>
        <w:t xml:space="preserve">методики «Оцінка стилю керівництва» </w:t>
      </w:r>
    </w:p>
    <w:p w14:paraId="4354F1C7" w14:textId="6D6A590D" w:rsidR="00D47170" w:rsidRPr="007510B0" w:rsidRDefault="00D47170" w:rsidP="00D47170">
      <w:pPr>
        <w:jc w:val="right"/>
        <w:rPr>
          <w:rFonts w:ascii="Times New Roman" w:hAnsi="Times New Roman" w:cs="Times New Roman"/>
          <w:sz w:val="28"/>
          <w:szCs w:val="28"/>
        </w:rPr>
      </w:pPr>
      <w:r w:rsidRPr="007510B0">
        <w:rPr>
          <w:rFonts w:ascii="Times New Roman" w:hAnsi="Times New Roman" w:cs="Times New Roman"/>
          <w:sz w:val="28"/>
          <w:szCs w:val="28"/>
        </w:rPr>
        <w:t xml:space="preserve">Таблиця </w:t>
      </w:r>
      <w:r w:rsidR="00CB4E79" w:rsidRPr="007510B0">
        <w:rPr>
          <w:rFonts w:ascii="Times New Roman" w:hAnsi="Times New Roman" w:cs="Times New Roman"/>
          <w:sz w:val="28"/>
          <w:szCs w:val="28"/>
        </w:rPr>
        <w:t>Б.1</w:t>
      </w:r>
    </w:p>
    <w:p w14:paraId="2CCC3157" w14:textId="77777777" w:rsidR="00D47170" w:rsidRPr="007510B0" w:rsidRDefault="00D47170" w:rsidP="00D47170">
      <w:pPr>
        <w:widowControl w:val="0"/>
        <w:autoSpaceDE w:val="0"/>
        <w:autoSpaceDN w:val="0"/>
        <w:spacing w:before="1" w:after="0" w:line="240" w:lineRule="auto"/>
        <w:ind w:left="3941"/>
        <w:rPr>
          <w:rFonts w:ascii="Times New Roman" w:eastAsia="Times New Roman" w:hAnsi="Times New Roman" w:cs="Times New Roman"/>
          <w:i/>
          <w:sz w:val="28"/>
          <w:szCs w:val="28"/>
        </w:rPr>
      </w:pPr>
      <w:r w:rsidRPr="007510B0">
        <w:rPr>
          <w:rFonts w:ascii="Times New Roman" w:eastAsia="Times New Roman" w:hAnsi="Times New Roman" w:cs="Times New Roman"/>
          <w:i/>
          <w:sz w:val="28"/>
          <w:szCs w:val="28"/>
        </w:rPr>
        <w:t>Реєстраційний</w:t>
      </w:r>
      <w:r w:rsidRPr="007510B0">
        <w:rPr>
          <w:rFonts w:ascii="Times New Roman" w:eastAsia="Times New Roman" w:hAnsi="Times New Roman" w:cs="Times New Roman"/>
          <w:i/>
          <w:spacing w:val="33"/>
          <w:sz w:val="28"/>
          <w:szCs w:val="28"/>
        </w:rPr>
        <w:t xml:space="preserve"> </w:t>
      </w:r>
      <w:r w:rsidRPr="007510B0">
        <w:rPr>
          <w:rFonts w:ascii="Times New Roman" w:eastAsia="Times New Roman" w:hAnsi="Times New Roman" w:cs="Times New Roman"/>
          <w:i/>
          <w:sz w:val="28"/>
          <w:szCs w:val="28"/>
        </w:rPr>
        <w:t>бланк</w:t>
      </w:r>
    </w:p>
    <w:p w14:paraId="308DAC79" w14:textId="77777777" w:rsidR="00D47170" w:rsidRPr="007510B0" w:rsidRDefault="00D47170" w:rsidP="00D47170">
      <w:pPr>
        <w:rPr>
          <w:rFonts w:ascii="Times New Roman" w:eastAsia="Times New Roman" w:hAnsi="Times New Roman" w:cs="Times New Roman"/>
          <w:sz w:val="28"/>
          <w:szCs w:val="28"/>
          <w:u w:val="single"/>
        </w:rPr>
      </w:pPr>
      <w:r w:rsidRPr="007510B0">
        <w:rPr>
          <w:rFonts w:ascii="Times New Roman" w:eastAsia="Times New Roman" w:hAnsi="Times New Roman" w:cs="Times New Roman"/>
          <w:sz w:val="28"/>
          <w:szCs w:val="28"/>
        </w:rPr>
        <w:t xml:space="preserve">П.І.Б </w:t>
      </w:r>
      <w:r w:rsidRPr="007510B0">
        <w:rPr>
          <w:rFonts w:ascii="Times New Roman" w:eastAsia="Times New Roman" w:hAnsi="Times New Roman" w:cs="Times New Roman"/>
          <w:sz w:val="28"/>
          <w:szCs w:val="28"/>
        </w:rPr>
        <w:tab/>
      </w:r>
      <w:r w:rsidRPr="007510B0">
        <w:rPr>
          <w:rFonts w:ascii="Times New Roman" w:eastAsia="Times New Roman" w:hAnsi="Times New Roman" w:cs="Times New Roman"/>
          <w:w w:val="102"/>
          <w:sz w:val="28"/>
          <w:szCs w:val="28"/>
          <w:u w:val="single"/>
        </w:rPr>
        <w:t xml:space="preserve"> </w:t>
      </w:r>
      <w:r w:rsidRPr="007510B0">
        <w:rPr>
          <w:rFonts w:ascii="Times New Roman" w:eastAsia="Times New Roman" w:hAnsi="Times New Roman" w:cs="Times New Roman"/>
          <w:sz w:val="28"/>
          <w:szCs w:val="28"/>
          <w:u w:val="single"/>
        </w:rPr>
        <w:tab/>
      </w:r>
    </w:p>
    <w:p w14:paraId="461E7DF1"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1. У роботі з людьми я віддаю перевагу тому, щоб вони беззастережно виконували мої розпорядження.</w:t>
      </w:r>
    </w:p>
    <w:p w14:paraId="1AD2542E"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2. Мене легко захопити новими задачами, але я швидко втрачаю інтерес до них.</w:t>
      </w:r>
    </w:p>
    <w:p w14:paraId="11F42315"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3. Люди часто заздрять моєму терпінню і витримці.</w:t>
      </w:r>
    </w:p>
    <w:p w14:paraId="5DF2A336"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4. У складних ситуаціях я завжди думаю про інших, а потім про себе.</w:t>
      </w:r>
    </w:p>
    <w:p w14:paraId="406C2C81"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 xml:space="preserve">5. Мої батьки </w:t>
      </w:r>
      <w:proofErr w:type="spellStart"/>
      <w:r w:rsidRPr="007510B0">
        <w:rPr>
          <w:rFonts w:ascii="Times New Roman" w:eastAsia="Times New Roman" w:hAnsi="Times New Roman" w:cs="Times New Roman"/>
          <w:sz w:val="28"/>
          <w:szCs w:val="28"/>
        </w:rPr>
        <w:t>рідко</w:t>
      </w:r>
      <w:proofErr w:type="spellEnd"/>
      <w:r w:rsidRPr="007510B0">
        <w:rPr>
          <w:rFonts w:ascii="Times New Roman" w:eastAsia="Times New Roman" w:hAnsi="Times New Roman" w:cs="Times New Roman"/>
          <w:sz w:val="28"/>
          <w:szCs w:val="28"/>
        </w:rPr>
        <w:t xml:space="preserve"> примушували мене робити те, що я не хотів.</w:t>
      </w:r>
    </w:p>
    <w:p w14:paraId="10F41B32"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6. Мене дратує, коли хто-небудь проявляє занадто багато ініціативи.</w:t>
      </w:r>
    </w:p>
    <w:p w14:paraId="7FC407D4"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7. Я дуже напружено працюю, оскільки не можу покластися на своїх підлеглих.</w:t>
      </w:r>
    </w:p>
    <w:p w14:paraId="1E6D58D6"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8. Коли я відчуваю, що мене не розуміють, я відмовляюся від спроби довести що-небудь.</w:t>
      </w:r>
    </w:p>
    <w:p w14:paraId="63F5D74B"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9. Я вмію об’єктивно оцінити (оцінювати) своїх підлеглих, виділивши серед них сильних, середніх і слабких.</w:t>
      </w:r>
    </w:p>
    <w:p w14:paraId="69513202"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10. Мені доводиться часто радитися зі своїми помічниками, перш ніж віддати певне розпорядження.</w:t>
      </w:r>
    </w:p>
    <w:p w14:paraId="6AF867CB"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 xml:space="preserve">11. Я </w:t>
      </w:r>
      <w:proofErr w:type="spellStart"/>
      <w:r w:rsidRPr="007510B0">
        <w:rPr>
          <w:rFonts w:ascii="Times New Roman" w:eastAsia="Times New Roman" w:hAnsi="Times New Roman" w:cs="Times New Roman"/>
          <w:sz w:val="28"/>
          <w:szCs w:val="28"/>
        </w:rPr>
        <w:t>рідко</w:t>
      </w:r>
      <w:proofErr w:type="spellEnd"/>
      <w:r w:rsidRPr="007510B0">
        <w:rPr>
          <w:rFonts w:ascii="Times New Roman" w:eastAsia="Times New Roman" w:hAnsi="Times New Roman" w:cs="Times New Roman"/>
          <w:sz w:val="28"/>
          <w:szCs w:val="28"/>
        </w:rPr>
        <w:t xml:space="preserve"> наполягаю на своєму, щоб не викликати в людей роздратування.</w:t>
      </w:r>
    </w:p>
    <w:p w14:paraId="56B2B441"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12. Переконаний, що мої оцінки успіхів і невдач підлеглих точні і справедливі.</w:t>
      </w:r>
    </w:p>
    <w:p w14:paraId="20BA15D4"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13. Я завжди вимагаю від підлеглих неухильного виконання моїх наказів і розпоряджень.</w:t>
      </w:r>
    </w:p>
    <w:p w14:paraId="1DE4354B"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14. Мені легше працювати одному, ніж керувати людьми.</w:t>
      </w:r>
    </w:p>
    <w:p w14:paraId="56DD3877"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15. Більшість вважає мене чуйним керівником.</w:t>
      </w:r>
    </w:p>
    <w:p w14:paraId="7FCC0C3C"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16. Мені здається, що від колективу не варто нічого приховувати ‒ ні хорошого, ні поганого.</w:t>
      </w:r>
    </w:p>
    <w:p w14:paraId="51FE6649"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17. Якщо ж я зустрічаю опір, у мене пропадає інтерес до роботи з людьми.</w:t>
      </w:r>
    </w:p>
    <w:p w14:paraId="27A6EE8A"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18. Ігнорую колективне керівництво, щоб забезпечити ефективність одноосібного керівництва.</w:t>
      </w:r>
    </w:p>
    <w:p w14:paraId="4A19ECD0"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lastRenderedPageBreak/>
        <w:t>19. Щоб не підірвати свій авторитет, я ніколи не визнаю своїх помилок.</w:t>
      </w:r>
    </w:p>
    <w:p w14:paraId="5F9EC8BE"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20. Мені часто для ефективної роботи не вистачає часу.</w:t>
      </w:r>
    </w:p>
    <w:p w14:paraId="6988116A"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21. На грубість підлеглих я прагну знайти відповідну реакцію, яка не викликає конфліктів.</w:t>
      </w:r>
    </w:p>
    <w:p w14:paraId="2410FB08"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22. Я роблю все, щоб підлеглі охоче виконували мої розпорядження.</w:t>
      </w:r>
    </w:p>
    <w:p w14:paraId="3A7B2E7C"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23. З підлеглими в мене дуже тісні контакти й товариські відносини.</w:t>
      </w:r>
    </w:p>
    <w:p w14:paraId="22B316F4"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24. Я завжди прагну за будь-яку ціну бути першим у всіх справах.</w:t>
      </w:r>
    </w:p>
    <w:p w14:paraId="4B844231"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25. Я намагаюся виробити універсальний стиль управління, який підходить до більшості ситуацій.</w:t>
      </w:r>
    </w:p>
    <w:p w14:paraId="2BEC2A71"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26. Мені легше приймати точку зору більшості колективу, ніж виступати проти нього.</w:t>
      </w:r>
    </w:p>
    <w:p w14:paraId="1E250652"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27. Мені здається, що підлеглих треба хвалити за кожне, навіть незначне, досягнення.</w:t>
      </w:r>
    </w:p>
    <w:p w14:paraId="0D704664"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28. Я не можу критикувати підлеглого в присутності інших людей.</w:t>
      </w:r>
    </w:p>
    <w:p w14:paraId="27493290"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29. Мені доводиться частіше просити, ніж вимагати.</w:t>
      </w:r>
    </w:p>
    <w:p w14:paraId="3E2575AF"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30. Я часто втрачаю від збудження контроль над своїми почуттями, особливо коли мені надокучають.</w:t>
      </w:r>
    </w:p>
    <w:p w14:paraId="3E209D55"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31. Якщо б я мав можливість частіше бувати серед підлеглих, то ефективність мого керівництва значно б підвищилась.</w:t>
      </w:r>
    </w:p>
    <w:p w14:paraId="044088CB"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32. Я інколи проявляю спокій і байдужість до інтересів, захоплень підлеглих.</w:t>
      </w:r>
    </w:p>
    <w:p w14:paraId="3ACC8F17"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33. Я надаю найбільш кваліфікованим підлеглим більше самостійності в розв’язанні складних завдань, особливо не контролюючи їх.</w:t>
      </w:r>
    </w:p>
    <w:p w14:paraId="549A39CC"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34. Мені до вподоби аналізувати й обговорювати проблеми з підлеглим.</w:t>
      </w:r>
    </w:p>
    <w:p w14:paraId="3BA83C26"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35. Мої помічники справляються не лише зі своїми, а й з моїми функціональними обов’язками.</w:t>
      </w:r>
    </w:p>
    <w:p w14:paraId="40184D01"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36. Мені легше уникнути конфлікту з вищим керівництвом, ніж з підлеглими, яких завжди можна поставити на місце.</w:t>
      </w:r>
    </w:p>
    <w:p w14:paraId="7F4EF8F9"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37. Завжди домагаюся виконання своїх розпоряджень, не зважаючи на обставини.</w:t>
      </w:r>
    </w:p>
    <w:p w14:paraId="13B271F4"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38. Найбільш важка справа для мене – це втручатися в хід роботи людей, вимагати від них додаткових зусиль.</w:t>
      </w:r>
    </w:p>
    <w:p w14:paraId="3FCA5D1B"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39. Щоб краще зрозуміти підлеглих, я намагаюсь уявити себе на їх місці.</w:t>
      </w:r>
    </w:p>
    <w:p w14:paraId="5162A8E1"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lastRenderedPageBreak/>
        <w:t>40. Переконаний, що керівництво людьми повинно бути гнучким – підлеглим не можна демонструвати ні сталевої непохитності, ні панібратства.</w:t>
      </w:r>
    </w:p>
    <w:p w14:paraId="50F591EF"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41. Мене більше хвилюють власні проблеми, ніж інтереси підлеглих.</w:t>
      </w:r>
    </w:p>
    <w:p w14:paraId="77EC61A0"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42. Мені доводиться часто займатися поточними справами та відчувати від цього велике емоційне й інтелектуальне навантаження.</w:t>
      </w:r>
    </w:p>
    <w:p w14:paraId="426A353B"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43. Батьки примушували мене підкорятися навіть тоді, коли вважав це нерозумним.</w:t>
      </w:r>
    </w:p>
    <w:p w14:paraId="7F88E6E1"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44. Роботу з людьми я уявляю собі як тяжку справу.</w:t>
      </w:r>
    </w:p>
    <w:p w14:paraId="420E4CC2"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45. Я прагну розвивати в колективі взаємодопомогу і співробітництво.</w:t>
      </w:r>
    </w:p>
    <w:p w14:paraId="39A3949B"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46. Я з вдячністю ставлюся до пропозицій і порад своїх підлеглих.</w:t>
      </w:r>
    </w:p>
    <w:p w14:paraId="5388C7E3"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47. Головне в керівництві – розподілити обов’язки.</w:t>
      </w:r>
    </w:p>
    <w:p w14:paraId="4169378A"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48. Ефективність управління досягається тоді, коли підлеглі існують лише як виконавці волі керівника.</w:t>
      </w:r>
    </w:p>
    <w:p w14:paraId="7C848E6F"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49. Підлеглі – безвідповідальні люди й тому їх потрібно постійно контролювати.</w:t>
      </w:r>
    </w:p>
    <w:p w14:paraId="04592859"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50. Найкраще надати повну самостійність колективу та нікуди не втручатися.</w:t>
      </w:r>
    </w:p>
    <w:p w14:paraId="6B6D80B9"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51. Для більш якісного керівництва потрібно заохочувати найбільш здібних підлеглих і суворо карати недбайливих.</w:t>
      </w:r>
    </w:p>
    <w:p w14:paraId="62F0215B"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52. Я завжди визнаю свої помилки і вибираю більш правильне рішення.</w:t>
      </w:r>
    </w:p>
    <w:p w14:paraId="313C8C7B"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53. Мені доводиться часто пояснювати невдачі в управлінні об’єктивними обставинами.</w:t>
      </w:r>
    </w:p>
    <w:p w14:paraId="7AE61E27"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54. Порушника дисципліни я суворо караю.</w:t>
      </w:r>
    </w:p>
    <w:p w14:paraId="691FA558"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55. У критиці недоліків підлеглих я безжалісний.</w:t>
      </w:r>
    </w:p>
    <w:p w14:paraId="7E16FF73"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56. Іноді мені здається, що в колективі я зайва людина.</w:t>
      </w:r>
    </w:p>
    <w:p w14:paraId="5352E0DA"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57. Перш, ніж карати підлеглих, я прагну похвалити їх.</w:t>
      </w:r>
    </w:p>
    <w:p w14:paraId="2D88F1A0"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58. Я добре взаємодію з колективом і прислухаюся до його думки.</w:t>
      </w:r>
    </w:p>
    <w:p w14:paraId="79AA4636"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59. Мені часто дорікають за надмірну увагу до підлеглих.</w:t>
      </w:r>
    </w:p>
    <w:p w14:paraId="14548393" w14:textId="77777777" w:rsidR="00D47170" w:rsidRPr="007510B0" w:rsidRDefault="00D47170" w:rsidP="00D47170">
      <w:pP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60. Якщо б мої підлеглі робили так, як я вимагаю, я досяг би більшого.</w:t>
      </w:r>
    </w:p>
    <w:p w14:paraId="79D64B64" w14:textId="77777777" w:rsidR="00CB4E79" w:rsidRPr="007510B0" w:rsidRDefault="00CB4E79" w:rsidP="00D47170">
      <w:pPr>
        <w:jc w:val="right"/>
        <w:rPr>
          <w:rFonts w:ascii="Times New Roman" w:eastAsia="Times New Roman" w:hAnsi="Times New Roman" w:cs="Times New Roman"/>
          <w:sz w:val="28"/>
          <w:szCs w:val="28"/>
          <w:lang w:val="ru-RU"/>
        </w:rPr>
      </w:pPr>
    </w:p>
    <w:p w14:paraId="6FA13EBC" w14:textId="77777777" w:rsidR="00CB4E79" w:rsidRPr="007510B0" w:rsidRDefault="00CB4E79" w:rsidP="00D47170">
      <w:pPr>
        <w:jc w:val="right"/>
        <w:rPr>
          <w:rFonts w:ascii="Times New Roman" w:eastAsia="Times New Roman" w:hAnsi="Times New Roman" w:cs="Times New Roman"/>
          <w:sz w:val="28"/>
          <w:szCs w:val="28"/>
          <w:lang w:val="ru-RU"/>
        </w:rPr>
      </w:pPr>
    </w:p>
    <w:p w14:paraId="61E8BCFA" w14:textId="77777777" w:rsidR="00B767A7" w:rsidRPr="007510B0" w:rsidRDefault="00B767A7" w:rsidP="00D47170">
      <w:pPr>
        <w:jc w:val="right"/>
        <w:rPr>
          <w:rFonts w:ascii="Times New Roman" w:eastAsia="Times New Roman" w:hAnsi="Times New Roman" w:cs="Times New Roman"/>
          <w:sz w:val="28"/>
          <w:szCs w:val="28"/>
          <w:lang w:val="ru-RU"/>
        </w:rPr>
      </w:pPr>
    </w:p>
    <w:p w14:paraId="09485EEB" w14:textId="1236F885" w:rsidR="00D47170" w:rsidRPr="007510B0" w:rsidRDefault="00D47170" w:rsidP="00D47170">
      <w:pPr>
        <w:jc w:val="right"/>
        <w:rPr>
          <w:rFonts w:ascii="Times New Roman" w:eastAsia="Times New Roman" w:hAnsi="Times New Roman" w:cs="Times New Roman"/>
          <w:sz w:val="28"/>
          <w:szCs w:val="28"/>
          <w:lang w:val="ru-RU"/>
        </w:rPr>
      </w:pPr>
      <w:r w:rsidRPr="007510B0">
        <w:rPr>
          <w:rFonts w:ascii="Times New Roman" w:eastAsia="Times New Roman" w:hAnsi="Times New Roman" w:cs="Times New Roman"/>
          <w:sz w:val="28"/>
          <w:szCs w:val="28"/>
        </w:rPr>
        <w:lastRenderedPageBreak/>
        <w:t xml:space="preserve">Таблиця </w:t>
      </w:r>
      <w:r w:rsidR="00CB4E79" w:rsidRPr="007510B0">
        <w:rPr>
          <w:rFonts w:ascii="Times New Roman" w:eastAsia="Times New Roman" w:hAnsi="Times New Roman" w:cs="Times New Roman"/>
          <w:sz w:val="28"/>
          <w:szCs w:val="28"/>
          <w:lang w:val="ru-RU"/>
        </w:rPr>
        <w:t>Б</w:t>
      </w:r>
      <w:r w:rsidRPr="007510B0">
        <w:rPr>
          <w:rFonts w:ascii="Times New Roman" w:eastAsia="Times New Roman" w:hAnsi="Times New Roman" w:cs="Times New Roman"/>
          <w:sz w:val="28"/>
          <w:szCs w:val="28"/>
        </w:rPr>
        <w:t>.</w:t>
      </w:r>
      <w:r w:rsidR="00CB4E79" w:rsidRPr="007510B0">
        <w:rPr>
          <w:rFonts w:ascii="Times New Roman" w:eastAsia="Times New Roman" w:hAnsi="Times New Roman" w:cs="Times New Roman"/>
          <w:sz w:val="28"/>
          <w:szCs w:val="28"/>
          <w:lang w:val="ru-RU"/>
        </w:rPr>
        <w:t>2</w:t>
      </w:r>
    </w:p>
    <w:p w14:paraId="386E1FE9" w14:textId="18DDDB69" w:rsidR="00D47170" w:rsidRPr="007510B0" w:rsidRDefault="00D47170" w:rsidP="00CB4E79">
      <w:pPr>
        <w:jc w:val="cente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 xml:space="preserve">Ключ методики «Оцінка стилю керівництва» </w:t>
      </w:r>
    </w:p>
    <w:tbl>
      <w:tblPr>
        <w:tblStyle w:val="TableNormal"/>
        <w:tblW w:w="0" w:type="auto"/>
        <w:tblInd w:w="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9"/>
        <w:gridCol w:w="4136"/>
        <w:gridCol w:w="2609"/>
      </w:tblGrid>
      <w:tr w:rsidR="00D3762A" w:rsidRPr="007510B0" w14:paraId="0EE637C5" w14:textId="77777777" w:rsidTr="00143CA2">
        <w:trPr>
          <w:trHeight w:val="702"/>
        </w:trPr>
        <w:tc>
          <w:tcPr>
            <w:tcW w:w="2839" w:type="dxa"/>
            <w:vAlign w:val="center"/>
          </w:tcPr>
          <w:p w14:paraId="73CAEC82" w14:textId="77777777" w:rsidR="00D47170" w:rsidRPr="007510B0" w:rsidRDefault="00D47170" w:rsidP="00143CA2">
            <w:pPr>
              <w:spacing w:before="25"/>
              <w:ind w:left="340" w:right="323"/>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Стиль</w:t>
            </w:r>
            <w:r w:rsidRPr="007510B0">
              <w:rPr>
                <w:rFonts w:ascii="Times New Roman" w:eastAsia="Trebuchet MS" w:hAnsi="Times New Roman" w:cs="Times New Roman"/>
                <w:spacing w:val="-3"/>
                <w:sz w:val="24"/>
                <w:szCs w:val="24"/>
              </w:rPr>
              <w:t xml:space="preserve"> </w:t>
            </w:r>
            <w:r w:rsidRPr="007510B0">
              <w:rPr>
                <w:rFonts w:ascii="Times New Roman" w:eastAsia="Trebuchet MS" w:hAnsi="Times New Roman" w:cs="Times New Roman"/>
                <w:sz w:val="24"/>
                <w:szCs w:val="24"/>
              </w:rPr>
              <w:t>управління</w:t>
            </w:r>
          </w:p>
        </w:tc>
        <w:tc>
          <w:tcPr>
            <w:tcW w:w="4136" w:type="dxa"/>
            <w:vAlign w:val="center"/>
          </w:tcPr>
          <w:p w14:paraId="4AE02047" w14:textId="77777777" w:rsidR="00D47170" w:rsidRPr="007510B0" w:rsidRDefault="00D47170" w:rsidP="00143CA2">
            <w:pPr>
              <w:spacing w:before="25"/>
              <w:ind w:left="354"/>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Номер</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відповіді-твердження</w:t>
            </w:r>
          </w:p>
        </w:tc>
        <w:tc>
          <w:tcPr>
            <w:tcW w:w="2609" w:type="dxa"/>
            <w:vAlign w:val="center"/>
          </w:tcPr>
          <w:p w14:paraId="134310BF" w14:textId="77777777" w:rsidR="00D47170" w:rsidRPr="007510B0" w:rsidRDefault="00D47170" w:rsidP="00143CA2">
            <w:pPr>
              <w:spacing w:before="25"/>
              <w:ind w:left="325"/>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Сума</w:t>
            </w:r>
            <w:r w:rsidRPr="007510B0">
              <w:rPr>
                <w:rFonts w:ascii="Times New Roman" w:eastAsia="Trebuchet MS" w:hAnsi="Times New Roman" w:cs="Times New Roman"/>
                <w:spacing w:val="-2"/>
                <w:sz w:val="24"/>
                <w:szCs w:val="24"/>
              </w:rPr>
              <w:t xml:space="preserve"> </w:t>
            </w:r>
            <w:r w:rsidRPr="007510B0">
              <w:rPr>
                <w:rFonts w:ascii="Times New Roman" w:eastAsia="Trebuchet MS" w:hAnsi="Times New Roman" w:cs="Times New Roman"/>
                <w:sz w:val="24"/>
                <w:szCs w:val="24"/>
              </w:rPr>
              <w:t>відповідей</w:t>
            </w:r>
          </w:p>
        </w:tc>
      </w:tr>
      <w:tr w:rsidR="00D3762A" w:rsidRPr="007510B0" w14:paraId="60B0525E" w14:textId="77777777" w:rsidTr="00143CA2">
        <w:trPr>
          <w:trHeight w:val="688"/>
        </w:trPr>
        <w:tc>
          <w:tcPr>
            <w:tcW w:w="2839" w:type="dxa"/>
            <w:vAlign w:val="center"/>
          </w:tcPr>
          <w:p w14:paraId="30F645E0" w14:textId="77777777" w:rsidR="00D47170" w:rsidRPr="007510B0" w:rsidRDefault="00D47170" w:rsidP="00143CA2">
            <w:pPr>
              <w:spacing w:before="25"/>
              <w:ind w:left="333" w:right="323"/>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Авторитарний</w:t>
            </w:r>
          </w:p>
        </w:tc>
        <w:tc>
          <w:tcPr>
            <w:tcW w:w="4136" w:type="dxa"/>
            <w:vAlign w:val="center"/>
          </w:tcPr>
          <w:p w14:paraId="72E37CE3" w14:textId="77777777" w:rsidR="00D47170" w:rsidRPr="007510B0" w:rsidRDefault="00D47170" w:rsidP="00143CA2">
            <w:pPr>
              <w:spacing w:before="25" w:line="319" w:lineRule="exact"/>
              <w:ind w:left="109"/>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1,6,7,12,13,18,19,24,25,30,31,</w:t>
            </w:r>
          </w:p>
          <w:p w14:paraId="1C3AFA7E" w14:textId="77777777" w:rsidR="00D47170" w:rsidRPr="007510B0" w:rsidRDefault="00D47170" w:rsidP="00143CA2">
            <w:pPr>
              <w:spacing w:line="319" w:lineRule="exact"/>
              <w:ind w:left="109"/>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36,37,42,43,48,49,54,55,60</w:t>
            </w:r>
          </w:p>
        </w:tc>
        <w:tc>
          <w:tcPr>
            <w:tcW w:w="2609" w:type="dxa"/>
            <w:vAlign w:val="center"/>
          </w:tcPr>
          <w:p w14:paraId="1DA86827" w14:textId="77777777" w:rsidR="00D47170" w:rsidRPr="007510B0" w:rsidRDefault="00D47170" w:rsidP="00143CA2">
            <w:pPr>
              <w:jc w:val="center"/>
              <w:rPr>
                <w:rFonts w:ascii="Times New Roman" w:eastAsia="Trebuchet MS" w:hAnsi="Times New Roman" w:cs="Times New Roman"/>
                <w:sz w:val="24"/>
                <w:szCs w:val="24"/>
              </w:rPr>
            </w:pPr>
          </w:p>
        </w:tc>
      </w:tr>
      <w:tr w:rsidR="00D3762A" w:rsidRPr="007510B0" w14:paraId="4E621F80" w14:textId="77777777" w:rsidTr="00143CA2">
        <w:trPr>
          <w:trHeight w:val="681"/>
        </w:trPr>
        <w:tc>
          <w:tcPr>
            <w:tcW w:w="2839" w:type="dxa"/>
            <w:vAlign w:val="center"/>
          </w:tcPr>
          <w:p w14:paraId="6754D4CF" w14:textId="77777777" w:rsidR="00D47170" w:rsidRPr="007510B0" w:rsidRDefault="00D47170" w:rsidP="00143CA2">
            <w:pPr>
              <w:spacing w:before="18"/>
              <w:ind w:left="340" w:right="322"/>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Ліберальний</w:t>
            </w:r>
          </w:p>
        </w:tc>
        <w:tc>
          <w:tcPr>
            <w:tcW w:w="4136" w:type="dxa"/>
            <w:vAlign w:val="center"/>
          </w:tcPr>
          <w:p w14:paraId="3C750249" w14:textId="77777777" w:rsidR="00D47170" w:rsidRPr="007510B0" w:rsidRDefault="00D47170" w:rsidP="00143CA2">
            <w:pPr>
              <w:spacing w:before="18"/>
              <w:ind w:left="327" w:right="328"/>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2,5,8,11,14,17,20,23,26,29,32,</w:t>
            </w:r>
          </w:p>
          <w:p w14:paraId="6FE57260" w14:textId="77777777" w:rsidR="00D47170" w:rsidRPr="007510B0" w:rsidRDefault="00D47170" w:rsidP="00143CA2">
            <w:pPr>
              <w:spacing w:before="2" w:line="319" w:lineRule="exact"/>
              <w:ind w:left="327" w:right="317"/>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35,38,41,44,47,50,53,56,59</w:t>
            </w:r>
          </w:p>
        </w:tc>
        <w:tc>
          <w:tcPr>
            <w:tcW w:w="2609" w:type="dxa"/>
            <w:vAlign w:val="center"/>
          </w:tcPr>
          <w:p w14:paraId="5061AE22" w14:textId="77777777" w:rsidR="00D47170" w:rsidRPr="007510B0" w:rsidRDefault="00D47170" w:rsidP="00143CA2">
            <w:pPr>
              <w:jc w:val="center"/>
              <w:rPr>
                <w:rFonts w:ascii="Times New Roman" w:eastAsia="Trebuchet MS" w:hAnsi="Times New Roman" w:cs="Times New Roman"/>
                <w:sz w:val="24"/>
                <w:szCs w:val="24"/>
              </w:rPr>
            </w:pPr>
          </w:p>
        </w:tc>
      </w:tr>
      <w:tr w:rsidR="00D47170" w:rsidRPr="007510B0" w14:paraId="77B6D54B" w14:textId="77777777" w:rsidTr="00143CA2">
        <w:trPr>
          <w:trHeight w:val="688"/>
        </w:trPr>
        <w:tc>
          <w:tcPr>
            <w:tcW w:w="2839" w:type="dxa"/>
            <w:vAlign w:val="center"/>
          </w:tcPr>
          <w:p w14:paraId="255F407A" w14:textId="77777777" w:rsidR="00D47170" w:rsidRPr="007510B0" w:rsidRDefault="00D47170" w:rsidP="00143CA2">
            <w:pPr>
              <w:spacing w:before="25"/>
              <w:ind w:left="340" w:right="258"/>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Демократичний</w:t>
            </w:r>
          </w:p>
        </w:tc>
        <w:tc>
          <w:tcPr>
            <w:tcW w:w="4136" w:type="dxa"/>
            <w:vAlign w:val="center"/>
          </w:tcPr>
          <w:p w14:paraId="52394D07" w14:textId="77777777" w:rsidR="00D47170" w:rsidRPr="007510B0" w:rsidRDefault="00D47170" w:rsidP="00143CA2">
            <w:pPr>
              <w:spacing w:before="25" w:line="319" w:lineRule="exact"/>
              <w:ind w:left="109"/>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3,4,9,10,15,16,21,22,27,28,33,</w:t>
            </w:r>
          </w:p>
          <w:p w14:paraId="7B4CF508" w14:textId="77777777" w:rsidR="00D47170" w:rsidRPr="007510B0" w:rsidRDefault="00D47170" w:rsidP="00143CA2">
            <w:pPr>
              <w:spacing w:line="319" w:lineRule="exact"/>
              <w:ind w:left="109"/>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34,39,40,45,46,51,52,57,58</w:t>
            </w:r>
          </w:p>
        </w:tc>
        <w:tc>
          <w:tcPr>
            <w:tcW w:w="2609" w:type="dxa"/>
            <w:vAlign w:val="center"/>
          </w:tcPr>
          <w:p w14:paraId="52613EE6" w14:textId="77777777" w:rsidR="00D47170" w:rsidRPr="007510B0" w:rsidRDefault="00D47170" w:rsidP="00143CA2">
            <w:pPr>
              <w:jc w:val="center"/>
              <w:rPr>
                <w:rFonts w:ascii="Times New Roman" w:eastAsia="Trebuchet MS" w:hAnsi="Times New Roman" w:cs="Times New Roman"/>
                <w:sz w:val="24"/>
                <w:szCs w:val="24"/>
              </w:rPr>
            </w:pPr>
          </w:p>
        </w:tc>
      </w:tr>
    </w:tbl>
    <w:p w14:paraId="3C2192FC" w14:textId="77777777" w:rsidR="00D47170" w:rsidRPr="007510B0" w:rsidRDefault="00D47170" w:rsidP="00D47170">
      <w:pPr>
        <w:rPr>
          <w:rFonts w:ascii="Times New Roman" w:eastAsia="Times New Roman" w:hAnsi="Times New Roman" w:cs="Times New Roman"/>
          <w:sz w:val="28"/>
          <w:szCs w:val="28"/>
        </w:rPr>
      </w:pPr>
    </w:p>
    <w:p w14:paraId="6F10A762" w14:textId="77777777" w:rsidR="00D47170" w:rsidRPr="007510B0" w:rsidRDefault="00D47170" w:rsidP="00CB4E79">
      <w:pPr>
        <w:spacing w:after="0" w:line="360" w:lineRule="auto"/>
        <w:ind w:firstLine="709"/>
        <w:jc w:val="both"/>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Залежно від отриманих сум у відповідях ступінь вираженості стилю керівництва може бути:</w:t>
      </w:r>
    </w:p>
    <w:p w14:paraId="6CF252A2" w14:textId="77777777" w:rsidR="00D47170" w:rsidRPr="007510B0" w:rsidRDefault="00D47170" w:rsidP="00CB4E79">
      <w:pPr>
        <w:spacing w:after="0" w:line="360" w:lineRule="auto"/>
        <w:ind w:firstLine="709"/>
        <w:jc w:val="both"/>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0-7 ‒ мінімальний;</w:t>
      </w:r>
    </w:p>
    <w:p w14:paraId="275910C2" w14:textId="77777777" w:rsidR="00D47170" w:rsidRPr="007510B0" w:rsidRDefault="00D47170" w:rsidP="00CB4E79">
      <w:pPr>
        <w:spacing w:after="0" w:line="360" w:lineRule="auto"/>
        <w:ind w:firstLine="709"/>
        <w:jc w:val="both"/>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8-13 ‒ середній;</w:t>
      </w:r>
    </w:p>
    <w:p w14:paraId="1EE4985A" w14:textId="77777777" w:rsidR="00D47170" w:rsidRPr="007510B0" w:rsidRDefault="00D47170" w:rsidP="00CB4E79">
      <w:pPr>
        <w:spacing w:after="0" w:line="360" w:lineRule="auto"/>
        <w:ind w:firstLine="709"/>
        <w:jc w:val="both"/>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14-20 ‒ високий</w:t>
      </w:r>
    </w:p>
    <w:p w14:paraId="42B57F2D" w14:textId="77777777" w:rsidR="00D47170" w:rsidRPr="007510B0" w:rsidRDefault="00D47170" w:rsidP="00CB4E79">
      <w:pPr>
        <w:spacing w:after="0" w:line="360" w:lineRule="auto"/>
        <w:ind w:firstLine="709"/>
        <w:jc w:val="both"/>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Якщо оцінки мінімальні по всіх трьох показниках, то стиль вважається нестійким, невизначеним. У досвідченого керівника спостерігається комбінація різних стилів керівництва.</w:t>
      </w:r>
    </w:p>
    <w:p w14:paraId="47DCA9F4" w14:textId="0309F29F" w:rsidR="00D47170" w:rsidRPr="007510B0" w:rsidRDefault="00D47170" w:rsidP="00D47170">
      <w:pPr>
        <w:jc w:val="right"/>
        <w:rPr>
          <w:rFonts w:ascii="Times New Roman" w:eastAsia="Times New Roman" w:hAnsi="Times New Roman" w:cs="Times New Roman"/>
          <w:sz w:val="28"/>
          <w:szCs w:val="28"/>
          <w:lang w:val="ru-RU"/>
        </w:rPr>
      </w:pPr>
      <w:r w:rsidRPr="007510B0">
        <w:rPr>
          <w:rFonts w:ascii="Times New Roman" w:eastAsia="Times New Roman" w:hAnsi="Times New Roman" w:cs="Times New Roman"/>
          <w:sz w:val="28"/>
          <w:szCs w:val="28"/>
        </w:rPr>
        <w:t xml:space="preserve">Таблиця </w:t>
      </w:r>
      <w:r w:rsidR="00CB4E79" w:rsidRPr="007510B0">
        <w:rPr>
          <w:rFonts w:ascii="Times New Roman" w:eastAsia="Times New Roman" w:hAnsi="Times New Roman" w:cs="Times New Roman"/>
          <w:sz w:val="28"/>
          <w:szCs w:val="28"/>
          <w:lang w:val="ru-RU"/>
        </w:rPr>
        <w:t>Б</w:t>
      </w:r>
      <w:r w:rsidRPr="007510B0">
        <w:rPr>
          <w:rFonts w:ascii="Times New Roman" w:eastAsia="Times New Roman" w:hAnsi="Times New Roman" w:cs="Times New Roman"/>
          <w:sz w:val="28"/>
          <w:szCs w:val="28"/>
        </w:rPr>
        <w:t>.</w:t>
      </w:r>
      <w:r w:rsidR="00CB4E79" w:rsidRPr="007510B0">
        <w:rPr>
          <w:rFonts w:ascii="Times New Roman" w:eastAsia="Times New Roman" w:hAnsi="Times New Roman" w:cs="Times New Roman"/>
          <w:sz w:val="28"/>
          <w:szCs w:val="28"/>
          <w:lang w:val="ru-RU"/>
        </w:rPr>
        <w:t>3</w:t>
      </w:r>
    </w:p>
    <w:p w14:paraId="7770CFDA" w14:textId="77777777" w:rsidR="00D47170" w:rsidRPr="007510B0" w:rsidRDefault="00D47170" w:rsidP="00CB4E79">
      <w:pPr>
        <w:jc w:val="center"/>
        <w:rPr>
          <w:rFonts w:ascii="Times New Roman" w:eastAsia="Times New Roman" w:hAnsi="Times New Roman" w:cs="Times New Roman"/>
          <w:sz w:val="28"/>
          <w:szCs w:val="28"/>
        </w:rPr>
      </w:pPr>
      <w:r w:rsidRPr="007510B0">
        <w:rPr>
          <w:rFonts w:ascii="Times New Roman" w:eastAsia="Times New Roman" w:hAnsi="Times New Roman" w:cs="Times New Roman"/>
          <w:sz w:val="28"/>
          <w:szCs w:val="28"/>
        </w:rPr>
        <w:t>Характеристика індивідуального стилю управління</w:t>
      </w:r>
    </w:p>
    <w:tbl>
      <w:tblPr>
        <w:tblStyle w:val="11"/>
        <w:tblW w:w="9923" w:type="dxa"/>
        <w:tblLayout w:type="fixed"/>
        <w:tblLook w:val="01E0" w:firstRow="1" w:lastRow="1" w:firstColumn="1" w:lastColumn="1" w:noHBand="0" w:noVBand="0"/>
      </w:tblPr>
      <w:tblGrid>
        <w:gridCol w:w="1412"/>
        <w:gridCol w:w="8511"/>
      </w:tblGrid>
      <w:tr w:rsidR="00D3762A" w:rsidRPr="007510B0" w14:paraId="41BA54FA" w14:textId="77777777" w:rsidTr="00CB4E79">
        <w:trPr>
          <w:trHeight w:val="371"/>
        </w:trPr>
        <w:tc>
          <w:tcPr>
            <w:tcW w:w="9923" w:type="dxa"/>
            <w:gridSpan w:val="2"/>
            <w:vAlign w:val="center"/>
          </w:tcPr>
          <w:p w14:paraId="3DE2D2B6"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Авторитарний</w:t>
            </w:r>
          </w:p>
        </w:tc>
      </w:tr>
      <w:tr w:rsidR="00D3762A" w:rsidRPr="007510B0" w14:paraId="3B5AD366" w14:textId="77777777" w:rsidTr="00CB4E79">
        <w:trPr>
          <w:trHeight w:val="58"/>
        </w:trPr>
        <w:tc>
          <w:tcPr>
            <w:tcW w:w="1412" w:type="dxa"/>
            <w:vAlign w:val="center"/>
          </w:tcPr>
          <w:p w14:paraId="245AD1E4"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0-7</w:t>
            </w:r>
          </w:p>
        </w:tc>
        <w:tc>
          <w:tcPr>
            <w:tcW w:w="8511" w:type="dxa"/>
            <w:vAlign w:val="center"/>
          </w:tcPr>
          <w:p w14:paraId="770FFC9C" w14:textId="6D8A2FF0"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Мінімальний</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ступінь:</w:t>
            </w:r>
            <w:r w:rsidRPr="007510B0">
              <w:rPr>
                <w:rFonts w:ascii="Times New Roman" w:eastAsia="Trebuchet MS" w:hAnsi="Times New Roman" w:cs="Times New Roman"/>
                <w:spacing w:val="78"/>
                <w:sz w:val="24"/>
                <w:szCs w:val="24"/>
              </w:rPr>
              <w:t xml:space="preserve"> </w:t>
            </w:r>
            <w:r w:rsidRPr="007510B0">
              <w:rPr>
                <w:rFonts w:ascii="Times New Roman" w:eastAsia="Trebuchet MS" w:hAnsi="Times New Roman" w:cs="Times New Roman"/>
                <w:sz w:val="24"/>
                <w:szCs w:val="24"/>
              </w:rPr>
              <w:t>виявляється</w:t>
            </w:r>
            <w:r w:rsidRPr="007510B0">
              <w:rPr>
                <w:rFonts w:ascii="Times New Roman" w:eastAsia="Trebuchet MS" w:hAnsi="Times New Roman" w:cs="Times New Roman"/>
                <w:spacing w:val="78"/>
                <w:sz w:val="24"/>
                <w:szCs w:val="24"/>
              </w:rPr>
              <w:t xml:space="preserve"> </w:t>
            </w:r>
            <w:r w:rsidRPr="007510B0">
              <w:rPr>
                <w:rFonts w:ascii="Times New Roman" w:eastAsia="Trebuchet MS" w:hAnsi="Times New Roman" w:cs="Times New Roman"/>
                <w:sz w:val="24"/>
                <w:szCs w:val="24"/>
              </w:rPr>
              <w:t>в</w:t>
            </w:r>
            <w:r w:rsidRPr="007510B0">
              <w:rPr>
                <w:rFonts w:ascii="Times New Roman" w:eastAsia="Trebuchet MS" w:hAnsi="Times New Roman" w:cs="Times New Roman"/>
                <w:spacing w:val="78"/>
                <w:sz w:val="24"/>
                <w:szCs w:val="24"/>
              </w:rPr>
              <w:t xml:space="preserve"> </w:t>
            </w:r>
            <w:r w:rsidRPr="007510B0">
              <w:rPr>
                <w:rFonts w:ascii="Times New Roman" w:eastAsia="Trebuchet MS" w:hAnsi="Times New Roman" w:cs="Times New Roman"/>
                <w:sz w:val="24"/>
                <w:szCs w:val="24"/>
              </w:rPr>
              <w:t>слабкому</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бажанні бути лідером, нестійких «календарних» навичках,</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самовпевненості,</w:t>
            </w:r>
            <w:r w:rsidRPr="007510B0">
              <w:rPr>
                <w:rFonts w:ascii="Times New Roman" w:eastAsia="Trebuchet MS" w:hAnsi="Times New Roman" w:cs="Times New Roman"/>
                <w:spacing w:val="75"/>
                <w:sz w:val="24"/>
                <w:szCs w:val="24"/>
              </w:rPr>
              <w:t xml:space="preserve"> </w:t>
            </w:r>
            <w:r w:rsidRPr="007510B0">
              <w:rPr>
                <w:rFonts w:ascii="Times New Roman" w:eastAsia="Trebuchet MS" w:hAnsi="Times New Roman" w:cs="Times New Roman"/>
                <w:sz w:val="24"/>
                <w:szCs w:val="24"/>
              </w:rPr>
              <w:t>впертості;</w:t>
            </w:r>
            <w:r w:rsidRPr="007510B0">
              <w:rPr>
                <w:rFonts w:ascii="Times New Roman" w:eastAsia="Trebuchet MS" w:hAnsi="Times New Roman" w:cs="Times New Roman"/>
                <w:spacing w:val="73"/>
                <w:sz w:val="24"/>
                <w:szCs w:val="24"/>
              </w:rPr>
              <w:t xml:space="preserve"> </w:t>
            </w:r>
            <w:r w:rsidRPr="007510B0">
              <w:rPr>
                <w:rFonts w:ascii="Times New Roman" w:eastAsia="Trebuchet MS" w:hAnsi="Times New Roman" w:cs="Times New Roman"/>
                <w:sz w:val="24"/>
                <w:szCs w:val="24"/>
              </w:rPr>
              <w:t>прагненні</w:t>
            </w:r>
            <w:r w:rsidRPr="007510B0">
              <w:rPr>
                <w:rFonts w:ascii="Times New Roman" w:eastAsia="Trebuchet MS" w:hAnsi="Times New Roman" w:cs="Times New Roman"/>
                <w:spacing w:val="3"/>
                <w:sz w:val="24"/>
                <w:szCs w:val="24"/>
              </w:rPr>
              <w:t xml:space="preserve"> </w:t>
            </w:r>
            <w:r w:rsidRPr="007510B0">
              <w:rPr>
                <w:rFonts w:ascii="Times New Roman" w:eastAsia="Trebuchet MS" w:hAnsi="Times New Roman" w:cs="Times New Roman"/>
                <w:sz w:val="24"/>
                <w:szCs w:val="24"/>
              </w:rPr>
              <w:t>доводити</w:t>
            </w:r>
            <w:r w:rsidR="00CB4E79" w:rsidRPr="007510B0">
              <w:rPr>
                <w:rFonts w:ascii="Times New Roman" w:eastAsia="Trebuchet MS" w:hAnsi="Times New Roman" w:cs="Times New Roman"/>
                <w:sz w:val="24"/>
                <w:szCs w:val="24"/>
              </w:rPr>
              <w:t xml:space="preserve"> </w:t>
            </w:r>
            <w:r w:rsidRPr="007510B0">
              <w:rPr>
                <w:rFonts w:ascii="Times New Roman" w:eastAsia="Trebuchet MS" w:hAnsi="Times New Roman" w:cs="Times New Roman"/>
                <w:sz w:val="24"/>
                <w:szCs w:val="24"/>
              </w:rPr>
              <w:t>розпочату</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справу</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до</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кінця,</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критикувати</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відстаючих</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і</w:t>
            </w:r>
            <w:r w:rsidRPr="007510B0">
              <w:rPr>
                <w:rFonts w:ascii="Times New Roman" w:eastAsia="Trebuchet MS" w:hAnsi="Times New Roman" w:cs="Times New Roman"/>
                <w:spacing w:val="-75"/>
                <w:sz w:val="24"/>
                <w:szCs w:val="24"/>
              </w:rPr>
              <w:t xml:space="preserve"> </w:t>
            </w:r>
            <w:r w:rsidRPr="007510B0">
              <w:rPr>
                <w:rFonts w:ascii="Times New Roman" w:eastAsia="Trebuchet MS" w:hAnsi="Times New Roman" w:cs="Times New Roman"/>
                <w:sz w:val="24"/>
                <w:szCs w:val="24"/>
              </w:rPr>
              <w:t>нездібних</w:t>
            </w:r>
            <w:r w:rsidRPr="007510B0">
              <w:rPr>
                <w:rFonts w:ascii="Times New Roman" w:eastAsia="Trebuchet MS" w:hAnsi="Times New Roman" w:cs="Times New Roman"/>
                <w:spacing w:val="2"/>
                <w:sz w:val="24"/>
                <w:szCs w:val="24"/>
              </w:rPr>
              <w:t xml:space="preserve"> </w:t>
            </w:r>
            <w:r w:rsidRPr="007510B0">
              <w:rPr>
                <w:rFonts w:ascii="Times New Roman" w:eastAsia="Trebuchet MS" w:hAnsi="Times New Roman" w:cs="Times New Roman"/>
                <w:sz w:val="24"/>
                <w:szCs w:val="24"/>
              </w:rPr>
              <w:t>підлеглих.</w:t>
            </w:r>
          </w:p>
        </w:tc>
      </w:tr>
      <w:tr w:rsidR="00D3762A" w:rsidRPr="007510B0" w14:paraId="6C8C1851" w14:textId="77777777" w:rsidTr="00CB4E79">
        <w:trPr>
          <w:trHeight w:val="58"/>
        </w:trPr>
        <w:tc>
          <w:tcPr>
            <w:tcW w:w="1412" w:type="dxa"/>
            <w:vAlign w:val="center"/>
          </w:tcPr>
          <w:p w14:paraId="266CCB18" w14:textId="77777777"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8-13</w:t>
            </w:r>
          </w:p>
        </w:tc>
        <w:tc>
          <w:tcPr>
            <w:tcW w:w="8511" w:type="dxa"/>
            <w:vAlign w:val="center"/>
          </w:tcPr>
          <w:p w14:paraId="518EC0ED" w14:textId="29E0232A" w:rsidR="00D47170" w:rsidRPr="007510B0" w:rsidRDefault="00D47170"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Середній</w:t>
            </w:r>
            <w:r w:rsidRPr="007510B0">
              <w:rPr>
                <w:rFonts w:ascii="Times New Roman" w:eastAsia="Trebuchet MS" w:hAnsi="Times New Roman" w:cs="Times New Roman"/>
                <w:spacing w:val="78"/>
                <w:sz w:val="24"/>
                <w:szCs w:val="24"/>
              </w:rPr>
              <w:t xml:space="preserve"> </w:t>
            </w:r>
            <w:r w:rsidRPr="007510B0">
              <w:rPr>
                <w:rFonts w:ascii="Times New Roman" w:eastAsia="Trebuchet MS" w:hAnsi="Times New Roman" w:cs="Times New Roman"/>
                <w:sz w:val="24"/>
                <w:szCs w:val="24"/>
              </w:rPr>
              <w:t>ступінь:</w:t>
            </w:r>
            <w:r w:rsidRPr="007510B0">
              <w:rPr>
                <w:rFonts w:ascii="Times New Roman" w:eastAsia="Trebuchet MS" w:hAnsi="Times New Roman" w:cs="Times New Roman"/>
                <w:spacing w:val="78"/>
                <w:sz w:val="24"/>
                <w:szCs w:val="24"/>
              </w:rPr>
              <w:t xml:space="preserve"> </w:t>
            </w:r>
            <w:r w:rsidRPr="007510B0">
              <w:rPr>
                <w:rFonts w:ascii="Times New Roman" w:eastAsia="Trebuchet MS" w:hAnsi="Times New Roman" w:cs="Times New Roman"/>
                <w:sz w:val="24"/>
                <w:szCs w:val="24"/>
              </w:rPr>
              <w:t>відображає</w:t>
            </w:r>
            <w:r w:rsidRPr="007510B0">
              <w:rPr>
                <w:rFonts w:ascii="Times New Roman" w:eastAsia="Trebuchet MS" w:hAnsi="Times New Roman" w:cs="Times New Roman"/>
                <w:spacing w:val="78"/>
                <w:sz w:val="24"/>
                <w:szCs w:val="24"/>
              </w:rPr>
              <w:t xml:space="preserve"> </w:t>
            </w:r>
            <w:r w:rsidRPr="007510B0">
              <w:rPr>
                <w:rFonts w:ascii="Times New Roman" w:eastAsia="Trebuchet MS" w:hAnsi="Times New Roman" w:cs="Times New Roman"/>
                <w:sz w:val="24"/>
                <w:szCs w:val="24"/>
              </w:rPr>
              <w:t>хороші</w:t>
            </w:r>
            <w:r w:rsidRPr="007510B0">
              <w:rPr>
                <w:rFonts w:ascii="Times New Roman" w:eastAsia="Trebuchet MS" w:hAnsi="Times New Roman" w:cs="Times New Roman"/>
                <w:spacing w:val="78"/>
                <w:sz w:val="24"/>
                <w:szCs w:val="24"/>
              </w:rPr>
              <w:t xml:space="preserve"> </w:t>
            </w:r>
            <w:r w:rsidRPr="007510B0">
              <w:rPr>
                <w:rFonts w:ascii="Times New Roman" w:eastAsia="Trebuchet MS" w:hAnsi="Times New Roman" w:cs="Times New Roman"/>
                <w:sz w:val="24"/>
                <w:szCs w:val="24"/>
              </w:rPr>
              <w:t>лідерські</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якості, вміння</w:t>
            </w:r>
            <w:r w:rsidRPr="007510B0">
              <w:rPr>
                <w:rFonts w:ascii="Times New Roman" w:eastAsia="Trebuchet MS" w:hAnsi="Times New Roman" w:cs="Times New Roman"/>
                <w:spacing w:val="77"/>
                <w:sz w:val="24"/>
                <w:szCs w:val="24"/>
              </w:rPr>
              <w:t xml:space="preserve"> </w:t>
            </w:r>
            <w:r w:rsidRPr="007510B0">
              <w:rPr>
                <w:rFonts w:ascii="Times New Roman" w:eastAsia="Trebuchet MS" w:hAnsi="Times New Roman" w:cs="Times New Roman"/>
                <w:sz w:val="24"/>
                <w:szCs w:val="24"/>
              </w:rPr>
              <w:t>командувати</w:t>
            </w:r>
            <w:r w:rsidRPr="007510B0">
              <w:rPr>
                <w:rFonts w:ascii="Times New Roman" w:eastAsia="Trebuchet MS" w:hAnsi="Times New Roman" w:cs="Times New Roman"/>
                <w:spacing w:val="78"/>
                <w:sz w:val="24"/>
                <w:szCs w:val="24"/>
              </w:rPr>
              <w:t xml:space="preserve"> </w:t>
            </w:r>
            <w:r w:rsidRPr="007510B0">
              <w:rPr>
                <w:rFonts w:ascii="Times New Roman" w:eastAsia="Trebuchet MS" w:hAnsi="Times New Roman" w:cs="Times New Roman"/>
                <w:sz w:val="24"/>
                <w:szCs w:val="24"/>
              </w:rPr>
              <w:t>діями підлеглих,</w:t>
            </w:r>
            <w:r w:rsidRPr="007510B0">
              <w:rPr>
                <w:rFonts w:ascii="Times New Roman" w:eastAsia="Trebuchet MS" w:hAnsi="Times New Roman" w:cs="Times New Roman"/>
                <w:spacing w:val="77"/>
                <w:sz w:val="24"/>
                <w:szCs w:val="24"/>
              </w:rPr>
              <w:t xml:space="preserve"> </w:t>
            </w:r>
            <w:r w:rsidRPr="007510B0">
              <w:rPr>
                <w:rFonts w:ascii="Times New Roman" w:eastAsia="Trebuchet MS" w:hAnsi="Times New Roman" w:cs="Times New Roman"/>
                <w:sz w:val="24"/>
                <w:szCs w:val="24"/>
              </w:rPr>
              <w:t>вимогливість</w:t>
            </w:r>
            <w:r w:rsidRPr="007510B0">
              <w:rPr>
                <w:rFonts w:ascii="Times New Roman" w:eastAsia="Trebuchet MS" w:hAnsi="Times New Roman" w:cs="Times New Roman"/>
                <w:spacing w:val="-74"/>
                <w:sz w:val="24"/>
                <w:szCs w:val="24"/>
              </w:rPr>
              <w:t xml:space="preserve"> </w:t>
            </w:r>
            <w:r w:rsidRPr="007510B0">
              <w:rPr>
                <w:rFonts w:ascii="Times New Roman" w:eastAsia="Trebuchet MS" w:hAnsi="Times New Roman" w:cs="Times New Roman"/>
                <w:sz w:val="24"/>
                <w:szCs w:val="24"/>
              </w:rPr>
              <w:t>і</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наполегливість,</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прагнення</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впливати</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на</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колектив</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силою</w:t>
            </w:r>
            <w:r w:rsidRPr="007510B0">
              <w:rPr>
                <w:rFonts w:ascii="Times New Roman" w:eastAsia="Trebuchet MS" w:hAnsi="Times New Roman" w:cs="Times New Roman"/>
                <w:spacing w:val="-75"/>
                <w:sz w:val="24"/>
                <w:szCs w:val="24"/>
              </w:rPr>
              <w:t xml:space="preserve"> </w:t>
            </w:r>
            <w:r w:rsidRPr="007510B0">
              <w:rPr>
                <w:rFonts w:ascii="Times New Roman" w:eastAsia="Trebuchet MS" w:hAnsi="Times New Roman" w:cs="Times New Roman"/>
                <w:sz w:val="24"/>
                <w:szCs w:val="24"/>
              </w:rPr>
              <w:t>наказу</w:t>
            </w:r>
            <w:r w:rsidRPr="007510B0">
              <w:rPr>
                <w:rFonts w:ascii="Times New Roman" w:eastAsia="Trebuchet MS" w:hAnsi="Times New Roman" w:cs="Times New Roman"/>
                <w:spacing w:val="18"/>
                <w:sz w:val="24"/>
                <w:szCs w:val="24"/>
              </w:rPr>
              <w:t xml:space="preserve"> </w:t>
            </w:r>
            <w:r w:rsidRPr="007510B0">
              <w:rPr>
                <w:rFonts w:ascii="Times New Roman" w:eastAsia="Trebuchet MS" w:hAnsi="Times New Roman" w:cs="Times New Roman"/>
                <w:sz w:val="24"/>
                <w:szCs w:val="24"/>
              </w:rPr>
              <w:t>і</w:t>
            </w:r>
            <w:r w:rsidRPr="007510B0">
              <w:rPr>
                <w:rFonts w:ascii="Times New Roman" w:eastAsia="Trebuchet MS" w:hAnsi="Times New Roman" w:cs="Times New Roman"/>
                <w:spacing w:val="24"/>
                <w:sz w:val="24"/>
                <w:szCs w:val="24"/>
              </w:rPr>
              <w:t xml:space="preserve"> </w:t>
            </w:r>
            <w:r w:rsidRPr="007510B0">
              <w:rPr>
                <w:rFonts w:ascii="Times New Roman" w:eastAsia="Trebuchet MS" w:hAnsi="Times New Roman" w:cs="Times New Roman"/>
                <w:sz w:val="24"/>
                <w:szCs w:val="24"/>
              </w:rPr>
              <w:t>примусу,</w:t>
            </w:r>
            <w:r w:rsidRPr="007510B0">
              <w:rPr>
                <w:rFonts w:ascii="Times New Roman" w:eastAsia="Trebuchet MS" w:hAnsi="Times New Roman" w:cs="Times New Roman"/>
                <w:spacing w:val="27"/>
                <w:sz w:val="24"/>
                <w:szCs w:val="24"/>
              </w:rPr>
              <w:t xml:space="preserve"> </w:t>
            </w:r>
            <w:r w:rsidRPr="007510B0">
              <w:rPr>
                <w:rFonts w:ascii="Times New Roman" w:eastAsia="Trebuchet MS" w:hAnsi="Times New Roman" w:cs="Times New Roman"/>
                <w:sz w:val="24"/>
                <w:szCs w:val="24"/>
              </w:rPr>
              <w:t>цілеспрямованість</w:t>
            </w:r>
            <w:r w:rsidRPr="007510B0">
              <w:rPr>
                <w:rFonts w:ascii="Times New Roman" w:eastAsia="Trebuchet MS" w:hAnsi="Times New Roman" w:cs="Times New Roman"/>
                <w:spacing w:val="27"/>
                <w:sz w:val="24"/>
                <w:szCs w:val="24"/>
              </w:rPr>
              <w:t xml:space="preserve"> </w:t>
            </w:r>
            <w:r w:rsidRPr="007510B0">
              <w:rPr>
                <w:rFonts w:ascii="Times New Roman" w:eastAsia="Trebuchet MS" w:hAnsi="Times New Roman" w:cs="Times New Roman"/>
                <w:sz w:val="24"/>
                <w:szCs w:val="24"/>
              </w:rPr>
              <w:t>і</w:t>
            </w:r>
            <w:r w:rsidRPr="007510B0">
              <w:rPr>
                <w:rFonts w:ascii="Times New Roman" w:eastAsia="Trebuchet MS" w:hAnsi="Times New Roman" w:cs="Times New Roman"/>
                <w:spacing w:val="24"/>
                <w:sz w:val="24"/>
                <w:szCs w:val="24"/>
              </w:rPr>
              <w:t xml:space="preserve"> </w:t>
            </w:r>
            <w:r w:rsidRPr="007510B0">
              <w:rPr>
                <w:rFonts w:ascii="Times New Roman" w:eastAsia="Trebuchet MS" w:hAnsi="Times New Roman" w:cs="Times New Roman"/>
                <w:sz w:val="24"/>
                <w:szCs w:val="24"/>
              </w:rPr>
              <w:t>егоїзм,</w:t>
            </w:r>
            <w:r w:rsidRPr="007510B0">
              <w:rPr>
                <w:rFonts w:ascii="Times New Roman" w:eastAsia="Trebuchet MS" w:hAnsi="Times New Roman" w:cs="Times New Roman"/>
                <w:spacing w:val="27"/>
                <w:sz w:val="24"/>
                <w:szCs w:val="24"/>
              </w:rPr>
              <w:t xml:space="preserve"> </w:t>
            </w:r>
            <w:r w:rsidRPr="007510B0">
              <w:rPr>
                <w:rFonts w:ascii="Times New Roman" w:eastAsia="Trebuchet MS" w:hAnsi="Times New Roman" w:cs="Times New Roman"/>
                <w:sz w:val="24"/>
                <w:szCs w:val="24"/>
              </w:rPr>
              <w:t>поверхове</w:t>
            </w:r>
            <w:r w:rsidR="00CB4E79" w:rsidRPr="007510B0">
              <w:rPr>
                <w:rFonts w:ascii="Times New Roman" w:eastAsia="Trebuchet MS" w:hAnsi="Times New Roman" w:cs="Times New Roman"/>
                <w:sz w:val="24"/>
                <w:szCs w:val="24"/>
              </w:rPr>
              <w:t xml:space="preserve"> </w:t>
            </w:r>
            <w:r w:rsidRPr="007510B0">
              <w:rPr>
                <w:rFonts w:ascii="Times New Roman" w:eastAsia="Trebuchet MS" w:hAnsi="Times New Roman" w:cs="Times New Roman"/>
                <w:sz w:val="24"/>
                <w:szCs w:val="24"/>
              </w:rPr>
              <w:t>ставлення до запитів підлеглих, небажання вислуховувати</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пропозиції</w:t>
            </w:r>
            <w:r w:rsidRPr="007510B0">
              <w:rPr>
                <w:rFonts w:ascii="Times New Roman" w:eastAsia="Trebuchet MS" w:hAnsi="Times New Roman" w:cs="Times New Roman"/>
                <w:spacing w:val="8"/>
                <w:sz w:val="24"/>
                <w:szCs w:val="24"/>
              </w:rPr>
              <w:t xml:space="preserve"> </w:t>
            </w:r>
            <w:r w:rsidRPr="007510B0">
              <w:rPr>
                <w:rFonts w:ascii="Times New Roman" w:eastAsia="Trebuchet MS" w:hAnsi="Times New Roman" w:cs="Times New Roman"/>
                <w:sz w:val="24"/>
                <w:szCs w:val="24"/>
              </w:rPr>
              <w:t>заступників.</w:t>
            </w:r>
          </w:p>
        </w:tc>
      </w:tr>
      <w:tr w:rsidR="00D3762A" w:rsidRPr="007510B0" w14:paraId="674204D2" w14:textId="77777777" w:rsidTr="00CB4E79">
        <w:trPr>
          <w:trHeight w:val="58"/>
        </w:trPr>
        <w:tc>
          <w:tcPr>
            <w:tcW w:w="1412" w:type="dxa"/>
            <w:vAlign w:val="center"/>
          </w:tcPr>
          <w:p w14:paraId="0E1CFC89" w14:textId="401238EA" w:rsidR="00CB4E79" w:rsidRPr="007510B0" w:rsidRDefault="00CB4E79"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14-20</w:t>
            </w:r>
          </w:p>
        </w:tc>
        <w:tc>
          <w:tcPr>
            <w:tcW w:w="8511" w:type="dxa"/>
            <w:vAlign w:val="center"/>
          </w:tcPr>
          <w:p w14:paraId="161E4A28" w14:textId="77777777" w:rsidR="00CB4E79" w:rsidRPr="007510B0" w:rsidRDefault="00CB4E79"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Високий</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ступінь:</w:t>
            </w:r>
            <w:r w:rsidRPr="007510B0">
              <w:rPr>
                <w:rFonts w:ascii="Times New Roman" w:eastAsia="Trebuchet MS" w:hAnsi="Times New Roman" w:cs="Times New Roman"/>
                <w:spacing w:val="78"/>
                <w:sz w:val="24"/>
                <w:szCs w:val="24"/>
              </w:rPr>
              <w:t xml:space="preserve"> </w:t>
            </w:r>
            <w:r w:rsidRPr="007510B0">
              <w:rPr>
                <w:rFonts w:ascii="Times New Roman" w:eastAsia="Trebuchet MS" w:hAnsi="Times New Roman" w:cs="Times New Roman"/>
                <w:sz w:val="24"/>
                <w:szCs w:val="24"/>
              </w:rPr>
              <w:t>розкриває</w:t>
            </w:r>
            <w:r w:rsidRPr="007510B0">
              <w:rPr>
                <w:rFonts w:ascii="Times New Roman" w:eastAsia="Trebuchet MS" w:hAnsi="Times New Roman" w:cs="Times New Roman"/>
                <w:spacing w:val="78"/>
                <w:sz w:val="24"/>
                <w:szCs w:val="24"/>
              </w:rPr>
              <w:t xml:space="preserve"> </w:t>
            </w:r>
            <w:r w:rsidRPr="007510B0">
              <w:rPr>
                <w:rFonts w:ascii="Times New Roman" w:eastAsia="Trebuchet MS" w:hAnsi="Times New Roman" w:cs="Times New Roman"/>
                <w:sz w:val="24"/>
                <w:szCs w:val="24"/>
              </w:rPr>
              <w:t>яскраво</w:t>
            </w:r>
            <w:r w:rsidRPr="007510B0">
              <w:rPr>
                <w:rFonts w:ascii="Times New Roman" w:eastAsia="Trebuchet MS" w:hAnsi="Times New Roman" w:cs="Times New Roman"/>
                <w:spacing w:val="78"/>
                <w:sz w:val="24"/>
                <w:szCs w:val="24"/>
              </w:rPr>
              <w:t xml:space="preserve"> </w:t>
            </w:r>
            <w:r w:rsidRPr="007510B0">
              <w:rPr>
                <w:rFonts w:ascii="Times New Roman" w:eastAsia="Trebuchet MS" w:hAnsi="Times New Roman" w:cs="Times New Roman"/>
                <w:sz w:val="24"/>
                <w:szCs w:val="24"/>
              </w:rPr>
              <w:t>виражені</w:t>
            </w:r>
            <w:r w:rsidRPr="007510B0">
              <w:rPr>
                <w:rFonts w:ascii="Times New Roman" w:eastAsia="Trebuchet MS" w:hAnsi="Times New Roman" w:cs="Times New Roman"/>
                <w:spacing w:val="-75"/>
                <w:sz w:val="24"/>
                <w:szCs w:val="24"/>
              </w:rPr>
              <w:t xml:space="preserve"> </w:t>
            </w:r>
            <w:r w:rsidRPr="007510B0">
              <w:rPr>
                <w:rFonts w:ascii="Times New Roman" w:eastAsia="Trebuchet MS" w:hAnsi="Times New Roman" w:cs="Times New Roman"/>
                <w:sz w:val="24"/>
                <w:szCs w:val="24"/>
              </w:rPr>
              <w:t>людські</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якості</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і</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прагнення</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до</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одноосібної</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влади,</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непохитність</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і</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рішучість</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в</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судженнях,</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енергійність</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і</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жорсткість</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вимогливості,</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невміння</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врахувати</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ініціативу</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підлеглих і надавати їм самостійність, надмірну різкість у</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критиці,</w:t>
            </w:r>
            <w:r w:rsidRPr="007510B0">
              <w:rPr>
                <w:rFonts w:ascii="Times New Roman" w:eastAsia="Trebuchet MS" w:hAnsi="Times New Roman" w:cs="Times New Roman"/>
                <w:spacing w:val="59"/>
                <w:sz w:val="24"/>
                <w:szCs w:val="24"/>
              </w:rPr>
              <w:t xml:space="preserve"> </w:t>
            </w:r>
            <w:r w:rsidRPr="007510B0">
              <w:rPr>
                <w:rFonts w:ascii="Times New Roman" w:eastAsia="Trebuchet MS" w:hAnsi="Times New Roman" w:cs="Times New Roman"/>
                <w:sz w:val="24"/>
                <w:szCs w:val="24"/>
              </w:rPr>
              <w:t>упередженість</w:t>
            </w:r>
            <w:r w:rsidRPr="007510B0">
              <w:rPr>
                <w:rFonts w:ascii="Times New Roman" w:eastAsia="Trebuchet MS" w:hAnsi="Times New Roman" w:cs="Times New Roman"/>
                <w:spacing w:val="59"/>
                <w:sz w:val="24"/>
                <w:szCs w:val="24"/>
              </w:rPr>
              <w:t xml:space="preserve"> </w:t>
            </w:r>
            <w:r w:rsidRPr="007510B0">
              <w:rPr>
                <w:rFonts w:ascii="Times New Roman" w:eastAsia="Trebuchet MS" w:hAnsi="Times New Roman" w:cs="Times New Roman"/>
                <w:sz w:val="24"/>
                <w:szCs w:val="24"/>
              </w:rPr>
              <w:t>в</w:t>
            </w:r>
            <w:r w:rsidRPr="007510B0">
              <w:rPr>
                <w:rFonts w:ascii="Times New Roman" w:eastAsia="Trebuchet MS" w:hAnsi="Times New Roman" w:cs="Times New Roman"/>
                <w:spacing w:val="64"/>
                <w:sz w:val="24"/>
                <w:szCs w:val="24"/>
              </w:rPr>
              <w:t xml:space="preserve"> </w:t>
            </w:r>
            <w:r w:rsidRPr="007510B0">
              <w:rPr>
                <w:rFonts w:ascii="Times New Roman" w:eastAsia="Trebuchet MS" w:hAnsi="Times New Roman" w:cs="Times New Roman"/>
                <w:sz w:val="24"/>
                <w:szCs w:val="24"/>
              </w:rPr>
              <w:t>оцінках,</w:t>
            </w:r>
            <w:r w:rsidRPr="007510B0">
              <w:rPr>
                <w:rFonts w:ascii="Times New Roman" w:eastAsia="Trebuchet MS" w:hAnsi="Times New Roman" w:cs="Times New Roman"/>
                <w:spacing w:val="60"/>
                <w:sz w:val="24"/>
                <w:szCs w:val="24"/>
              </w:rPr>
              <w:t xml:space="preserve"> </w:t>
            </w:r>
            <w:r w:rsidRPr="007510B0">
              <w:rPr>
                <w:rFonts w:ascii="Times New Roman" w:eastAsia="Trebuchet MS" w:hAnsi="Times New Roman" w:cs="Times New Roman"/>
                <w:sz w:val="24"/>
                <w:szCs w:val="24"/>
              </w:rPr>
              <w:t>честолюбність</w:t>
            </w:r>
            <w:r w:rsidRPr="007510B0">
              <w:rPr>
                <w:rFonts w:ascii="Times New Roman" w:eastAsia="Trebuchet MS" w:hAnsi="Times New Roman" w:cs="Times New Roman"/>
                <w:spacing w:val="67"/>
                <w:sz w:val="24"/>
                <w:szCs w:val="24"/>
              </w:rPr>
              <w:t xml:space="preserve"> </w:t>
            </w:r>
            <w:r w:rsidRPr="007510B0">
              <w:rPr>
                <w:rFonts w:ascii="Times New Roman" w:eastAsia="Trebuchet MS" w:hAnsi="Times New Roman" w:cs="Times New Roman"/>
                <w:sz w:val="24"/>
                <w:szCs w:val="24"/>
              </w:rPr>
              <w:t>і</w:t>
            </w:r>
            <w:r w:rsidRPr="007510B0">
              <w:rPr>
                <w:rFonts w:ascii="Times New Roman" w:eastAsia="Trebuchet MS" w:hAnsi="Times New Roman" w:cs="Times New Roman"/>
                <w:spacing w:val="57"/>
                <w:sz w:val="24"/>
                <w:szCs w:val="24"/>
              </w:rPr>
              <w:t xml:space="preserve"> </w:t>
            </w:r>
            <w:r w:rsidRPr="007510B0">
              <w:rPr>
                <w:rFonts w:ascii="Times New Roman" w:eastAsia="Trebuchet MS" w:hAnsi="Times New Roman" w:cs="Times New Roman"/>
                <w:sz w:val="24"/>
                <w:szCs w:val="24"/>
              </w:rPr>
              <w:t>низьку</w:t>
            </w:r>
          </w:p>
          <w:p w14:paraId="0910DEDA" w14:textId="230F93EF" w:rsidR="00CB4E79" w:rsidRPr="007510B0" w:rsidRDefault="00CB4E79"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сумісність</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із</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заступниками,</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зловживання</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покараннями,</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ігнорування</w:t>
            </w:r>
            <w:r w:rsidRPr="007510B0">
              <w:rPr>
                <w:rFonts w:ascii="Times New Roman" w:eastAsia="Trebuchet MS" w:hAnsi="Times New Roman" w:cs="Times New Roman"/>
                <w:spacing w:val="2"/>
                <w:sz w:val="24"/>
                <w:szCs w:val="24"/>
              </w:rPr>
              <w:t xml:space="preserve"> </w:t>
            </w:r>
            <w:r w:rsidRPr="007510B0">
              <w:rPr>
                <w:rFonts w:ascii="Times New Roman" w:eastAsia="Trebuchet MS" w:hAnsi="Times New Roman" w:cs="Times New Roman"/>
                <w:sz w:val="24"/>
                <w:szCs w:val="24"/>
              </w:rPr>
              <w:t>громадською</w:t>
            </w:r>
            <w:r w:rsidRPr="007510B0">
              <w:rPr>
                <w:rFonts w:ascii="Times New Roman" w:eastAsia="Trebuchet MS" w:hAnsi="Times New Roman" w:cs="Times New Roman"/>
                <w:spacing w:val="12"/>
                <w:sz w:val="24"/>
                <w:szCs w:val="24"/>
              </w:rPr>
              <w:t xml:space="preserve"> </w:t>
            </w:r>
            <w:r w:rsidRPr="007510B0">
              <w:rPr>
                <w:rFonts w:ascii="Times New Roman" w:eastAsia="Trebuchet MS" w:hAnsi="Times New Roman" w:cs="Times New Roman"/>
                <w:sz w:val="24"/>
                <w:szCs w:val="24"/>
              </w:rPr>
              <w:t>думкою.</w:t>
            </w:r>
          </w:p>
        </w:tc>
      </w:tr>
      <w:tr w:rsidR="00D3762A" w:rsidRPr="007510B0" w14:paraId="63118077" w14:textId="77777777" w:rsidTr="00CB4E79">
        <w:trPr>
          <w:trHeight w:val="58"/>
        </w:trPr>
        <w:tc>
          <w:tcPr>
            <w:tcW w:w="9923" w:type="dxa"/>
            <w:gridSpan w:val="2"/>
            <w:vAlign w:val="center"/>
          </w:tcPr>
          <w:p w14:paraId="5786A269" w14:textId="77777777" w:rsidR="00CB4E79" w:rsidRPr="007510B0" w:rsidRDefault="00CB4E79"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Ліберальний</w:t>
            </w:r>
          </w:p>
        </w:tc>
      </w:tr>
      <w:tr w:rsidR="00D3762A" w:rsidRPr="007510B0" w14:paraId="5558349C" w14:textId="77777777" w:rsidTr="00CB4E79">
        <w:trPr>
          <w:trHeight w:val="58"/>
        </w:trPr>
        <w:tc>
          <w:tcPr>
            <w:tcW w:w="1412" w:type="dxa"/>
            <w:vAlign w:val="center"/>
          </w:tcPr>
          <w:p w14:paraId="317A4BC5" w14:textId="77777777" w:rsidR="00CB4E79" w:rsidRPr="007510B0" w:rsidRDefault="00CB4E79"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lastRenderedPageBreak/>
              <w:t>0-7</w:t>
            </w:r>
          </w:p>
        </w:tc>
        <w:tc>
          <w:tcPr>
            <w:tcW w:w="8511" w:type="dxa"/>
            <w:vAlign w:val="center"/>
          </w:tcPr>
          <w:p w14:paraId="3BB985AE" w14:textId="77777777" w:rsidR="00CB4E79" w:rsidRPr="007510B0" w:rsidRDefault="00CB4E79"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Мінімальний</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ступінь:</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проявляється</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в</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нестійкому</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бажанні</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працювати</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з</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людьми,</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невмінні</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ставити</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перед</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підлеглими</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завдання</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і</w:t>
            </w:r>
            <w:r w:rsidRPr="007510B0">
              <w:rPr>
                <w:rFonts w:ascii="Times New Roman" w:eastAsia="Trebuchet MS" w:hAnsi="Times New Roman" w:cs="Times New Roman"/>
                <w:spacing w:val="78"/>
                <w:sz w:val="24"/>
                <w:szCs w:val="24"/>
              </w:rPr>
              <w:t xml:space="preserve"> </w:t>
            </w:r>
            <w:r w:rsidRPr="007510B0">
              <w:rPr>
                <w:rFonts w:ascii="Times New Roman" w:eastAsia="Trebuchet MS" w:hAnsi="Times New Roman" w:cs="Times New Roman"/>
                <w:sz w:val="24"/>
                <w:szCs w:val="24"/>
              </w:rPr>
              <w:t>вирішувати</w:t>
            </w:r>
            <w:r w:rsidRPr="007510B0">
              <w:rPr>
                <w:rFonts w:ascii="Times New Roman" w:eastAsia="Trebuchet MS" w:hAnsi="Times New Roman" w:cs="Times New Roman"/>
                <w:spacing w:val="78"/>
                <w:sz w:val="24"/>
                <w:szCs w:val="24"/>
              </w:rPr>
              <w:t xml:space="preserve"> </w:t>
            </w:r>
            <w:r w:rsidRPr="007510B0">
              <w:rPr>
                <w:rFonts w:ascii="Times New Roman" w:eastAsia="Trebuchet MS" w:hAnsi="Times New Roman" w:cs="Times New Roman"/>
                <w:sz w:val="24"/>
                <w:szCs w:val="24"/>
              </w:rPr>
              <w:t>їх</w:t>
            </w:r>
            <w:r w:rsidRPr="007510B0">
              <w:rPr>
                <w:rFonts w:ascii="Times New Roman" w:eastAsia="Trebuchet MS" w:hAnsi="Times New Roman" w:cs="Times New Roman"/>
                <w:spacing w:val="78"/>
                <w:sz w:val="24"/>
                <w:szCs w:val="24"/>
              </w:rPr>
              <w:t xml:space="preserve"> </w:t>
            </w:r>
            <w:r w:rsidRPr="007510B0">
              <w:rPr>
                <w:rFonts w:ascii="Times New Roman" w:eastAsia="Trebuchet MS" w:hAnsi="Times New Roman" w:cs="Times New Roman"/>
                <w:sz w:val="24"/>
                <w:szCs w:val="24"/>
              </w:rPr>
              <w:t>спільно,</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невпевненості</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і</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нечіткості</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в</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розподілі</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обов’язків,</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імпульсивності</w:t>
            </w:r>
            <w:r w:rsidRPr="007510B0">
              <w:rPr>
                <w:rFonts w:ascii="Times New Roman" w:eastAsia="Trebuchet MS" w:hAnsi="Times New Roman" w:cs="Times New Roman"/>
                <w:spacing w:val="2"/>
                <w:sz w:val="24"/>
                <w:szCs w:val="24"/>
              </w:rPr>
              <w:t xml:space="preserve"> </w:t>
            </w:r>
            <w:r w:rsidRPr="007510B0">
              <w:rPr>
                <w:rFonts w:ascii="Times New Roman" w:eastAsia="Trebuchet MS" w:hAnsi="Times New Roman" w:cs="Times New Roman"/>
                <w:sz w:val="24"/>
                <w:szCs w:val="24"/>
              </w:rPr>
              <w:t>в</w:t>
            </w:r>
            <w:r w:rsidRPr="007510B0">
              <w:rPr>
                <w:rFonts w:ascii="Times New Roman" w:eastAsia="Trebuchet MS" w:hAnsi="Times New Roman" w:cs="Times New Roman"/>
                <w:spacing w:val="22"/>
                <w:sz w:val="24"/>
                <w:szCs w:val="24"/>
              </w:rPr>
              <w:t xml:space="preserve"> </w:t>
            </w:r>
            <w:r w:rsidRPr="007510B0">
              <w:rPr>
                <w:rFonts w:ascii="Times New Roman" w:eastAsia="Trebuchet MS" w:hAnsi="Times New Roman" w:cs="Times New Roman"/>
                <w:sz w:val="24"/>
                <w:szCs w:val="24"/>
              </w:rPr>
              <w:t>критиці</w:t>
            </w:r>
            <w:r w:rsidRPr="007510B0">
              <w:rPr>
                <w:rFonts w:ascii="Times New Roman" w:eastAsia="Trebuchet MS" w:hAnsi="Times New Roman" w:cs="Times New Roman"/>
                <w:spacing w:val="9"/>
                <w:sz w:val="24"/>
                <w:szCs w:val="24"/>
              </w:rPr>
              <w:t xml:space="preserve"> </w:t>
            </w:r>
            <w:r w:rsidRPr="007510B0">
              <w:rPr>
                <w:rFonts w:ascii="Times New Roman" w:eastAsia="Trebuchet MS" w:hAnsi="Times New Roman" w:cs="Times New Roman"/>
                <w:sz w:val="24"/>
                <w:szCs w:val="24"/>
              </w:rPr>
              <w:t>недоліків</w:t>
            </w:r>
            <w:r w:rsidRPr="007510B0">
              <w:rPr>
                <w:rFonts w:ascii="Times New Roman" w:eastAsia="Trebuchet MS" w:hAnsi="Times New Roman" w:cs="Times New Roman"/>
                <w:spacing w:val="14"/>
                <w:sz w:val="24"/>
                <w:szCs w:val="24"/>
              </w:rPr>
              <w:t xml:space="preserve"> </w:t>
            </w:r>
            <w:r w:rsidRPr="007510B0">
              <w:rPr>
                <w:rFonts w:ascii="Times New Roman" w:eastAsia="Trebuchet MS" w:hAnsi="Times New Roman" w:cs="Times New Roman"/>
                <w:sz w:val="24"/>
                <w:szCs w:val="24"/>
              </w:rPr>
              <w:t>підлеглих,</w:t>
            </w:r>
            <w:r w:rsidRPr="007510B0">
              <w:rPr>
                <w:rFonts w:ascii="Times New Roman" w:eastAsia="Trebuchet MS" w:hAnsi="Times New Roman" w:cs="Times New Roman"/>
                <w:spacing w:val="12"/>
                <w:sz w:val="24"/>
                <w:szCs w:val="24"/>
              </w:rPr>
              <w:t xml:space="preserve"> </w:t>
            </w:r>
            <w:r w:rsidRPr="007510B0">
              <w:rPr>
                <w:rFonts w:ascii="Times New Roman" w:eastAsia="Trebuchet MS" w:hAnsi="Times New Roman" w:cs="Times New Roman"/>
                <w:sz w:val="24"/>
                <w:szCs w:val="24"/>
              </w:rPr>
              <w:t>слабкій</w:t>
            </w:r>
          </w:p>
          <w:p w14:paraId="574A3821" w14:textId="77777777" w:rsidR="00CB4E79" w:rsidRPr="007510B0" w:rsidRDefault="00CB4E79" w:rsidP="00CB4E79">
            <w:pPr>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вимогливості</w:t>
            </w:r>
            <w:r w:rsidRPr="007510B0">
              <w:rPr>
                <w:rFonts w:ascii="Times New Roman" w:eastAsia="Trebuchet MS" w:hAnsi="Times New Roman" w:cs="Times New Roman"/>
                <w:spacing w:val="33"/>
                <w:sz w:val="24"/>
                <w:szCs w:val="24"/>
              </w:rPr>
              <w:t xml:space="preserve"> </w:t>
            </w:r>
            <w:r w:rsidRPr="007510B0">
              <w:rPr>
                <w:rFonts w:ascii="Times New Roman" w:eastAsia="Trebuchet MS" w:hAnsi="Times New Roman" w:cs="Times New Roman"/>
                <w:sz w:val="24"/>
                <w:szCs w:val="24"/>
              </w:rPr>
              <w:t>і</w:t>
            </w:r>
            <w:r w:rsidRPr="007510B0">
              <w:rPr>
                <w:rFonts w:ascii="Times New Roman" w:eastAsia="Trebuchet MS" w:hAnsi="Times New Roman" w:cs="Times New Roman"/>
                <w:spacing w:val="42"/>
                <w:sz w:val="24"/>
                <w:szCs w:val="24"/>
              </w:rPr>
              <w:t xml:space="preserve"> </w:t>
            </w:r>
            <w:r w:rsidRPr="007510B0">
              <w:rPr>
                <w:rFonts w:ascii="Times New Roman" w:eastAsia="Trebuchet MS" w:hAnsi="Times New Roman" w:cs="Times New Roman"/>
                <w:sz w:val="24"/>
                <w:szCs w:val="24"/>
              </w:rPr>
              <w:t>відповідальності.</w:t>
            </w:r>
          </w:p>
        </w:tc>
      </w:tr>
      <w:tr w:rsidR="00D3762A" w:rsidRPr="007510B0" w14:paraId="29DBB7C6" w14:textId="77777777" w:rsidTr="00CB4E79">
        <w:trPr>
          <w:trHeight w:val="58"/>
        </w:trPr>
        <w:tc>
          <w:tcPr>
            <w:tcW w:w="1412" w:type="dxa"/>
            <w:vAlign w:val="center"/>
          </w:tcPr>
          <w:p w14:paraId="14933DC7" w14:textId="4C2F5BCA" w:rsidR="00CB4E79" w:rsidRPr="007510B0" w:rsidRDefault="00CB4E79" w:rsidP="00CB4E79">
            <w:pPr>
              <w:jc w:val="center"/>
              <w:rPr>
                <w:rFonts w:ascii="Times New Roman" w:eastAsia="Trebuchet MS" w:hAnsi="Times New Roman" w:cs="Times New Roman"/>
                <w:sz w:val="24"/>
                <w:szCs w:val="24"/>
              </w:rPr>
            </w:pPr>
            <w:r w:rsidRPr="007510B0">
              <w:rPr>
                <w:rFonts w:ascii="Times New Roman" w:hAnsi="Times New Roman" w:cs="Times New Roman"/>
                <w:sz w:val="24"/>
                <w:szCs w:val="24"/>
              </w:rPr>
              <w:t>8-13</w:t>
            </w:r>
          </w:p>
        </w:tc>
        <w:tc>
          <w:tcPr>
            <w:tcW w:w="8511" w:type="dxa"/>
            <w:vAlign w:val="center"/>
          </w:tcPr>
          <w:p w14:paraId="6FB5BB34" w14:textId="4FE121EF" w:rsidR="00CB4E79" w:rsidRPr="007510B0" w:rsidRDefault="00CB4E79" w:rsidP="00CB4E79">
            <w:pPr>
              <w:jc w:val="center"/>
              <w:rPr>
                <w:rFonts w:ascii="Times New Roman" w:eastAsia="Trebuchet MS" w:hAnsi="Times New Roman" w:cs="Times New Roman"/>
                <w:sz w:val="24"/>
                <w:szCs w:val="24"/>
              </w:rPr>
            </w:pPr>
            <w:r w:rsidRPr="007510B0">
              <w:rPr>
                <w:rFonts w:ascii="Times New Roman" w:hAnsi="Times New Roman" w:cs="Times New Roman"/>
                <w:sz w:val="24"/>
                <w:szCs w:val="24"/>
              </w:rPr>
              <w:t>Середній</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ступінь:</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відображає</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прагнення</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перекласти</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свої</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обов’язки</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на</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заступників,</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пасивність</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у</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керівництві</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людьми,</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невимогливість</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і</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довірливість,</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здатність</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піддаватися</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сторонньому</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впливові</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і</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страх</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перед</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необхідністю</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самостійно</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приймати</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рішення,</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надмірна</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м’якість</w:t>
            </w:r>
            <w:r w:rsidRPr="007510B0">
              <w:rPr>
                <w:rFonts w:ascii="Times New Roman" w:hAnsi="Times New Roman" w:cs="Times New Roman"/>
                <w:spacing w:val="4"/>
                <w:sz w:val="24"/>
                <w:szCs w:val="24"/>
              </w:rPr>
              <w:t xml:space="preserve"> </w:t>
            </w:r>
            <w:r w:rsidRPr="007510B0">
              <w:rPr>
                <w:rFonts w:ascii="Times New Roman" w:hAnsi="Times New Roman" w:cs="Times New Roman"/>
                <w:sz w:val="24"/>
                <w:szCs w:val="24"/>
              </w:rPr>
              <w:t>до</w:t>
            </w:r>
            <w:r w:rsidRPr="007510B0">
              <w:rPr>
                <w:rFonts w:ascii="Times New Roman" w:hAnsi="Times New Roman" w:cs="Times New Roman"/>
                <w:spacing w:val="72"/>
                <w:sz w:val="24"/>
                <w:szCs w:val="24"/>
              </w:rPr>
              <w:t xml:space="preserve"> </w:t>
            </w:r>
            <w:r w:rsidRPr="007510B0">
              <w:rPr>
                <w:rFonts w:ascii="Times New Roman" w:hAnsi="Times New Roman" w:cs="Times New Roman"/>
                <w:sz w:val="24"/>
                <w:szCs w:val="24"/>
              </w:rPr>
              <w:t>порушників</w:t>
            </w:r>
            <w:r w:rsidRPr="007510B0">
              <w:rPr>
                <w:rFonts w:ascii="Times New Roman" w:hAnsi="Times New Roman" w:cs="Times New Roman"/>
                <w:spacing w:val="6"/>
                <w:sz w:val="24"/>
                <w:szCs w:val="24"/>
              </w:rPr>
              <w:t xml:space="preserve"> </w:t>
            </w:r>
            <w:r w:rsidRPr="007510B0">
              <w:rPr>
                <w:rFonts w:ascii="Times New Roman" w:hAnsi="Times New Roman" w:cs="Times New Roman"/>
                <w:sz w:val="24"/>
                <w:szCs w:val="24"/>
              </w:rPr>
              <w:t>дисципліни,</w:t>
            </w:r>
            <w:r w:rsidRPr="007510B0">
              <w:rPr>
                <w:rFonts w:ascii="Times New Roman" w:hAnsi="Times New Roman" w:cs="Times New Roman"/>
                <w:spacing w:val="9"/>
                <w:sz w:val="24"/>
                <w:szCs w:val="24"/>
              </w:rPr>
              <w:t xml:space="preserve"> </w:t>
            </w:r>
            <w:r w:rsidRPr="007510B0">
              <w:rPr>
                <w:rFonts w:ascii="Times New Roman" w:hAnsi="Times New Roman" w:cs="Times New Roman"/>
                <w:sz w:val="24"/>
                <w:szCs w:val="24"/>
              </w:rPr>
              <w:t>схильність</w:t>
            </w:r>
            <w:r w:rsidRPr="007510B0">
              <w:rPr>
                <w:rFonts w:ascii="Times New Roman" w:hAnsi="Times New Roman" w:cs="Times New Roman"/>
                <w:spacing w:val="4"/>
                <w:sz w:val="24"/>
                <w:szCs w:val="24"/>
              </w:rPr>
              <w:t xml:space="preserve"> </w:t>
            </w:r>
            <w:r w:rsidRPr="007510B0">
              <w:rPr>
                <w:rFonts w:ascii="Times New Roman" w:hAnsi="Times New Roman" w:cs="Times New Roman"/>
                <w:sz w:val="24"/>
                <w:szCs w:val="24"/>
              </w:rPr>
              <w:t>до</w:t>
            </w:r>
            <w:r w:rsidRPr="007510B0">
              <w:rPr>
                <w:rFonts w:ascii="Times New Roman" w:hAnsi="Times New Roman" w:cs="Times New Roman"/>
                <w:spacing w:val="14"/>
                <w:sz w:val="24"/>
                <w:szCs w:val="24"/>
              </w:rPr>
              <w:t xml:space="preserve"> </w:t>
            </w:r>
            <w:r w:rsidRPr="007510B0">
              <w:rPr>
                <w:rFonts w:ascii="Times New Roman" w:hAnsi="Times New Roman" w:cs="Times New Roman"/>
                <w:sz w:val="24"/>
                <w:szCs w:val="24"/>
              </w:rPr>
              <w:t>вмовляння.</w:t>
            </w:r>
          </w:p>
        </w:tc>
      </w:tr>
      <w:tr w:rsidR="00D3762A" w:rsidRPr="007510B0" w14:paraId="26EB970F" w14:textId="77777777" w:rsidTr="00CB4E79">
        <w:trPr>
          <w:trHeight w:val="58"/>
        </w:trPr>
        <w:tc>
          <w:tcPr>
            <w:tcW w:w="1412" w:type="dxa"/>
            <w:vAlign w:val="center"/>
          </w:tcPr>
          <w:p w14:paraId="6C64E7EE" w14:textId="0ADFA798" w:rsidR="00CB4E79" w:rsidRPr="007510B0" w:rsidRDefault="00CB4E79" w:rsidP="00CB4E79">
            <w:pPr>
              <w:jc w:val="center"/>
              <w:rPr>
                <w:rFonts w:ascii="Times New Roman" w:eastAsia="Trebuchet MS" w:hAnsi="Times New Roman" w:cs="Times New Roman"/>
                <w:sz w:val="24"/>
                <w:szCs w:val="24"/>
              </w:rPr>
            </w:pPr>
            <w:r w:rsidRPr="007510B0">
              <w:rPr>
                <w:rFonts w:ascii="Times New Roman" w:hAnsi="Times New Roman" w:cs="Times New Roman"/>
                <w:sz w:val="24"/>
                <w:szCs w:val="24"/>
              </w:rPr>
              <w:t>14-20</w:t>
            </w:r>
          </w:p>
        </w:tc>
        <w:tc>
          <w:tcPr>
            <w:tcW w:w="8511" w:type="dxa"/>
            <w:vAlign w:val="center"/>
          </w:tcPr>
          <w:p w14:paraId="412D168F" w14:textId="77777777" w:rsidR="00CB4E79" w:rsidRPr="007510B0" w:rsidRDefault="00CB4E79"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Високий</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ступінь:</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показує</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надмірну</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байдужість</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до</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інтересів колективу, небажання брати на себе відповідальність</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приймати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складні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рішення,</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неввічливість</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само-</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усунення від управління, підвищену навіюваність і слабку</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волю,</w:t>
            </w:r>
            <w:r w:rsidRPr="007510B0">
              <w:rPr>
                <w:rFonts w:ascii="Times New Roman" w:hAnsi="Times New Roman" w:cs="Times New Roman"/>
                <w:spacing w:val="1"/>
                <w:sz w:val="24"/>
                <w:szCs w:val="24"/>
                <w:lang w:val="uk-UA"/>
              </w:rPr>
              <w:t xml:space="preserve"> </w:t>
            </w:r>
            <w:proofErr w:type="spellStart"/>
            <w:r w:rsidRPr="007510B0">
              <w:rPr>
                <w:rFonts w:ascii="Times New Roman" w:hAnsi="Times New Roman" w:cs="Times New Roman"/>
                <w:sz w:val="24"/>
                <w:szCs w:val="24"/>
                <w:lang w:val="uk-UA"/>
              </w:rPr>
              <w:t>безпринциповість</w:t>
            </w:r>
            <w:proofErr w:type="spellEnd"/>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і</w:t>
            </w:r>
            <w:r w:rsidRPr="007510B0">
              <w:rPr>
                <w:rFonts w:ascii="Times New Roman" w:hAnsi="Times New Roman" w:cs="Times New Roman"/>
                <w:spacing w:val="78"/>
                <w:sz w:val="24"/>
                <w:szCs w:val="24"/>
                <w:lang w:val="uk-UA"/>
              </w:rPr>
              <w:t xml:space="preserve"> </w:t>
            </w:r>
            <w:r w:rsidRPr="007510B0">
              <w:rPr>
                <w:rFonts w:ascii="Times New Roman" w:hAnsi="Times New Roman" w:cs="Times New Roman"/>
                <w:sz w:val="24"/>
                <w:szCs w:val="24"/>
                <w:lang w:val="uk-UA"/>
              </w:rPr>
              <w:t>невміння</w:t>
            </w:r>
            <w:r w:rsidRPr="007510B0">
              <w:rPr>
                <w:rFonts w:ascii="Times New Roman" w:hAnsi="Times New Roman" w:cs="Times New Roman"/>
                <w:spacing w:val="78"/>
                <w:sz w:val="24"/>
                <w:szCs w:val="24"/>
                <w:lang w:val="uk-UA"/>
              </w:rPr>
              <w:t xml:space="preserve"> </w:t>
            </w:r>
            <w:r w:rsidRPr="007510B0">
              <w:rPr>
                <w:rFonts w:ascii="Times New Roman" w:hAnsi="Times New Roman" w:cs="Times New Roman"/>
                <w:sz w:val="24"/>
                <w:szCs w:val="24"/>
                <w:lang w:val="uk-UA"/>
              </w:rPr>
              <w:t>відстоювати</w:t>
            </w:r>
            <w:r w:rsidRPr="007510B0">
              <w:rPr>
                <w:rFonts w:ascii="Times New Roman" w:hAnsi="Times New Roman" w:cs="Times New Roman"/>
                <w:spacing w:val="78"/>
                <w:sz w:val="24"/>
                <w:szCs w:val="24"/>
                <w:lang w:val="uk-UA"/>
              </w:rPr>
              <w:t xml:space="preserve"> </w:t>
            </w:r>
            <w:r w:rsidRPr="007510B0">
              <w:rPr>
                <w:rFonts w:ascii="Times New Roman" w:hAnsi="Times New Roman" w:cs="Times New Roman"/>
                <w:sz w:val="24"/>
                <w:szCs w:val="24"/>
                <w:lang w:val="uk-UA"/>
              </w:rPr>
              <w:t>свою</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точку</w:t>
            </w:r>
            <w:r w:rsidRPr="007510B0">
              <w:rPr>
                <w:rFonts w:ascii="Times New Roman" w:hAnsi="Times New Roman" w:cs="Times New Roman"/>
                <w:spacing w:val="8"/>
                <w:sz w:val="24"/>
                <w:szCs w:val="24"/>
                <w:lang w:val="uk-UA"/>
              </w:rPr>
              <w:t xml:space="preserve"> </w:t>
            </w:r>
            <w:r w:rsidRPr="007510B0">
              <w:rPr>
                <w:rFonts w:ascii="Times New Roman" w:hAnsi="Times New Roman" w:cs="Times New Roman"/>
                <w:sz w:val="24"/>
                <w:szCs w:val="24"/>
                <w:lang w:val="uk-UA"/>
              </w:rPr>
              <w:t>зору,</w:t>
            </w:r>
            <w:r w:rsidRPr="007510B0">
              <w:rPr>
                <w:rFonts w:ascii="Times New Roman" w:hAnsi="Times New Roman" w:cs="Times New Roman"/>
                <w:spacing w:val="8"/>
                <w:sz w:val="24"/>
                <w:szCs w:val="24"/>
                <w:lang w:val="uk-UA"/>
              </w:rPr>
              <w:t xml:space="preserve"> </w:t>
            </w:r>
            <w:r w:rsidRPr="007510B0">
              <w:rPr>
                <w:rFonts w:ascii="Times New Roman" w:hAnsi="Times New Roman" w:cs="Times New Roman"/>
                <w:sz w:val="24"/>
                <w:szCs w:val="24"/>
                <w:lang w:val="uk-UA"/>
              </w:rPr>
              <w:t>відсутність</w:t>
            </w:r>
            <w:r w:rsidRPr="007510B0">
              <w:rPr>
                <w:rFonts w:ascii="Times New Roman" w:hAnsi="Times New Roman" w:cs="Times New Roman"/>
                <w:spacing w:val="9"/>
                <w:sz w:val="24"/>
                <w:szCs w:val="24"/>
                <w:lang w:val="uk-UA"/>
              </w:rPr>
              <w:t xml:space="preserve"> </w:t>
            </w:r>
            <w:r w:rsidRPr="007510B0">
              <w:rPr>
                <w:rFonts w:ascii="Times New Roman" w:hAnsi="Times New Roman" w:cs="Times New Roman"/>
                <w:sz w:val="24"/>
                <w:szCs w:val="24"/>
                <w:lang w:val="uk-UA"/>
              </w:rPr>
              <w:t>цілей</w:t>
            </w:r>
            <w:r w:rsidRPr="007510B0">
              <w:rPr>
                <w:rFonts w:ascii="Times New Roman" w:hAnsi="Times New Roman" w:cs="Times New Roman"/>
                <w:spacing w:val="11"/>
                <w:sz w:val="24"/>
                <w:szCs w:val="24"/>
                <w:lang w:val="uk-UA"/>
              </w:rPr>
              <w:t xml:space="preserve"> </w:t>
            </w:r>
            <w:r w:rsidRPr="007510B0">
              <w:rPr>
                <w:rFonts w:ascii="Times New Roman" w:hAnsi="Times New Roman" w:cs="Times New Roman"/>
                <w:sz w:val="24"/>
                <w:szCs w:val="24"/>
                <w:lang w:val="uk-UA"/>
              </w:rPr>
              <w:t>діяльності</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і</w:t>
            </w:r>
            <w:r w:rsidRPr="007510B0">
              <w:rPr>
                <w:rFonts w:ascii="Times New Roman" w:hAnsi="Times New Roman" w:cs="Times New Roman"/>
                <w:spacing w:val="15"/>
                <w:sz w:val="24"/>
                <w:szCs w:val="24"/>
                <w:lang w:val="uk-UA"/>
              </w:rPr>
              <w:t xml:space="preserve"> </w:t>
            </w:r>
            <w:r w:rsidRPr="007510B0">
              <w:rPr>
                <w:rFonts w:ascii="Times New Roman" w:hAnsi="Times New Roman" w:cs="Times New Roman"/>
                <w:sz w:val="24"/>
                <w:szCs w:val="24"/>
                <w:lang w:val="uk-UA"/>
              </w:rPr>
              <w:t>конкретних</w:t>
            </w:r>
          </w:p>
          <w:p w14:paraId="76228F97" w14:textId="79C74975" w:rsidR="00CB4E79" w:rsidRPr="007510B0" w:rsidRDefault="00CB4E79" w:rsidP="00CB4E79">
            <w:pPr>
              <w:jc w:val="center"/>
              <w:rPr>
                <w:rFonts w:ascii="Times New Roman" w:eastAsia="Trebuchet MS" w:hAnsi="Times New Roman" w:cs="Times New Roman"/>
                <w:sz w:val="24"/>
                <w:szCs w:val="24"/>
              </w:rPr>
            </w:pPr>
            <w:r w:rsidRPr="007510B0">
              <w:rPr>
                <w:rFonts w:ascii="Times New Roman" w:hAnsi="Times New Roman" w:cs="Times New Roman"/>
                <w:sz w:val="24"/>
                <w:szCs w:val="24"/>
              </w:rPr>
              <w:t>планів,</w:t>
            </w:r>
            <w:r w:rsidRPr="007510B0">
              <w:rPr>
                <w:rFonts w:ascii="Times New Roman" w:hAnsi="Times New Roman" w:cs="Times New Roman"/>
                <w:spacing w:val="35"/>
                <w:sz w:val="24"/>
                <w:szCs w:val="24"/>
              </w:rPr>
              <w:t xml:space="preserve"> </w:t>
            </w:r>
            <w:r w:rsidRPr="007510B0">
              <w:rPr>
                <w:rFonts w:ascii="Times New Roman" w:hAnsi="Times New Roman" w:cs="Times New Roman"/>
                <w:sz w:val="24"/>
                <w:szCs w:val="24"/>
              </w:rPr>
              <w:t>потурання,</w:t>
            </w:r>
            <w:r w:rsidRPr="007510B0">
              <w:rPr>
                <w:rFonts w:ascii="Times New Roman" w:hAnsi="Times New Roman" w:cs="Times New Roman"/>
                <w:spacing w:val="36"/>
                <w:sz w:val="24"/>
                <w:szCs w:val="24"/>
              </w:rPr>
              <w:t xml:space="preserve"> </w:t>
            </w:r>
            <w:r w:rsidRPr="007510B0">
              <w:rPr>
                <w:rFonts w:ascii="Times New Roman" w:hAnsi="Times New Roman" w:cs="Times New Roman"/>
                <w:sz w:val="24"/>
                <w:szCs w:val="24"/>
              </w:rPr>
              <w:t>панібратство.</w:t>
            </w:r>
          </w:p>
        </w:tc>
      </w:tr>
      <w:tr w:rsidR="00D3762A" w:rsidRPr="007510B0" w14:paraId="5302C9E5" w14:textId="77777777" w:rsidTr="00CB4E79">
        <w:trPr>
          <w:trHeight w:val="58"/>
        </w:trPr>
        <w:tc>
          <w:tcPr>
            <w:tcW w:w="9923" w:type="dxa"/>
            <w:gridSpan w:val="2"/>
            <w:vAlign w:val="center"/>
          </w:tcPr>
          <w:p w14:paraId="4E4F4B26" w14:textId="642FC007" w:rsidR="00CB4E79" w:rsidRPr="007510B0" w:rsidRDefault="00CB4E79" w:rsidP="00CB4E79">
            <w:pPr>
              <w:jc w:val="center"/>
              <w:rPr>
                <w:rFonts w:ascii="Times New Roman" w:eastAsia="Trebuchet MS" w:hAnsi="Times New Roman" w:cs="Times New Roman"/>
                <w:sz w:val="24"/>
                <w:szCs w:val="24"/>
              </w:rPr>
            </w:pPr>
            <w:r w:rsidRPr="007510B0">
              <w:rPr>
                <w:rFonts w:ascii="Times New Roman" w:hAnsi="Times New Roman" w:cs="Times New Roman"/>
                <w:sz w:val="24"/>
                <w:szCs w:val="24"/>
              </w:rPr>
              <w:t>Демократичний</w:t>
            </w:r>
          </w:p>
        </w:tc>
      </w:tr>
      <w:tr w:rsidR="00D3762A" w:rsidRPr="007510B0" w14:paraId="069C8AB9" w14:textId="77777777" w:rsidTr="00CB4E79">
        <w:trPr>
          <w:trHeight w:val="58"/>
        </w:trPr>
        <w:tc>
          <w:tcPr>
            <w:tcW w:w="1412" w:type="dxa"/>
            <w:vAlign w:val="center"/>
          </w:tcPr>
          <w:p w14:paraId="736C882A" w14:textId="3100BF32" w:rsidR="00CB4E79" w:rsidRPr="007510B0" w:rsidRDefault="00CB4E79" w:rsidP="00CB4E79">
            <w:pPr>
              <w:jc w:val="center"/>
              <w:rPr>
                <w:rFonts w:ascii="Times New Roman" w:eastAsia="Trebuchet MS" w:hAnsi="Times New Roman" w:cs="Times New Roman"/>
                <w:sz w:val="24"/>
                <w:szCs w:val="24"/>
              </w:rPr>
            </w:pPr>
            <w:r w:rsidRPr="007510B0">
              <w:rPr>
                <w:rFonts w:ascii="Times New Roman" w:hAnsi="Times New Roman" w:cs="Times New Roman"/>
                <w:sz w:val="24"/>
                <w:szCs w:val="24"/>
              </w:rPr>
              <w:t>0-7</w:t>
            </w:r>
          </w:p>
        </w:tc>
        <w:tc>
          <w:tcPr>
            <w:tcW w:w="8511" w:type="dxa"/>
            <w:vAlign w:val="center"/>
          </w:tcPr>
          <w:p w14:paraId="04B3A26E" w14:textId="77777777" w:rsidR="00CB4E79" w:rsidRPr="007510B0" w:rsidRDefault="00CB4E79"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Мінімальний ступінь: свідчить про слабке прагнення</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бути ближче до підлеглих, співпрацювати і вислуховувати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поради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заступників,</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спроби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спрямовувати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діяльність</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колективу</w:t>
            </w:r>
            <w:r w:rsidRPr="007510B0">
              <w:rPr>
                <w:rFonts w:ascii="Times New Roman" w:hAnsi="Times New Roman" w:cs="Times New Roman"/>
                <w:spacing w:val="65"/>
                <w:sz w:val="24"/>
                <w:szCs w:val="24"/>
                <w:lang w:val="uk-UA"/>
              </w:rPr>
              <w:t xml:space="preserve"> </w:t>
            </w:r>
            <w:r w:rsidRPr="007510B0">
              <w:rPr>
                <w:rFonts w:ascii="Times New Roman" w:hAnsi="Times New Roman" w:cs="Times New Roman"/>
                <w:sz w:val="24"/>
                <w:szCs w:val="24"/>
                <w:lang w:val="uk-UA"/>
              </w:rPr>
              <w:t>через</w:t>
            </w:r>
            <w:r w:rsidRPr="007510B0">
              <w:rPr>
                <w:rFonts w:ascii="Times New Roman" w:hAnsi="Times New Roman" w:cs="Times New Roman"/>
                <w:spacing w:val="72"/>
                <w:sz w:val="24"/>
                <w:szCs w:val="24"/>
                <w:lang w:val="uk-UA"/>
              </w:rPr>
              <w:t xml:space="preserve"> </w:t>
            </w:r>
            <w:r w:rsidRPr="007510B0">
              <w:rPr>
                <w:rFonts w:ascii="Times New Roman" w:hAnsi="Times New Roman" w:cs="Times New Roman"/>
                <w:sz w:val="24"/>
                <w:szCs w:val="24"/>
                <w:lang w:val="uk-UA"/>
              </w:rPr>
              <w:t>заступників</w:t>
            </w:r>
            <w:r w:rsidRPr="007510B0">
              <w:rPr>
                <w:rFonts w:ascii="Times New Roman" w:hAnsi="Times New Roman" w:cs="Times New Roman"/>
                <w:spacing w:val="76"/>
                <w:sz w:val="24"/>
                <w:szCs w:val="24"/>
                <w:lang w:val="uk-UA"/>
              </w:rPr>
              <w:t xml:space="preserve"> </w:t>
            </w:r>
            <w:r w:rsidRPr="007510B0">
              <w:rPr>
                <w:rFonts w:ascii="Times New Roman" w:hAnsi="Times New Roman" w:cs="Times New Roman"/>
                <w:sz w:val="24"/>
                <w:szCs w:val="24"/>
                <w:lang w:val="uk-UA"/>
              </w:rPr>
              <w:t>і</w:t>
            </w:r>
            <w:r w:rsidRPr="007510B0">
              <w:rPr>
                <w:rFonts w:ascii="Times New Roman" w:hAnsi="Times New Roman" w:cs="Times New Roman"/>
                <w:spacing w:val="63"/>
                <w:sz w:val="24"/>
                <w:szCs w:val="24"/>
                <w:lang w:val="uk-UA"/>
              </w:rPr>
              <w:t xml:space="preserve"> </w:t>
            </w:r>
            <w:r w:rsidRPr="007510B0">
              <w:rPr>
                <w:rFonts w:ascii="Times New Roman" w:hAnsi="Times New Roman" w:cs="Times New Roman"/>
                <w:sz w:val="24"/>
                <w:szCs w:val="24"/>
                <w:lang w:val="uk-UA"/>
              </w:rPr>
              <w:t>актив,</w:t>
            </w:r>
            <w:r w:rsidRPr="007510B0">
              <w:rPr>
                <w:rFonts w:ascii="Times New Roman" w:hAnsi="Times New Roman" w:cs="Times New Roman"/>
                <w:spacing w:val="74"/>
                <w:sz w:val="24"/>
                <w:szCs w:val="24"/>
                <w:lang w:val="uk-UA"/>
              </w:rPr>
              <w:t xml:space="preserve"> </w:t>
            </w:r>
            <w:r w:rsidRPr="007510B0">
              <w:rPr>
                <w:rFonts w:ascii="Times New Roman" w:hAnsi="Times New Roman" w:cs="Times New Roman"/>
                <w:sz w:val="24"/>
                <w:szCs w:val="24"/>
                <w:lang w:val="uk-UA"/>
              </w:rPr>
              <w:t>деяку</w:t>
            </w:r>
            <w:r w:rsidRPr="007510B0">
              <w:rPr>
                <w:rFonts w:ascii="Times New Roman" w:hAnsi="Times New Roman" w:cs="Times New Roman"/>
                <w:spacing w:val="66"/>
                <w:sz w:val="24"/>
                <w:szCs w:val="24"/>
                <w:lang w:val="uk-UA"/>
              </w:rPr>
              <w:t xml:space="preserve"> </w:t>
            </w:r>
            <w:r w:rsidRPr="007510B0">
              <w:rPr>
                <w:rFonts w:ascii="Times New Roman" w:hAnsi="Times New Roman" w:cs="Times New Roman"/>
                <w:sz w:val="24"/>
                <w:szCs w:val="24"/>
                <w:lang w:val="uk-UA"/>
              </w:rPr>
              <w:t>невпевненість</w:t>
            </w:r>
          </w:p>
          <w:p w14:paraId="25B0B1AA" w14:textId="7A6B1173" w:rsidR="00CB4E79" w:rsidRPr="007510B0" w:rsidRDefault="00CB4E79" w:rsidP="00CB4E79">
            <w:pPr>
              <w:jc w:val="center"/>
              <w:rPr>
                <w:rFonts w:ascii="Times New Roman" w:eastAsia="Trebuchet MS" w:hAnsi="Times New Roman" w:cs="Times New Roman"/>
                <w:sz w:val="24"/>
                <w:szCs w:val="24"/>
              </w:rPr>
            </w:pPr>
            <w:r w:rsidRPr="007510B0">
              <w:rPr>
                <w:rFonts w:ascii="Times New Roman" w:hAnsi="Times New Roman" w:cs="Times New Roman"/>
                <w:sz w:val="24"/>
                <w:szCs w:val="24"/>
              </w:rPr>
              <w:t>в</w:t>
            </w:r>
            <w:r w:rsidRPr="007510B0">
              <w:rPr>
                <w:rFonts w:ascii="Times New Roman" w:hAnsi="Times New Roman" w:cs="Times New Roman"/>
                <w:spacing w:val="39"/>
                <w:sz w:val="24"/>
                <w:szCs w:val="24"/>
              </w:rPr>
              <w:t xml:space="preserve"> </w:t>
            </w:r>
            <w:r w:rsidRPr="007510B0">
              <w:rPr>
                <w:rFonts w:ascii="Times New Roman" w:hAnsi="Times New Roman" w:cs="Times New Roman"/>
                <w:sz w:val="24"/>
                <w:szCs w:val="24"/>
              </w:rPr>
              <w:t>своїх</w:t>
            </w:r>
            <w:r w:rsidRPr="007510B0">
              <w:rPr>
                <w:rFonts w:ascii="Times New Roman" w:hAnsi="Times New Roman" w:cs="Times New Roman"/>
                <w:spacing w:val="38"/>
                <w:sz w:val="24"/>
                <w:szCs w:val="24"/>
              </w:rPr>
              <w:t xml:space="preserve"> </w:t>
            </w:r>
            <w:r w:rsidRPr="007510B0">
              <w:rPr>
                <w:rFonts w:ascii="Times New Roman" w:hAnsi="Times New Roman" w:cs="Times New Roman"/>
                <w:sz w:val="24"/>
                <w:szCs w:val="24"/>
              </w:rPr>
              <w:t>командно-організаторських</w:t>
            </w:r>
            <w:r w:rsidRPr="007510B0">
              <w:rPr>
                <w:rFonts w:ascii="Times New Roman" w:hAnsi="Times New Roman" w:cs="Times New Roman"/>
                <w:spacing w:val="38"/>
                <w:sz w:val="24"/>
                <w:szCs w:val="24"/>
              </w:rPr>
              <w:t xml:space="preserve"> </w:t>
            </w:r>
            <w:r w:rsidRPr="007510B0">
              <w:rPr>
                <w:rFonts w:ascii="Times New Roman" w:hAnsi="Times New Roman" w:cs="Times New Roman"/>
                <w:sz w:val="24"/>
                <w:szCs w:val="24"/>
              </w:rPr>
              <w:t>якостях.</w:t>
            </w:r>
          </w:p>
        </w:tc>
      </w:tr>
      <w:tr w:rsidR="00D3762A" w:rsidRPr="007510B0" w14:paraId="1BC36B62" w14:textId="77777777" w:rsidTr="00CB4E79">
        <w:trPr>
          <w:trHeight w:val="58"/>
        </w:trPr>
        <w:tc>
          <w:tcPr>
            <w:tcW w:w="1412" w:type="dxa"/>
            <w:vAlign w:val="center"/>
          </w:tcPr>
          <w:p w14:paraId="3E828504" w14:textId="78897185" w:rsidR="00CB4E79" w:rsidRPr="007510B0" w:rsidRDefault="00CB4E79" w:rsidP="00CB4E79">
            <w:pPr>
              <w:jc w:val="center"/>
              <w:rPr>
                <w:rFonts w:ascii="Times New Roman" w:eastAsia="Trebuchet MS" w:hAnsi="Times New Roman" w:cs="Times New Roman"/>
                <w:sz w:val="24"/>
                <w:szCs w:val="24"/>
              </w:rPr>
            </w:pPr>
            <w:r w:rsidRPr="007510B0">
              <w:rPr>
                <w:rFonts w:ascii="Times New Roman" w:hAnsi="Times New Roman" w:cs="Times New Roman"/>
                <w:sz w:val="24"/>
                <w:szCs w:val="24"/>
              </w:rPr>
              <w:t>8-13</w:t>
            </w:r>
          </w:p>
        </w:tc>
        <w:tc>
          <w:tcPr>
            <w:tcW w:w="8511" w:type="dxa"/>
            <w:vAlign w:val="center"/>
          </w:tcPr>
          <w:p w14:paraId="3035D1EE" w14:textId="4BD4E830" w:rsidR="00CB4E79" w:rsidRPr="007510B0" w:rsidRDefault="00CB4E79" w:rsidP="00CB4E79">
            <w:pPr>
              <w:jc w:val="center"/>
              <w:rPr>
                <w:rFonts w:ascii="Times New Roman" w:eastAsia="Trebuchet MS" w:hAnsi="Times New Roman" w:cs="Times New Roman"/>
                <w:sz w:val="24"/>
                <w:szCs w:val="24"/>
              </w:rPr>
            </w:pPr>
            <w:r w:rsidRPr="007510B0">
              <w:rPr>
                <w:rFonts w:ascii="Times New Roman" w:hAnsi="Times New Roman" w:cs="Times New Roman"/>
                <w:sz w:val="24"/>
                <w:szCs w:val="24"/>
              </w:rPr>
              <w:t>Середній</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ступінь:</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розкриває</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стійке</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прагнення</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жити</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інтересами</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колективу,</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проявляти</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турботу</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про</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підлеглих,</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їхню</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ініціативу,</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реагувати</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на</w:t>
            </w:r>
            <w:r w:rsidRPr="007510B0">
              <w:rPr>
                <w:rFonts w:ascii="Times New Roman" w:hAnsi="Times New Roman" w:cs="Times New Roman"/>
                <w:spacing w:val="78"/>
                <w:sz w:val="24"/>
                <w:szCs w:val="24"/>
              </w:rPr>
              <w:t xml:space="preserve"> </w:t>
            </w:r>
            <w:r w:rsidRPr="007510B0">
              <w:rPr>
                <w:rFonts w:ascii="Times New Roman" w:hAnsi="Times New Roman" w:cs="Times New Roman"/>
                <w:sz w:val="24"/>
                <w:szCs w:val="24"/>
              </w:rPr>
              <w:t>критику</w:t>
            </w:r>
            <w:r w:rsidRPr="007510B0">
              <w:rPr>
                <w:rFonts w:ascii="Times New Roman" w:hAnsi="Times New Roman" w:cs="Times New Roman"/>
                <w:spacing w:val="77"/>
                <w:sz w:val="24"/>
                <w:szCs w:val="24"/>
              </w:rPr>
              <w:t xml:space="preserve"> </w:t>
            </w:r>
            <w:r w:rsidRPr="007510B0">
              <w:rPr>
                <w:rFonts w:ascii="Times New Roman" w:hAnsi="Times New Roman" w:cs="Times New Roman"/>
                <w:sz w:val="24"/>
                <w:szCs w:val="24"/>
              </w:rPr>
              <w:t>і</w:t>
            </w:r>
            <w:r w:rsidRPr="007510B0">
              <w:rPr>
                <w:rFonts w:ascii="Times New Roman" w:hAnsi="Times New Roman" w:cs="Times New Roman"/>
                <w:spacing w:val="78"/>
                <w:sz w:val="24"/>
                <w:szCs w:val="24"/>
              </w:rPr>
              <w:t xml:space="preserve"> </w:t>
            </w:r>
            <w:r w:rsidRPr="007510B0">
              <w:rPr>
                <w:rFonts w:ascii="Times New Roman" w:hAnsi="Times New Roman" w:cs="Times New Roman"/>
                <w:sz w:val="24"/>
                <w:szCs w:val="24"/>
              </w:rPr>
              <w:t>спиратися</w:t>
            </w:r>
            <w:r w:rsidRPr="007510B0">
              <w:rPr>
                <w:rFonts w:ascii="Times New Roman" w:hAnsi="Times New Roman" w:cs="Times New Roman"/>
                <w:spacing w:val="77"/>
                <w:sz w:val="24"/>
                <w:szCs w:val="24"/>
              </w:rPr>
              <w:t xml:space="preserve"> </w:t>
            </w:r>
            <w:r w:rsidRPr="007510B0">
              <w:rPr>
                <w:rFonts w:ascii="Times New Roman" w:hAnsi="Times New Roman" w:cs="Times New Roman"/>
                <w:sz w:val="24"/>
                <w:szCs w:val="24"/>
              </w:rPr>
              <w:t>на</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актив,</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вміння</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переконувати</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і</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пояснювати</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зміст</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наказів,</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поєднувати</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заохочення,</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використання</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прохання</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і</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прислуховуватися</w:t>
            </w:r>
            <w:r w:rsidRPr="007510B0">
              <w:rPr>
                <w:rFonts w:ascii="Times New Roman" w:hAnsi="Times New Roman" w:cs="Times New Roman"/>
                <w:spacing w:val="40"/>
                <w:sz w:val="24"/>
                <w:szCs w:val="24"/>
              </w:rPr>
              <w:t xml:space="preserve"> </w:t>
            </w:r>
            <w:r w:rsidRPr="007510B0">
              <w:rPr>
                <w:rFonts w:ascii="Times New Roman" w:hAnsi="Times New Roman" w:cs="Times New Roman"/>
                <w:sz w:val="24"/>
                <w:szCs w:val="24"/>
              </w:rPr>
              <w:t>до</w:t>
            </w:r>
            <w:r w:rsidRPr="007510B0">
              <w:rPr>
                <w:rFonts w:ascii="Times New Roman" w:hAnsi="Times New Roman" w:cs="Times New Roman"/>
                <w:spacing w:val="43"/>
                <w:sz w:val="24"/>
                <w:szCs w:val="24"/>
              </w:rPr>
              <w:t xml:space="preserve"> </w:t>
            </w:r>
            <w:r w:rsidRPr="007510B0">
              <w:rPr>
                <w:rFonts w:ascii="Times New Roman" w:hAnsi="Times New Roman" w:cs="Times New Roman"/>
                <w:sz w:val="24"/>
                <w:szCs w:val="24"/>
              </w:rPr>
              <w:t>пропозицій</w:t>
            </w:r>
            <w:r w:rsidRPr="007510B0">
              <w:rPr>
                <w:rFonts w:ascii="Times New Roman" w:hAnsi="Times New Roman" w:cs="Times New Roman"/>
                <w:spacing w:val="46"/>
                <w:sz w:val="24"/>
                <w:szCs w:val="24"/>
              </w:rPr>
              <w:t xml:space="preserve"> </w:t>
            </w:r>
            <w:r w:rsidRPr="007510B0">
              <w:rPr>
                <w:rFonts w:ascii="Times New Roman" w:hAnsi="Times New Roman" w:cs="Times New Roman"/>
                <w:sz w:val="24"/>
                <w:szCs w:val="24"/>
              </w:rPr>
              <w:t>підлеглих,</w:t>
            </w:r>
            <w:r w:rsidRPr="007510B0">
              <w:rPr>
                <w:rFonts w:ascii="Times New Roman" w:hAnsi="Times New Roman" w:cs="Times New Roman"/>
                <w:spacing w:val="43"/>
                <w:sz w:val="24"/>
                <w:szCs w:val="24"/>
              </w:rPr>
              <w:t xml:space="preserve"> </w:t>
            </w:r>
            <w:r w:rsidRPr="007510B0">
              <w:rPr>
                <w:rFonts w:ascii="Times New Roman" w:hAnsi="Times New Roman" w:cs="Times New Roman"/>
                <w:sz w:val="24"/>
                <w:szCs w:val="24"/>
              </w:rPr>
              <w:t>розвивати колективну</w:t>
            </w:r>
            <w:r w:rsidRPr="007510B0">
              <w:rPr>
                <w:rFonts w:ascii="Times New Roman" w:hAnsi="Times New Roman" w:cs="Times New Roman"/>
                <w:spacing w:val="26"/>
                <w:sz w:val="24"/>
                <w:szCs w:val="24"/>
              </w:rPr>
              <w:t xml:space="preserve"> </w:t>
            </w:r>
            <w:r w:rsidRPr="007510B0">
              <w:rPr>
                <w:rFonts w:ascii="Times New Roman" w:hAnsi="Times New Roman" w:cs="Times New Roman"/>
                <w:sz w:val="24"/>
                <w:szCs w:val="24"/>
              </w:rPr>
              <w:t>думку.</w:t>
            </w:r>
          </w:p>
        </w:tc>
      </w:tr>
      <w:tr w:rsidR="00CB4E79" w:rsidRPr="007510B0" w14:paraId="504A9F8D" w14:textId="77777777" w:rsidTr="00CB4E79">
        <w:trPr>
          <w:trHeight w:val="58"/>
        </w:trPr>
        <w:tc>
          <w:tcPr>
            <w:tcW w:w="1412" w:type="dxa"/>
            <w:vAlign w:val="center"/>
          </w:tcPr>
          <w:p w14:paraId="0B6CDA17" w14:textId="41DC506E" w:rsidR="00CB4E79" w:rsidRPr="007510B0" w:rsidRDefault="00CB4E79" w:rsidP="00CB4E79">
            <w:pPr>
              <w:jc w:val="center"/>
              <w:rPr>
                <w:rFonts w:ascii="Times New Roman" w:eastAsia="Trebuchet MS" w:hAnsi="Times New Roman" w:cs="Times New Roman"/>
                <w:sz w:val="24"/>
                <w:szCs w:val="24"/>
              </w:rPr>
            </w:pPr>
            <w:r w:rsidRPr="007510B0">
              <w:rPr>
                <w:rFonts w:ascii="Times New Roman" w:hAnsi="Times New Roman" w:cs="Times New Roman"/>
                <w:sz w:val="24"/>
                <w:szCs w:val="24"/>
              </w:rPr>
              <w:t>14-20</w:t>
            </w:r>
          </w:p>
        </w:tc>
        <w:tc>
          <w:tcPr>
            <w:tcW w:w="8511" w:type="dxa"/>
            <w:vAlign w:val="center"/>
          </w:tcPr>
          <w:p w14:paraId="3C066161" w14:textId="77777777" w:rsidR="00CB4E79" w:rsidRPr="007510B0" w:rsidRDefault="00CB4E79"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Високий</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ступінь:</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відображає</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уміння</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координувати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і</w:t>
            </w:r>
            <w:r w:rsidRPr="007510B0">
              <w:rPr>
                <w:rFonts w:ascii="Times New Roman" w:hAnsi="Times New Roman" w:cs="Times New Roman"/>
                <w:spacing w:val="-75"/>
                <w:sz w:val="24"/>
                <w:szCs w:val="24"/>
                <w:lang w:val="uk-UA"/>
              </w:rPr>
              <w:t xml:space="preserve"> </w:t>
            </w:r>
            <w:r w:rsidRPr="007510B0">
              <w:rPr>
                <w:rFonts w:ascii="Times New Roman" w:hAnsi="Times New Roman" w:cs="Times New Roman"/>
                <w:sz w:val="24"/>
                <w:szCs w:val="24"/>
                <w:lang w:val="uk-UA"/>
              </w:rPr>
              <w:t>виправляти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діяльність</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колективу,</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надавати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самостійність</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найбільш</w:t>
            </w:r>
            <w:r w:rsidRPr="007510B0">
              <w:rPr>
                <w:rFonts w:ascii="Times New Roman" w:hAnsi="Times New Roman" w:cs="Times New Roman"/>
                <w:spacing w:val="58"/>
                <w:sz w:val="24"/>
                <w:szCs w:val="24"/>
                <w:lang w:val="uk-UA"/>
              </w:rPr>
              <w:t xml:space="preserve"> </w:t>
            </w:r>
            <w:r w:rsidRPr="007510B0">
              <w:rPr>
                <w:rFonts w:ascii="Times New Roman" w:hAnsi="Times New Roman" w:cs="Times New Roman"/>
                <w:sz w:val="24"/>
                <w:szCs w:val="24"/>
                <w:lang w:val="uk-UA"/>
              </w:rPr>
              <w:t>здібним</w:t>
            </w:r>
            <w:r w:rsidRPr="007510B0">
              <w:rPr>
                <w:rFonts w:ascii="Times New Roman" w:hAnsi="Times New Roman" w:cs="Times New Roman"/>
                <w:spacing w:val="48"/>
                <w:sz w:val="24"/>
                <w:szCs w:val="24"/>
                <w:lang w:val="uk-UA"/>
              </w:rPr>
              <w:t xml:space="preserve"> </w:t>
            </w:r>
            <w:r w:rsidRPr="007510B0">
              <w:rPr>
                <w:rFonts w:ascii="Times New Roman" w:hAnsi="Times New Roman" w:cs="Times New Roman"/>
                <w:sz w:val="24"/>
                <w:szCs w:val="24"/>
                <w:lang w:val="uk-UA"/>
              </w:rPr>
              <w:t>підлеглим,</w:t>
            </w:r>
            <w:r w:rsidRPr="007510B0">
              <w:rPr>
                <w:rFonts w:ascii="Times New Roman" w:hAnsi="Times New Roman" w:cs="Times New Roman"/>
                <w:spacing w:val="46"/>
                <w:sz w:val="24"/>
                <w:szCs w:val="24"/>
                <w:lang w:val="uk-UA"/>
              </w:rPr>
              <w:t xml:space="preserve"> </w:t>
            </w:r>
            <w:r w:rsidRPr="007510B0">
              <w:rPr>
                <w:rFonts w:ascii="Times New Roman" w:hAnsi="Times New Roman" w:cs="Times New Roman"/>
                <w:sz w:val="24"/>
                <w:szCs w:val="24"/>
                <w:lang w:val="uk-UA"/>
              </w:rPr>
              <w:t>спільно</w:t>
            </w:r>
            <w:r w:rsidRPr="007510B0">
              <w:rPr>
                <w:rFonts w:ascii="Times New Roman" w:hAnsi="Times New Roman" w:cs="Times New Roman"/>
                <w:spacing w:val="46"/>
                <w:sz w:val="24"/>
                <w:szCs w:val="24"/>
                <w:lang w:val="uk-UA"/>
              </w:rPr>
              <w:t xml:space="preserve"> </w:t>
            </w:r>
            <w:r w:rsidRPr="007510B0">
              <w:rPr>
                <w:rFonts w:ascii="Times New Roman" w:hAnsi="Times New Roman" w:cs="Times New Roman"/>
                <w:sz w:val="24"/>
                <w:szCs w:val="24"/>
                <w:lang w:val="uk-UA"/>
              </w:rPr>
              <w:t>розвивати</w:t>
            </w:r>
            <w:r w:rsidRPr="007510B0">
              <w:rPr>
                <w:rFonts w:ascii="Times New Roman" w:hAnsi="Times New Roman" w:cs="Times New Roman"/>
                <w:spacing w:val="51"/>
                <w:sz w:val="24"/>
                <w:szCs w:val="24"/>
                <w:lang w:val="uk-UA"/>
              </w:rPr>
              <w:t xml:space="preserve"> </w:t>
            </w:r>
            <w:r w:rsidRPr="007510B0">
              <w:rPr>
                <w:rFonts w:ascii="Times New Roman" w:hAnsi="Times New Roman" w:cs="Times New Roman"/>
                <w:sz w:val="24"/>
                <w:szCs w:val="24"/>
                <w:lang w:val="uk-UA"/>
              </w:rPr>
              <w:t>ініціативу</w:t>
            </w:r>
            <w:r w:rsidRPr="007510B0">
              <w:rPr>
                <w:rFonts w:ascii="Times New Roman" w:hAnsi="Times New Roman" w:cs="Times New Roman"/>
                <w:spacing w:val="-75"/>
                <w:sz w:val="24"/>
                <w:szCs w:val="24"/>
                <w:lang w:val="uk-UA"/>
              </w:rPr>
              <w:t xml:space="preserve"> </w:t>
            </w:r>
            <w:r w:rsidRPr="007510B0">
              <w:rPr>
                <w:rFonts w:ascii="Times New Roman" w:hAnsi="Times New Roman" w:cs="Times New Roman"/>
                <w:sz w:val="24"/>
                <w:szCs w:val="24"/>
                <w:lang w:val="uk-UA"/>
              </w:rPr>
              <w:t>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нові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методи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роботи,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переконувати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надавати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моральну</w:t>
            </w:r>
            <w:r w:rsidRPr="007510B0">
              <w:rPr>
                <w:rFonts w:ascii="Times New Roman" w:hAnsi="Times New Roman" w:cs="Times New Roman"/>
                <w:spacing w:val="-75"/>
                <w:sz w:val="24"/>
                <w:szCs w:val="24"/>
                <w:lang w:val="uk-UA"/>
              </w:rPr>
              <w:t xml:space="preserve"> </w:t>
            </w:r>
            <w:r w:rsidRPr="007510B0">
              <w:rPr>
                <w:rFonts w:ascii="Times New Roman" w:hAnsi="Times New Roman" w:cs="Times New Roman"/>
                <w:sz w:val="24"/>
                <w:szCs w:val="24"/>
                <w:lang w:val="uk-UA"/>
              </w:rPr>
              <w:t>підтримку,</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бути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справедливим</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тактовним</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у</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суперечці,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вивчати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індивідуальні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якості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особистості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соціально-</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психологічні</w:t>
            </w:r>
            <w:r w:rsidRPr="007510B0">
              <w:rPr>
                <w:rFonts w:ascii="Times New Roman" w:hAnsi="Times New Roman" w:cs="Times New Roman"/>
                <w:spacing w:val="31"/>
                <w:sz w:val="24"/>
                <w:szCs w:val="24"/>
                <w:lang w:val="uk-UA"/>
              </w:rPr>
              <w:t xml:space="preserve"> </w:t>
            </w:r>
            <w:r w:rsidRPr="007510B0">
              <w:rPr>
                <w:rFonts w:ascii="Times New Roman" w:hAnsi="Times New Roman" w:cs="Times New Roman"/>
                <w:sz w:val="24"/>
                <w:szCs w:val="24"/>
                <w:lang w:val="uk-UA"/>
              </w:rPr>
              <w:t>процеси</w:t>
            </w:r>
            <w:r w:rsidRPr="007510B0">
              <w:rPr>
                <w:rFonts w:ascii="Times New Roman" w:hAnsi="Times New Roman" w:cs="Times New Roman"/>
                <w:spacing w:val="28"/>
                <w:sz w:val="24"/>
                <w:szCs w:val="24"/>
                <w:lang w:val="uk-UA"/>
              </w:rPr>
              <w:t xml:space="preserve"> </w:t>
            </w:r>
            <w:r w:rsidRPr="007510B0">
              <w:rPr>
                <w:rFonts w:ascii="Times New Roman" w:hAnsi="Times New Roman" w:cs="Times New Roman"/>
                <w:sz w:val="24"/>
                <w:szCs w:val="24"/>
                <w:lang w:val="uk-UA"/>
              </w:rPr>
              <w:t>колективу,</w:t>
            </w:r>
            <w:r w:rsidRPr="007510B0">
              <w:rPr>
                <w:rFonts w:ascii="Times New Roman" w:hAnsi="Times New Roman" w:cs="Times New Roman"/>
                <w:spacing w:val="33"/>
                <w:sz w:val="24"/>
                <w:szCs w:val="24"/>
                <w:lang w:val="uk-UA"/>
              </w:rPr>
              <w:t xml:space="preserve"> </w:t>
            </w:r>
            <w:r w:rsidRPr="007510B0">
              <w:rPr>
                <w:rFonts w:ascii="Times New Roman" w:hAnsi="Times New Roman" w:cs="Times New Roman"/>
                <w:sz w:val="24"/>
                <w:szCs w:val="24"/>
                <w:lang w:val="uk-UA"/>
              </w:rPr>
              <w:t>розвивати</w:t>
            </w:r>
            <w:r w:rsidRPr="007510B0">
              <w:rPr>
                <w:rFonts w:ascii="Times New Roman" w:hAnsi="Times New Roman" w:cs="Times New Roman"/>
                <w:spacing w:val="36"/>
                <w:sz w:val="24"/>
                <w:szCs w:val="24"/>
                <w:lang w:val="uk-UA"/>
              </w:rPr>
              <w:t xml:space="preserve"> </w:t>
            </w:r>
            <w:r w:rsidRPr="007510B0">
              <w:rPr>
                <w:rFonts w:ascii="Times New Roman" w:hAnsi="Times New Roman" w:cs="Times New Roman"/>
                <w:sz w:val="24"/>
                <w:szCs w:val="24"/>
                <w:lang w:val="uk-UA"/>
              </w:rPr>
              <w:t>критику</w:t>
            </w:r>
            <w:r w:rsidRPr="007510B0">
              <w:rPr>
                <w:rFonts w:ascii="Times New Roman" w:hAnsi="Times New Roman" w:cs="Times New Roman"/>
                <w:spacing w:val="33"/>
                <w:sz w:val="24"/>
                <w:szCs w:val="24"/>
                <w:lang w:val="uk-UA"/>
              </w:rPr>
              <w:t xml:space="preserve"> </w:t>
            </w:r>
            <w:r w:rsidRPr="007510B0">
              <w:rPr>
                <w:rFonts w:ascii="Times New Roman" w:hAnsi="Times New Roman" w:cs="Times New Roman"/>
                <w:sz w:val="24"/>
                <w:szCs w:val="24"/>
                <w:lang w:val="uk-UA"/>
              </w:rPr>
              <w:t>і</w:t>
            </w:r>
          </w:p>
          <w:p w14:paraId="69F7537C" w14:textId="5BD2A2C6" w:rsidR="00CB4E79" w:rsidRPr="007510B0" w:rsidRDefault="00CB4E79" w:rsidP="00CB4E79">
            <w:pPr>
              <w:jc w:val="center"/>
              <w:rPr>
                <w:rFonts w:ascii="Times New Roman" w:eastAsia="Trebuchet MS" w:hAnsi="Times New Roman" w:cs="Times New Roman"/>
                <w:sz w:val="24"/>
                <w:szCs w:val="24"/>
              </w:rPr>
            </w:pPr>
            <w:r w:rsidRPr="007510B0">
              <w:rPr>
                <w:rFonts w:ascii="Times New Roman" w:hAnsi="Times New Roman" w:cs="Times New Roman"/>
                <w:sz w:val="24"/>
                <w:szCs w:val="24"/>
              </w:rPr>
              <w:t>самокритику,</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попереджувати</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конфлікти</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і</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створювати</w:t>
            </w:r>
            <w:r w:rsidRPr="007510B0">
              <w:rPr>
                <w:rFonts w:ascii="Times New Roman" w:hAnsi="Times New Roman" w:cs="Times New Roman"/>
                <w:spacing w:val="1"/>
                <w:sz w:val="24"/>
                <w:szCs w:val="24"/>
              </w:rPr>
              <w:t xml:space="preserve"> </w:t>
            </w:r>
            <w:r w:rsidRPr="007510B0">
              <w:rPr>
                <w:rFonts w:ascii="Times New Roman" w:hAnsi="Times New Roman" w:cs="Times New Roman"/>
                <w:sz w:val="24"/>
                <w:szCs w:val="24"/>
              </w:rPr>
              <w:t>високоморальну</w:t>
            </w:r>
            <w:r w:rsidRPr="007510B0">
              <w:rPr>
                <w:rFonts w:ascii="Times New Roman" w:hAnsi="Times New Roman" w:cs="Times New Roman"/>
                <w:spacing w:val="5"/>
                <w:sz w:val="24"/>
                <w:szCs w:val="24"/>
              </w:rPr>
              <w:t xml:space="preserve"> </w:t>
            </w:r>
            <w:r w:rsidRPr="007510B0">
              <w:rPr>
                <w:rFonts w:ascii="Times New Roman" w:hAnsi="Times New Roman" w:cs="Times New Roman"/>
                <w:sz w:val="24"/>
                <w:szCs w:val="24"/>
              </w:rPr>
              <w:t>атмосферу</w:t>
            </w:r>
            <w:r w:rsidRPr="007510B0">
              <w:rPr>
                <w:rFonts w:ascii="Times New Roman" w:hAnsi="Times New Roman" w:cs="Times New Roman"/>
                <w:spacing w:val="5"/>
                <w:sz w:val="24"/>
                <w:szCs w:val="24"/>
              </w:rPr>
              <w:t xml:space="preserve"> </w:t>
            </w:r>
            <w:r w:rsidRPr="007510B0">
              <w:rPr>
                <w:rFonts w:ascii="Times New Roman" w:hAnsi="Times New Roman" w:cs="Times New Roman"/>
                <w:sz w:val="24"/>
                <w:szCs w:val="24"/>
              </w:rPr>
              <w:t>в</w:t>
            </w:r>
            <w:r w:rsidRPr="007510B0">
              <w:rPr>
                <w:rFonts w:ascii="Times New Roman" w:hAnsi="Times New Roman" w:cs="Times New Roman"/>
                <w:spacing w:val="7"/>
                <w:sz w:val="24"/>
                <w:szCs w:val="24"/>
              </w:rPr>
              <w:t xml:space="preserve"> </w:t>
            </w:r>
            <w:r w:rsidRPr="007510B0">
              <w:rPr>
                <w:rFonts w:ascii="Times New Roman" w:hAnsi="Times New Roman" w:cs="Times New Roman"/>
                <w:sz w:val="24"/>
                <w:szCs w:val="24"/>
              </w:rPr>
              <w:t>колективі.</w:t>
            </w:r>
          </w:p>
        </w:tc>
      </w:tr>
    </w:tbl>
    <w:p w14:paraId="505AFEB2" w14:textId="77777777" w:rsidR="00D47170" w:rsidRPr="007510B0" w:rsidRDefault="00D47170" w:rsidP="00D47170">
      <w:pPr>
        <w:rPr>
          <w:rFonts w:ascii="Times New Roman" w:eastAsia="Times New Roman" w:hAnsi="Times New Roman" w:cs="Times New Roman"/>
          <w:sz w:val="28"/>
          <w:szCs w:val="28"/>
        </w:rPr>
      </w:pPr>
    </w:p>
    <w:p w14:paraId="4DE9D9C4" w14:textId="52EDC961" w:rsidR="00D47170" w:rsidRPr="007510B0" w:rsidRDefault="00D47170" w:rsidP="00D47170">
      <w:pPr>
        <w:jc w:val="right"/>
        <w:rPr>
          <w:rFonts w:ascii="Times New Roman" w:eastAsia="Times New Roman" w:hAnsi="Times New Roman" w:cs="Times New Roman"/>
          <w:sz w:val="28"/>
          <w:szCs w:val="28"/>
          <w:lang w:val="ru-RU"/>
        </w:rPr>
      </w:pPr>
      <w:r w:rsidRPr="007510B0">
        <w:rPr>
          <w:rFonts w:ascii="Times New Roman" w:eastAsia="Times New Roman" w:hAnsi="Times New Roman" w:cs="Times New Roman"/>
          <w:sz w:val="28"/>
          <w:szCs w:val="28"/>
        </w:rPr>
        <w:t xml:space="preserve">Таблиця </w:t>
      </w:r>
      <w:r w:rsidR="00CB4E79" w:rsidRPr="007510B0">
        <w:rPr>
          <w:rFonts w:ascii="Times New Roman" w:eastAsia="Times New Roman" w:hAnsi="Times New Roman" w:cs="Times New Roman"/>
          <w:sz w:val="28"/>
          <w:szCs w:val="28"/>
          <w:lang w:val="ru-RU"/>
        </w:rPr>
        <w:t>Б.4</w:t>
      </w:r>
    </w:p>
    <w:p w14:paraId="1F540BA6" w14:textId="6ADEE0A6" w:rsidR="00D47170" w:rsidRPr="007510B0" w:rsidRDefault="00D47170" w:rsidP="00CB4E79">
      <w:pPr>
        <w:jc w:val="center"/>
        <w:rPr>
          <w:rFonts w:ascii="Times New Roman" w:eastAsia="Times New Roman" w:hAnsi="Times New Roman" w:cs="Times New Roman"/>
          <w:sz w:val="28"/>
          <w:szCs w:val="28"/>
          <w:lang w:val="ru-RU"/>
        </w:rPr>
      </w:pPr>
      <w:r w:rsidRPr="007510B0">
        <w:rPr>
          <w:rFonts w:ascii="Times New Roman" w:eastAsia="Times New Roman" w:hAnsi="Times New Roman" w:cs="Times New Roman"/>
          <w:sz w:val="28"/>
          <w:szCs w:val="28"/>
        </w:rPr>
        <w:t>Результати опитування згідно методики «Оцінка стилю керівництва»</w:t>
      </w:r>
    </w:p>
    <w:tbl>
      <w:tblPr>
        <w:tblStyle w:val="a5"/>
        <w:tblW w:w="0" w:type="auto"/>
        <w:tblLook w:val="04A0" w:firstRow="1" w:lastRow="0" w:firstColumn="1" w:lastColumn="0" w:noHBand="0" w:noVBand="1"/>
      </w:tblPr>
      <w:tblGrid>
        <w:gridCol w:w="1838"/>
        <w:gridCol w:w="2410"/>
        <w:gridCol w:w="2410"/>
        <w:gridCol w:w="2687"/>
      </w:tblGrid>
      <w:tr w:rsidR="00D3762A" w:rsidRPr="007510B0" w14:paraId="006226BF" w14:textId="77777777" w:rsidTr="00CB4E79">
        <w:tc>
          <w:tcPr>
            <w:tcW w:w="1838" w:type="dxa"/>
            <w:vMerge w:val="restart"/>
            <w:vAlign w:val="center"/>
          </w:tcPr>
          <w:p w14:paraId="65997602"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hAnsi="Times New Roman" w:cs="Times New Roman"/>
                <w:sz w:val="24"/>
                <w:szCs w:val="24"/>
              </w:rPr>
              <w:t>№ респондента</w:t>
            </w:r>
          </w:p>
        </w:tc>
        <w:tc>
          <w:tcPr>
            <w:tcW w:w="7507" w:type="dxa"/>
            <w:gridSpan w:val="3"/>
            <w:vAlign w:val="center"/>
          </w:tcPr>
          <w:p w14:paraId="4B511367"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Сума відповідей</w:t>
            </w:r>
          </w:p>
        </w:tc>
      </w:tr>
      <w:tr w:rsidR="00D3762A" w:rsidRPr="007510B0" w14:paraId="2CA353FF" w14:textId="77777777" w:rsidTr="00CB4E79">
        <w:tc>
          <w:tcPr>
            <w:tcW w:w="1838" w:type="dxa"/>
            <w:vMerge/>
            <w:vAlign w:val="center"/>
          </w:tcPr>
          <w:p w14:paraId="50751612" w14:textId="77777777" w:rsidR="00D47170" w:rsidRPr="007510B0" w:rsidRDefault="00D47170" w:rsidP="00CB4E79">
            <w:pPr>
              <w:jc w:val="center"/>
              <w:rPr>
                <w:rFonts w:ascii="Times New Roman" w:eastAsia="Times New Roman" w:hAnsi="Times New Roman" w:cs="Times New Roman"/>
                <w:sz w:val="24"/>
                <w:szCs w:val="24"/>
              </w:rPr>
            </w:pPr>
          </w:p>
        </w:tc>
        <w:tc>
          <w:tcPr>
            <w:tcW w:w="2410" w:type="dxa"/>
            <w:vAlign w:val="center"/>
          </w:tcPr>
          <w:p w14:paraId="36DCA295"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Авторитарний</w:t>
            </w:r>
          </w:p>
        </w:tc>
        <w:tc>
          <w:tcPr>
            <w:tcW w:w="2410" w:type="dxa"/>
            <w:vAlign w:val="center"/>
          </w:tcPr>
          <w:p w14:paraId="49560186"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Ліберальний</w:t>
            </w:r>
          </w:p>
        </w:tc>
        <w:tc>
          <w:tcPr>
            <w:tcW w:w="2687" w:type="dxa"/>
            <w:vAlign w:val="center"/>
          </w:tcPr>
          <w:p w14:paraId="038551E4"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Демократичний</w:t>
            </w:r>
          </w:p>
        </w:tc>
      </w:tr>
      <w:tr w:rsidR="00D3762A" w:rsidRPr="007510B0" w14:paraId="6730455D" w14:textId="77777777" w:rsidTr="00CB4E79">
        <w:tc>
          <w:tcPr>
            <w:tcW w:w="1838" w:type="dxa"/>
            <w:vAlign w:val="center"/>
          </w:tcPr>
          <w:p w14:paraId="10DA3202"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w:t>
            </w:r>
          </w:p>
        </w:tc>
        <w:tc>
          <w:tcPr>
            <w:tcW w:w="2410" w:type="dxa"/>
            <w:vAlign w:val="center"/>
          </w:tcPr>
          <w:p w14:paraId="1DBD3E6F"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6</w:t>
            </w:r>
          </w:p>
        </w:tc>
        <w:tc>
          <w:tcPr>
            <w:tcW w:w="2410" w:type="dxa"/>
            <w:vAlign w:val="center"/>
          </w:tcPr>
          <w:p w14:paraId="0010FBA6"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5</w:t>
            </w:r>
          </w:p>
        </w:tc>
        <w:tc>
          <w:tcPr>
            <w:tcW w:w="2687" w:type="dxa"/>
            <w:vAlign w:val="center"/>
          </w:tcPr>
          <w:p w14:paraId="2692C22F"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15</w:t>
            </w:r>
          </w:p>
        </w:tc>
      </w:tr>
      <w:tr w:rsidR="00D3762A" w:rsidRPr="007510B0" w14:paraId="1E05A9B3" w14:textId="77777777" w:rsidTr="00CB4E79">
        <w:tc>
          <w:tcPr>
            <w:tcW w:w="1838" w:type="dxa"/>
            <w:vAlign w:val="center"/>
          </w:tcPr>
          <w:p w14:paraId="41E1E26B"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w:t>
            </w:r>
          </w:p>
        </w:tc>
        <w:tc>
          <w:tcPr>
            <w:tcW w:w="2410" w:type="dxa"/>
            <w:vAlign w:val="center"/>
          </w:tcPr>
          <w:p w14:paraId="11B7F05A"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13</w:t>
            </w:r>
          </w:p>
        </w:tc>
        <w:tc>
          <w:tcPr>
            <w:tcW w:w="2410" w:type="dxa"/>
            <w:vAlign w:val="center"/>
          </w:tcPr>
          <w:p w14:paraId="588C5920"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5</w:t>
            </w:r>
          </w:p>
        </w:tc>
        <w:tc>
          <w:tcPr>
            <w:tcW w:w="2687" w:type="dxa"/>
            <w:vAlign w:val="center"/>
          </w:tcPr>
          <w:p w14:paraId="1B4415D1"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7</w:t>
            </w:r>
          </w:p>
        </w:tc>
      </w:tr>
      <w:tr w:rsidR="00D3762A" w:rsidRPr="007510B0" w14:paraId="0160263F" w14:textId="77777777" w:rsidTr="00CB4E79">
        <w:tc>
          <w:tcPr>
            <w:tcW w:w="1838" w:type="dxa"/>
            <w:vAlign w:val="center"/>
          </w:tcPr>
          <w:p w14:paraId="5A4C0966"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3.</w:t>
            </w:r>
          </w:p>
        </w:tc>
        <w:tc>
          <w:tcPr>
            <w:tcW w:w="2410" w:type="dxa"/>
            <w:vAlign w:val="center"/>
          </w:tcPr>
          <w:p w14:paraId="321171EF"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3</w:t>
            </w:r>
          </w:p>
        </w:tc>
        <w:tc>
          <w:tcPr>
            <w:tcW w:w="2410" w:type="dxa"/>
            <w:vAlign w:val="center"/>
          </w:tcPr>
          <w:p w14:paraId="624CBC88"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4</w:t>
            </w:r>
          </w:p>
        </w:tc>
        <w:tc>
          <w:tcPr>
            <w:tcW w:w="2687" w:type="dxa"/>
            <w:vAlign w:val="center"/>
          </w:tcPr>
          <w:p w14:paraId="34E99E06"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16</w:t>
            </w:r>
          </w:p>
        </w:tc>
      </w:tr>
      <w:tr w:rsidR="00D3762A" w:rsidRPr="007510B0" w14:paraId="1CF8E5A0" w14:textId="77777777" w:rsidTr="00CB4E79">
        <w:tc>
          <w:tcPr>
            <w:tcW w:w="1838" w:type="dxa"/>
            <w:vAlign w:val="center"/>
          </w:tcPr>
          <w:p w14:paraId="60A7FF19"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4.</w:t>
            </w:r>
          </w:p>
        </w:tc>
        <w:tc>
          <w:tcPr>
            <w:tcW w:w="2410" w:type="dxa"/>
            <w:vAlign w:val="center"/>
          </w:tcPr>
          <w:p w14:paraId="27F25579"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14</w:t>
            </w:r>
          </w:p>
        </w:tc>
        <w:tc>
          <w:tcPr>
            <w:tcW w:w="2410" w:type="dxa"/>
            <w:vAlign w:val="center"/>
          </w:tcPr>
          <w:p w14:paraId="16C5DDC6"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w:t>
            </w:r>
          </w:p>
        </w:tc>
        <w:tc>
          <w:tcPr>
            <w:tcW w:w="2687" w:type="dxa"/>
            <w:vAlign w:val="center"/>
          </w:tcPr>
          <w:p w14:paraId="3FD9AE1A"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7</w:t>
            </w:r>
          </w:p>
        </w:tc>
      </w:tr>
      <w:tr w:rsidR="00D3762A" w:rsidRPr="007510B0" w14:paraId="291A0624" w14:textId="77777777" w:rsidTr="00CB4E79">
        <w:tc>
          <w:tcPr>
            <w:tcW w:w="1838" w:type="dxa"/>
            <w:vAlign w:val="center"/>
          </w:tcPr>
          <w:p w14:paraId="138DFE39"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5.</w:t>
            </w:r>
          </w:p>
        </w:tc>
        <w:tc>
          <w:tcPr>
            <w:tcW w:w="2410" w:type="dxa"/>
            <w:vAlign w:val="center"/>
          </w:tcPr>
          <w:p w14:paraId="495E950B"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0</w:t>
            </w:r>
          </w:p>
        </w:tc>
        <w:tc>
          <w:tcPr>
            <w:tcW w:w="2410" w:type="dxa"/>
            <w:vAlign w:val="center"/>
          </w:tcPr>
          <w:p w14:paraId="4C8893A6"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7</w:t>
            </w:r>
          </w:p>
        </w:tc>
        <w:tc>
          <w:tcPr>
            <w:tcW w:w="2687" w:type="dxa"/>
            <w:vAlign w:val="center"/>
          </w:tcPr>
          <w:p w14:paraId="2E951A2D"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20</w:t>
            </w:r>
          </w:p>
        </w:tc>
      </w:tr>
      <w:tr w:rsidR="00D3762A" w:rsidRPr="007510B0" w14:paraId="61008691" w14:textId="77777777" w:rsidTr="00CB4E79">
        <w:tc>
          <w:tcPr>
            <w:tcW w:w="1838" w:type="dxa"/>
            <w:vAlign w:val="center"/>
          </w:tcPr>
          <w:p w14:paraId="666A6C17"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6.</w:t>
            </w:r>
          </w:p>
        </w:tc>
        <w:tc>
          <w:tcPr>
            <w:tcW w:w="2410" w:type="dxa"/>
            <w:vAlign w:val="center"/>
          </w:tcPr>
          <w:p w14:paraId="1BC1A678"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7</w:t>
            </w:r>
          </w:p>
        </w:tc>
        <w:tc>
          <w:tcPr>
            <w:tcW w:w="2410" w:type="dxa"/>
            <w:vAlign w:val="center"/>
          </w:tcPr>
          <w:p w14:paraId="6F1C0396"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6</w:t>
            </w:r>
          </w:p>
        </w:tc>
        <w:tc>
          <w:tcPr>
            <w:tcW w:w="2687" w:type="dxa"/>
            <w:vAlign w:val="center"/>
          </w:tcPr>
          <w:p w14:paraId="20C281F6"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17</w:t>
            </w:r>
          </w:p>
        </w:tc>
      </w:tr>
      <w:tr w:rsidR="00D3762A" w:rsidRPr="007510B0" w14:paraId="3E54EF24" w14:textId="77777777" w:rsidTr="00CB4E79">
        <w:tc>
          <w:tcPr>
            <w:tcW w:w="1838" w:type="dxa"/>
            <w:vAlign w:val="center"/>
          </w:tcPr>
          <w:p w14:paraId="6C375E76"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7.</w:t>
            </w:r>
          </w:p>
        </w:tc>
        <w:tc>
          <w:tcPr>
            <w:tcW w:w="2410" w:type="dxa"/>
            <w:vAlign w:val="center"/>
          </w:tcPr>
          <w:p w14:paraId="232FC363"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4</w:t>
            </w:r>
          </w:p>
        </w:tc>
        <w:tc>
          <w:tcPr>
            <w:tcW w:w="2410" w:type="dxa"/>
            <w:vAlign w:val="center"/>
          </w:tcPr>
          <w:p w14:paraId="7A6783CE"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7</w:t>
            </w:r>
          </w:p>
        </w:tc>
        <w:tc>
          <w:tcPr>
            <w:tcW w:w="2687" w:type="dxa"/>
            <w:vAlign w:val="center"/>
          </w:tcPr>
          <w:p w14:paraId="703863AE"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17</w:t>
            </w:r>
          </w:p>
        </w:tc>
      </w:tr>
      <w:tr w:rsidR="00D3762A" w:rsidRPr="007510B0" w14:paraId="19022691" w14:textId="77777777" w:rsidTr="00CB4E79">
        <w:tc>
          <w:tcPr>
            <w:tcW w:w="1838" w:type="dxa"/>
            <w:vAlign w:val="center"/>
          </w:tcPr>
          <w:p w14:paraId="5B670554"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8.</w:t>
            </w:r>
          </w:p>
        </w:tc>
        <w:tc>
          <w:tcPr>
            <w:tcW w:w="2410" w:type="dxa"/>
            <w:vAlign w:val="center"/>
          </w:tcPr>
          <w:p w14:paraId="1A444BC6"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18</w:t>
            </w:r>
          </w:p>
        </w:tc>
        <w:tc>
          <w:tcPr>
            <w:tcW w:w="2410" w:type="dxa"/>
            <w:vAlign w:val="center"/>
          </w:tcPr>
          <w:p w14:paraId="491B9FC1"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w:t>
            </w:r>
          </w:p>
        </w:tc>
        <w:tc>
          <w:tcPr>
            <w:tcW w:w="2687" w:type="dxa"/>
            <w:vAlign w:val="center"/>
          </w:tcPr>
          <w:p w14:paraId="43CC8B20"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5</w:t>
            </w:r>
          </w:p>
        </w:tc>
      </w:tr>
      <w:tr w:rsidR="00D3762A" w:rsidRPr="007510B0" w14:paraId="05A2E501" w14:textId="77777777" w:rsidTr="00CB4E79">
        <w:tc>
          <w:tcPr>
            <w:tcW w:w="1838" w:type="dxa"/>
            <w:vAlign w:val="center"/>
          </w:tcPr>
          <w:p w14:paraId="028E3749"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9.</w:t>
            </w:r>
          </w:p>
        </w:tc>
        <w:tc>
          <w:tcPr>
            <w:tcW w:w="2410" w:type="dxa"/>
            <w:vAlign w:val="center"/>
          </w:tcPr>
          <w:p w14:paraId="24EB9E3F"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7</w:t>
            </w:r>
          </w:p>
        </w:tc>
        <w:tc>
          <w:tcPr>
            <w:tcW w:w="2410" w:type="dxa"/>
            <w:vAlign w:val="center"/>
          </w:tcPr>
          <w:p w14:paraId="7E22AF9A"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3</w:t>
            </w:r>
          </w:p>
        </w:tc>
        <w:tc>
          <w:tcPr>
            <w:tcW w:w="2687" w:type="dxa"/>
            <w:vAlign w:val="center"/>
          </w:tcPr>
          <w:p w14:paraId="13B79A30"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11</w:t>
            </w:r>
          </w:p>
        </w:tc>
      </w:tr>
      <w:tr w:rsidR="00D3762A" w:rsidRPr="007510B0" w14:paraId="5315E60C" w14:textId="77777777" w:rsidTr="00CB4E79">
        <w:tc>
          <w:tcPr>
            <w:tcW w:w="1838" w:type="dxa"/>
            <w:vAlign w:val="center"/>
          </w:tcPr>
          <w:p w14:paraId="5538085E"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10.</w:t>
            </w:r>
          </w:p>
        </w:tc>
        <w:tc>
          <w:tcPr>
            <w:tcW w:w="2410" w:type="dxa"/>
            <w:vAlign w:val="center"/>
          </w:tcPr>
          <w:p w14:paraId="61A5D00B"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0</w:t>
            </w:r>
          </w:p>
        </w:tc>
        <w:tc>
          <w:tcPr>
            <w:tcW w:w="2410" w:type="dxa"/>
            <w:vAlign w:val="center"/>
          </w:tcPr>
          <w:p w14:paraId="312B244B"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15</w:t>
            </w:r>
          </w:p>
        </w:tc>
        <w:tc>
          <w:tcPr>
            <w:tcW w:w="2687" w:type="dxa"/>
            <w:vAlign w:val="center"/>
          </w:tcPr>
          <w:p w14:paraId="5F1C131B"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9</w:t>
            </w:r>
          </w:p>
        </w:tc>
      </w:tr>
      <w:tr w:rsidR="00D3762A" w:rsidRPr="007510B0" w14:paraId="6912EBF7" w14:textId="77777777" w:rsidTr="00CB4E79">
        <w:tc>
          <w:tcPr>
            <w:tcW w:w="1838" w:type="dxa"/>
            <w:vAlign w:val="center"/>
          </w:tcPr>
          <w:p w14:paraId="0A274223"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lastRenderedPageBreak/>
              <w:t>11.</w:t>
            </w:r>
          </w:p>
        </w:tc>
        <w:tc>
          <w:tcPr>
            <w:tcW w:w="2410" w:type="dxa"/>
            <w:vAlign w:val="center"/>
          </w:tcPr>
          <w:p w14:paraId="1F210226"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13</w:t>
            </w:r>
          </w:p>
        </w:tc>
        <w:tc>
          <w:tcPr>
            <w:tcW w:w="2410" w:type="dxa"/>
            <w:vAlign w:val="center"/>
          </w:tcPr>
          <w:p w14:paraId="505C1F94"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w:t>
            </w:r>
          </w:p>
        </w:tc>
        <w:tc>
          <w:tcPr>
            <w:tcW w:w="2687" w:type="dxa"/>
            <w:vAlign w:val="center"/>
          </w:tcPr>
          <w:p w14:paraId="79345E4F"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6</w:t>
            </w:r>
          </w:p>
        </w:tc>
      </w:tr>
      <w:tr w:rsidR="00D3762A" w:rsidRPr="007510B0" w14:paraId="3E058160" w14:textId="77777777" w:rsidTr="00CB4E79">
        <w:tc>
          <w:tcPr>
            <w:tcW w:w="1838" w:type="dxa"/>
            <w:vAlign w:val="center"/>
          </w:tcPr>
          <w:p w14:paraId="15F358E5"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12.</w:t>
            </w:r>
          </w:p>
        </w:tc>
        <w:tc>
          <w:tcPr>
            <w:tcW w:w="2410" w:type="dxa"/>
            <w:vAlign w:val="center"/>
          </w:tcPr>
          <w:p w14:paraId="33A60DD4"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6</w:t>
            </w:r>
          </w:p>
        </w:tc>
        <w:tc>
          <w:tcPr>
            <w:tcW w:w="2410" w:type="dxa"/>
            <w:vAlign w:val="center"/>
          </w:tcPr>
          <w:p w14:paraId="046D402E"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6</w:t>
            </w:r>
          </w:p>
        </w:tc>
        <w:tc>
          <w:tcPr>
            <w:tcW w:w="2687" w:type="dxa"/>
            <w:vAlign w:val="center"/>
          </w:tcPr>
          <w:p w14:paraId="6E43E718"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14</w:t>
            </w:r>
          </w:p>
        </w:tc>
      </w:tr>
      <w:tr w:rsidR="00D3762A" w:rsidRPr="007510B0" w14:paraId="54CF3AE9" w14:textId="77777777" w:rsidTr="00CB4E79">
        <w:tc>
          <w:tcPr>
            <w:tcW w:w="1838" w:type="dxa"/>
            <w:vAlign w:val="center"/>
          </w:tcPr>
          <w:p w14:paraId="74410AE0"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13.</w:t>
            </w:r>
          </w:p>
        </w:tc>
        <w:tc>
          <w:tcPr>
            <w:tcW w:w="2410" w:type="dxa"/>
            <w:vAlign w:val="center"/>
          </w:tcPr>
          <w:p w14:paraId="7E4B2CC1"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19</w:t>
            </w:r>
          </w:p>
        </w:tc>
        <w:tc>
          <w:tcPr>
            <w:tcW w:w="2410" w:type="dxa"/>
            <w:vAlign w:val="center"/>
          </w:tcPr>
          <w:p w14:paraId="2500F235"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w:t>
            </w:r>
          </w:p>
        </w:tc>
        <w:tc>
          <w:tcPr>
            <w:tcW w:w="2687" w:type="dxa"/>
            <w:vAlign w:val="center"/>
          </w:tcPr>
          <w:p w14:paraId="3058AC1A"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6</w:t>
            </w:r>
          </w:p>
        </w:tc>
      </w:tr>
      <w:tr w:rsidR="00D3762A" w:rsidRPr="007510B0" w14:paraId="7B6104EC" w14:textId="77777777" w:rsidTr="00CB4E79">
        <w:tc>
          <w:tcPr>
            <w:tcW w:w="1838" w:type="dxa"/>
            <w:vAlign w:val="center"/>
          </w:tcPr>
          <w:p w14:paraId="2D13D1D7"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14.</w:t>
            </w:r>
          </w:p>
        </w:tc>
        <w:tc>
          <w:tcPr>
            <w:tcW w:w="2410" w:type="dxa"/>
            <w:vAlign w:val="center"/>
          </w:tcPr>
          <w:p w14:paraId="6C65ECBC"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w:t>
            </w:r>
          </w:p>
        </w:tc>
        <w:tc>
          <w:tcPr>
            <w:tcW w:w="2410" w:type="dxa"/>
            <w:vAlign w:val="center"/>
          </w:tcPr>
          <w:p w14:paraId="1D37DB04"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4</w:t>
            </w:r>
          </w:p>
        </w:tc>
        <w:tc>
          <w:tcPr>
            <w:tcW w:w="2687" w:type="dxa"/>
            <w:vAlign w:val="center"/>
          </w:tcPr>
          <w:p w14:paraId="02D9DF88"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20</w:t>
            </w:r>
          </w:p>
        </w:tc>
      </w:tr>
      <w:tr w:rsidR="00D3762A" w:rsidRPr="007510B0" w14:paraId="68D91826" w14:textId="77777777" w:rsidTr="00CB4E79">
        <w:tc>
          <w:tcPr>
            <w:tcW w:w="1838" w:type="dxa"/>
            <w:vAlign w:val="center"/>
          </w:tcPr>
          <w:p w14:paraId="5406CB7F"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15.</w:t>
            </w:r>
          </w:p>
        </w:tc>
        <w:tc>
          <w:tcPr>
            <w:tcW w:w="2410" w:type="dxa"/>
            <w:vAlign w:val="center"/>
          </w:tcPr>
          <w:p w14:paraId="23B997FD"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w:t>
            </w:r>
          </w:p>
        </w:tc>
        <w:tc>
          <w:tcPr>
            <w:tcW w:w="2410" w:type="dxa"/>
            <w:vAlign w:val="center"/>
          </w:tcPr>
          <w:p w14:paraId="22087803"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3</w:t>
            </w:r>
          </w:p>
        </w:tc>
        <w:tc>
          <w:tcPr>
            <w:tcW w:w="2687" w:type="dxa"/>
            <w:vAlign w:val="center"/>
          </w:tcPr>
          <w:p w14:paraId="39F0E049"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19</w:t>
            </w:r>
          </w:p>
        </w:tc>
      </w:tr>
      <w:tr w:rsidR="00D3762A" w:rsidRPr="007510B0" w14:paraId="33870DB2" w14:textId="77777777" w:rsidTr="00CB4E79">
        <w:tc>
          <w:tcPr>
            <w:tcW w:w="1838" w:type="dxa"/>
            <w:vAlign w:val="center"/>
          </w:tcPr>
          <w:p w14:paraId="6B805C84"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16.</w:t>
            </w:r>
          </w:p>
        </w:tc>
        <w:tc>
          <w:tcPr>
            <w:tcW w:w="2410" w:type="dxa"/>
            <w:vAlign w:val="center"/>
          </w:tcPr>
          <w:p w14:paraId="366A37AE"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w:t>
            </w:r>
          </w:p>
        </w:tc>
        <w:tc>
          <w:tcPr>
            <w:tcW w:w="2410" w:type="dxa"/>
            <w:vAlign w:val="center"/>
          </w:tcPr>
          <w:p w14:paraId="23E6CE47"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3</w:t>
            </w:r>
          </w:p>
        </w:tc>
        <w:tc>
          <w:tcPr>
            <w:tcW w:w="2687" w:type="dxa"/>
            <w:vAlign w:val="center"/>
          </w:tcPr>
          <w:p w14:paraId="688438E1"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19</w:t>
            </w:r>
          </w:p>
        </w:tc>
      </w:tr>
      <w:tr w:rsidR="00D3762A" w:rsidRPr="007510B0" w14:paraId="4BECDBED" w14:textId="77777777" w:rsidTr="00CB4E79">
        <w:tc>
          <w:tcPr>
            <w:tcW w:w="1838" w:type="dxa"/>
            <w:vAlign w:val="center"/>
          </w:tcPr>
          <w:p w14:paraId="5F25261A"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17.</w:t>
            </w:r>
          </w:p>
        </w:tc>
        <w:tc>
          <w:tcPr>
            <w:tcW w:w="2410" w:type="dxa"/>
            <w:vAlign w:val="center"/>
          </w:tcPr>
          <w:p w14:paraId="2F339561"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7</w:t>
            </w:r>
          </w:p>
        </w:tc>
        <w:tc>
          <w:tcPr>
            <w:tcW w:w="2410" w:type="dxa"/>
            <w:vAlign w:val="center"/>
          </w:tcPr>
          <w:p w14:paraId="68F66D39"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5</w:t>
            </w:r>
          </w:p>
        </w:tc>
        <w:tc>
          <w:tcPr>
            <w:tcW w:w="2687" w:type="dxa"/>
            <w:vAlign w:val="center"/>
          </w:tcPr>
          <w:p w14:paraId="50C90C62"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13</w:t>
            </w:r>
          </w:p>
        </w:tc>
      </w:tr>
      <w:tr w:rsidR="00D3762A" w:rsidRPr="007510B0" w14:paraId="593E2980" w14:textId="77777777" w:rsidTr="00CB4E79">
        <w:tc>
          <w:tcPr>
            <w:tcW w:w="1838" w:type="dxa"/>
            <w:vAlign w:val="center"/>
          </w:tcPr>
          <w:p w14:paraId="58BDE225"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18.</w:t>
            </w:r>
          </w:p>
        </w:tc>
        <w:tc>
          <w:tcPr>
            <w:tcW w:w="2410" w:type="dxa"/>
            <w:vAlign w:val="center"/>
          </w:tcPr>
          <w:p w14:paraId="0799977C"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6</w:t>
            </w:r>
          </w:p>
        </w:tc>
        <w:tc>
          <w:tcPr>
            <w:tcW w:w="2410" w:type="dxa"/>
            <w:vAlign w:val="center"/>
          </w:tcPr>
          <w:p w14:paraId="2A55350F"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4</w:t>
            </w:r>
          </w:p>
        </w:tc>
        <w:tc>
          <w:tcPr>
            <w:tcW w:w="2687" w:type="dxa"/>
            <w:vAlign w:val="center"/>
          </w:tcPr>
          <w:p w14:paraId="21E13F17"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17</w:t>
            </w:r>
          </w:p>
        </w:tc>
      </w:tr>
      <w:tr w:rsidR="00D3762A" w:rsidRPr="007510B0" w14:paraId="6E36817A" w14:textId="77777777" w:rsidTr="00CB4E79">
        <w:tc>
          <w:tcPr>
            <w:tcW w:w="1838" w:type="dxa"/>
            <w:vAlign w:val="center"/>
          </w:tcPr>
          <w:p w14:paraId="40CAECAA"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19.</w:t>
            </w:r>
          </w:p>
        </w:tc>
        <w:tc>
          <w:tcPr>
            <w:tcW w:w="2410" w:type="dxa"/>
            <w:vAlign w:val="center"/>
          </w:tcPr>
          <w:p w14:paraId="43E61571"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5</w:t>
            </w:r>
          </w:p>
        </w:tc>
        <w:tc>
          <w:tcPr>
            <w:tcW w:w="2410" w:type="dxa"/>
            <w:vAlign w:val="center"/>
          </w:tcPr>
          <w:p w14:paraId="6CD1682A"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6</w:t>
            </w:r>
          </w:p>
        </w:tc>
        <w:tc>
          <w:tcPr>
            <w:tcW w:w="2687" w:type="dxa"/>
            <w:vAlign w:val="center"/>
          </w:tcPr>
          <w:p w14:paraId="3896047A"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13</w:t>
            </w:r>
          </w:p>
        </w:tc>
      </w:tr>
      <w:tr w:rsidR="00D3762A" w:rsidRPr="007510B0" w14:paraId="6D619330" w14:textId="77777777" w:rsidTr="00CB4E79">
        <w:tc>
          <w:tcPr>
            <w:tcW w:w="1838" w:type="dxa"/>
            <w:vAlign w:val="center"/>
          </w:tcPr>
          <w:p w14:paraId="3C121843"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20.</w:t>
            </w:r>
          </w:p>
        </w:tc>
        <w:tc>
          <w:tcPr>
            <w:tcW w:w="2410" w:type="dxa"/>
            <w:vAlign w:val="center"/>
          </w:tcPr>
          <w:p w14:paraId="1D398E65"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5</w:t>
            </w:r>
          </w:p>
        </w:tc>
        <w:tc>
          <w:tcPr>
            <w:tcW w:w="2410" w:type="dxa"/>
            <w:vAlign w:val="center"/>
          </w:tcPr>
          <w:p w14:paraId="44187A2E"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6</w:t>
            </w:r>
          </w:p>
        </w:tc>
        <w:tc>
          <w:tcPr>
            <w:tcW w:w="2687" w:type="dxa"/>
            <w:vAlign w:val="center"/>
          </w:tcPr>
          <w:p w14:paraId="7A14071B"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16</w:t>
            </w:r>
          </w:p>
        </w:tc>
      </w:tr>
      <w:tr w:rsidR="00D3762A" w:rsidRPr="007510B0" w14:paraId="4991F2C2" w14:textId="77777777" w:rsidTr="00CB4E79">
        <w:tc>
          <w:tcPr>
            <w:tcW w:w="1838" w:type="dxa"/>
            <w:vAlign w:val="center"/>
          </w:tcPr>
          <w:p w14:paraId="5358865B"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21.</w:t>
            </w:r>
          </w:p>
        </w:tc>
        <w:tc>
          <w:tcPr>
            <w:tcW w:w="2410" w:type="dxa"/>
            <w:vAlign w:val="center"/>
          </w:tcPr>
          <w:p w14:paraId="06273CE2"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20</w:t>
            </w:r>
          </w:p>
        </w:tc>
        <w:tc>
          <w:tcPr>
            <w:tcW w:w="2410" w:type="dxa"/>
            <w:vAlign w:val="center"/>
          </w:tcPr>
          <w:p w14:paraId="2A576C31"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w:t>
            </w:r>
          </w:p>
        </w:tc>
        <w:tc>
          <w:tcPr>
            <w:tcW w:w="2687" w:type="dxa"/>
            <w:vAlign w:val="center"/>
          </w:tcPr>
          <w:p w14:paraId="76DE4F37"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6</w:t>
            </w:r>
          </w:p>
        </w:tc>
      </w:tr>
      <w:tr w:rsidR="00D3762A" w:rsidRPr="007510B0" w14:paraId="50791255" w14:textId="77777777" w:rsidTr="00CB4E79">
        <w:tc>
          <w:tcPr>
            <w:tcW w:w="1838" w:type="dxa"/>
            <w:vAlign w:val="center"/>
          </w:tcPr>
          <w:p w14:paraId="7F1AC707"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22.</w:t>
            </w:r>
          </w:p>
        </w:tc>
        <w:tc>
          <w:tcPr>
            <w:tcW w:w="2410" w:type="dxa"/>
            <w:vAlign w:val="center"/>
          </w:tcPr>
          <w:p w14:paraId="41524D7B"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3</w:t>
            </w:r>
          </w:p>
        </w:tc>
        <w:tc>
          <w:tcPr>
            <w:tcW w:w="2410" w:type="dxa"/>
            <w:vAlign w:val="center"/>
          </w:tcPr>
          <w:p w14:paraId="0D733DEE"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5</w:t>
            </w:r>
          </w:p>
        </w:tc>
        <w:tc>
          <w:tcPr>
            <w:tcW w:w="2687" w:type="dxa"/>
            <w:vAlign w:val="center"/>
          </w:tcPr>
          <w:p w14:paraId="191B8990"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20</w:t>
            </w:r>
          </w:p>
        </w:tc>
      </w:tr>
      <w:tr w:rsidR="00D3762A" w:rsidRPr="007510B0" w14:paraId="2BAC7B2A" w14:textId="77777777" w:rsidTr="00CB4E79">
        <w:tc>
          <w:tcPr>
            <w:tcW w:w="1838" w:type="dxa"/>
            <w:vAlign w:val="center"/>
          </w:tcPr>
          <w:p w14:paraId="4FC1297C"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23.</w:t>
            </w:r>
          </w:p>
        </w:tc>
        <w:tc>
          <w:tcPr>
            <w:tcW w:w="2410" w:type="dxa"/>
            <w:vAlign w:val="center"/>
          </w:tcPr>
          <w:p w14:paraId="40615562"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3</w:t>
            </w:r>
          </w:p>
        </w:tc>
        <w:tc>
          <w:tcPr>
            <w:tcW w:w="2410" w:type="dxa"/>
            <w:vAlign w:val="center"/>
          </w:tcPr>
          <w:p w14:paraId="71157A8C"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4</w:t>
            </w:r>
          </w:p>
        </w:tc>
        <w:tc>
          <w:tcPr>
            <w:tcW w:w="2687" w:type="dxa"/>
            <w:vAlign w:val="center"/>
          </w:tcPr>
          <w:p w14:paraId="600B46EA"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20</w:t>
            </w:r>
          </w:p>
        </w:tc>
      </w:tr>
      <w:tr w:rsidR="00D3762A" w:rsidRPr="007510B0" w14:paraId="609B450C" w14:textId="77777777" w:rsidTr="00CB4E79">
        <w:tc>
          <w:tcPr>
            <w:tcW w:w="1838" w:type="dxa"/>
            <w:vAlign w:val="center"/>
          </w:tcPr>
          <w:p w14:paraId="12FDD347"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24.</w:t>
            </w:r>
          </w:p>
        </w:tc>
        <w:tc>
          <w:tcPr>
            <w:tcW w:w="2410" w:type="dxa"/>
            <w:vAlign w:val="center"/>
          </w:tcPr>
          <w:p w14:paraId="2E9EF62E"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w:t>
            </w:r>
          </w:p>
        </w:tc>
        <w:tc>
          <w:tcPr>
            <w:tcW w:w="2410" w:type="dxa"/>
            <w:vAlign w:val="center"/>
          </w:tcPr>
          <w:p w14:paraId="2356FCB5"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7</w:t>
            </w:r>
          </w:p>
        </w:tc>
        <w:tc>
          <w:tcPr>
            <w:tcW w:w="2687" w:type="dxa"/>
            <w:vAlign w:val="center"/>
          </w:tcPr>
          <w:p w14:paraId="5B2975DB"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18</w:t>
            </w:r>
          </w:p>
        </w:tc>
      </w:tr>
      <w:tr w:rsidR="00D3762A" w:rsidRPr="007510B0" w14:paraId="605EF3A7" w14:textId="77777777" w:rsidTr="00CB4E79">
        <w:tc>
          <w:tcPr>
            <w:tcW w:w="1838" w:type="dxa"/>
            <w:vAlign w:val="center"/>
          </w:tcPr>
          <w:p w14:paraId="3FB4CC2E"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25.</w:t>
            </w:r>
          </w:p>
        </w:tc>
        <w:tc>
          <w:tcPr>
            <w:tcW w:w="2410" w:type="dxa"/>
            <w:vAlign w:val="center"/>
          </w:tcPr>
          <w:p w14:paraId="1609CCFE"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w:t>
            </w:r>
          </w:p>
        </w:tc>
        <w:tc>
          <w:tcPr>
            <w:tcW w:w="2410" w:type="dxa"/>
            <w:vAlign w:val="center"/>
          </w:tcPr>
          <w:p w14:paraId="1109DC4E"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6</w:t>
            </w:r>
          </w:p>
        </w:tc>
        <w:tc>
          <w:tcPr>
            <w:tcW w:w="2687" w:type="dxa"/>
            <w:vAlign w:val="center"/>
          </w:tcPr>
          <w:p w14:paraId="4255605F"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17</w:t>
            </w:r>
          </w:p>
        </w:tc>
      </w:tr>
      <w:tr w:rsidR="00D3762A" w:rsidRPr="007510B0" w14:paraId="6EFAB5B1" w14:textId="77777777" w:rsidTr="00CB4E79">
        <w:tc>
          <w:tcPr>
            <w:tcW w:w="1838" w:type="dxa"/>
            <w:vAlign w:val="center"/>
          </w:tcPr>
          <w:p w14:paraId="35B63106"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26.</w:t>
            </w:r>
          </w:p>
        </w:tc>
        <w:tc>
          <w:tcPr>
            <w:tcW w:w="2410" w:type="dxa"/>
            <w:vAlign w:val="center"/>
          </w:tcPr>
          <w:p w14:paraId="2983877A"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7</w:t>
            </w:r>
          </w:p>
        </w:tc>
        <w:tc>
          <w:tcPr>
            <w:tcW w:w="2410" w:type="dxa"/>
            <w:vAlign w:val="center"/>
          </w:tcPr>
          <w:p w14:paraId="35F1140F"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4</w:t>
            </w:r>
          </w:p>
        </w:tc>
        <w:tc>
          <w:tcPr>
            <w:tcW w:w="2687" w:type="dxa"/>
            <w:vAlign w:val="center"/>
          </w:tcPr>
          <w:p w14:paraId="7C9B5AE3"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12</w:t>
            </w:r>
          </w:p>
        </w:tc>
      </w:tr>
      <w:tr w:rsidR="00D3762A" w:rsidRPr="007510B0" w14:paraId="30333E79" w14:textId="77777777" w:rsidTr="00CB4E79">
        <w:tc>
          <w:tcPr>
            <w:tcW w:w="1838" w:type="dxa"/>
            <w:vAlign w:val="center"/>
          </w:tcPr>
          <w:p w14:paraId="231931A0"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27.</w:t>
            </w:r>
          </w:p>
        </w:tc>
        <w:tc>
          <w:tcPr>
            <w:tcW w:w="2410" w:type="dxa"/>
            <w:vAlign w:val="center"/>
          </w:tcPr>
          <w:p w14:paraId="18919760"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15</w:t>
            </w:r>
          </w:p>
        </w:tc>
        <w:tc>
          <w:tcPr>
            <w:tcW w:w="2410" w:type="dxa"/>
            <w:vAlign w:val="center"/>
          </w:tcPr>
          <w:p w14:paraId="246905F5"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4</w:t>
            </w:r>
          </w:p>
        </w:tc>
        <w:tc>
          <w:tcPr>
            <w:tcW w:w="2687" w:type="dxa"/>
            <w:vAlign w:val="center"/>
          </w:tcPr>
          <w:p w14:paraId="6C1657CD"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7</w:t>
            </w:r>
          </w:p>
        </w:tc>
      </w:tr>
      <w:tr w:rsidR="00D3762A" w:rsidRPr="007510B0" w14:paraId="71E06183" w14:textId="77777777" w:rsidTr="00CB4E79">
        <w:tc>
          <w:tcPr>
            <w:tcW w:w="1838" w:type="dxa"/>
            <w:vAlign w:val="center"/>
          </w:tcPr>
          <w:p w14:paraId="38F06A1F"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28.</w:t>
            </w:r>
          </w:p>
        </w:tc>
        <w:tc>
          <w:tcPr>
            <w:tcW w:w="2410" w:type="dxa"/>
            <w:vAlign w:val="center"/>
          </w:tcPr>
          <w:p w14:paraId="7A23E9A5"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7</w:t>
            </w:r>
          </w:p>
        </w:tc>
        <w:tc>
          <w:tcPr>
            <w:tcW w:w="2410" w:type="dxa"/>
            <w:vAlign w:val="center"/>
          </w:tcPr>
          <w:p w14:paraId="4EC75C98"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6</w:t>
            </w:r>
          </w:p>
        </w:tc>
        <w:tc>
          <w:tcPr>
            <w:tcW w:w="2687" w:type="dxa"/>
            <w:vAlign w:val="center"/>
          </w:tcPr>
          <w:p w14:paraId="51382496"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13</w:t>
            </w:r>
          </w:p>
        </w:tc>
      </w:tr>
      <w:tr w:rsidR="00D3762A" w:rsidRPr="007510B0" w14:paraId="5C737F69" w14:textId="77777777" w:rsidTr="00CB4E79">
        <w:tc>
          <w:tcPr>
            <w:tcW w:w="1838" w:type="dxa"/>
            <w:vAlign w:val="center"/>
          </w:tcPr>
          <w:p w14:paraId="4809C252"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29.</w:t>
            </w:r>
          </w:p>
        </w:tc>
        <w:tc>
          <w:tcPr>
            <w:tcW w:w="2410" w:type="dxa"/>
            <w:vAlign w:val="center"/>
          </w:tcPr>
          <w:p w14:paraId="397094A3"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w:t>
            </w:r>
          </w:p>
        </w:tc>
        <w:tc>
          <w:tcPr>
            <w:tcW w:w="2410" w:type="dxa"/>
            <w:vAlign w:val="center"/>
          </w:tcPr>
          <w:p w14:paraId="2F030AAE"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4</w:t>
            </w:r>
          </w:p>
        </w:tc>
        <w:tc>
          <w:tcPr>
            <w:tcW w:w="2687" w:type="dxa"/>
            <w:vAlign w:val="center"/>
          </w:tcPr>
          <w:p w14:paraId="22BD8A68"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12</w:t>
            </w:r>
          </w:p>
        </w:tc>
      </w:tr>
      <w:tr w:rsidR="00D3762A" w:rsidRPr="007510B0" w14:paraId="734B06F0" w14:textId="77777777" w:rsidTr="00CB4E79">
        <w:tc>
          <w:tcPr>
            <w:tcW w:w="1838" w:type="dxa"/>
            <w:vAlign w:val="center"/>
          </w:tcPr>
          <w:p w14:paraId="55EBD1DC"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30.</w:t>
            </w:r>
          </w:p>
        </w:tc>
        <w:tc>
          <w:tcPr>
            <w:tcW w:w="2410" w:type="dxa"/>
            <w:vAlign w:val="center"/>
          </w:tcPr>
          <w:p w14:paraId="52DEC248"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3</w:t>
            </w:r>
          </w:p>
        </w:tc>
        <w:tc>
          <w:tcPr>
            <w:tcW w:w="2410" w:type="dxa"/>
            <w:vAlign w:val="center"/>
          </w:tcPr>
          <w:p w14:paraId="46D02A6F"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4</w:t>
            </w:r>
          </w:p>
        </w:tc>
        <w:tc>
          <w:tcPr>
            <w:tcW w:w="2687" w:type="dxa"/>
            <w:vAlign w:val="center"/>
          </w:tcPr>
          <w:p w14:paraId="3AF8BBD7"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10</w:t>
            </w:r>
          </w:p>
        </w:tc>
      </w:tr>
      <w:tr w:rsidR="00D3762A" w:rsidRPr="007510B0" w14:paraId="6B8715F6" w14:textId="77777777" w:rsidTr="00CB4E79">
        <w:tc>
          <w:tcPr>
            <w:tcW w:w="1838" w:type="dxa"/>
            <w:vAlign w:val="center"/>
          </w:tcPr>
          <w:p w14:paraId="20560B3E"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31.</w:t>
            </w:r>
          </w:p>
        </w:tc>
        <w:tc>
          <w:tcPr>
            <w:tcW w:w="2410" w:type="dxa"/>
            <w:vAlign w:val="center"/>
          </w:tcPr>
          <w:p w14:paraId="1FFA0C49"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16</w:t>
            </w:r>
          </w:p>
        </w:tc>
        <w:tc>
          <w:tcPr>
            <w:tcW w:w="2410" w:type="dxa"/>
            <w:vAlign w:val="center"/>
          </w:tcPr>
          <w:p w14:paraId="56B6204A"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3</w:t>
            </w:r>
          </w:p>
        </w:tc>
        <w:tc>
          <w:tcPr>
            <w:tcW w:w="2687" w:type="dxa"/>
            <w:vAlign w:val="center"/>
          </w:tcPr>
          <w:p w14:paraId="24019392" w14:textId="77777777" w:rsidR="00D47170" w:rsidRPr="007510B0" w:rsidRDefault="00D47170" w:rsidP="00CB4E79">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6</w:t>
            </w:r>
          </w:p>
        </w:tc>
      </w:tr>
      <w:tr w:rsidR="00D47170" w:rsidRPr="007510B0" w14:paraId="5A0E5075" w14:textId="77777777" w:rsidTr="00CB4E79">
        <w:tc>
          <w:tcPr>
            <w:tcW w:w="1838" w:type="dxa"/>
            <w:vAlign w:val="center"/>
          </w:tcPr>
          <w:p w14:paraId="38627AF9" w14:textId="77777777" w:rsidR="00D47170" w:rsidRPr="007510B0" w:rsidRDefault="00D47170" w:rsidP="00CB4E79">
            <w:pPr>
              <w:jc w:val="center"/>
              <w:rPr>
                <w:rFonts w:ascii="Times New Roman" w:eastAsia="Times New Roman" w:hAnsi="Times New Roman" w:cs="Times New Roman"/>
                <w:sz w:val="24"/>
                <w:szCs w:val="24"/>
              </w:rPr>
            </w:pPr>
          </w:p>
        </w:tc>
        <w:tc>
          <w:tcPr>
            <w:tcW w:w="2410" w:type="dxa"/>
            <w:vAlign w:val="center"/>
          </w:tcPr>
          <w:p w14:paraId="35147EFF" w14:textId="77777777" w:rsidR="00D47170" w:rsidRPr="007510B0" w:rsidRDefault="00D47170" w:rsidP="00CB4E79">
            <w:pPr>
              <w:jc w:val="center"/>
              <w:rPr>
                <w:rFonts w:ascii="Times New Roman" w:eastAsia="Times New Roman" w:hAnsi="Times New Roman" w:cs="Times New Roman"/>
                <w:sz w:val="24"/>
                <w:szCs w:val="24"/>
              </w:rPr>
            </w:pPr>
          </w:p>
        </w:tc>
        <w:tc>
          <w:tcPr>
            <w:tcW w:w="2410" w:type="dxa"/>
            <w:vAlign w:val="center"/>
          </w:tcPr>
          <w:p w14:paraId="6E58BC9F" w14:textId="77777777" w:rsidR="00D47170" w:rsidRPr="007510B0" w:rsidRDefault="00D47170" w:rsidP="00CB4E79">
            <w:pPr>
              <w:jc w:val="center"/>
              <w:rPr>
                <w:rFonts w:ascii="Times New Roman" w:eastAsia="Times New Roman" w:hAnsi="Times New Roman" w:cs="Times New Roman"/>
                <w:sz w:val="24"/>
                <w:szCs w:val="24"/>
              </w:rPr>
            </w:pPr>
          </w:p>
        </w:tc>
        <w:tc>
          <w:tcPr>
            <w:tcW w:w="2687" w:type="dxa"/>
            <w:vAlign w:val="center"/>
          </w:tcPr>
          <w:p w14:paraId="5D49249C" w14:textId="77777777" w:rsidR="00D47170" w:rsidRPr="007510B0" w:rsidRDefault="00D47170" w:rsidP="00CB4E79">
            <w:pPr>
              <w:jc w:val="center"/>
              <w:rPr>
                <w:rFonts w:ascii="Times New Roman" w:eastAsia="Times New Roman" w:hAnsi="Times New Roman" w:cs="Times New Roman"/>
                <w:sz w:val="24"/>
                <w:szCs w:val="24"/>
              </w:rPr>
            </w:pPr>
          </w:p>
        </w:tc>
      </w:tr>
    </w:tbl>
    <w:p w14:paraId="723185E5" w14:textId="77777777" w:rsidR="00D47170" w:rsidRPr="007510B0" w:rsidRDefault="00D47170" w:rsidP="00D47170">
      <w:pPr>
        <w:rPr>
          <w:rFonts w:ascii="Times New Roman" w:eastAsia="Times New Roman" w:hAnsi="Times New Roman" w:cs="Times New Roman"/>
          <w:sz w:val="28"/>
          <w:szCs w:val="28"/>
        </w:rPr>
      </w:pPr>
    </w:p>
    <w:p w14:paraId="25651D98" w14:textId="77777777" w:rsidR="00CB4E79" w:rsidRPr="007510B0" w:rsidRDefault="00CB4E79">
      <w:pPr>
        <w:rPr>
          <w:rFonts w:ascii="Times New Roman" w:hAnsi="Times New Roman" w:cs="Times New Roman"/>
          <w:sz w:val="28"/>
          <w:szCs w:val="28"/>
        </w:rPr>
      </w:pPr>
      <w:r w:rsidRPr="007510B0">
        <w:rPr>
          <w:rFonts w:ascii="Times New Roman" w:hAnsi="Times New Roman" w:cs="Times New Roman"/>
          <w:sz w:val="28"/>
          <w:szCs w:val="28"/>
        </w:rPr>
        <w:br w:type="page"/>
      </w:r>
    </w:p>
    <w:p w14:paraId="70EAA9E2" w14:textId="07536562" w:rsidR="00D47170" w:rsidRPr="007510B0" w:rsidRDefault="00D47170" w:rsidP="00D47170">
      <w:pPr>
        <w:jc w:val="right"/>
        <w:rPr>
          <w:rFonts w:ascii="Times New Roman" w:hAnsi="Times New Roman" w:cs="Times New Roman"/>
          <w:sz w:val="28"/>
          <w:szCs w:val="28"/>
        </w:rPr>
      </w:pPr>
      <w:r w:rsidRPr="007510B0">
        <w:rPr>
          <w:rFonts w:ascii="Times New Roman" w:hAnsi="Times New Roman" w:cs="Times New Roman"/>
          <w:sz w:val="28"/>
          <w:szCs w:val="28"/>
        </w:rPr>
        <w:lastRenderedPageBreak/>
        <w:t>ДОДАТОК В</w:t>
      </w:r>
    </w:p>
    <w:p w14:paraId="75844181" w14:textId="093896E4" w:rsidR="00D47170" w:rsidRPr="007510B0" w:rsidRDefault="00D47170" w:rsidP="00D47170">
      <w:pPr>
        <w:jc w:val="right"/>
        <w:rPr>
          <w:rFonts w:ascii="Times New Roman" w:hAnsi="Times New Roman" w:cs="Times New Roman"/>
          <w:sz w:val="28"/>
          <w:szCs w:val="28"/>
          <w:lang w:val="ru-RU"/>
        </w:rPr>
      </w:pPr>
      <w:r w:rsidRPr="007510B0">
        <w:rPr>
          <w:rFonts w:ascii="Times New Roman" w:hAnsi="Times New Roman" w:cs="Times New Roman"/>
          <w:sz w:val="28"/>
          <w:szCs w:val="28"/>
        </w:rPr>
        <w:t xml:space="preserve">Таблиця </w:t>
      </w:r>
      <w:r w:rsidR="00CB4E79" w:rsidRPr="007510B0">
        <w:rPr>
          <w:rFonts w:ascii="Times New Roman" w:hAnsi="Times New Roman" w:cs="Times New Roman"/>
          <w:sz w:val="28"/>
          <w:szCs w:val="28"/>
          <w:lang w:val="ru-RU"/>
        </w:rPr>
        <w:t>В.1</w:t>
      </w:r>
    </w:p>
    <w:p w14:paraId="7D81D935" w14:textId="77777777" w:rsidR="00B767A7" w:rsidRPr="007510B0" w:rsidRDefault="00D47170" w:rsidP="00CB4E79">
      <w:pPr>
        <w:jc w:val="center"/>
        <w:rPr>
          <w:rFonts w:ascii="Times New Roman" w:hAnsi="Times New Roman" w:cs="Times New Roman"/>
          <w:sz w:val="28"/>
          <w:szCs w:val="28"/>
          <w:lang w:val="ru-RU"/>
        </w:rPr>
      </w:pPr>
      <w:r w:rsidRPr="007510B0">
        <w:rPr>
          <w:rFonts w:ascii="Times New Roman" w:hAnsi="Times New Roman" w:cs="Times New Roman"/>
          <w:sz w:val="28"/>
          <w:szCs w:val="28"/>
        </w:rPr>
        <w:t xml:space="preserve">Реєстраційний бланк методики «Діагностика схильності </w:t>
      </w:r>
    </w:p>
    <w:p w14:paraId="6DD1DC2F" w14:textId="03DE2D70" w:rsidR="00D47170" w:rsidRPr="007510B0" w:rsidRDefault="00D47170" w:rsidP="00CB4E79">
      <w:pPr>
        <w:jc w:val="center"/>
        <w:rPr>
          <w:rFonts w:ascii="Times New Roman" w:hAnsi="Times New Roman" w:cs="Times New Roman"/>
          <w:sz w:val="28"/>
          <w:szCs w:val="28"/>
          <w:lang w:val="ru-RU"/>
        </w:rPr>
      </w:pPr>
      <w:r w:rsidRPr="007510B0">
        <w:rPr>
          <w:rFonts w:ascii="Times New Roman" w:hAnsi="Times New Roman" w:cs="Times New Roman"/>
          <w:sz w:val="28"/>
          <w:szCs w:val="28"/>
        </w:rPr>
        <w:t xml:space="preserve">до певного стилю управління» </w:t>
      </w:r>
    </w:p>
    <w:p w14:paraId="26F8EDB0" w14:textId="77777777" w:rsidR="00D47170" w:rsidRPr="007510B0" w:rsidRDefault="00D47170" w:rsidP="00D47170">
      <w:pPr>
        <w:widowControl w:val="0"/>
        <w:autoSpaceDE w:val="0"/>
        <w:autoSpaceDN w:val="0"/>
        <w:spacing w:before="75" w:after="0" w:line="240" w:lineRule="auto"/>
        <w:ind w:left="713" w:right="143"/>
        <w:jc w:val="center"/>
        <w:rPr>
          <w:rFonts w:ascii="Times New Roman" w:eastAsia="Times New Roman" w:hAnsi="Times New Roman" w:cs="Times New Roman"/>
          <w:i/>
          <w:sz w:val="31"/>
        </w:rPr>
      </w:pPr>
      <w:r w:rsidRPr="007510B0">
        <w:rPr>
          <w:rFonts w:ascii="Times New Roman" w:eastAsia="Times New Roman" w:hAnsi="Times New Roman" w:cs="Times New Roman"/>
          <w:i/>
          <w:sz w:val="31"/>
        </w:rPr>
        <w:t>Реєстраційний</w:t>
      </w:r>
      <w:r w:rsidRPr="007510B0">
        <w:rPr>
          <w:rFonts w:ascii="Times New Roman" w:eastAsia="Times New Roman" w:hAnsi="Times New Roman" w:cs="Times New Roman"/>
          <w:i/>
          <w:spacing w:val="33"/>
          <w:sz w:val="31"/>
        </w:rPr>
        <w:t xml:space="preserve"> </w:t>
      </w:r>
      <w:r w:rsidRPr="007510B0">
        <w:rPr>
          <w:rFonts w:ascii="Times New Roman" w:eastAsia="Times New Roman" w:hAnsi="Times New Roman" w:cs="Times New Roman"/>
          <w:i/>
          <w:sz w:val="31"/>
        </w:rPr>
        <w:t>бланк</w:t>
      </w:r>
    </w:p>
    <w:p w14:paraId="36C34118" w14:textId="77777777" w:rsidR="00D47170" w:rsidRPr="007510B0" w:rsidRDefault="00D47170" w:rsidP="00D47170">
      <w:pPr>
        <w:rPr>
          <w:rFonts w:ascii="Times New Roman" w:hAnsi="Times New Roman" w:cs="Times New Roman"/>
          <w:sz w:val="28"/>
          <w:szCs w:val="28"/>
        </w:rPr>
      </w:pPr>
      <w:r w:rsidRPr="007510B0">
        <w:rPr>
          <w:rFonts w:ascii="Times New Roman" w:eastAsia="Times New Roman" w:hAnsi="Times New Roman" w:cs="Times New Roman"/>
        </w:rPr>
        <w:t>П.І.Б.</w:t>
      </w:r>
      <w:r w:rsidRPr="007510B0">
        <w:rPr>
          <w:rFonts w:ascii="Times New Roman" w:eastAsia="Times New Roman" w:hAnsi="Times New Roman" w:cs="Times New Roman"/>
          <w:u w:val="single"/>
        </w:rPr>
        <w:tab/>
      </w:r>
      <w:r w:rsidRPr="007510B0">
        <w:rPr>
          <w:rFonts w:ascii="Times New Roman" w:eastAsia="Times New Roman" w:hAnsi="Times New Roman" w:cs="Times New Roman"/>
        </w:rPr>
        <w:t>_</w:t>
      </w:r>
      <w:r w:rsidRPr="007510B0">
        <w:rPr>
          <w:rFonts w:ascii="Times New Roman" w:eastAsia="Times New Roman" w:hAnsi="Times New Roman" w:cs="Times New Roman"/>
          <w:u w:val="single"/>
        </w:rPr>
        <w:t xml:space="preserve"> </w:t>
      </w:r>
      <w:r w:rsidRPr="007510B0">
        <w:rPr>
          <w:rFonts w:ascii="Times New Roman" w:eastAsia="Times New Roman" w:hAnsi="Times New Roman" w:cs="Times New Roman"/>
          <w:u w:val="single"/>
        </w:rPr>
        <w:tab/>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1233"/>
        <w:gridCol w:w="1233"/>
        <w:gridCol w:w="1232"/>
        <w:gridCol w:w="1233"/>
        <w:gridCol w:w="1232"/>
        <w:gridCol w:w="1233"/>
        <w:gridCol w:w="1233"/>
      </w:tblGrid>
      <w:tr w:rsidR="00D3762A" w:rsidRPr="007510B0" w14:paraId="7B3C7734" w14:textId="77777777" w:rsidTr="00CB4E79">
        <w:trPr>
          <w:trHeight w:val="321"/>
        </w:trPr>
        <w:tc>
          <w:tcPr>
            <w:tcW w:w="1232" w:type="dxa"/>
            <w:vMerge w:val="restart"/>
            <w:vAlign w:val="center"/>
          </w:tcPr>
          <w:p w14:paraId="7BA50C7B"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питання</w:t>
            </w:r>
          </w:p>
        </w:tc>
        <w:tc>
          <w:tcPr>
            <w:tcW w:w="3698" w:type="dxa"/>
            <w:gridSpan w:val="3"/>
            <w:vAlign w:val="center"/>
          </w:tcPr>
          <w:p w14:paraId="05DCD7ED"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Варіанти відповіді</w:t>
            </w:r>
          </w:p>
        </w:tc>
        <w:tc>
          <w:tcPr>
            <w:tcW w:w="1233" w:type="dxa"/>
            <w:vMerge w:val="restart"/>
            <w:vAlign w:val="center"/>
          </w:tcPr>
          <w:p w14:paraId="045461B6"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питання</w:t>
            </w:r>
          </w:p>
        </w:tc>
        <w:tc>
          <w:tcPr>
            <w:tcW w:w="3698" w:type="dxa"/>
            <w:gridSpan w:val="3"/>
            <w:vAlign w:val="center"/>
          </w:tcPr>
          <w:p w14:paraId="343548F4"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Варіанти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відповіді</w:t>
            </w:r>
          </w:p>
        </w:tc>
      </w:tr>
      <w:tr w:rsidR="00D3762A" w:rsidRPr="007510B0" w14:paraId="75CC7F9A" w14:textId="77777777" w:rsidTr="00CB4E79">
        <w:trPr>
          <w:trHeight w:val="321"/>
        </w:trPr>
        <w:tc>
          <w:tcPr>
            <w:tcW w:w="1232" w:type="dxa"/>
            <w:vMerge/>
            <w:tcBorders>
              <w:top w:val="nil"/>
            </w:tcBorders>
            <w:vAlign w:val="center"/>
          </w:tcPr>
          <w:p w14:paraId="59B5F96E" w14:textId="77777777" w:rsidR="00D47170" w:rsidRPr="007510B0" w:rsidRDefault="00D47170" w:rsidP="00CB4E79">
            <w:pPr>
              <w:jc w:val="center"/>
              <w:rPr>
                <w:rFonts w:ascii="Times New Roman" w:hAnsi="Times New Roman" w:cs="Times New Roman"/>
                <w:sz w:val="24"/>
                <w:szCs w:val="24"/>
              </w:rPr>
            </w:pPr>
          </w:p>
        </w:tc>
        <w:tc>
          <w:tcPr>
            <w:tcW w:w="1233" w:type="dxa"/>
            <w:vAlign w:val="center"/>
          </w:tcPr>
          <w:p w14:paraId="352ECE66"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А</w:t>
            </w:r>
          </w:p>
        </w:tc>
        <w:tc>
          <w:tcPr>
            <w:tcW w:w="1233" w:type="dxa"/>
            <w:vAlign w:val="center"/>
          </w:tcPr>
          <w:p w14:paraId="5FB0E5EF"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Б</w:t>
            </w:r>
          </w:p>
        </w:tc>
        <w:tc>
          <w:tcPr>
            <w:tcW w:w="1232" w:type="dxa"/>
            <w:vAlign w:val="center"/>
          </w:tcPr>
          <w:p w14:paraId="2071FB96"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В</w:t>
            </w:r>
          </w:p>
        </w:tc>
        <w:tc>
          <w:tcPr>
            <w:tcW w:w="1233" w:type="dxa"/>
            <w:vMerge/>
            <w:tcBorders>
              <w:top w:val="nil"/>
            </w:tcBorders>
            <w:vAlign w:val="center"/>
          </w:tcPr>
          <w:p w14:paraId="4FCD6356" w14:textId="77777777" w:rsidR="00D47170" w:rsidRPr="007510B0" w:rsidRDefault="00D47170" w:rsidP="00CB4E79">
            <w:pPr>
              <w:jc w:val="center"/>
              <w:rPr>
                <w:rFonts w:ascii="Times New Roman" w:hAnsi="Times New Roman" w:cs="Times New Roman"/>
                <w:sz w:val="24"/>
                <w:szCs w:val="24"/>
              </w:rPr>
            </w:pPr>
          </w:p>
        </w:tc>
        <w:tc>
          <w:tcPr>
            <w:tcW w:w="1232" w:type="dxa"/>
            <w:vAlign w:val="center"/>
          </w:tcPr>
          <w:p w14:paraId="1568BCC7"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А</w:t>
            </w:r>
          </w:p>
        </w:tc>
        <w:tc>
          <w:tcPr>
            <w:tcW w:w="1233" w:type="dxa"/>
            <w:vAlign w:val="center"/>
          </w:tcPr>
          <w:p w14:paraId="6E1ECC4C"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Б</w:t>
            </w:r>
          </w:p>
        </w:tc>
        <w:tc>
          <w:tcPr>
            <w:tcW w:w="1233" w:type="dxa"/>
            <w:vAlign w:val="center"/>
          </w:tcPr>
          <w:p w14:paraId="2E906DAE"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В</w:t>
            </w:r>
          </w:p>
        </w:tc>
      </w:tr>
      <w:tr w:rsidR="00D3762A" w:rsidRPr="007510B0" w14:paraId="480BDBA3" w14:textId="77777777" w:rsidTr="00CB4E79">
        <w:trPr>
          <w:trHeight w:val="328"/>
        </w:trPr>
        <w:tc>
          <w:tcPr>
            <w:tcW w:w="1232" w:type="dxa"/>
            <w:vAlign w:val="center"/>
          </w:tcPr>
          <w:p w14:paraId="41483D84"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w:t>
            </w:r>
          </w:p>
        </w:tc>
        <w:tc>
          <w:tcPr>
            <w:tcW w:w="1233" w:type="dxa"/>
            <w:vAlign w:val="center"/>
          </w:tcPr>
          <w:p w14:paraId="0B6CD37D"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68FA106A"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2" w:type="dxa"/>
            <w:vAlign w:val="center"/>
          </w:tcPr>
          <w:p w14:paraId="5C54A093"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35A12116"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10</w:t>
            </w:r>
          </w:p>
        </w:tc>
        <w:tc>
          <w:tcPr>
            <w:tcW w:w="1232" w:type="dxa"/>
            <w:vAlign w:val="center"/>
          </w:tcPr>
          <w:p w14:paraId="017F223C"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05511817"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1315D7FE" w14:textId="77777777" w:rsidR="00D47170" w:rsidRPr="007510B0" w:rsidRDefault="00D47170" w:rsidP="00CB4E79">
            <w:pPr>
              <w:pStyle w:val="TableParagraph"/>
              <w:jc w:val="center"/>
              <w:rPr>
                <w:rFonts w:ascii="Times New Roman" w:hAnsi="Times New Roman" w:cs="Times New Roman"/>
                <w:sz w:val="24"/>
                <w:szCs w:val="24"/>
                <w:lang w:val="uk-UA"/>
              </w:rPr>
            </w:pPr>
          </w:p>
        </w:tc>
      </w:tr>
      <w:tr w:rsidR="00D3762A" w:rsidRPr="007510B0" w14:paraId="0AF746E2" w14:textId="77777777" w:rsidTr="00CB4E79">
        <w:trPr>
          <w:trHeight w:val="321"/>
        </w:trPr>
        <w:tc>
          <w:tcPr>
            <w:tcW w:w="1232" w:type="dxa"/>
            <w:vAlign w:val="center"/>
          </w:tcPr>
          <w:p w14:paraId="09F5C4CE"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w:t>
            </w:r>
          </w:p>
        </w:tc>
        <w:tc>
          <w:tcPr>
            <w:tcW w:w="1233" w:type="dxa"/>
            <w:vAlign w:val="center"/>
          </w:tcPr>
          <w:p w14:paraId="348BCE8E"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727FEE81"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2" w:type="dxa"/>
            <w:vAlign w:val="center"/>
          </w:tcPr>
          <w:p w14:paraId="30EDD1A9"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2E91118B"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11</w:t>
            </w:r>
          </w:p>
        </w:tc>
        <w:tc>
          <w:tcPr>
            <w:tcW w:w="1232" w:type="dxa"/>
            <w:vAlign w:val="center"/>
          </w:tcPr>
          <w:p w14:paraId="0E5AD079"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4CFC76AA"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0C614741" w14:textId="77777777" w:rsidR="00D47170" w:rsidRPr="007510B0" w:rsidRDefault="00D47170" w:rsidP="00CB4E79">
            <w:pPr>
              <w:pStyle w:val="TableParagraph"/>
              <w:jc w:val="center"/>
              <w:rPr>
                <w:rFonts w:ascii="Times New Roman" w:hAnsi="Times New Roman" w:cs="Times New Roman"/>
                <w:sz w:val="24"/>
                <w:szCs w:val="24"/>
                <w:lang w:val="uk-UA"/>
              </w:rPr>
            </w:pPr>
          </w:p>
        </w:tc>
      </w:tr>
      <w:tr w:rsidR="00D3762A" w:rsidRPr="007510B0" w14:paraId="3A4362D0" w14:textId="77777777" w:rsidTr="00CB4E79">
        <w:trPr>
          <w:trHeight w:val="321"/>
        </w:trPr>
        <w:tc>
          <w:tcPr>
            <w:tcW w:w="1232" w:type="dxa"/>
            <w:vAlign w:val="center"/>
          </w:tcPr>
          <w:p w14:paraId="4B66FD67"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3</w:t>
            </w:r>
          </w:p>
        </w:tc>
        <w:tc>
          <w:tcPr>
            <w:tcW w:w="1233" w:type="dxa"/>
            <w:vAlign w:val="center"/>
          </w:tcPr>
          <w:p w14:paraId="49144630"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29D57D40"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2" w:type="dxa"/>
            <w:vAlign w:val="center"/>
          </w:tcPr>
          <w:p w14:paraId="7E32C39B"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7C871CD2"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12</w:t>
            </w:r>
          </w:p>
        </w:tc>
        <w:tc>
          <w:tcPr>
            <w:tcW w:w="1232" w:type="dxa"/>
            <w:vAlign w:val="center"/>
          </w:tcPr>
          <w:p w14:paraId="6669ACE2"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7F1A3908"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2C0AED6E" w14:textId="77777777" w:rsidR="00D47170" w:rsidRPr="007510B0" w:rsidRDefault="00D47170" w:rsidP="00CB4E79">
            <w:pPr>
              <w:pStyle w:val="TableParagraph"/>
              <w:jc w:val="center"/>
              <w:rPr>
                <w:rFonts w:ascii="Times New Roman" w:hAnsi="Times New Roman" w:cs="Times New Roman"/>
                <w:sz w:val="24"/>
                <w:szCs w:val="24"/>
                <w:lang w:val="uk-UA"/>
              </w:rPr>
            </w:pPr>
          </w:p>
        </w:tc>
      </w:tr>
      <w:tr w:rsidR="00D3762A" w:rsidRPr="007510B0" w14:paraId="314AC49A" w14:textId="77777777" w:rsidTr="00CB4E79">
        <w:trPr>
          <w:trHeight w:val="321"/>
        </w:trPr>
        <w:tc>
          <w:tcPr>
            <w:tcW w:w="1232" w:type="dxa"/>
            <w:vAlign w:val="center"/>
          </w:tcPr>
          <w:p w14:paraId="463294D6"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4</w:t>
            </w:r>
          </w:p>
        </w:tc>
        <w:tc>
          <w:tcPr>
            <w:tcW w:w="1233" w:type="dxa"/>
            <w:vAlign w:val="center"/>
          </w:tcPr>
          <w:p w14:paraId="1D84B654"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07536D2A"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2" w:type="dxa"/>
            <w:vAlign w:val="center"/>
          </w:tcPr>
          <w:p w14:paraId="268FA406"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6F9443C2"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13</w:t>
            </w:r>
          </w:p>
        </w:tc>
        <w:tc>
          <w:tcPr>
            <w:tcW w:w="1232" w:type="dxa"/>
            <w:vAlign w:val="center"/>
          </w:tcPr>
          <w:p w14:paraId="25F8518E"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425D739A"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1628AB92" w14:textId="77777777" w:rsidR="00D47170" w:rsidRPr="007510B0" w:rsidRDefault="00D47170" w:rsidP="00CB4E79">
            <w:pPr>
              <w:pStyle w:val="TableParagraph"/>
              <w:jc w:val="center"/>
              <w:rPr>
                <w:rFonts w:ascii="Times New Roman" w:hAnsi="Times New Roman" w:cs="Times New Roman"/>
                <w:sz w:val="24"/>
                <w:szCs w:val="24"/>
                <w:lang w:val="uk-UA"/>
              </w:rPr>
            </w:pPr>
          </w:p>
        </w:tc>
      </w:tr>
      <w:tr w:rsidR="00D3762A" w:rsidRPr="007510B0" w14:paraId="479C7886" w14:textId="77777777" w:rsidTr="00CB4E79">
        <w:trPr>
          <w:trHeight w:val="321"/>
        </w:trPr>
        <w:tc>
          <w:tcPr>
            <w:tcW w:w="1232" w:type="dxa"/>
            <w:vAlign w:val="center"/>
          </w:tcPr>
          <w:p w14:paraId="1C650324"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5</w:t>
            </w:r>
          </w:p>
        </w:tc>
        <w:tc>
          <w:tcPr>
            <w:tcW w:w="1233" w:type="dxa"/>
            <w:vAlign w:val="center"/>
          </w:tcPr>
          <w:p w14:paraId="6A364295"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3EA54B69"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2" w:type="dxa"/>
            <w:vAlign w:val="center"/>
          </w:tcPr>
          <w:p w14:paraId="664AC998"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5E24ACE0"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14</w:t>
            </w:r>
          </w:p>
        </w:tc>
        <w:tc>
          <w:tcPr>
            <w:tcW w:w="1232" w:type="dxa"/>
            <w:vAlign w:val="center"/>
          </w:tcPr>
          <w:p w14:paraId="4008F35A"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326CA5B4"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0D1DB459" w14:textId="77777777" w:rsidR="00D47170" w:rsidRPr="007510B0" w:rsidRDefault="00D47170" w:rsidP="00CB4E79">
            <w:pPr>
              <w:pStyle w:val="TableParagraph"/>
              <w:jc w:val="center"/>
              <w:rPr>
                <w:rFonts w:ascii="Times New Roman" w:hAnsi="Times New Roman" w:cs="Times New Roman"/>
                <w:sz w:val="24"/>
                <w:szCs w:val="24"/>
                <w:lang w:val="uk-UA"/>
              </w:rPr>
            </w:pPr>
          </w:p>
        </w:tc>
      </w:tr>
      <w:tr w:rsidR="00D3762A" w:rsidRPr="007510B0" w14:paraId="45E0C179" w14:textId="77777777" w:rsidTr="00CB4E79">
        <w:trPr>
          <w:trHeight w:val="328"/>
        </w:trPr>
        <w:tc>
          <w:tcPr>
            <w:tcW w:w="1232" w:type="dxa"/>
            <w:vAlign w:val="center"/>
          </w:tcPr>
          <w:p w14:paraId="58C87D60"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6</w:t>
            </w:r>
          </w:p>
        </w:tc>
        <w:tc>
          <w:tcPr>
            <w:tcW w:w="1233" w:type="dxa"/>
            <w:vAlign w:val="center"/>
          </w:tcPr>
          <w:p w14:paraId="1E7EBDC5"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7F42E5A3"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2" w:type="dxa"/>
            <w:vAlign w:val="center"/>
          </w:tcPr>
          <w:p w14:paraId="44708B76"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2CA3016A"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15</w:t>
            </w:r>
          </w:p>
        </w:tc>
        <w:tc>
          <w:tcPr>
            <w:tcW w:w="1232" w:type="dxa"/>
            <w:vAlign w:val="center"/>
          </w:tcPr>
          <w:p w14:paraId="047A074B"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58767C2C"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5486791A" w14:textId="77777777" w:rsidR="00D47170" w:rsidRPr="007510B0" w:rsidRDefault="00D47170" w:rsidP="00CB4E79">
            <w:pPr>
              <w:pStyle w:val="TableParagraph"/>
              <w:jc w:val="center"/>
              <w:rPr>
                <w:rFonts w:ascii="Times New Roman" w:hAnsi="Times New Roman" w:cs="Times New Roman"/>
                <w:sz w:val="24"/>
                <w:szCs w:val="24"/>
                <w:lang w:val="uk-UA"/>
              </w:rPr>
            </w:pPr>
          </w:p>
        </w:tc>
      </w:tr>
      <w:tr w:rsidR="00D3762A" w:rsidRPr="007510B0" w14:paraId="0427B1E3" w14:textId="77777777" w:rsidTr="00CB4E79">
        <w:trPr>
          <w:trHeight w:val="321"/>
        </w:trPr>
        <w:tc>
          <w:tcPr>
            <w:tcW w:w="1232" w:type="dxa"/>
            <w:vAlign w:val="center"/>
          </w:tcPr>
          <w:p w14:paraId="5A6B0F6E"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7</w:t>
            </w:r>
          </w:p>
        </w:tc>
        <w:tc>
          <w:tcPr>
            <w:tcW w:w="1233" w:type="dxa"/>
            <w:vAlign w:val="center"/>
          </w:tcPr>
          <w:p w14:paraId="583BCBF2"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090BECB7"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2" w:type="dxa"/>
            <w:vAlign w:val="center"/>
          </w:tcPr>
          <w:p w14:paraId="2984EE3E"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6BB4781E"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16</w:t>
            </w:r>
          </w:p>
        </w:tc>
        <w:tc>
          <w:tcPr>
            <w:tcW w:w="1232" w:type="dxa"/>
            <w:vAlign w:val="center"/>
          </w:tcPr>
          <w:p w14:paraId="05710E90"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5D4860EF"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3CBB9AA0" w14:textId="77777777" w:rsidR="00D47170" w:rsidRPr="007510B0" w:rsidRDefault="00D47170" w:rsidP="00CB4E79">
            <w:pPr>
              <w:pStyle w:val="TableParagraph"/>
              <w:jc w:val="center"/>
              <w:rPr>
                <w:rFonts w:ascii="Times New Roman" w:hAnsi="Times New Roman" w:cs="Times New Roman"/>
                <w:sz w:val="24"/>
                <w:szCs w:val="24"/>
                <w:lang w:val="uk-UA"/>
              </w:rPr>
            </w:pPr>
          </w:p>
        </w:tc>
      </w:tr>
      <w:tr w:rsidR="00D3762A" w:rsidRPr="007510B0" w14:paraId="4D3D0A39" w14:textId="77777777" w:rsidTr="00CB4E79">
        <w:trPr>
          <w:trHeight w:val="321"/>
        </w:trPr>
        <w:tc>
          <w:tcPr>
            <w:tcW w:w="1232" w:type="dxa"/>
            <w:vAlign w:val="center"/>
          </w:tcPr>
          <w:p w14:paraId="01E00911"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8</w:t>
            </w:r>
          </w:p>
        </w:tc>
        <w:tc>
          <w:tcPr>
            <w:tcW w:w="1233" w:type="dxa"/>
            <w:vAlign w:val="center"/>
          </w:tcPr>
          <w:p w14:paraId="0AC87C1D"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484E1B16"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2" w:type="dxa"/>
            <w:vAlign w:val="center"/>
          </w:tcPr>
          <w:p w14:paraId="7771EE73"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68D5B008"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17</w:t>
            </w:r>
          </w:p>
        </w:tc>
        <w:tc>
          <w:tcPr>
            <w:tcW w:w="1232" w:type="dxa"/>
            <w:vAlign w:val="center"/>
          </w:tcPr>
          <w:p w14:paraId="68CEFF4A"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6824B8A9"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63CD121F" w14:textId="77777777" w:rsidR="00D47170" w:rsidRPr="007510B0" w:rsidRDefault="00D47170" w:rsidP="00CB4E79">
            <w:pPr>
              <w:pStyle w:val="TableParagraph"/>
              <w:jc w:val="center"/>
              <w:rPr>
                <w:rFonts w:ascii="Times New Roman" w:hAnsi="Times New Roman" w:cs="Times New Roman"/>
                <w:sz w:val="24"/>
                <w:szCs w:val="24"/>
                <w:lang w:val="uk-UA"/>
              </w:rPr>
            </w:pPr>
          </w:p>
        </w:tc>
      </w:tr>
      <w:tr w:rsidR="00D47170" w:rsidRPr="007510B0" w14:paraId="4B16C02F" w14:textId="77777777" w:rsidTr="00CB4E79">
        <w:trPr>
          <w:trHeight w:val="321"/>
        </w:trPr>
        <w:tc>
          <w:tcPr>
            <w:tcW w:w="1232" w:type="dxa"/>
            <w:vAlign w:val="center"/>
          </w:tcPr>
          <w:p w14:paraId="39BE1A2E"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9</w:t>
            </w:r>
          </w:p>
        </w:tc>
        <w:tc>
          <w:tcPr>
            <w:tcW w:w="1233" w:type="dxa"/>
            <w:vAlign w:val="center"/>
          </w:tcPr>
          <w:p w14:paraId="4CFF18A6"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71616C26"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2" w:type="dxa"/>
            <w:vAlign w:val="center"/>
          </w:tcPr>
          <w:p w14:paraId="417ED176"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393665D2" w14:textId="77777777" w:rsidR="00D47170" w:rsidRPr="007510B0" w:rsidRDefault="00D47170" w:rsidP="00CB4E79">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18</w:t>
            </w:r>
          </w:p>
        </w:tc>
        <w:tc>
          <w:tcPr>
            <w:tcW w:w="1232" w:type="dxa"/>
            <w:vAlign w:val="center"/>
          </w:tcPr>
          <w:p w14:paraId="76ED0DD7"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7F38E82A" w14:textId="77777777" w:rsidR="00D47170" w:rsidRPr="007510B0" w:rsidRDefault="00D47170" w:rsidP="00CB4E79">
            <w:pPr>
              <w:pStyle w:val="TableParagraph"/>
              <w:jc w:val="center"/>
              <w:rPr>
                <w:rFonts w:ascii="Times New Roman" w:hAnsi="Times New Roman" w:cs="Times New Roman"/>
                <w:sz w:val="24"/>
                <w:szCs w:val="24"/>
                <w:lang w:val="uk-UA"/>
              </w:rPr>
            </w:pPr>
          </w:p>
        </w:tc>
        <w:tc>
          <w:tcPr>
            <w:tcW w:w="1233" w:type="dxa"/>
            <w:vAlign w:val="center"/>
          </w:tcPr>
          <w:p w14:paraId="452F8539" w14:textId="77777777" w:rsidR="00D47170" w:rsidRPr="007510B0" w:rsidRDefault="00D47170" w:rsidP="00CB4E79">
            <w:pPr>
              <w:pStyle w:val="TableParagraph"/>
              <w:jc w:val="center"/>
              <w:rPr>
                <w:rFonts w:ascii="Times New Roman" w:hAnsi="Times New Roman" w:cs="Times New Roman"/>
                <w:sz w:val="24"/>
                <w:szCs w:val="24"/>
                <w:lang w:val="uk-UA"/>
              </w:rPr>
            </w:pPr>
          </w:p>
        </w:tc>
      </w:tr>
    </w:tbl>
    <w:p w14:paraId="42D7BB2B" w14:textId="77777777" w:rsidR="00D47170" w:rsidRPr="007510B0" w:rsidRDefault="00D47170" w:rsidP="00D47170">
      <w:pPr>
        <w:rPr>
          <w:rFonts w:ascii="Times New Roman" w:hAnsi="Times New Roman" w:cs="Times New Roman"/>
          <w:sz w:val="28"/>
          <w:szCs w:val="28"/>
        </w:rPr>
      </w:pPr>
    </w:p>
    <w:p w14:paraId="69343045"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Текст опитувальника</w:t>
      </w:r>
    </w:p>
    <w:p w14:paraId="122CA421"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1. Під час прийняття важливих рішень Ви:</w:t>
      </w:r>
    </w:p>
    <w:p w14:paraId="55A15064"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а) порадитесь з колективом;</w:t>
      </w:r>
    </w:p>
    <w:p w14:paraId="2895F455"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б) постараєтеся не брати на себе відповідальність за прийняття рішення;</w:t>
      </w:r>
    </w:p>
    <w:p w14:paraId="1BCB18DA"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в) приймете рішення одноосібно.</w:t>
      </w:r>
    </w:p>
    <w:p w14:paraId="598530F8"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2. Під час організації виконання завдання:</w:t>
      </w:r>
    </w:p>
    <w:p w14:paraId="65B488C3"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а) наддасте свободу вибору способу виконання завдання учасникам колективу, залишивши за собою лише загальний контроль;</w:t>
      </w:r>
    </w:p>
    <w:p w14:paraId="59EF858B"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б) не будете втручатися в хід виконання завдання, вважаючи, що колектив сам зробить все як потрібно;</w:t>
      </w:r>
    </w:p>
    <w:p w14:paraId="54E30421"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в) будете регламентувати діяльність членів колективу, суворо визначаючи, як потрібно робити.</w:t>
      </w:r>
    </w:p>
    <w:p w14:paraId="24224FA4"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3. При здійсненні контролю за діяльністю підлеглих:</w:t>
      </w:r>
    </w:p>
    <w:p w14:paraId="5355FE66"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а) будете жорстко контролювати кожного з них;</w:t>
      </w:r>
    </w:p>
    <w:p w14:paraId="250D7542"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б) довірите здійснення контролю самим підлеглим;</w:t>
      </w:r>
    </w:p>
    <w:p w14:paraId="10583587"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в) вважатимете, що контроль не обов’язковий.</w:t>
      </w:r>
    </w:p>
    <w:p w14:paraId="230A39A3"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lastRenderedPageBreak/>
        <w:t>4. В екстремальній для колективу ситуації:</w:t>
      </w:r>
    </w:p>
    <w:p w14:paraId="5A51E187"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а) будете радитися з колективом;</w:t>
      </w:r>
    </w:p>
    <w:p w14:paraId="1245E48B"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б) візьмете все керівництво на себе;</w:t>
      </w:r>
    </w:p>
    <w:p w14:paraId="1E5D5C93"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в) повністю покладетеся на лідерів колективу</w:t>
      </w:r>
    </w:p>
    <w:p w14:paraId="7EB53017"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 Будуючи взаємовідносини з членами колективу:</w:t>
      </w:r>
    </w:p>
    <w:p w14:paraId="0802E782"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а) будете надавати допомогу підлеглим в їх особистих справах;</w:t>
      </w:r>
    </w:p>
    <w:p w14:paraId="72781128"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б) будете спілкуватися, в основному, якщо до Вас звернуться;</w:t>
      </w:r>
    </w:p>
    <w:p w14:paraId="03372ECF"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в) будете підтримувати свободу спілкування між Вами та підлеглими.</w:t>
      </w:r>
    </w:p>
    <w:p w14:paraId="770B77AA"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6. При управлінні колективом:</w:t>
      </w:r>
    </w:p>
    <w:p w14:paraId="0DFAA502"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а) будете надавати допомогу підлеглим в їх особистих справах;</w:t>
      </w:r>
    </w:p>
    <w:p w14:paraId="6398E5A9"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б) вважатимете, що в особисті справи підлеглих немає необхідності втручатися;</w:t>
      </w:r>
    </w:p>
    <w:p w14:paraId="7BAF7D7A"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 xml:space="preserve">в) будете цікавитися особистими справами </w:t>
      </w:r>
      <w:proofErr w:type="spellStart"/>
      <w:r w:rsidRPr="007510B0">
        <w:rPr>
          <w:rFonts w:ascii="Times New Roman" w:hAnsi="Times New Roman" w:cs="Times New Roman"/>
          <w:sz w:val="28"/>
          <w:szCs w:val="28"/>
        </w:rPr>
        <w:t>підлеглихскоріше</w:t>
      </w:r>
      <w:proofErr w:type="spellEnd"/>
      <w:r w:rsidRPr="007510B0">
        <w:rPr>
          <w:rFonts w:ascii="Times New Roman" w:hAnsi="Times New Roman" w:cs="Times New Roman"/>
          <w:sz w:val="28"/>
          <w:szCs w:val="28"/>
        </w:rPr>
        <w:t xml:space="preserve"> через ввічливість.</w:t>
      </w:r>
    </w:p>
    <w:p w14:paraId="166D9F8B"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7. У відносинах з членами колективу:</w:t>
      </w:r>
    </w:p>
    <w:p w14:paraId="068E5278"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а) будете намагатися підтримувати добрі особисті</w:t>
      </w:r>
    </w:p>
    <w:p w14:paraId="1CFE7733"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відносини навіть на шкоду діловим;</w:t>
      </w:r>
    </w:p>
    <w:p w14:paraId="692F9C71"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б) будете підтримувати лише ділові відносини;</w:t>
      </w:r>
    </w:p>
    <w:p w14:paraId="62918EBD"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в) будете намагатися підтримувати і особисті, і ділові відносини в однаковій мірі.</w:t>
      </w:r>
    </w:p>
    <w:p w14:paraId="051DD3E3"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8. По відношенню до зауважень з боку колективу:</w:t>
      </w:r>
    </w:p>
    <w:p w14:paraId="64565C2B"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а) не допустите зауважень на свою адресу;</w:t>
      </w:r>
    </w:p>
    <w:p w14:paraId="601ABA02"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б) вислухаєте та врахуєте зауваження;</w:t>
      </w:r>
    </w:p>
    <w:p w14:paraId="7C5EB723"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в) віднесетесь до зауважень байдуже.</w:t>
      </w:r>
    </w:p>
    <w:p w14:paraId="58A4C6CE"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9. При підтриманні дисципліни:</w:t>
      </w:r>
    </w:p>
    <w:p w14:paraId="446BA7E0"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а) будете добиватися беззаперечної слухняності підлеглих;</w:t>
      </w:r>
    </w:p>
    <w:p w14:paraId="71140A73"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б) зумієте підтримувати дисципліну без нагадування про неї підлеглим;</w:t>
      </w:r>
    </w:p>
    <w:p w14:paraId="28E1C1F5"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в) врахуєте, що підтримання дисципліни – це не Ваш коник, і не будете здійснювати тиск на підлеглих.</w:t>
      </w:r>
    </w:p>
    <w:p w14:paraId="77DAA84C"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10. Стосовно того, що про Вас подумає колектив:</w:t>
      </w:r>
    </w:p>
    <w:p w14:paraId="1A7752B7"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а) Вам буде байдуже;</w:t>
      </w:r>
    </w:p>
    <w:p w14:paraId="6EACE78E"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б) намагатиметеся завжди бути хорошим для підлеглих, на загострення не підете;</w:t>
      </w:r>
    </w:p>
    <w:p w14:paraId="7A3C31D0"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lastRenderedPageBreak/>
        <w:t xml:space="preserve">в) </w:t>
      </w:r>
      <w:proofErr w:type="spellStart"/>
      <w:r w:rsidRPr="007510B0">
        <w:rPr>
          <w:rFonts w:ascii="Times New Roman" w:hAnsi="Times New Roman" w:cs="Times New Roman"/>
          <w:sz w:val="28"/>
          <w:szCs w:val="28"/>
        </w:rPr>
        <w:t>внесете</w:t>
      </w:r>
      <w:proofErr w:type="spellEnd"/>
      <w:r w:rsidRPr="007510B0">
        <w:rPr>
          <w:rFonts w:ascii="Times New Roman" w:hAnsi="Times New Roman" w:cs="Times New Roman"/>
          <w:sz w:val="28"/>
          <w:szCs w:val="28"/>
        </w:rPr>
        <w:t xml:space="preserve"> корективи у свою поведінку, якщо оцінка буде негативною.</w:t>
      </w:r>
    </w:p>
    <w:p w14:paraId="724FE2E2"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11. Розподіливши повноваження між собою та підлеглими:</w:t>
      </w:r>
    </w:p>
    <w:p w14:paraId="7DBFEEB6"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а) будете вимагати, щоб Вам доповідали про всі деталі;</w:t>
      </w:r>
    </w:p>
    <w:p w14:paraId="4735AAA3"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б) будете покладатися на старанність підлеглих;</w:t>
      </w:r>
    </w:p>
    <w:p w14:paraId="70E0060E"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в) будете здійснювати лише загальний контроль.</w:t>
      </w:r>
    </w:p>
    <w:p w14:paraId="5D5534EE"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12. При виникненні труднощів при прийнятті рішення:</w:t>
      </w:r>
    </w:p>
    <w:p w14:paraId="28DC7364"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а) звернетеся за порадою до підлеглих;</w:t>
      </w:r>
    </w:p>
    <w:p w14:paraId="2C439081"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б) радитися з підлеглими не будете, оскільки все рівно відповідати за все доведеться Вам;</w:t>
      </w:r>
    </w:p>
    <w:p w14:paraId="370B8226"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в) приймете поради підлеглих, навіть якщо їх не просили.</w:t>
      </w:r>
    </w:p>
    <w:p w14:paraId="4F8CCB1D"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13. Контролюючи роботу підлеглих:</w:t>
      </w:r>
    </w:p>
    <w:p w14:paraId="6758F32C"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а) будете хвалити виконавців, відмічати їх позитивні результати;</w:t>
      </w:r>
    </w:p>
    <w:p w14:paraId="5A75BE71"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б) будете вишукувати в першу чергу недоліки, які потрібно виправити;</w:t>
      </w:r>
    </w:p>
    <w:p w14:paraId="7217DE9F"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в) здійснювати контроль будете за нагоди (навіщо втручатися?).</w:t>
      </w:r>
    </w:p>
    <w:p w14:paraId="18C47758"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14. Керуючи підлеглими:</w:t>
      </w:r>
    </w:p>
    <w:p w14:paraId="44232EEE"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а) зумієте так наказати, що завдання будуть виконуватися беззаперечно;</w:t>
      </w:r>
    </w:p>
    <w:p w14:paraId="14CC30A3"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б) будете в основному використовувати прохання, а не наказ;</w:t>
      </w:r>
    </w:p>
    <w:p w14:paraId="78729E53"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в) взагалі не вмієте наказувати.</w:t>
      </w:r>
    </w:p>
    <w:p w14:paraId="6030D06F"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15. При недостатності знань для прийняття рішення:</w:t>
      </w:r>
    </w:p>
    <w:p w14:paraId="4BB91CF2"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а) будете вирішувати самі – адже Ви керівник;</w:t>
      </w:r>
    </w:p>
    <w:p w14:paraId="17985BF7"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б) не побоїтесь звернутися за допомогою до підлеглих;</w:t>
      </w:r>
    </w:p>
    <w:p w14:paraId="4B0CC35C"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в) будете намагатися відкласти рішення: може все вирішиться само по собі.</w:t>
      </w:r>
    </w:p>
    <w:p w14:paraId="43AF75D7"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16. Оцінюючи себе як керівника, можете припустити, що Ви:</w:t>
      </w:r>
    </w:p>
    <w:p w14:paraId="3D4895A4"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а) будете суворим, навіть причепливим;</w:t>
      </w:r>
    </w:p>
    <w:p w14:paraId="24A19AEF"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б) будете вимогливим, але справедливим;</w:t>
      </w:r>
    </w:p>
    <w:p w14:paraId="66C17AF2"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в) нажаль, будете не дуже вимогливим.</w:t>
      </w:r>
    </w:p>
    <w:p w14:paraId="279671A1"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17. По відношенню до нововведень:</w:t>
      </w:r>
    </w:p>
    <w:p w14:paraId="5191ED8D"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а) будете скоріше консервативним (як би чого не трапилось);</w:t>
      </w:r>
    </w:p>
    <w:p w14:paraId="66531FAC"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б) якщо вони доцільні, то охоче їх підтримаєте;</w:t>
      </w:r>
    </w:p>
    <w:p w14:paraId="1DF30771"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lastRenderedPageBreak/>
        <w:t>в) якщо вони корисні, доб’єтеся їх впровадження у наказному порядку.</w:t>
      </w:r>
    </w:p>
    <w:p w14:paraId="0F713A7E"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18. Ви вважаєте, що в нормальному колективі:</w:t>
      </w:r>
    </w:p>
    <w:p w14:paraId="05DDAF58"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а) підлеглі повинні мати можливість працювати самостійно, без постійного і жорсткого контролю керівника;</w:t>
      </w:r>
    </w:p>
    <w:p w14:paraId="249C85F5"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б) повинен здійснюватися жорсткий і постійний контроль, оскільки на совість підлеглих розраховувати не доводиться;</w:t>
      </w:r>
    </w:p>
    <w:p w14:paraId="23CBCA51"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в) виконавці можуть бути представлені самі собі.</w:t>
      </w:r>
    </w:p>
    <w:p w14:paraId="6C6F75CC" w14:textId="2CC1A2F6" w:rsidR="00D47170" w:rsidRPr="007510B0" w:rsidRDefault="00D47170" w:rsidP="00D47170">
      <w:pPr>
        <w:jc w:val="right"/>
        <w:rPr>
          <w:rFonts w:ascii="Times New Roman" w:hAnsi="Times New Roman" w:cs="Times New Roman"/>
          <w:sz w:val="28"/>
          <w:szCs w:val="28"/>
          <w:lang w:val="ru-RU"/>
        </w:rPr>
      </w:pPr>
      <w:r w:rsidRPr="007510B0">
        <w:rPr>
          <w:rFonts w:ascii="Times New Roman" w:hAnsi="Times New Roman" w:cs="Times New Roman"/>
          <w:sz w:val="28"/>
          <w:szCs w:val="28"/>
        </w:rPr>
        <w:t>Таблиця</w:t>
      </w:r>
      <w:r w:rsidR="00CB4E79" w:rsidRPr="007510B0">
        <w:rPr>
          <w:rFonts w:ascii="Times New Roman" w:hAnsi="Times New Roman" w:cs="Times New Roman"/>
          <w:sz w:val="28"/>
          <w:szCs w:val="28"/>
          <w:lang w:val="ru-RU"/>
        </w:rPr>
        <w:t xml:space="preserve"> В</w:t>
      </w:r>
      <w:r w:rsidRPr="007510B0">
        <w:rPr>
          <w:rFonts w:ascii="Times New Roman" w:hAnsi="Times New Roman" w:cs="Times New Roman"/>
          <w:sz w:val="28"/>
          <w:szCs w:val="28"/>
        </w:rPr>
        <w:t>.</w:t>
      </w:r>
      <w:r w:rsidR="00CB4E79" w:rsidRPr="007510B0">
        <w:rPr>
          <w:rFonts w:ascii="Times New Roman" w:hAnsi="Times New Roman" w:cs="Times New Roman"/>
          <w:sz w:val="28"/>
          <w:szCs w:val="28"/>
          <w:lang w:val="ru-RU"/>
        </w:rPr>
        <w:t>2</w:t>
      </w:r>
    </w:p>
    <w:p w14:paraId="0B070527" w14:textId="5A5542F2" w:rsidR="00D47170" w:rsidRPr="007510B0" w:rsidRDefault="00D47170" w:rsidP="00B767A7">
      <w:pPr>
        <w:jc w:val="center"/>
        <w:rPr>
          <w:rFonts w:ascii="Times New Roman" w:hAnsi="Times New Roman" w:cs="Times New Roman"/>
          <w:sz w:val="28"/>
          <w:szCs w:val="28"/>
          <w:lang w:val="ru-RU"/>
        </w:rPr>
      </w:pPr>
      <w:r w:rsidRPr="007510B0">
        <w:rPr>
          <w:rFonts w:ascii="Times New Roman" w:hAnsi="Times New Roman" w:cs="Times New Roman"/>
          <w:sz w:val="28"/>
          <w:szCs w:val="28"/>
        </w:rPr>
        <w:t>Ключ методики «Діагностика схильності до певного стилю управління»</w:t>
      </w: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1233"/>
        <w:gridCol w:w="1233"/>
        <w:gridCol w:w="1232"/>
        <w:gridCol w:w="1233"/>
        <w:gridCol w:w="1232"/>
        <w:gridCol w:w="1233"/>
        <w:gridCol w:w="1233"/>
      </w:tblGrid>
      <w:tr w:rsidR="00D3762A" w:rsidRPr="007510B0" w14:paraId="4F39DF7D" w14:textId="77777777" w:rsidTr="009E73A4">
        <w:trPr>
          <w:trHeight w:val="393"/>
        </w:trPr>
        <w:tc>
          <w:tcPr>
            <w:tcW w:w="1232" w:type="dxa"/>
            <w:vMerge w:val="restart"/>
          </w:tcPr>
          <w:p w14:paraId="275D6E54" w14:textId="77777777" w:rsidR="00D47170" w:rsidRPr="007510B0" w:rsidRDefault="00D47170" w:rsidP="009E73A4">
            <w:pPr>
              <w:spacing w:before="39" w:line="268" w:lineRule="auto"/>
              <w:ind w:left="-5" w:right="6" w:firstLine="496"/>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pacing w:val="-1"/>
                <w:sz w:val="24"/>
                <w:szCs w:val="24"/>
              </w:rPr>
              <w:t>запитання</w:t>
            </w:r>
          </w:p>
        </w:tc>
        <w:tc>
          <w:tcPr>
            <w:tcW w:w="3698" w:type="dxa"/>
            <w:gridSpan w:val="3"/>
          </w:tcPr>
          <w:p w14:paraId="465E5918" w14:textId="77777777" w:rsidR="00D47170" w:rsidRPr="007510B0" w:rsidRDefault="00D47170" w:rsidP="009E73A4">
            <w:pPr>
              <w:spacing w:before="32"/>
              <w:ind w:left="744"/>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Варіанти</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відповіді</w:t>
            </w:r>
          </w:p>
        </w:tc>
        <w:tc>
          <w:tcPr>
            <w:tcW w:w="1233" w:type="dxa"/>
            <w:vMerge w:val="restart"/>
          </w:tcPr>
          <w:p w14:paraId="2C8CB99F" w14:textId="77777777" w:rsidR="00D47170" w:rsidRPr="007510B0" w:rsidRDefault="00D47170" w:rsidP="009E73A4">
            <w:pPr>
              <w:spacing w:before="39" w:line="268" w:lineRule="auto"/>
              <w:ind w:left="14" w:right="-21" w:firstLine="475"/>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запитання</w:t>
            </w:r>
          </w:p>
        </w:tc>
        <w:tc>
          <w:tcPr>
            <w:tcW w:w="3698" w:type="dxa"/>
            <w:gridSpan w:val="3"/>
          </w:tcPr>
          <w:p w14:paraId="2DB9E2AD" w14:textId="77777777" w:rsidR="00D47170" w:rsidRPr="007510B0" w:rsidRDefault="00D47170" w:rsidP="009E73A4">
            <w:pPr>
              <w:spacing w:before="32"/>
              <w:ind w:left="748"/>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Варіанти</w:t>
            </w:r>
            <w:r w:rsidRPr="007510B0">
              <w:rPr>
                <w:rFonts w:ascii="Times New Roman" w:eastAsia="Trebuchet MS" w:hAnsi="Times New Roman" w:cs="Times New Roman"/>
                <w:spacing w:val="-1"/>
                <w:sz w:val="24"/>
                <w:szCs w:val="24"/>
              </w:rPr>
              <w:t xml:space="preserve"> </w:t>
            </w:r>
            <w:r w:rsidRPr="007510B0">
              <w:rPr>
                <w:rFonts w:ascii="Times New Roman" w:eastAsia="Trebuchet MS" w:hAnsi="Times New Roman" w:cs="Times New Roman"/>
                <w:sz w:val="24"/>
                <w:szCs w:val="24"/>
              </w:rPr>
              <w:t>відповіді</w:t>
            </w:r>
          </w:p>
        </w:tc>
      </w:tr>
      <w:tr w:rsidR="00D3762A" w:rsidRPr="007510B0" w14:paraId="1C17C612" w14:textId="77777777" w:rsidTr="009E73A4">
        <w:trPr>
          <w:trHeight w:val="400"/>
        </w:trPr>
        <w:tc>
          <w:tcPr>
            <w:tcW w:w="1232" w:type="dxa"/>
            <w:vMerge/>
            <w:tcBorders>
              <w:top w:val="nil"/>
            </w:tcBorders>
          </w:tcPr>
          <w:p w14:paraId="7A3F93AD" w14:textId="77777777" w:rsidR="00D47170" w:rsidRPr="007510B0" w:rsidRDefault="00D47170" w:rsidP="009E73A4">
            <w:pPr>
              <w:rPr>
                <w:rFonts w:ascii="Times New Roman" w:hAnsi="Times New Roman" w:cs="Times New Roman"/>
                <w:sz w:val="24"/>
                <w:szCs w:val="24"/>
              </w:rPr>
            </w:pPr>
          </w:p>
        </w:tc>
        <w:tc>
          <w:tcPr>
            <w:tcW w:w="1233" w:type="dxa"/>
          </w:tcPr>
          <w:p w14:paraId="741148CF" w14:textId="77777777" w:rsidR="00D47170" w:rsidRPr="007510B0" w:rsidRDefault="00D47170" w:rsidP="009E73A4">
            <w:pPr>
              <w:spacing w:before="32"/>
              <w:ind w:left="21"/>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1233" w:type="dxa"/>
          </w:tcPr>
          <w:p w14:paraId="56231BDE" w14:textId="77777777" w:rsidR="00D47170" w:rsidRPr="007510B0" w:rsidRDefault="00D47170" w:rsidP="009E73A4">
            <w:pPr>
              <w:spacing w:before="32"/>
              <w:ind w:left="35"/>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Б</w:t>
            </w:r>
          </w:p>
        </w:tc>
        <w:tc>
          <w:tcPr>
            <w:tcW w:w="1232" w:type="dxa"/>
          </w:tcPr>
          <w:p w14:paraId="1BF0F86E" w14:textId="77777777" w:rsidR="00D47170" w:rsidRPr="007510B0" w:rsidRDefault="00D47170" w:rsidP="009E73A4">
            <w:pPr>
              <w:spacing w:before="32"/>
              <w:ind w:left="16"/>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В</w:t>
            </w:r>
          </w:p>
        </w:tc>
        <w:tc>
          <w:tcPr>
            <w:tcW w:w="1233" w:type="dxa"/>
            <w:vMerge/>
            <w:tcBorders>
              <w:top w:val="nil"/>
            </w:tcBorders>
          </w:tcPr>
          <w:p w14:paraId="06775334" w14:textId="77777777" w:rsidR="00D47170" w:rsidRPr="007510B0" w:rsidRDefault="00D47170" w:rsidP="009E73A4">
            <w:pPr>
              <w:rPr>
                <w:rFonts w:ascii="Times New Roman" w:hAnsi="Times New Roman" w:cs="Times New Roman"/>
                <w:sz w:val="24"/>
                <w:szCs w:val="24"/>
              </w:rPr>
            </w:pPr>
          </w:p>
        </w:tc>
        <w:tc>
          <w:tcPr>
            <w:tcW w:w="1232" w:type="dxa"/>
          </w:tcPr>
          <w:p w14:paraId="2ABFB10F" w14:textId="77777777" w:rsidR="00D47170" w:rsidRPr="007510B0" w:rsidRDefault="00D47170" w:rsidP="009E73A4">
            <w:pPr>
              <w:spacing w:before="32"/>
              <w:ind w:left="15"/>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1233" w:type="dxa"/>
          </w:tcPr>
          <w:p w14:paraId="16F844A6" w14:textId="77777777" w:rsidR="00D47170" w:rsidRPr="007510B0" w:rsidRDefault="00D47170" w:rsidP="009E73A4">
            <w:pPr>
              <w:spacing w:before="32"/>
              <w:ind w:left="546"/>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Б</w:t>
            </w:r>
          </w:p>
        </w:tc>
        <w:tc>
          <w:tcPr>
            <w:tcW w:w="1233" w:type="dxa"/>
          </w:tcPr>
          <w:p w14:paraId="4D6E509F" w14:textId="77777777" w:rsidR="00D47170" w:rsidRPr="007510B0" w:rsidRDefault="00D47170" w:rsidP="009E73A4">
            <w:pPr>
              <w:spacing w:before="32"/>
              <w:ind w:left="11"/>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В</w:t>
            </w:r>
          </w:p>
        </w:tc>
      </w:tr>
      <w:tr w:rsidR="00D3762A" w:rsidRPr="007510B0" w14:paraId="78B8EACB" w14:textId="77777777" w:rsidTr="009E73A4">
        <w:trPr>
          <w:trHeight w:val="401"/>
        </w:trPr>
        <w:tc>
          <w:tcPr>
            <w:tcW w:w="1232" w:type="dxa"/>
          </w:tcPr>
          <w:p w14:paraId="57166001" w14:textId="77777777" w:rsidR="00D47170" w:rsidRPr="007510B0" w:rsidRDefault="00D47170" w:rsidP="009E73A4">
            <w:pPr>
              <w:spacing w:before="33"/>
              <w:ind w:left="32"/>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w:t>
            </w:r>
          </w:p>
        </w:tc>
        <w:tc>
          <w:tcPr>
            <w:tcW w:w="1233" w:type="dxa"/>
          </w:tcPr>
          <w:p w14:paraId="106DDA70" w14:textId="77777777" w:rsidR="00D47170" w:rsidRPr="007510B0" w:rsidRDefault="00D47170" w:rsidP="009E73A4">
            <w:pPr>
              <w:spacing w:before="33"/>
              <w:ind w:left="24"/>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1233" w:type="dxa"/>
          </w:tcPr>
          <w:p w14:paraId="6161A685" w14:textId="77777777" w:rsidR="00D47170" w:rsidRPr="007510B0" w:rsidRDefault="00D47170" w:rsidP="009E73A4">
            <w:pPr>
              <w:spacing w:before="33"/>
              <w:ind w:left="35"/>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w:t>
            </w:r>
          </w:p>
        </w:tc>
        <w:tc>
          <w:tcPr>
            <w:tcW w:w="1232" w:type="dxa"/>
          </w:tcPr>
          <w:p w14:paraId="7A3E201E" w14:textId="77777777" w:rsidR="00D47170" w:rsidRPr="007510B0" w:rsidRDefault="00D47170" w:rsidP="009E73A4">
            <w:pPr>
              <w:spacing w:before="33"/>
              <w:ind w:left="18"/>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1233" w:type="dxa"/>
          </w:tcPr>
          <w:p w14:paraId="3C631D01" w14:textId="77777777" w:rsidR="00D47170" w:rsidRPr="007510B0" w:rsidRDefault="00D47170" w:rsidP="009E73A4">
            <w:pPr>
              <w:spacing w:before="33"/>
              <w:ind w:left="466" w:right="436"/>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10</w:t>
            </w:r>
          </w:p>
        </w:tc>
        <w:tc>
          <w:tcPr>
            <w:tcW w:w="1232" w:type="dxa"/>
          </w:tcPr>
          <w:p w14:paraId="415C7DD0" w14:textId="77777777" w:rsidR="00D47170" w:rsidRPr="007510B0" w:rsidRDefault="00D47170" w:rsidP="009E73A4">
            <w:pPr>
              <w:spacing w:before="33"/>
              <w:ind w:left="15"/>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1233" w:type="dxa"/>
          </w:tcPr>
          <w:p w14:paraId="14537539" w14:textId="77777777" w:rsidR="00D47170" w:rsidRPr="007510B0" w:rsidRDefault="00D47170" w:rsidP="009E73A4">
            <w:pPr>
              <w:spacing w:before="33"/>
              <w:ind w:left="532"/>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w:t>
            </w:r>
          </w:p>
        </w:tc>
        <w:tc>
          <w:tcPr>
            <w:tcW w:w="1233" w:type="dxa"/>
          </w:tcPr>
          <w:p w14:paraId="60C4CB52" w14:textId="77777777" w:rsidR="00D47170" w:rsidRPr="007510B0" w:rsidRDefault="00D47170" w:rsidP="009E73A4">
            <w:pPr>
              <w:spacing w:before="33"/>
              <w:ind w:left="15"/>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r>
      <w:tr w:rsidR="00D3762A" w:rsidRPr="007510B0" w14:paraId="05455209" w14:textId="77777777" w:rsidTr="009E73A4">
        <w:trPr>
          <w:trHeight w:val="393"/>
        </w:trPr>
        <w:tc>
          <w:tcPr>
            <w:tcW w:w="1232" w:type="dxa"/>
          </w:tcPr>
          <w:p w14:paraId="69145E10" w14:textId="77777777" w:rsidR="00D47170" w:rsidRPr="007510B0" w:rsidRDefault="00D47170" w:rsidP="009E73A4">
            <w:pPr>
              <w:spacing w:before="25"/>
              <w:ind w:left="32"/>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2</w:t>
            </w:r>
          </w:p>
        </w:tc>
        <w:tc>
          <w:tcPr>
            <w:tcW w:w="1233" w:type="dxa"/>
          </w:tcPr>
          <w:p w14:paraId="4D697071" w14:textId="77777777" w:rsidR="00D47170" w:rsidRPr="007510B0" w:rsidRDefault="00D47170" w:rsidP="009E73A4">
            <w:pPr>
              <w:spacing w:before="25"/>
              <w:ind w:left="24"/>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1233" w:type="dxa"/>
          </w:tcPr>
          <w:p w14:paraId="610B76B7" w14:textId="77777777" w:rsidR="00D47170" w:rsidRPr="007510B0" w:rsidRDefault="00D47170" w:rsidP="009E73A4">
            <w:pPr>
              <w:spacing w:before="25"/>
              <w:ind w:left="35"/>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w:t>
            </w:r>
          </w:p>
        </w:tc>
        <w:tc>
          <w:tcPr>
            <w:tcW w:w="1232" w:type="dxa"/>
          </w:tcPr>
          <w:p w14:paraId="0FD63841" w14:textId="77777777" w:rsidR="00D47170" w:rsidRPr="007510B0" w:rsidRDefault="00D47170" w:rsidP="009E73A4">
            <w:pPr>
              <w:spacing w:before="25"/>
              <w:ind w:left="18"/>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1233" w:type="dxa"/>
          </w:tcPr>
          <w:p w14:paraId="2838CD10" w14:textId="77777777" w:rsidR="00D47170" w:rsidRPr="007510B0" w:rsidRDefault="00D47170" w:rsidP="009E73A4">
            <w:pPr>
              <w:spacing w:before="25"/>
              <w:ind w:left="466" w:right="436"/>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11</w:t>
            </w:r>
          </w:p>
        </w:tc>
        <w:tc>
          <w:tcPr>
            <w:tcW w:w="1232" w:type="dxa"/>
          </w:tcPr>
          <w:p w14:paraId="261FA22D" w14:textId="77777777" w:rsidR="00D47170" w:rsidRPr="007510B0" w:rsidRDefault="00D47170" w:rsidP="009E73A4">
            <w:pPr>
              <w:spacing w:before="25"/>
              <w:ind w:left="15"/>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1233" w:type="dxa"/>
          </w:tcPr>
          <w:p w14:paraId="269D5724" w14:textId="77777777" w:rsidR="00D47170" w:rsidRPr="007510B0" w:rsidRDefault="00D47170" w:rsidP="009E73A4">
            <w:pPr>
              <w:spacing w:before="25"/>
              <w:ind w:left="532"/>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w:t>
            </w:r>
          </w:p>
        </w:tc>
        <w:tc>
          <w:tcPr>
            <w:tcW w:w="1233" w:type="dxa"/>
          </w:tcPr>
          <w:p w14:paraId="7D24BBCB" w14:textId="77777777" w:rsidR="00D47170" w:rsidRPr="007510B0" w:rsidRDefault="00D47170" w:rsidP="009E73A4">
            <w:pPr>
              <w:spacing w:before="25"/>
              <w:ind w:left="15"/>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r>
      <w:tr w:rsidR="00D3762A" w:rsidRPr="007510B0" w14:paraId="7D80F8C0" w14:textId="77777777" w:rsidTr="009E73A4">
        <w:trPr>
          <w:trHeight w:val="400"/>
        </w:trPr>
        <w:tc>
          <w:tcPr>
            <w:tcW w:w="1232" w:type="dxa"/>
          </w:tcPr>
          <w:p w14:paraId="4F68DD57" w14:textId="77777777" w:rsidR="00D47170" w:rsidRPr="007510B0" w:rsidRDefault="00D47170" w:rsidP="009E73A4">
            <w:pPr>
              <w:spacing w:before="32"/>
              <w:ind w:left="32"/>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3</w:t>
            </w:r>
          </w:p>
        </w:tc>
        <w:tc>
          <w:tcPr>
            <w:tcW w:w="1233" w:type="dxa"/>
          </w:tcPr>
          <w:p w14:paraId="050023AF" w14:textId="77777777" w:rsidR="00D47170" w:rsidRPr="007510B0" w:rsidRDefault="00D47170" w:rsidP="009E73A4">
            <w:pPr>
              <w:spacing w:before="32"/>
              <w:ind w:left="21"/>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1233" w:type="dxa"/>
          </w:tcPr>
          <w:p w14:paraId="71659237" w14:textId="77777777" w:rsidR="00D47170" w:rsidRPr="007510B0" w:rsidRDefault="00D47170" w:rsidP="009E73A4">
            <w:pPr>
              <w:spacing w:before="32"/>
              <w:ind w:left="22"/>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1232" w:type="dxa"/>
          </w:tcPr>
          <w:p w14:paraId="60A7372C" w14:textId="77777777" w:rsidR="00D47170" w:rsidRPr="007510B0" w:rsidRDefault="00D47170" w:rsidP="009E73A4">
            <w:pPr>
              <w:spacing w:before="32"/>
              <w:ind w:left="20"/>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w:t>
            </w:r>
          </w:p>
        </w:tc>
        <w:tc>
          <w:tcPr>
            <w:tcW w:w="1233" w:type="dxa"/>
          </w:tcPr>
          <w:p w14:paraId="09FC821B" w14:textId="77777777" w:rsidR="00D47170" w:rsidRPr="007510B0" w:rsidRDefault="00D47170" w:rsidP="009E73A4">
            <w:pPr>
              <w:spacing w:before="32"/>
              <w:ind w:left="466" w:right="436"/>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12</w:t>
            </w:r>
          </w:p>
        </w:tc>
        <w:tc>
          <w:tcPr>
            <w:tcW w:w="1232" w:type="dxa"/>
          </w:tcPr>
          <w:p w14:paraId="37180799" w14:textId="77777777" w:rsidR="00D47170" w:rsidRPr="007510B0" w:rsidRDefault="00D47170" w:rsidP="009E73A4">
            <w:pPr>
              <w:spacing w:before="32"/>
              <w:ind w:left="18"/>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1233" w:type="dxa"/>
          </w:tcPr>
          <w:p w14:paraId="2FE83E7E" w14:textId="77777777" w:rsidR="00D47170" w:rsidRPr="007510B0" w:rsidRDefault="00D47170" w:rsidP="009E73A4">
            <w:pPr>
              <w:spacing w:before="32"/>
              <w:ind w:left="524"/>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1233" w:type="dxa"/>
          </w:tcPr>
          <w:p w14:paraId="7BB22D4E" w14:textId="77777777" w:rsidR="00D47170" w:rsidRPr="007510B0" w:rsidRDefault="00D47170" w:rsidP="009E73A4">
            <w:pPr>
              <w:spacing w:before="32"/>
              <w:ind w:left="14"/>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w:t>
            </w:r>
          </w:p>
        </w:tc>
      </w:tr>
      <w:tr w:rsidR="00D3762A" w:rsidRPr="007510B0" w14:paraId="78BEF277" w14:textId="77777777" w:rsidTr="009E73A4">
        <w:trPr>
          <w:trHeight w:val="400"/>
        </w:trPr>
        <w:tc>
          <w:tcPr>
            <w:tcW w:w="1232" w:type="dxa"/>
          </w:tcPr>
          <w:p w14:paraId="57D3E1D9" w14:textId="77777777" w:rsidR="00D47170" w:rsidRPr="007510B0" w:rsidRDefault="00D47170" w:rsidP="009E73A4">
            <w:pPr>
              <w:spacing w:before="32"/>
              <w:ind w:left="32"/>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4</w:t>
            </w:r>
          </w:p>
        </w:tc>
        <w:tc>
          <w:tcPr>
            <w:tcW w:w="1233" w:type="dxa"/>
          </w:tcPr>
          <w:p w14:paraId="768C24A9" w14:textId="77777777" w:rsidR="00D47170" w:rsidRPr="007510B0" w:rsidRDefault="00D47170" w:rsidP="009E73A4">
            <w:pPr>
              <w:spacing w:before="32"/>
              <w:ind w:left="24"/>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1233" w:type="dxa"/>
          </w:tcPr>
          <w:p w14:paraId="796757A2" w14:textId="77777777" w:rsidR="00D47170" w:rsidRPr="007510B0" w:rsidRDefault="00D47170" w:rsidP="009E73A4">
            <w:pPr>
              <w:spacing w:before="32"/>
              <w:ind w:left="33"/>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1232" w:type="dxa"/>
          </w:tcPr>
          <w:p w14:paraId="0C99E5F4" w14:textId="77777777" w:rsidR="00D47170" w:rsidRPr="007510B0" w:rsidRDefault="00D47170" w:rsidP="009E73A4">
            <w:pPr>
              <w:spacing w:before="32"/>
              <w:ind w:left="20"/>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w:t>
            </w:r>
          </w:p>
        </w:tc>
        <w:tc>
          <w:tcPr>
            <w:tcW w:w="1233" w:type="dxa"/>
          </w:tcPr>
          <w:p w14:paraId="07177E1D" w14:textId="77777777" w:rsidR="00D47170" w:rsidRPr="007510B0" w:rsidRDefault="00D47170" w:rsidP="009E73A4">
            <w:pPr>
              <w:spacing w:before="32"/>
              <w:ind w:left="466" w:right="436"/>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13</w:t>
            </w:r>
          </w:p>
        </w:tc>
        <w:tc>
          <w:tcPr>
            <w:tcW w:w="1232" w:type="dxa"/>
          </w:tcPr>
          <w:p w14:paraId="2B4DC20E" w14:textId="77777777" w:rsidR="00D47170" w:rsidRPr="007510B0" w:rsidRDefault="00D47170" w:rsidP="009E73A4">
            <w:pPr>
              <w:spacing w:before="32"/>
              <w:ind w:left="18"/>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1233" w:type="dxa"/>
          </w:tcPr>
          <w:p w14:paraId="611A4A4E" w14:textId="77777777" w:rsidR="00D47170" w:rsidRPr="007510B0" w:rsidRDefault="00D47170" w:rsidP="009E73A4">
            <w:pPr>
              <w:spacing w:before="32"/>
              <w:ind w:left="524"/>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1233" w:type="dxa"/>
          </w:tcPr>
          <w:p w14:paraId="48A18D85" w14:textId="77777777" w:rsidR="00D47170" w:rsidRPr="007510B0" w:rsidRDefault="00D47170" w:rsidP="009E73A4">
            <w:pPr>
              <w:spacing w:before="32"/>
              <w:ind w:left="14"/>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w:t>
            </w:r>
          </w:p>
        </w:tc>
      </w:tr>
      <w:tr w:rsidR="00D3762A" w:rsidRPr="007510B0" w14:paraId="6EE9BBA2" w14:textId="77777777" w:rsidTr="009E73A4">
        <w:trPr>
          <w:trHeight w:val="393"/>
        </w:trPr>
        <w:tc>
          <w:tcPr>
            <w:tcW w:w="1232" w:type="dxa"/>
          </w:tcPr>
          <w:p w14:paraId="5068C68D" w14:textId="77777777" w:rsidR="00D47170" w:rsidRPr="007510B0" w:rsidRDefault="00D47170" w:rsidP="009E73A4">
            <w:pPr>
              <w:spacing w:before="25"/>
              <w:ind w:left="32"/>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5</w:t>
            </w:r>
          </w:p>
        </w:tc>
        <w:tc>
          <w:tcPr>
            <w:tcW w:w="1233" w:type="dxa"/>
          </w:tcPr>
          <w:p w14:paraId="5E95EADC" w14:textId="77777777" w:rsidR="00D47170" w:rsidRPr="007510B0" w:rsidRDefault="00D47170" w:rsidP="009E73A4">
            <w:pPr>
              <w:spacing w:before="25"/>
              <w:ind w:left="24"/>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1233" w:type="dxa"/>
          </w:tcPr>
          <w:p w14:paraId="385FD962" w14:textId="77777777" w:rsidR="00D47170" w:rsidRPr="007510B0" w:rsidRDefault="00D47170" w:rsidP="009E73A4">
            <w:pPr>
              <w:spacing w:before="25"/>
              <w:ind w:left="19"/>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1232" w:type="dxa"/>
          </w:tcPr>
          <w:p w14:paraId="502347D0" w14:textId="77777777" w:rsidR="00D47170" w:rsidRPr="007510B0" w:rsidRDefault="00D47170" w:rsidP="009E73A4">
            <w:pPr>
              <w:spacing w:before="25"/>
              <w:ind w:left="20"/>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w:t>
            </w:r>
          </w:p>
        </w:tc>
        <w:tc>
          <w:tcPr>
            <w:tcW w:w="1233" w:type="dxa"/>
          </w:tcPr>
          <w:p w14:paraId="7486CDC7" w14:textId="77777777" w:rsidR="00D47170" w:rsidRPr="007510B0" w:rsidRDefault="00D47170" w:rsidP="009E73A4">
            <w:pPr>
              <w:spacing w:before="25"/>
              <w:ind w:left="466" w:right="436"/>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14</w:t>
            </w:r>
          </w:p>
        </w:tc>
        <w:tc>
          <w:tcPr>
            <w:tcW w:w="1232" w:type="dxa"/>
          </w:tcPr>
          <w:p w14:paraId="7291359D" w14:textId="77777777" w:rsidR="00D47170" w:rsidRPr="007510B0" w:rsidRDefault="00D47170" w:rsidP="009E73A4">
            <w:pPr>
              <w:spacing w:before="25"/>
              <w:ind w:left="15"/>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1233" w:type="dxa"/>
          </w:tcPr>
          <w:p w14:paraId="47C2BEA6" w14:textId="77777777" w:rsidR="00D47170" w:rsidRPr="007510B0" w:rsidRDefault="00D47170" w:rsidP="009E73A4">
            <w:pPr>
              <w:spacing w:before="25"/>
              <w:ind w:left="524"/>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1233" w:type="dxa"/>
          </w:tcPr>
          <w:p w14:paraId="1518AE77" w14:textId="77777777" w:rsidR="00D47170" w:rsidRPr="007510B0" w:rsidRDefault="00D47170" w:rsidP="009E73A4">
            <w:pPr>
              <w:spacing w:before="25"/>
              <w:ind w:left="14"/>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w:t>
            </w:r>
          </w:p>
        </w:tc>
      </w:tr>
      <w:tr w:rsidR="00D3762A" w:rsidRPr="007510B0" w14:paraId="32DED87D" w14:textId="77777777" w:rsidTr="009E73A4">
        <w:trPr>
          <w:trHeight w:val="400"/>
        </w:trPr>
        <w:tc>
          <w:tcPr>
            <w:tcW w:w="1232" w:type="dxa"/>
          </w:tcPr>
          <w:p w14:paraId="17D01CBB" w14:textId="77777777" w:rsidR="00D47170" w:rsidRPr="007510B0" w:rsidRDefault="00D47170" w:rsidP="009E73A4">
            <w:pPr>
              <w:spacing w:before="33"/>
              <w:ind w:left="32"/>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6</w:t>
            </w:r>
          </w:p>
        </w:tc>
        <w:tc>
          <w:tcPr>
            <w:tcW w:w="1233" w:type="dxa"/>
          </w:tcPr>
          <w:p w14:paraId="25EAF48C" w14:textId="77777777" w:rsidR="00D47170" w:rsidRPr="007510B0" w:rsidRDefault="00D47170" w:rsidP="009E73A4">
            <w:pPr>
              <w:spacing w:before="33"/>
              <w:ind w:left="24"/>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1233" w:type="dxa"/>
          </w:tcPr>
          <w:p w14:paraId="41B464B1" w14:textId="77777777" w:rsidR="00D47170" w:rsidRPr="007510B0" w:rsidRDefault="00D47170" w:rsidP="009E73A4">
            <w:pPr>
              <w:spacing w:before="33"/>
              <w:ind w:left="19"/>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1232" w:type="dxa"/>
          </w:tcPr>
          <w:p w14:paraId="4087BF3B" w14:textId="77777777" w:rsidR="00D47170" w:rsidRPr="007510B0" w:rsidRDefault="00D47170" w:rsidP="009E73A4">
            <w:pPr>
              <w:spacing w:before="33"/>
              <w:ind w:left="20"/>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w:t>
            </w:r>
          </w:p>
        </w:tc>
        <w:tc>
          <w:tcPr>
            <w:tcW w:w="1233" w:type="dxa"/>
          </w:tcPr>
          <w:p w14:paraId="32C0079C" w14:textId="77777777" w:rsidR="00D47170" w:rsidRPr="007510B0" w:rsidRDefault="00D47170" w:rsidP="009E73A4">
            <w:pPr>
              <w:spacing w:before="33"/>
              <w:ind w:left="466" w:right="436"/>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15</w:t>
            </w:r>
          </w:p>
        </w:tc>
        <w:tc>
          <w:tcPr>
            <w:tcW w:w="1232" w:type="dxa"/>
          </w:tcPr>
          <w:p w14:paraId="0BF0C8F6" w14:textId="77777777" w:rsidR="00D47170" w:rsidRPr="007510B0" w:rsidRDefault="00D47170" w:rsidP="009E73A4">
            <w:pPr>
              <w:spacing w:before="33"/>
              <w:ind w:left="15"/>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1233" w:type="dxa"/>
          </w:tcPr>
          <w:p w14:paraId="2F5A3E50" w14:textId="77777777" w:rsidR="00D47170" w:rsidRPr="007510B0" w:rsidRDefault="00D47170" w:rsidP="009E73A4">
            <w:pPr>
              <w:spacing w:before="33"/>
              <w:ind w:left="524"/>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1233" w:type="dxa"/>
          </w:tcPr>
          <w:p w14:paraId="34155EB3" w14:textId="77777777" w:rsidR="00D47170" w:rsidRPr="007510B0" w:rsidRDefault="00D47170" w:rsidP="009E73A4">
            <w:pPr>
              <w:spacing w:before="33"/>
              <w:ind w:left="14"/>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w:t>
            </w:r>
          </w:p>
        </w:tc>
      </w:tr>
      <w:tr w:rsidR="00D3762A" w:rsidRPr="007510B0" w14:paraId="778E02BA" w14:textId="77777777" w:rsidTr="009E73A4">
        <w:trPr>
          <w:trHeight w:val="400"/>
        </w:trPr>
        <w:tc>
          <w:tcPr>
            <w:tcW w:w="1232" w:type="dxa"/>
          </w:tcPr>
          <w:p w14:paraId="2A23F69F" w14:textId="77777777" w:rsidR="00D47170" w:rsidRPr="007510B0" w:rsidRDefault="00D47170" w:rsidP="009E73A4">
            <w:pPr>
              <w:spacing w:before="32"/>
              <w:ind w:left="32"/>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7</w:t>
            </w:r>
          </w:p>
        </w:tc>
        <w:tc>
          <w:tcPr>
            <w:tcW w:w="1233" w:type="dxa"/>
          </w:tcPr>
          <w:p w14:paraId="40B908FB" w14:textId="77777777" w:rsidR="00D47170" w:rsidRPr="007510B0" w:rsidRDefault="00D47170" w:rsidP="009E73A4">
            <w:pPr>
              <w:spacing w:before="32"/>
              <w:ind w:left="24"/>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1233" w:type="dxa"/>
          </w:tcPr>
          <w:p w14:paraId="159A4925" w14:textId="77777777" w:rsidR="00D47170" w:rsidRPr="007510B0" w:rsidRDefault="00D47170" w:rsidP="009E73A4">
            <w:pPr>
              <w:spacing w:before="32"/>
              <w:ind w:left="19"/>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1232" w:type="dxa"/>
          </w:tcPr>
          <w:p w14:paraId="5AF4E09D" w14:textId="77777777" w:rsidR="00D47170" w:rsidRPr="007510B0" w:rsidRDefault="00D47170" w:rsidP="009E73A4">
            <w:pPr>
              <w:spacing w:before="32"/>
              <w:ind w:left="20"/>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w:t>
            </w:r>
          </w:p>
        </w:tc>
        <w:tc>
          <w:tcPr>
            <w:tcW w:w="1233" w:type="dxa"/>
          </w:tcPr>
          <w:p w14:paraId="7F59CE82" w14:textId="77777777" w:rsidR="00D47170" w:rsidRPr="007510B0" w:rsidRDefault="00D47170" w:rsidP="009E73A4">
            <w:pPr>
              <w:spacing w:before="32"/>
              <w:ind w:left="466" w:right="436"/>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16</w:t>
            </w:r>
          </w:p>
        </w:tc>
        <w:tc>
          <w:tcPr>
            <w:tcW w:w="1232" w:type="dxa"/>
          </w:tcPr>
          <w:p w14:paraId="33544B83" w14:textId="77777777" w:rsidR="00D47170" w:rsidRPr="007510B0" w:rsidRDefault="00D47170" w:rsidP="009E73A4">
            <w:pPr>
              <w:spacing w:before="32"/>
              <w:ind w:left="15"/>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1233" w:type="dxa"/>
          </w:tcPr>
          <w:p w14:paraId="43E1A4D9" w14:textId="77777777" w:rsidR="00D47170" w:rsidRPr="007510B0" w:rsidRDefault="00D47170" w:rsidP="009E73A4">
            <w:pPr>
              <w:spacing w:before="32"/>
              <w:ind w:left="524"/>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1233" w:type="dxa"/>
          </w:tcPr>
          <w:p w14:paraId="427E04E1" w14:textId="77777777" w:rsidR="00D47170" w:rsidRPr="007510B0" w:rsidRDefault="00D47170" w:rsidP="009E73A4">
            <w:pPr>
              <w:spacing w:before="32"/>
              <w:ind w:left="14"/>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w:t>
            </w:r>
          </w:p>
        </w:tc>
      </w:tr>
      <w:tr w:rsidR="00D3762A" w:rsidRPr="007510B0" w14:paraId="5DC8FDC4" w14:textId="77777777" w:rsidTr="009E73A4">
        <w:trPr>
          <w:trHeight w:val="393"/>
        </w:trPr>
        <w:tc>
          <w:tcPr>
            <w:tcW w:w="1232" w:type="dxa"/>
          </w:tcPr>
          <w:p w14:paraId="1E0B955B" w14:textId="77777777" w:rsidR="00D47170" w:rsidRPr="007510B0" w:rsidRDefault="00D47170" w:rsidP="009E73A4">
            <w:pPr>
              <w:spacing w:before="25"/>
              <w:ind w:left="32"/>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8</w:t>
            </w:r>
          </w:p>
        </w:tc>
        <w:tc>
          <w:tcPr>
            <w:tcW w:w="1233" w:type="dxa"/>
          </w:tcPr>
          <w:p w14:paraId="3D6D7A3B" w14:textId="77777777" w:rsidR="00D47170" w:rsidRPr="007510B0" w:rsidRDefault="00D47170" w:rsidP="009E73A4">
            <w:pPr>
              <w:spacing w:before="25"/>
              <w:ind w:left="21"/>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1233" w:type="dxa"/>
          </w:tcPr>
          <w:p w14:paraId="2BF70FCA" w14:textId="77777777" w:rsidR="00D47170" w:rsidRPr="007510B0" w:rsidRDefault="00D47170" w:rsidP="009E73A4">
            <w:pPr>
              <w:spacing w:before="25"/>
              <w:ind w:left="22"/>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1232" w:type="dxa"/>
          </w:tcPr>
          <w:p w14:paraId="40257081" w14:textId="77777777" w:rsidR="00D47170" w:rsidRPr="007510B0" w:rsidRDefault="00D47170" w:rsidP="009E73A4">
            <w:pPr>
              <w:spacing w:before="25"/>
              <w:ind w:left="20"/>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w:t>
            </w:r>
          </w:p>
        </w:tc>
        <w:tc>
          <w:tcPr>
            <w:tcW w:w="1233" w:type="dxa"/>
          </w:tcPr>
          <w:p w14:paraId="7759E093" w14:textId="77777777" w:rsidR="00D47170" w:rsidRPr="007510B0" w:rsidRDefault="00D47170" w:rsidP="009E73A4">
            <w:pPr>
              <w:spacing w:before="25"/>
              <w:ind w:left="466" w:right="436"/>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17</w:t>
            </w:r>
          </w:p>
        </w:tc>
        <w:tc>
          <w:tcPr>
            <w:tcW w:w="1232" w:type="dxa"/>
          </w:tcPr>
          <w:p w14:paraId="4E094DD4" w14:textId="77777777" w:rsidR="00D47170" w:rsidRPr="007510B0" w:rsidRDefault="00D47170" w:rsidP="009E73A4">
            <w:pPr>
              <w:spacing w:before="25"/>
              <w:ind w:left="17"/>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w:t>
            </w:r>
          </w:p>
        </w:tc>
        <w:tc>
          <w:tcPr>
            <w:tcW w:w="1233" w:type="dxa"/>
          </w:tcPr>
          <w:p w14:paraId="55FBA38B" w14:textId="77777777" w:rsidR="00D47170" w:rsidRPr="007510B0" w:rsidRDefault="00D47170" w:rsidP="009E73A4">
            <w:pPr>
              <w:spacing w:before="25"/>
              <w:ind w:left="524"/>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1233" w:type="dxa"/>
          </w:tcPr>
          <w:p w14:paraId="31BDEA0F" w14:textId="77777777" w:rsidR="00D47170" w:rsidRPr="007510B0" w:rsidRDefault="00D47170" w:rsidP="009E73A4">
            <w:pPr>
              <w:spacing w:before="25"/>
              <w:ind w:left="12"/>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r>
      <w:tr w:rsidR="00D47170" w:rsidRPr="007510B0" w14:paraId="17AD4B3C" w14:textId="77777777" w:rsidTr="009E73A4">
        <w:trPr>
          <w:trHeight w:val="400"/>
        </w:trPr>
        <w:tc>
          <w:tcPr>
            <w:tcW w:w="1232" w:type="dxa"/>
          </w:tcPr>
          <w:p w14:paraId="02BC2A83" w14:textId="77777777" w:rsidR="00D47170" w:rsidRPr="007510B0" w:rsidRDefault="00D47170" w:rsidP="009E73A4">
            <w:pPr>
              <w:spacing w:before="32"/>
              <w:ind w:left="32"/>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9</w:t>
            </w:r>
          </w:p>
        </w:tc>
        <w:tc>
          <w:tcPr>
            <w:tcW w:w="1233" w:type="dxa"/>
          </w:tcPr>
          <w:p w14:paraId="07B7A30F" w14:textId="77777777" w:rsidR="00D47170" w:rsidRPr="007510B0" w:rsidRDefault="00D47170" w:rsidP="009E73A4">
            <w:pPr>
              <w:spacing w:before="32"/>
              <w:ind w:left="21"/>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1233" w:type="dxa"/>
          </w:tcPr>
          <w:p w14:paraId="2AF72429" w14:textId="77777777" w:rsidR="00D47170" w:rsidRPr="007510B0" w:rsidRDefault="00D47170" w:rsidP="009E73A4">
            <w:pPr>
              <w:spacing w:before="32"/>
              <w:ind w:left="22"/>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1232" w:type="dxa"/>
          </w:tcPr>
          <w:p w14:paraId="6632FBB8" w14:textId="77777777" w:rsidR="00D47170" w:rsidRPr="007510B0" w:rsidRDefault="00D47170" w:rsidP="009E73A4">
            <w:pPr>
              <w:spacing w:before="32"/>
              <w:ind w:left="20"/>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w:t>
            </w:r>
          </w:p>
        </w:tc>
        <w:tc>
          <w:tcPr>
            <w:tcW w:w="1233" w:type="dxa"/>
          </w:tcPr>
          <w:p w14:paraId="4CEFB3B2" w14:textId="77777777" w:rsidR="00D47170" w:rsidRPr="007510B0" w:rsidRDefault="00D47170" w:rsidP="009E73A4">
            <w:pPr>
              <w:spacing w:before="32"/>
              <w:ind w:left="466" w:right="436"/>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18</w:t>
            </w:r>
          </w:p>
        </w:tc>
        <w:tc>
          <w:tcPr>
            <w:tcW w:w="1232" w:type="dxa"/>
          </w:tcPr>
          <w:p w14:paraId="22CDA0C3" w14:textId="77777777" w:rsidR="00D47170" w:rsidRPr="007510B0" w:rsidRDefault="00D47170" w:rsidP="009E73A4">
            <w:pPr>
              <w:spacing w:before="32"/>
              <w:ind w:left="18"/>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Д</w:t>
            </w:r>
          </w:p>
        </w:tc>
        <w:tc>
          <w:tcPr>
            <w:tcW w:w="1233" w:type="dxa"/>
          </w:tcPr>
          <w:p w14:paraId="459D1E4C" w14:textId="77777777" w:rsidR="00D47170" w:rsidRPr="007510B0" w:rsidRDefault="00D47170" w:rsidP="009E73A4">
            <w:pPr>
              <w:spacing w:before="32"/>
              <w:ind w:left="524"/>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А</w:t>
            </w:r>
          </w:p>
        </w:tc>
        <w:tc>
          <w:tcPr>
            <w:tcW w:w="1233" w:type="dxa"/>
          </w:tcPr>
          <w:p w14:paraId="37A0320F" w14:textId="77777777" w:rsidR="00D47170" w:rsidRPr="007510B0" w:rsidRDefault="00D47170" w:rsidP="009E73A4">
            <w:pPr>
              <w:spacing w:before="32"/>
              <w:ind w:left="14"/>
              <w:jc w:val="center"/>
              <w:rPr>
                <w:rFonts w:ascii="Times New Roman" w:eastAsia="Trebuchet MS" w:hAnsi="Times New Roman" w:cs="Times New Roman"/>
                <w:sz w:val="24"/>
                <w:szCs w:val="24"/>
              </w:rPr>
            </w:pPr>
            <w:r w:rsidRPr="007510B0">
              <w:rPr>
                <w:rFonts w:ascii="Times New Roman" w:eastAsia="Trebuchet MS" w:hAnsi="Times New Roman" w:cs="Times New Roman"/>
                <w:sz w:val="24"/>
                <w:szCs w:val="24"/>
              </w:rPr>
              <w:t>Л</w:t>
            </w:r>
          </w:p>
        </w:tc>
      </w:tr>
    </w:tbl>
    <w:p w14:paraId="6E2BF1D8" w14:textId="77777777" w:rsidR="00D47170" w:rsidRPr="007510B0" w:rsidRDefault="00D47170" w:rsidP="00D47170">
      <w:pPr>
        <w:rPr>
          <w:rFonts w:ascii="Times New Roman" w:hAnsi="Times New Roman" w:cs="Times New Roman"/>
          <w:sz w:val="28"/>
          <w:szCs w:val="28"/>
        </w:rPr>
      </w:pPr>
    </w:p>
    <w:p w14:paraId="26E9DC63"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А – автократичний стиль керівництва;</w:t>
      </w:r>
    </w:p>
    <w:p w14:paraId="74B8919C"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Д – демократичний стиль керівництва;</w:t>
      </w:r>
    </w:p>
    <w:p w14:paraId="67B71118"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Л – ліберальний стиль керівництва.</w:t>
      </w:r>
    </w:p>
    <w:p w14:paraId="7517B6A2" w14:textId="33EF9237" w:rsidR="00D47170" w:rsidRPr="007510B0" w:rsidRDefault="00D47170" w:rsidP="00D47170">
      <w:pPr>
        <w:jc w:val="right"/>
        <w:rPr>
          <w:rFonts w:ascii="Times New Roman" w:hAnsi="Times New Roman" w:cs="Times New Roman"/>
          <w:sz w:val="28"/>
          <w:szCs w:val="28"/>
          <w:lang w:val="ru-RU"/>
        </w:rPr>
      </w:pPr>
      <w:r w:rsidRPr="007510B0">
        <w:rPr>
          <w:rFonts w:ascii="Times New Roman" w:hAnsi="Times New Roman" w:cs="Times New Roman"/>
          <w:sz w:val="28"/>
          <w:szCs w:val="28"/>
        </w:rPr>
        <w:t xml:space="preserve">Таблиця </w:t>
      </w:r>
      <w:r w:rsidR="009933AB" w:rsidRPr="007510B0">
        <w:rPr>
          <w:rFonts w:ascii="Times New Roman" w:hAnsi="Times New Roman" w:cs="Times New Roman"/>
          <w:sz w:val="28"/>
          <w:szCs w:val="28"/>
          <w:lang w:val="ru-RU"/>
        </w:rPr>
        <w:t>В.3</w:t>
      </w:r>
    </w:p>
    <w:p w14:paraId="29C65ACA" w14:textId="644789C8" w:rsidR="00D47170" w:rsidRPr="007510B0" w:rsidRDefault="00D47170" w:rsidP="009933AB">
      <w:pPr>
        <w:jc w:val="center"/>
        <w:rPr>
          <w:rFonts w:ascii="Times New Roman" w:hAnsi="Times New Roman" w:cs="Times New Roman"/>
          <w:sz w:val="28"/>
          <w:szCs w:val="28"/>
        </w:rPr>
      </w:pPr>
      <w:r w:rsidRPr="007510B0">
        <w:rPr>
          <w:rFonts w:ascii="Times New Roman" w:hAnsi="Times New Roman" w:cs="Times New Roman"/>
          <w:sz w:val="28"/>
          <w:szCs w:val="28"/>
        </w:rPr>
        <w:t>Результати опитування згідно методики «Діагностика схильності до певного стилю керівництва”»</w:t>
      </w:r>
    </w:p>
    <w:tbl>
      <w:tblPr>
        <w:tblStyle w:val="a5"/>
        <w:tblW w:w="9634" w:type="dxa"/>
        <w:tblLayout w:type="fixed"/>
        <w:tblLook w:val="01E0" w:firstRow="1" w:lastRow="1" w:firstColumn="1" w:lastColumn="1" w:noHBand="0" w:noVBand="0"/>
      </w:tblPr>
      <w:tblGrid>
        <w:gridCol w:w="992"/>
        <w:gridCol w:w="2267"/>
        <w:gridCol w:w="3542"/>
        <w:gridCol w:w="2833"/>
      </w:tblGrid>
      <w:tr w:rsidR="00D3762A" w:rsidRPr="007510B0" w14:paraId="4849AB85" w14:textId="77777777" w:rsidTr="009E73A4">
        <w:trPr>
          <w:trHeight w:val="275"/>
        </w:trPr>
        <w:tc>
          <w:tcPr>
            <w:tcW w:w="987" w:type="dxa"/>
            <w:vAlign w:val="center"/>
          </w:tcPr>
          <w:p w14:paraId="3995CDA0" w14:textId="77777777" w:rsidR="00D47170" w:rsidRPr="007510B0" w:rsidRDefault="00D47170" w:rsidP="009E73A4">
            <w:pPr>
              <w:pStyle w:val="TableParagraph"/>
              <w:jc w:val="center"/>
              <w:rPr>
                <w:rFonts w:ascii="Times New Roman" w:hAnsi="Times New Roman" w:cs="Times New Roman"/>
                <w:spacing w:val="-5"/>
                <w:sz w:val="24"/>
                <w:szCs w:val="24"/>
                <w:lang w:val="uk-UA"/>
              </w:rPr>
            </w:pPr>
            <w:r w:rsidRPr="007510B0">
              <w:rPr>
                <w:rFonts w:ascii="Times New Roman" w:hAnsi="Times New Roman" w:cs="Times New Roman"/>
                <w:spacing w:val="-5"/>
                <w:sz w:val="24"/>
                <w:szCs w:val="24"/>
                <w:lang w:val="uk-UA"/>
              </w:rPr>
              <w:t>№</w:t>
            </w:r>
          </w:p>
        </w:tc>
        <w:tc>
          <w:tcPr>
            <w:tcW w:w="2267" w:type="dxa"/>
            <w:vAlign w:val="center"/>
          </w:tcPr>
          <w:p w14:paraId="42FE4F96"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А</w:t>
            </w:r>
          </w:p>
        </w:tc>
        <w:tc>
          <w:tcPr>
            <w:tcW w:w="3542" w:type="dxa"/>
            <w:vAlign w:val="center"/>
          </w:tcPr>
          <w:p w14:paraId="31400CE1"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Д</w:t>
            </w:r>
          </w:p>
        </w:tc>
        <w:tc>
          <w:tcPr>
            <w:tcW w:w="2833" w:type="dxa"/>
            <w:vAlign w:val="center"/>
          </w:tcPr>
          <w:p w14:paraId="013ACFFC"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Л</w:t>
            </w:r>
          </w:p>
        </w:tc>
      </w:tr>
      <w:tr w:rsidR="00D3762A" w:rsidRPr="007510B0" w14:paraId="1917EDB7" w14:textId="77777777" w:rsidTr="009E73A4">
        <w:trPr>
          <w:trHeight w:val="275"/>
        </w:trPr>
        <w:tc>
          <w:tcPr>
            <w:tcW w:w="987" w:type="dxa"/>
            <w:vAlign w:val="center"/>
          </w:tcPr>
          <w:p w14:paraId="4D45F744"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w:t>
            </w:r>
          </w:p>
        </w:tc>
        <w:tc>
          <w:tcPr>
            <w:tcW w:w="2267" w:type="dxa"/>
            <w:vAlign w:val="center"/>
          </w:tcPr>
          <w:p w14:paraId="102BCADE"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w:t>
            </w:r>
          </w:p>
        </w:tc>
        <w:tc>
          <w:tcPr>
            <w:tcW w:w="3542" w:type="dxa"/>
            <w:vAlign w:val="center"/>
          </w:tcPr>
          <w:p w14:paraId="7B124DFC"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12</w:t>
            </w:r>
          </w:p>
        </w:tc>
        <w:tc>
          <w:tcPr>
            <w:tcW w:w="2833" w:type="dxa"/>
            <w:vAlign w:val="center"/>
          </w:tcPr>
          <w:p w14:paraId="0846A440"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4</w:t>
            </w:r>
          </w:p>
        </w:tc>
      </w:tr>
      <w:tr w:rsidR="00D3762A" w:rsidRPr="007510B0" w14:paraId="4C56047D" w14:textId="77777777" w:rsidTr="009E73A4">
        <w:trPr>
          <w:trHeight w:val="275"/>
        </w:trPr>
        <w:tc>
          <w:tcPr>
            <w:tcW w:w="987" w:type="dxa"/>
            <w:vAlign w:val="center"/>
          </w:tcPr>
          <w:p w14:paraId="46073D60"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2.</w:t>
            </w:r>
          </w:p>
        </w:tc>
        <w:tc>
          <w:tcPr>
            <w:tcW w:w="2267" w:type="dxa"/>
            <w:vAlign w:val="center"/>
          </w:tcPr>
          <w:p w14:paraId="1ECA790C"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12</w:t>
            </w:r>
          </w:p>
        </w:tc>
        <w:tc>
          <w:tcPr>
            <w:tcW w:w="3542" w:type="dxa"/>
            <w:vAlign w:val="center"/>
          </w:tcPr>
          <w:p w14:paraId="58928DC9"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4</w:t>
            </w:r>
          </w:p>
        </w:tc>
        <w:tc>
          <w:tcPr>
            <w:tcW w:w="2833" w:type="dxa"/>
            <w:vAlign w:val="center"/>
          </w:tcPr>
          <w:p w14:paraId="09563C5A"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2</w:t>
            </w:r>
          </w:p>
        </w:tc>
      </w:tr>
      <w:tr w:rsidR="00D3762A" w:rsidRPr="007510B0" w14:paraId="2465BC5B" w14:textId="77777777" w:rsidTr="009E73A4">
        <w:trPr>
          <w:trHeight w:val="276"/>
        </w:trPr>
        <w:tc>
          <w:tcPr>
            <w:tcW w:w="987" w:type="dxa"/>
            <w:vAlign w:val="center"/>
          </w:tcPr>
          <w:p w14:paraId="1AF7074E"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3.</w:t>
            </w:r>
          </w:p>
        </w:tc>
        <w:tc>
          <w:tcPr>
            <w:tcW w:w="2267" w:type="dxa"/>
            <w:vAlign w:val="center"/>
          </w:tcPr>
          <w:p w14:paraId="11DFF14A"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2</w:t>
            </w:r>
          </w:p>
        </w:tc>
        <w:tc>
          <w:tcPr>
            <w:tcW w:w="3542" w:type="dxa"/>
            <w:vAlign w:val="center"/>
          </w:tcPr>
          <w:p w14:paraId="57384EF7"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12</w:t>
            </w:r>
          </w:p>
        </w:tc>
        <w:tc>
          <w:tcPr>
            <w:tcW w:w="2833" w:type="dxa"/>
            <w:vAlign w:val="center"/>
          </w:tcPr>
          <w:p w14:paraId="263A4495"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4</w:t>
            </w:r>
          </w:p>
        </w:tc>
      </w:tr>
      <w:tr w:rsidR="00D3762A" w:rsidRPr="007510B0" w14:paraId="65EF7E74" w14:textId="77777777" w:rsidTr="009E73A4">
        <w:trPr>
          <w:trHeight w:val="275"/>
        </w:trPr>
        <w:tc>
          <w:tcPr>
            <w:tcW w:w="987" w:type="dxa"/>
            <w:vAlign w:val="center"/>
          </w:tcPr>
          <w:p w14:paraId="6DF7B9AF"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4.</w:t>
            </w:r>
          </w:p>
        </w:tc>
        <w:tc>
          <w:tcPr>
            <w:tcW w:w="2267" w:type="dxa"/>
            <w:vAlign w:val="center"/>
          </w:tcPr>
          <w:p w14:paraId="539B6B7B"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10</w:t>
            </w:r>
          </w:p>
        </w:tc>
        <w:tc>
          <w:tcPr>
            <w:tcW w:w="3542" w:type="dxa"/>
            <w:vAlign w:val="center"/>
          </w:tcPr>
          <w:p w14:paraId="0C771FBC"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5</w:t>
            </w:r>
          </w:p>
        </w:tc>
        <w:tc>
          <w:tcPr>
            <w:tcW w:w="2833" w:type="dxa"/>
            <w:vAlign w:val="center"/>
          </w:tcPr>
          <w:p w14:paraId="51091ECD"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3</w:t>
            </w:r>
          </w:p>
        </w:tc>
      </w:tr>
      <w:tr w:rsidR="00D3762A" w:rsidRPr="007510B0" w14:paraId="5F8A8565" w14:textId="77777777" w:rsidTr="009E73A4">
        <w:trPr>
          <w:trHeight w:val="275"/>
        </w:trPr>
        <w:tc>
          <w:tcPr>
            <w:tcW w:w="987" w:type="dxa"/>
            <w:vAlign w:val="center"/>
          </w:tcPr>
          <w:p w14:paraId="2FD31C22"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5.</w:t>
            </w:r>
          </w:p>
        </w:tc>
        <w:tc>
          <w:tcPr>
            <w:tcW w:w="2267" w:type="dxa"/>
            <w:vAlign w:val="center"/>
          </w:tcPr>
          <w:p w14:paraId="50EAFEB8"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w:t>
            </w:r>
          </w:p>
        </w:tc>
        <w:tc>
          <w:tcPr>
            <w:tcW w:w="3542" w:type="dxa"/>
            <w:vAlign w:val="center"/>
          </w:tcPr>
          <w:p w14:paraId="623AC5CA"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13</w:t>
            </w:r>
          </w:p>
        </w:tc>
        <w:tc>
          <w:tcPr>
            <w:tcW w:w="2833" w:type="dxa"/>
            <w:vAlign w:val="center"/>
          </w:tcPr>
          <w:p w14:paraId="03C2B446"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4</w:t>
            </w:r>
          </w:p>
        </w:tc>
      </w:tr>
      <w:tr w:rsidR="00D3762A" w:rsidRPr="007510B0" w14:paraId="29021628" w14:textId="77777777" w:rsidTr="009E73A4">
        <w:trPr>
          <w:trHeight w:val="276"/>
        </w:trPr>
        <w:tc>
          <w:tcPr>
            <w:tcW w:w="987" w:type="dxa"/>
            <w:vAlign w:val="center"/>
          </w:tcPr>
          <w:p w14:paraId="602C54B9"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6.</w:t>
            </w:r>
          </w:p>
        </w:tc>
        <w:tc>
          <w:tcPr>
            <w:tcW w:w="2267" w:type="dxa"/>
            <w:vAlign w:val="center"/>
          </w:tcPr>
          <w:p w14:paraId="1FBB1FAA"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w:t>
            </w:r>
          </w:p>
        </w:tc>
        <w:tc>
          <w:tcPr>
            <w:tcW w:w="3542" w:type="dxa"/>
            <w:vAlign w:val="center"/>
          </w:tcPr>
          <w:p w14:paraId="68BA8A28"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14</w:t>
            </w:r>
          </w:p>
        </w:tc>
        <w:tc>
          <w:tcPr>
            <w:tcW w:w="2833" w:type="dxa"/>
            <w:vAlign w:val="center"/>
          </w:tcPr>
          <w:p w14:paraId="575312B9"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3</w:t>
            </w:r>
          </w:p>
        </w:tc>
      </w:tr>
      <w:tr w:rsidR="00D3762A" w:rsidRPr="007510B0" w14:paraId="270D9DB9" w14:textId="77777777" w:rsidTr="009E73A4">
        <w:trPr>
          <w:trHeight w:val="275"/>
        </w:trPr>
        <w:tc>
          <w:tcPr>
            <w:tcW w:w="987" w:type="dxa"/>
            <w:vAlign w:val="center"/>
          </w:tcPr>
          <w:p w14:paraId="5018B2EE"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7.</w:t>
            </w:r>
          </w:p>
        </w:tc>
        <w:tc>
          <w:tcPr>
            <w:tcW w:w="2267" w:type="dxa"/>
            <w:vAlign w:val="center"/>
          </w:tcPr>
          <w:p w14:paraId="5E95295A"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2</w:t>
            </w:r>
          </w:p>
        </w:tc>
        <w:tc>
          <w:tcPr>
            <w:tcW w:w="3542" w:type="dxa"/>
            <w:vAlign w:val="center"/>
          </w:tcPr>
          <w:p w14:paraId="1B605A2F"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13</w:t>
            </w:r>
          </w:p>
        </w:tc>
        <w:tc>
          <w:tcPr>
            <w:tcW w:w="2833" w:type="dxa"/>
            <w:vAlign w:val="center"/>
          </w:tcPr>
          <w:p w14:paraId="5A70738C"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3</w:t>
            </w:r>
          </w:p>
        </w:tc>
      </w:tr>
      <w:tr w:rsidR="00D3762A" w:rsidRPr="007510B0" w14:paraId="6CBF9C31" w14:textId="77777777" w:rsidTr="009E73A4">
        <w:trPr>
          <w:trHeight w:val="275"/>
        </w:trPr>
        <w:tc>
          <w:tcPr>
            <w:tcW w:w="987" w:type="dxa"/>
            <w:vAlign w:val="center"/>
          </w:tcPr>
          <w:p w14:paraId="50689035"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lastRenderedPageBreak/>
              <w:t>8.</w:t>
            </w:r>
          </w:p>
        </w:tc>
        <w:tc>
          <w:tcPr>
            <w:tcW w:w="2267" w:type="dxa"/>
            <w:vAlign w:val="center"/>
          </w:tcPr>
          <w:p w14:paraId="56711E77"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11</w:t>
            </w:r>
          </w:p>
        </w:tc>
        <w:tc>
          <w:tcPr>
            <w:tcW w:w="3542" w:type="dxa"/>
            <w:vAlign w:val="center"/>
          </w:tcPr>
          <w:p w14:paraId="4CAA9392"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5</w:t>
            </w:r>
          </w:p>
        </w:tc>
        <w:tc>
          <w:tcPr>
            <w:tcW w:w="2833" w:type="dxa"/>
            <w:vAlign w:val="center"/>
          </w:tcPr>
          <w:p w14:paraId="46EC27CC"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2</w:t>
            </w:r>
          </w:p>
        </w:tc>
      </w:tr>
      <w:tr w:rsidR="00D3762A" w:rsidRPr="007510B0" w14:paraId="55B5736B" w14:textId="77777777" w:rsidTr="009E73A4">
        <w:trPr>
          <w:trHeight w:val="276"/>
        </w:trPr>
        <w:tc>
          <w:tcPr>
            <w:tcW w:w="987" w:type="dxa"/>
            <w:vAlign w:val="center"/>
          </w:tcPr>
          <w:p w14:paraId="0DD7F0E6"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9.</w:t>
            </w:r>
          </w:p>
        </w:tc>
        <w:tc>
          <w:tcPr>
            <w:tcW w:w="2267" w:type="dxa"/>
            <w:vAlign w:val="center"/>
          </w:tcPr>
          <w:p w14:paraId="30416D04"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w:t>
            </w:r>
          </w:p>
        </w:tc>
        <w:tc>
          <w:tcPr>
            <w:tcW w:w="3542" w:type="dxa"/>
            <w:vAlign w:val="center"/>
          </w:tcPr>
          <w:p w14:paraId="58FFF48A"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15</w:t>
            </w:r>
          </w:p>
        </w:tc>
        <w:tc>
          <w:tcPr>
            <w:tcW w:w="2833" w:type="dxa"/>
            <w:vAlign w:val="center"/>
          </w:tcPr>
          <w:p w14:paraId="6E5533E9"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2</w:t>
            </w:r>
          </w:p>
        </w:tc>
      </w:tr>
      <w:tr w:rsidR="00D3762A" w:rsidRPr="007510B0" w14:paraId="60D333EF" w14:textId="77777777" w:rsidTr="009E73A4">
        <w:trPr>
          <w:trHeight w:val="275"/>
        </w:trPr>
        <w:tc>
          <w:tcPr>
            <w:tcW w:w="987" w:type="dxa"/>
            <w:vAlign w:val="center"/>
          </w:tcPr>
          <w:p w14:paraId="2D19C0CA"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10.</w:t>
            </w:r>
          </w:p>
        </w:tc>
        <w:tc>
          <w:tcPr>
            <w:tcW w:w="2267" w:type="dxa"/>
            <w:vAlign w:val="center"/>
          </w:tcPr>
          <w:p w14:paraId="5005D4F5"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w:t>
            </w:r>
          </w:p>
        </w:tc>
        <w:tc>
          <w:tcPr>
            <w:tcW w:w="3542" w:type="dxa"/>
            <w:vAlign w:val="center"/>
          </w:tcPr>
          <w:p w14:paraId="0AC7911A"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3</w:t>
            </w:r>
          </w:p>
        </w:tc>
        <w:tc>
          <w:tcPr>
            <w:tcW w:w="2833" w:type="dxa"/>
            <w:vAlign w:val="center"/>
          </w:tcPr>
          <w:p w14:paraId="25163A9C"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14</w:t>
            </w:r>
          </w:p>
        </w:tc>
      </w:tr>
      <w:tr w:rsidR="00D3762A" w:rsidRPr="007510B0" w14:paraId="2E2E44F9" w14:textId="77777777" w:rsidTr="009E73A4">
        <w:trPr>
          <w:trHeight w:val="275"/>
        </w:trPr>
        <w:tc>
          <w:tcPr>
            <w:tcW w:w="987" w:type="dxa"/>
            <w:vAlign w:val="center"/>
          </w:tcPr>
          <w:p w14:paraId="217C39AF"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11.</w:t>
            </w:r>
          </w:p>
        </w:tc>
        <w:tc>
          <w:tcPr>
            <w:tcW w:w="2267" w:type="dxa"/>
            <w:vAlign w:val="center"/>
          </w:tcPr>
          <w:p w14:paraId="35BDAA98"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13</w:t>
            </w:r>
          </w:p>
        </w:tc>
        <w:tc>
          <w:tcPr>
            <w:tcW w:w="3542" w:type="dxa"/>
            <w:vAlign w:val="center"/>
          </w:tcPr>
          <w:p w14:paraId="48464FA7"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4</w:t>
            </w:r>
          </w:p>
        </w:tc>
        <w:tc>
          <w:tcPr>
            <w:tcW w:w="2833" w:type="dxa"/>
            <w:vAlign w:val="center"/>
          </w:tcPr>
          <w:p w14:paraId="4C6A899E"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w:t>
            </w:r>
          </w:p>
        </w:tc>
      </w:tr>
      <w:tr w:rsidR="00D3762A" w:rsidRPr="007510B0" w14:paraId="7DEBFB8D" w14:textId="77777777" w:rsidTr="009E73A4">
        <w:trPr>
          <w:trHeight w:val="277"/>
        </w:trPr>
        <w:tc>
          <w:tcPr>
            <w:tcW w:w="987" w:type="dxa"/>
            <w:vAlign w:val="center"/>
          </w:tcPr>
          <w:p w14:paraId="4018BE60"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12.</w:t>
            </w:r>
          </w:p>
        </w:tc>
        <w:tc>
          <w:tcPr>
            <w:tcW w:w="2267" w:type="dxa"/>
            <w:vAlign w:val="center"/>
          </w:tcPr>
          <w:p w14:paraId="104C5261"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3</w:t>
            </w:r>
          </w:p>
        </w:tc>
        <w:tc>
          <w:tcPr>
            <w:tcW w:w="3542" w:type="dxa"/>
            <w:vAlign w:val="center"/>
          </w:tcPr>
          <w:p w14:paraId="5B00FD1F"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12</w:t>
            </w:r>
          </w:p>
        </w:tc>
        <w:tc>
          <w:tcPr>
            <w:tcW w:w="2833" w:type="dxa"/>
            <w:vAlign w:val="center"/>
          </w:tcPr>
          <w:p w14:paraId="4FFB7CB5"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3</w:t>
            </w:r>
          </w:p>
        </w:tc>
      </w:tr>
      <w:tr w:rsidR="00D3762A" w:rsidRPr="007510B0" w14:paraId="44C1BD43" w14:textId="77777777" w:rsidTr="009E73A4">
        <w:trPr>
          <w:trHeight w:val="275"/>
        </w:trPr>
        <w:tc>
          <w:tcPr>
            <w:tcW w:w="987" w:type="dxa"/>
            <w:vAlign w:val="center"/>
          </w:tcPr>
          <w:p w14:paraId="611E3B38"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13.</w:t>
            </w:r>
          </w:p>
        </w:tc>
        <w:tc>
          <w:tcPr>
            <w:tcW w:w="2267" w:type="dxa"/>
            <w:vAlign w:val="center"/>
          </w:tcPr>
          <w:p w14:paraId="5FD2BBDE"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14</w:t>
            </w:r>
          </w:p>
        </w:tc>
        <w:tc>
          <w:tcPr>
            <w:tcW w:w="3542" w:type="dxa"/>
            <w:vAlign w:val="center"/>
          </w:tcPr>
          <w:p w14:paraId="327E1C66"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3</w:t>
            </w:r>
          </w:p>
        </w:tc>
        <w:tc>
          <w:tcPr>
            <w:tcW w:w="2833" w:type="dxa"/>
            <w:vAlign w:val="center"/>
          </w:tcPr>
          <w:p w14:paraId="2B144C59"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w:t>
            </w:r>
          </w:p>
        </w:tc>
      </w:tr>
      <w:tr w:rsidR="00D3762A" w:rsidRPr="007510B0" w14:paraId="0120475D" w14:textId="77777777" w:rsidTr="009E73A4">
        <w:trPr>
          <w:trHeight w:val="275"/>
        </w:trPr>
        <w:tc>
          <w:tcPr>
            <w:tcW w:w="987" w:type="dxa"/>
            <w:vAlign w:val="center"/>
          </w:tcPr>
          <w:p w14:paraId="57867F64"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14.</w:t>
            </w:r>
          </w:p>
        </w:tc>
        <w:tc>
          <w:tcPr>
            <w:tcW w:w="2267" w:type="dxa"/>
            <w:vAlign w:val="center"/>
          </w:tcPr>
          <w:p w14:paraId="5DD2072D"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2</w:t>
            </w:r>
          </w:p>
        </w:tc>
        <w:tc>
          <w:tcPr>
            <w:tcW w:w="3542" w:type="dxa"/>
            <w:vAlign w:val="center"/>
          </w:tcPr>
          <w:p w14:paraId="5D6A401C"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15</w:t>
            </w:r>
          </w:p>
        </w:tc>
        <w:tc>
          <w:tcPr>
            <w:tcW w:w="2833" w:type="dxa"/>
            <w:vAlign w:val="center"/>
          </w:tcPr>
          <w:p w14:paraId="502A4830"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w:t>
            </w:r>
          </w:p>
        </w:tc>
      </w:tr>
      <w:tr w:rsidR="00D3762A" w:rsidRPr="007510B0" w14:paraId="2238E5EF" w14:textId="77777777" w:rsidTr="009E73A4">
        <w:trPr>
          <w:trHeight w:val="276"/>
        </w:trPr>
        <w:tc>
          <w:tcPr>
            <w:tcW w:w="987" w:type="dxa"/>
            <w:vAlign w:val="center"/>
          </w:tcPr>
          <w:p w14:paraId="4E5E59CE"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15.</w:t>
            </w:r>
          </w:p>
        </w:tc>
        <w:tc>
          <w:tcPr>
            <w:tcW w:w="2267" w:type="dxa"/>
            <w:vAlign w:val="center"/>
          </w:tcPr>
          <w:p w14:paraId="14A81552"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w:t>
            </w:r>
          </w:p>
        </w:tc>
        <w:tc>
          <w:tcPr>
            <w:tcW w:w="3542" w:type="dxa"/>
            <w:vAlign w:val="center"/>
          </w:tcPr>
          <w:p w14:paraId="0F46B5CC"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12</w:t>
            </w:r>
          </w:p>
        </w:tc>
        <w:tc>
          <w:tcPr>
            <w:tcW w:w="2833" w:type="dxa"/>
            <w:vAlign w:val="center"/>
          </w:tcPr>
          <w:p w14:paraId="26B8FFC5"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5</w:t>
            </w:r>
          </w:p>
        </w:tc>
      </w:tr>
      <w:tr w:rsidR="00D3762A" w:rsidRPr="007510B0" w14:paraId="6B158899" w14:textId="77777777" w:rsidTr="009E73A4">
        <w:trPr>
          <w:trHeight w:val="275"/>
        </w:trPr>
        <w:tc>
          <w:tcPr>
            <w:tcW w:w="987" w:type="dxa"/>
            <w:vAlign w:val="center"/>
          </w:tcPr>
          <w:p w14:paraId="7BD9D298"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16.</w:t>
            </w:r>
          </w:p>
        </w:tc>
        <w:tc>
          <w:tcPr>
            <w:tcW w:w="2267" w:type="dxa"/>
            <w:vAlign w:val="center"/>
          </w:tcPr>
          <w:p w14:paraId="6E710A13"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3</w:t>
            </w:r>
          </w:p>
        </w:tc>
        <w:tc>
          <w:tcPr>
            <w:tcW w:w="3542" w:type="dxa"/>
            <w:vAlign w:val="center"/>
          </w:tcPr>
          <w:p w14:paraId="019C7AA9"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13</w:t>
            </w:r>
          </w:p>
        </w:tc>
        <w:tc>
          <w:tcPr>
            <w:tcW w:w="2833" w:type="dxa"/>
            <w:vAlign w:val="center"/>
          </w:tcPr>
          <w:p w14:paraId="6B1A4D54"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w:t>
            </w:r>
          </w:p>
        </w:tc>
      </w:tr>
      <w:tr w:rsidR="00D3762A" w:rsidRPr="007510B0" w14:paraId="5F082D57" w14:textId="77777777" w:rsidTr="009E73A4">
        <w:trPr>
          <w:trHeight w:val="276"/>
        </w:trPr>
        <w:tc>
          <w:tcPr>
            <w:tcW w:w="992" w:type="dxa"/>
            <w:vAlign w:val="center"/>
          </w:tcPr>
          <w:p w14:paraId="34264F57"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17.</w:t>
            </w:r>
          </w:p>
        </w:tc>
        <w:tc>
          <w:tcPr>
            <w:tcW w:w="2267" w:type="dxa"/>
            <w:vAlign w:val="center"/>
          </w:tcPr>
          <w:p w14:paraId="3CBE9CE4"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3</w:t>
            </w:r>
          </w:p>
        </w:tc>
        <w:tc>
          <w:tcPr>
            <w:tcW w:w="3542" w:type="dxa"/>
            <w:vAlign w:val="center"/>
          </w:tcPr>
          <w:p w14:paraId="779599F6"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14</w:t>
            </w:r>
          </w:p>
        </w:tc>
        <w:tc>
          <w:tcPr>
            <w:tcW w:w="2833" w:type="dxa"/>
            <w:vAlign w:val="center"/>
          </w:tcPr>
          <w:p w14:paraId="414068FB"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w:t>
            </w:r>
          </w:p>
        </w:tc>
      </w:tr>
      <w:tr w:rsidR="00D3762A" w:rsidRPr="007510B0" w14:paraId="041507A5" w14:textId="77777777" w:rsidTr="009E73A4">
        <w:trPr>
          <w:trHeight w:val="275"/>
        </w:trPr>
        <w:tc>
          <w:tcPr>
            <w:tcW w:w="992" w:type="dxa"/>
            <w:vAlign w:val="center"/>
          </w:tcPr>
          <w:p w14:paraId="57C0395F"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18.</w:t>
            </w:r>
          </w:p>
        </w:tc>
        <w:tc>
          <w:tcPr>
            <w:tcW w:w="2267" w:type="dxa"/>
            <w:vAlign w:val="center"/>
          </w:tcPr>
          <w:p w14:paraId="0465D864"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2</w:t>
            </w:r>
          </w:p>
        </w:tc>
        <w:tc>
          <w:tcPr>
            <w:tcW w:w="3542" w:type="dxa"/>
            <w:vAlign w:val="center"/>
          </w:tcPr>
          <w:p w14:paraId="522B36DD"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12</w:t>
            </w:r>
          </w:p>
        </w:tc>
        <w:tc>
          <w:tcPr>
            <w:tcW w:w="2833" w:type="dxa"/>
            <w:vAlign w:val="center"/>
          </w:tcPr>
          <w:p w14:paraId="5EE4A183"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4</w:t>
            </w:r>
          </w:p>
        </w:tc>
      </w:tr>
      <w:tr w:rsidR="00D3762A" w:rsidRPr="007510B0" w14:paraId="3D14A8B8" w14:textId="77777777" w:rsidTr="009E73A4">
        <w:trPr>
          <w:trHeight w:val="275"/>
        </w:trPr>
        <w:tc>
          <w:tcPr>
            <w:tcW w:w="992" w:type="dxa"/>
            <w:vAlign w:val="center"/>
          </w:tcPr>
          <w:p w14:paraId="35D2EB61"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19.</w:t>
            </w:r>
          </w:p>
        </w:tc>
        <w:tc>
          <w:tcPr>
            <w:tcW w:w="2267" w:type="dxa"/>
            <w:vAlign w:val="center"/>
          </w:tcPr>
          <w:p w14:paraId="779CC90B"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3</w:t>
            </w:r>
          </w:p>
        </w:tc>
        <w:tc>
          <w:tcPr>
            <w:tcW w:w="3542" w:type="dxa"/>
            <w:vAlign w:val="center"/>
          </w:tcPr>
          <w:p w14:paraId="54D99EE9"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13</w:t>
            </w:r>
          </w:p>
        </w:tc>
        <w:tc>
          <w:tcPr>
            <w:tcW w:w="2833" w:type="dxa"/>
            <w:vAlign w:val="center"/>
          </w:tcPr>
          <w:p w14:paraId="3BB22A7C"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2</w:t>
            </w:r>
          </w:p>
        </w:tc>
      </w:tr>
      <w:tr w:rsidR="00D3762A" w:rsidRPr="007510B0" w14:paraId="2529EE5B" w14:textId="77777777" w:rsidTr="009E73A4">
        <w:trPr>
          <w:trHeight w:val="276"/>
        </w:trPr>
        <w:tc>
          <w:tcPr>
            <w:tcW w:w="992" w:type="dxa"/>
            <w:vAlign w:val="center"/>
          </w:tcPr>
          <w:p w14:paraId="5C99743B"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20.</w:t>
            </w:r>
          </w:p>
        </w:tc>
        <w:tc>
          <w:tcPr>
            <w:tcW w:w="2267" w:type="dxa"/>
            <w:vAlign w:val="center"/>
          </w:tcPr>
          <w:p w14:paraId="060CF007"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w:t>
            </w:r>
          </w:p>
        </w:tc>
        <w:tc>
          <w:tcPr>
            <w:tcW w:w="3542" w:type="dxa"/>
            <w:vAlign w:val="center"/>
          </w:tcPr>
          <w:p w14:paraId="3960E1EF"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12</w:t>
            </w:r>
          </w:p>
        </w:tc>
        <w:tc>
          <w:tcPr>
            <w:tcW w:w="2833" w:type="dxa"/>
            <w:vAlign w:val="center"/>
          </w:tcPr>
          <w:p w14:paraId="54C859CD"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5</w:t>
            </w:r>
          </w:p>
        </w:tc>
      </w:tr>
      <w:tr w:rsidR="00D3762A" w:rsidRPr="007510B0" w14:paraId="28F26B46" w14:textId="77777777" w:rsidTr="009E73A4">
        <w:trPr>
          <w:trHeight w:val="275"/>
        </w:trPr>
        <w:tc>
          <w:tcPr>
            <w:tcW w:w="992" w:type="dxa"/>
            <w:vAlign w:val="center"/>
          </w:tcPr>
          <w:p w14:paraId="54A9ED94"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21.</w:t>
            </w:r>
          </w:p>
        </w:tc>
        <w:tc>
          <w:tcPr>
            <w:tcW w:w="2267" w:type="dxa"/>
            <w:vAlign w:val="center"/>
          </w:tcPr>
          <w:p w14:paraId="160C1C69"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13</w:t>
            </w:r>
          </w:p>
        </w:tc>
        <w:tc>
          <w:tcPr>
            <w:tcW w:w="3542" w:type="dxa"/>
            <w:vAlign w:val="center"/>
          </w:tcPr>
          <w:p w14:paraId="69AAB338"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3</w:t>
            </w:r>
          </w:p>
        </w:tc>
        <w:tc>
          <w:tcPr>
            <w:tcW w:w="2833" w:type="dxa"/>
            <w:vAlign w:val="center"/>
          </w:tcPr>
          <w:p w14:paraId="54AA6BB2"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2</w:t>
            </w:r>
          </w:p>
        </w:tc>
      </w:tr>
      <w:tr w:rsidR="00D3762A" w:rsidRPr="007510B0" w14:paraId="2A4B9D02" w14:textId="77777777" w:rsidTr="009E73A4">
        <w:trPr>
          <w:trHeight w:val="275"/>
        </w:trPr>
        <w:tc>
          <w:tcPr>
            <w:tcW w:w="992" w:type="dxa"/>
            <w:vAlign w:val="center"/>
          </w:tcPr>
          <w:p w14:paraId="770A2D93"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22.</w:t>
            </w:r>
          </w:p>
        </w:tc>
        <w:tc>
          <w:tcPr>
            <w:tcW w:w="2267" w:type="dxa"/>
            <w:vAlign w:val="center"/>
          </w:tcPr>
          <w:p w14:paraId="5C8355BD"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2</w:t>
            </w:r>
          </w:p>
        </w:tc>
        <w:tc>
          <w:tcPr>
            <w:tcW w:w="3542" w:type="dxa"/>
            <w:vAlign w:val="center"/>
          </w:tcPr>
          <w:p w14:paraId="357D1EE2"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15</w:t>
            </w:r>
          </w:p>
        </w:tc>
        <w:tc>
          <w:tcPr>
            <w:tcW w:w="2833" w:type="dxa"/>
            <w:vAlign w:val="center"/>
          </w:tcPr>
          <w:p w14:paraId="1C169B2C"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w:t>
            </w:r>
          </w:p>
        </w:tc>
      </w:tr>
      <w:tr w:rsidR="00D3762A" w:rsidRPr="007510B0" w14:paraId="1A917F12" w14:textId="77777777" w:rsidTr="009E73A4">
        <w:trPr>
          <w:trHeight w:val="277"/>
        </w:trPr>
        <w:tc>
          <w:tcPr>
            <w:tcW w:w="992" w:type="dxa"/>
            <w:vAlign w:val="center"/>
          </w:tcPr>
          <w:p w14:paraId="31D32E25"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23.</w:t>
            </w:r>
          </w:p>
        </w:tc>
        <w:tc>
          <w:tcPr>
            <w:tcW w:w="2267" w:type="dxa"/>
            <w:vAlign w:val="center"/>
          </w:tcPr>
          <w:p w14:paraId="0D9E01CF"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2</w:t>
            </w:r>
          </w:p>
        </w:tc>
        <w:tc>
          <w:tcPr>
            <w:tcW w:w="3542" w:type="dxa"/>
            <w:vAlign w:val="center"/>
          </w:tcPr>
          <w:p w14:paraId="01B816CE"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14</w:t>
            </w:r>
          </w:p>
        </w:tc>
        <w:tc>
          <w:tcPr>
            <w:tcW w:w="2833" w:type="dxa"/>
            <w:vAlign w:val="center"/>
          </w:tcPr>
          <w:p w14:paraId="0E4F7D95"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2</w:t>
            </w:r>
          </w:p>
        </w:tc>
      </w:tr>
      <w:tr w:rsidR="00D3762A" w:rsidRPr="007510B0" w14:paraId="3107BFBA" w14:textId="77777777" w:rsidTr="009E73A4">
        <w:trPr>
          <w:trHeight w:val="275"/>
        </w:trPr>
        <w:tc>
          <w:tcPr>
            <w:tcW w:w="992" w:type="dxa"/>
            <w:vAlign w:val="center"/>
          </w:tcPr>
          <w:p w14:paraId="5AC49A06"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24.</w:t>
            </w:r>
          </w:p>
        </w:tc>
        <w:tc>
          <w:tcPr>
            <w:tcW w:w="2267" w:type="dxa"/>
            <w:vAlign w:val="center"/>
          </w:tcPr>
          <w:p w14:paraId="4355B2C5"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3</w:t>
            </w:r>
          </w:p>
        </w:tc>
        <w:tc>
          <w:tcPr>
            <w:tcW w:w="3542" w:type="dxa"/>
            <w:vAlign w:val="center"/>
          </w:tcPr>
          <w:p w14:paraId="49B7FA32"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12</w:t>
            </w:r>
          </w:p>
        </w:tc>
        <w:tc>
          <w:tcPr>
            <w:tcW w:w="2833" w:type="dxa"/>
            <w:vAlign w:val="center"/>
          </w:tcPr>
          <w:p w14:paraId="320626B5"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3</w:t>
            </w:r>
          </w:p>
        </w:tc>
      </w:tr>
      <w:tr w:rsidR="00D3762A" w:rsidRPr="007510B0" w14:paraId="0781EB8D" w14:textId="77777777" w:rsidTr="009E73A4">
        <w:trPr>
          <w:trHeight w:val="275"/>
        </w:trPr>
        <w:tc>
          <w:tcPr>
            <w:tcW w:w="992" w:type="dxa"/>
            <w:vAlign w:val="center"/>
          </w:tcPr>
          <w:p w14:paraId="11531179"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25.</w:t>
            </w:r>
          </w:p>
        </w:tc>
        <w:tc>
          <w:tcPr>
            <w:tcW w:w="2267" w:type="dxa"/>
            <w:vAlign w:val="center"/>
          </w:tcPr>
          <w:p w14:paraId="3AD20CB3"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2</w:t>
            </w:r>
          </w:p>
        </w:tc>
        <w:tc>
          <w:tcPr>
            <w:tcW w:w="3542" w:type="dxa"/>
            <w:vAlign w:val="center"/>
          </w:tcPr>
          <w:p w14:paraId="273DFC48"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12</w:t>
            </w:r>
          </w:p>
        </w:tc>
        <w:tc>
          <w:tcPr>
            <w:tcW w:w="2833" w:type="dxa"/>
            <w:vAlign w:val="center"/>
          </w:tcPr>
          <w:p w14:paraId="1004140D"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4</w:t>
            </w:r>
          </w:p>
        </w:tc>
      </w:tr>
      <w:tr w:rsidR="00D3762A" w:rsidRPr="007510B0" w14:paraId="7179EE88" w14:textId="77777777" w:rsidTr="009E73A4">
        <w:trPr>
          <w:trHeight w:val="275"/>
        </w:trPr>
        <w:tc>
          <w:tcPr>
            <w:tcW w:w="992" w:type="dxa"/>
            <w:vAlign w:val="center"/>
          </w:tcPr>
          <w:p w14:paraId="1E3635E0"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26.</w:t>
            </w:r>
          </w:p>
        </w:tc>
        <w:tc>
          <w:tcPr>
            <w:tcW w:w="2267" w:type="dxa"/>
            <w:vAlign w:val="center"/>
          </w:tcPr>
          <w:p w14:paraId="20BD87F3"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w:t>
            </w:r>
          </w:p>
        </w:tc>
        <w:tc>
          <w:tcPr>
            <w:tcW w:w="3542" w:type="dxa"/>
            <w:vAlign w:val="center"/>
          </w:tcPr>
          <w:p w14:paraId="22154A40"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16</w:t>
            </w:r>
          </w:p>
        </w:tc>
        <w:tc>
          <w:tcPr>
            <w:tcW w:w="2833" w:type="dxa"/>
            <w:vAlign w:val="center"/>
          </w:tcPr>
          <w:p w14:paraId="25CE2BFA"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w:t>
            </w:r>
          </w:p>
        </w:tc>
      </w:tr>
      <w:tr w:rsidR="00D3762A" w:rsidRPr="007510B0" w14:paraId="78B1BEF5" w14:textId="77777777" w:rsidTr="009E73A4">
        <w:trPr>
          <w:trHeight w:val="276"/>
        </w:trPr>
        <w:tc>
          <w:tcPr>
            <w:tcW w:w="992" w:type="dxa"/>
            <w:vAlign w:val="center"/>
          </w:tcPr>
          <w:p w14:paraId="6DC0DA01"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27.</w:t>
            </w:r>
          </w:p>
        </w:tc>
        <w:tc>
          <w:tcPr>
            <w:tcW w:w="2267" w:type="dxa"/>
            <w:vAlign w:val="center"/>
          </w:tcPr>
          <w:p w14:paraId="1A784948"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11</w:t>
            </w:r>
          </w:p>
        </w:tc>
        <w:tc>
          <w:tcPr>
            <w:tcW w:w="3542" w:type="dxa"/>
            <w:vAlign w:val="center"/>
          </w:tcPr>
          <w:p w14:paraId="13A01ECF"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5</w:t>
            </w:r>
          </w:p>
        </w:tc>
        <w:tc>
          <w:tcPr>
            <w:tcW w:w="2833" w:type="dxa"/>
            <w:vAlign w:val="center"/>
          </w:tcPr>
          <w:p w14:paraId="00CAA1E7"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2</w:t>
            </w:r>
          </w:p>
        </w:tc>
      </w:tr>
      <w:tr w:rsidR="00D3762A" w:rsidRPr="007510B0" w14:paraId="54CE9D02" w14:textId="77777777" w:rsidTr="009E73A4">
        <w:trPr>
          <w:trHeight w:val="275"/>
        </w:trPr>
        <w:tc>
          <w:tcPr>
            <w:tcW w:w="992" w:type="dxa"/>
            <w:vAlign w:val="center"/>
          </w:tcPr>
          <w:p w14:paraId="55F7A501"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28.</w:t>
            </w:r>
          </w:p>
        </w:tc>
        <w:tc>
          <w:tcPr>
            <w:tcW w:w="2267" w:type="dxa"/>
            <w:vAlign w:val="center"/>
          </w:tcPr>
          <w:p w14:paraId="1882013D"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w:t>
            </w:r>
          </w:p>
        </w:tc>
        <w:tc>
          <w:tcPr>
            <w:tcW w:w="3542" w:type="dxa"/>
            <w:vAlign w:val="center"/>
          </w:tcPr>
          <w:p w14:paraId="4E764DE3"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12</w:t>
            </w:r>
          </w:p>
        </w:tc>
        <w:tc>
          <w:tcPr>
            <w:tcW w:w="2833" w:type="dxa"/>
            <w:vAlign w:val="center"/>
          </w:tcPr>
          <w:p w14:paraId="2B96D74E"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5</w:t>
            </w:r>
          </w:p>
        </w:tc>
      </w:tr>
      <w:tr w:rsidR="00D3762A" w:rsidRPr="007510B0" w14:paraId="00036EDE" w14:textId="77777777" w:rsidTr="009E73A4">
        <w:trPr>
          <w:trHeight w:val="275"/>
        </w:trPr>
        <w:tc>
          <w:tcPr>
            <w:tcW w:w="992" w:type="dxa"/>
            <w:vAlign w:val="center"/>
          </w:tcPr>
          <w:p w14:paraId="156A2F1E"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29.</w:t>
            </w:r>
          </w:p>
        </w:tc>
        <w:tc>
          <w:tcPr>
            <w:tcW w:w="2267" w:type="dxa"/>
            <w:vAlign w:val="center"/>
          </w:tcPr>
          <w:p w14:paraId="259E6020"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w:t>
            </w:r>
          </w:p>
        </w:tc>
        <w:tc>
          <w:tcPr>
            <w:tcW w:w="3542" w:type="dxa"/>
            <w:vAlign w:val="center"/>
          </w:tcPr>
          <w:p w14:paraId="47DA7761"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13</w:t>
            </w:r>
          </w:p>
        </w:tc>
        <w:tc>
          <w:tcPr>
            <w:tcW w:w="2833" w:type="dxa"/>
            <w:vAlign w:val="center"/>
          </w:tcPr>
          <w:p w14:paraId="23229038"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4</w:t>
            </w:r>
          </w:p>
        </w:tc>
      </w:tr>
      <w:tr w:rsidR="00D3762A" w:rsidRPr="007510B0" w14:paraId="52CA9C63" w14:textId="77777777" w:rsidTr="009E73A4">
        <w:trPr>
          <w:trHeight w:val="276"/>
        </w:trPr>
        <w:tc>
          <w:tcPr>
            <w:tcW w:w="992" w:type="dxa"/>
            <w:vAlign w:val="center"/>
          </w:tcPr>
          <w:p w14:paraId="1EC0E8CE"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30.</w:t>
            </w:r>
          </w:p>
        </w:tc>
        <w:tc>
          <w:tcPr>
            <w:tcW w:w="2267" w:type="dxa"/>
            <w:vAlign w:val="center"/>
          </w:tcPr>
          <w:p w14:paraId="69AFFC7A"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2</w:t>
            </w:r>
          </w:p>
        </w:tc>
        <w:tc>
          <w:tcPr>
            <w:tcW w:w="3542" w:type="dxa"/>
            <w:vAlign w:val="center"/>
          </w:tcPr>
          <w:p w14:paraId="1F75D397"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14</w:t>
            </w:r>
          </w:p>
        </w:tc>
        <w:tc>
          <w:tcPr>
            <w:tcW w:w="2833" w:type="dxa"/>
            <w:vAlign w:val="center"/>
          </w:tcPr>
          <w:p w14:paraId="0642FC02"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2</w:t>
            </w:r>
          </w:p>
        </w:tc>
      </w:tr>
      <w:tr w:rsidR="00D47170" w:rsidRPr="007510B0" w14:paraId="57766503" w14:textId="77777777" w:rsidTr="009E73A4">
        <w:trPr>
          <w:trHeight w:val="275"/>
        </w:trPr>
        <w:tc>
          <w:tcPr>
            <w:tcW w:w="992" w:type="dxa"/>
            <w:vAlign w:val="center"/>
          </w:tcPr>
          <w:p w14:paraId="41DE5CA1"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5"/>
                <w:sz w:val="24"/>
                <w:szCs w:val="24"/>
                <w:lang w:val="uk-UA"/>
              </w:rPr>
              <w:t>31.</w:t>
            </w:r>
          </w:p>
        </w:tc>
        <w:tc>
          <w:tcPr>
            <w:tcW w:w="2267" w:type="dxa"/>
            <w:vAlign w:val="center"/>
          </w:tcPr>
          <w:p w14:paraId="0A945E17"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10</w:t>
            </w:r>
          </w:p>
        </w:tc>
        <w:tc>
          <w:tcPr>
            <w:tcW w:w="3542" w:type="dxa"/>
            <w:vAlign w:val="center"/>
          </w:tcPr>
          <w:p w14:paraId="78EA4469"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7</w:t>
            </w:r>
          </w:p>
        </w:tc>
        <w:tc>
          <w:tcPr>
            <w:tcW w:w="2833" w:type="dxa"/>
            <w:vAlign w:val="center"/>
          </w:tcPr>
          <w:p w14:paraId="4E4F68DA" w14:textId="77777777" w:rsidR="00D47170" w:rsidRPr="007510B0" w:rsidRDefault="00D47170" w:rsidP="009E73A4">
            <w:pPr>
              <w:pStyle w:val="TableParagraph"/>
              <w:jc w:val="center"/>
              <w:rPr>
                <w:rFonts w:ascii="Times New Roman" w:hAnsi="Times New Roman" w:cs="Times New Roman"/>
                <w:sz w:val="24"/>
                <w:szCs w:val="24"/>
                <w:lang w:val="uk-UA"/>
              </w:rPr>
            </w:pPr>
            <w:r w:rsidRPr="007510B0">
              <w:rPr>
                <w:rFonts w:ascii="Times New Roman" w:hAnsi="Times New Roman" w:cs="Times New Roman"/>
                <w:spacing w:val="-10"/>
                <w:sz w:val="24"/>
                <w:szCs w:val="24"/>
                <w:lang w:val="uk-UA"/>
              </w:rPr>
              <w:t>1</w:t>
            </w:r>
          </w:p>
        </w:tc>
      </w:tr>
    </w:tbl>
    <w:p w14:paraId="740DFA8E" w14:textId="77777777" w:rsidR="00D47170" w:rsidRPr="007510B0" w:rsidRDefault="00D47170" w:rsidP="00D47170">
      <w:pPr>
        <w:rPr>
          <w:rFonts w:ascii="Times New Roman" w:hAnsi="Times New Roman" w:cs="Times New Roman"/>
          <w:sz w:val="28"/>
          <w:szCs w:val="28"/>
        </w:rPr>
      </w:pPr>
    </w:p>
    <w:p w14:paraId="3A2C8805" w14:textId="77777777" w:rsidR="009933AB" w:rsidRPr="007510B0" w:rsidRDefault="009933AB">
      <w:pPr>
        <w:rPr>
          <w:rFonts w:ascii="Times New Roman" w:hAnsi="Times New Roman" w:cs="Times New Roman"/>
          <w:sz w:val="28"/>
          <w:szCs w:val="28"/>
        </w:rPr>
      </w:pPr>
      <w:r w:rsidRPr="007510B0">
        <w:rPr>
          <w:rFonts w:ascii="Times New Roman" w:hAnsi="Times New Roman" w:cs="Times New Roman"/>
          <w:sz w:val="28"/>
          <w:szCs w:val="28"/>
        </w:rPr>
        <w:br w:type="page"/>
      </w:r>
    </w:p>
    <w:p w14:paraId="57520AF4" w14:textId="75EA5785" w:rsidR="00D47170" w:rsidRPr="007510B0" w:rsidRDefault="00D47170" w:rsidP="00D47170">
      <w:pPr>
        <w:jc w:val="right"/>
        <w:rPr>
          <w:rFonts w:ascii="Times New Roman" w:hAnsi="Times New Roman" w:cs="Times New Roman"/>
          <w:sz w:val="28"/>
          <w:szCs w:val="28"/>
        </w:rPr>
      </w:pPr>
      <w:r w:rsidRPr="007510B0">
        <w:rPr>
          <w:rFonts w:ascii="Times New Roman" w:hAnsi="Times New Roman" w:cs="Times New Roman"/>
          <w:sz w:val="28"/>
          <w:szCs w:val="28"/>
        </w:rPr>
        <w:lastRenderedPageBreak/>
        <w:t>ДОДАТОК Г</w:t>
      </w:r>
    </w:p>
    <w:p w14:paraId="017B05BE" w14:textId="5039AA3E" w:rsidR="00D47170" w:rsidRPr="007510B0" w:rsidRDefault="00D47170" w:rsidP="009933AB">
      <w:pPr>
        <w:jc w:val="center"/>
        <w:rPr>
          <w:rFonts w:ascii="Times New Roman" w:hAnsi="Times New Roman" w:cs="Times New Roman"/>
          <w:sz w:val="28"/>
          <w:szCs w:val="28"/>
        </w:rPr>
      </w:pPr>
      <w:r w:rsidRPr="007510B0">
        <w:rPr>
          <w:rFonts w:ascii="Times New Roman" w:hAnsi="Times New Roman" w:cs="Times New Roman"/>
          <w:sz w:val="28"/>
          <w:szCs w:val="28"/>
        </w:rPr>
        <w:t xml:space="preserve">Опитувальник методики «Ефективність лідерства» </w:t>
      </w:r>
    </w:p>
    <w:p w14:paraId="6797E7FE" w14:textId="09A16E3F" w:rsidR="00D47170" w:rsidRPr="007510B0" w:rsidRDefault="00D47170" w:rsidP="00D47170">
      <w:pPr>
        <w:jc w:val="right"/>
        <w:rPr>
          <w:rFonts w:ascii="Times New Roman" w:hAnsi="Times New Roman" w:cs="Times New Roman"/>
          <w:sz w:val="28"/>
          <w:szCs w:val="28"/>
        </w:rPr>
      </w:pPr>
      <w:r w:rsidRPr="007510B0">
        <w:rPr>
          <w:rFonts w:ascii="Times New Roman" w:hAnsi="Times New Roman" w:cs="Times New Roman"/>
          <w:sz w:val="28"/>
          <w:szCs w:val="28"/>
        </w:rPr>
        <w:t xml:space="preserve">Таблиця </w:t>
      </w:r>
      <w:r w:rsidR="009933AB" w:rsidRPr="007510B0">
        <w:rPr>
          <w:rFonts w:ascii="Times New Roman" w:hAnsi="Times New Roman" w:cs="Times New Roman"/>
          <w:sz w:val="28"/>
          <w:szCs w:val="28"/>
        </w:rPr>
        <w:t>Г.1</w:t>
      </w:r>
    </w:p>
    <w:p w14:paraId="49ABEE4A" w14:textId="77777777" w:rsidR="00D47170" w:rsidRPr="007510B0" w:rsidRDefault="00D47170" w:rsidP="00D47170">
      <w:pPr>
        <w:widowControl w:val="0"/>
        <w:autoSpaceDE w:val="0"/>
        <w:autoSpaceDN w:val="0"/>
        <w:spacing w:after="0" w:line="240" w:lineRule="auto"/>
        <w:ind w:right="134"/>
        <w:jc w:val="center"/>
        <w:rPr>
          <w:rFonts w:ascii="Times New Roman" w:eastAsia="Times New Roman" w:hAnsi="Times New Roman" w:cs="Times New Roman"/>
          <w:i/>
          <w:sz w:val="31"/>
        </w:rPr>
      </w:pPr>
      <w:r w:rsidRPr="007510B0">
        <w:rPr>
          <w:rFonts w:ascii="Times New Roman" w:eastAsia="Times New Roman" w:hAnsi="Times New Roman" w:cs="Times New Roman"/>
          <w:i/>
          <w:sz w:val="31"/>
        </w:rPr>
        <w:t>Реєстраційний</w:t>
      </w:r>
      <w:r w:rsidRPr="007510B0">
        <w:rPr>
          <w:rFonts w:ascii="Times New Roman" w:eastAsia="Times New Roman" w:hAnsi="Times New Roman" w:cs="Times New Roman"/>
          <w:i/>
          <w:spacing w:val="33"/>
          <w:sz w:val="31"/>
        </w:rPr>
        <w:t xml:space="preserve"> </w:t>
      </w:r>
      <w:r w:rsidRPr="007510B0">
        <w:rPr>
          <w:rFonts w:ascii="Times New Roman" w:eastAsia="Times New Roman" w:hAnsi="Times New Roman" w:cs="Times New Roman"/>
          <w:i/>
          <w:sz w:val="31"/>
        </w:rPr>
        <w:t>бланк</w:t>
      </w:r>
    </w:p>
    <w:p w14:paraId="63E16B37" w14:textId="77777777" w:rsidR="00D47170" w:rsidRPr="007510B0" w:rsidRDefault="00D47170" w:rsidP="00D47170">
      <w:pPr>
        <w:widowControl w:val="0"/>
        <w:tabs>
          <w:tab w:val="left" w:pos="7074"/>
          <w:tab w:val="left" w:pos="9394"/>
        </w:tabs>
        <w:autoSpaceDE w:val="0"/>
        <w:autoSpaceDN w:val="0"/>
        <w:spacing w:before="69" w:after="0" w:line="240" w:lineRule="auto"/>
        <w:ind w:right="91"/>
        <w:jc w:val="center"/>
        <w:rPr>
          <w:rFonts w:ascii="Times New Roman" w:eastAsia="Times New Roman" w:hAnsi="Times New Roman" w:cs="Times New Roman"/>
          <w:sz w:val="31"/>
          <w:szCs w:val="31"/>
        </w:rPr>
      </w:pPr>
      <w:r w:rsidRPr="007510B0">
        <w:rPr>
          <w:rFonts w:ascii="Times New Roman" w:eastAsia="Times New Roman" w:hAnsi="Times New Roman" w:cs="Times New Roman"/>
          <w:sz w:val="31"/>
          <w:szCs w:val="31"/>
        </w:rPr>
        <w:t>П.І.Б.</w:t>
      </w:r>
      <w:r w:rsidRPr="007510B0">
        <w:rPr>
          <w:rFonts w:ascii="Times New Roman" w:eastAsia="Times New Roman" w:hAnsi="Times New Roman" w:cs="Times New Roman"/>
          <w:sz w:val="31"/>
          <w:szCs w:val="31"/>
          <w:u w:val="single"/>
        </w:rPr>
        <w:tab/>
      </w:r>
      <w:r w:rsidRPr="007510B0">
        <w:rPr>
          <w:rFonts w:ascii="Times New Roman" w:eastAsia="Times New Roman" w:hAnsi="Times New Roman" w:cs="Times New Roman"/>
          <w:spacing w:val="14"/>
          <w:sz w:val="31"/>
          <w:szCs w:val="31"/>
        </w:rPr>
        <w:t>_</w:t>
      </w:r>
      <w:r w:rsidRPr="007510B0">
        <w:rPr>
          <w:rFonts w:ascii="Times New Roman" w:eastAsia="Times New Roman" w:hAnsi="Times New Roman" w:cs="Times New Roman"/>
          <w:sz w:val="31"/>
          <w:szCs w:val="31"/>
          <w:u w:val="single"/>
        </w:rPr>
        <w:t xml:space="preserve"> </w:t>
      </w:r>
      <w:r w:rsidRPr="007510B0">
        <w:rPr>
          <w:rFonts w:ascii="Times New Roman" w:eastAsia="Times New Roman" w:hAnsi="Times New Roman" w:cs="Times New Roman"/>
          <w:sz w:val="31"/>
          <w:szCs w:val="31"/>
          <w:u w:val="single"/>
        </w:rPr>
        <w:tab/>
      </w:r>
    </w:p>
    <w:p w14:paraId="59DB111E" w14:textId="77777777" w:rsidR="00D47170" w:rsidRPr="007510B0" w:rsidRDefault="00D47170" w:rsidP="00D47170">
      <w:pPr>
        <w:widowControl w:val="0"/>
        <w:autoSpaceDE w:val="0"/>
        <w:autoSpaceDN w:val="0"/>
        <w:spacing w:after="0" w:line="240" w:lineRule="auto"/>
        <w:rPr>
          <w:rFonts w:ascii="Times New Roman" w:eastAsia="Times New Roman" w:hAnsi="Times New Roman" w:cs="Times New Roman"/>
          <w:sz w:val="20"/>
          <w:szCs w:val="31"/>
        </w:rPr>
      </w:pPr>
    </w:p>
    <w:p w14:paraId="442C9A91" w14:textId="77777777" w:rsidR="00D47170" w:rsidRPr="007510B0" w:rsidRDefault="00D47170" w:rsidP="00D47170">
      <w:pPr>
        <w:widowControl w:val="0"/>
        <w:autoSpaceDE w:val="0"/>
        <w:autoSpaceDN w:val="0"/>
        <w:spacing w:before="4" w:after="0" w:line="240" w:lineRule="auto"/>
        <w:rPr>
          <w:rFonts w:ascii="Times New Roman" w:eastAsia="Times New Roman" w:hAnsi="Times New Roman" w:cs="Times New Roman"/>
          <w:szCs w:val="31"/>
        </w:rPr>
      </w:pPr>
    </w:p>
    <w:tbl>
      <w:tblPr>
        <w:tblStyle w:val="TableNormal"/>
        <w:tblW w:w="97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6"/>
        <w:gridCol w:w="10"/>
        <w:gridCol w:w="5379"/>
        <w:gridCol w:w="10"/>
        <w:gridCol w:w="1546"/>
        <w:gridCol w:w="10"/>
        <w:gridCol w:w="1834"/>
        <w:gridCol w:w="10"/>
      </w:tblGrid>
      <w:tr w:rsidR="00D3762A" w:rsidRPr="007510B0" w14:paraId="33494987" w14:textId="77777777" w:rsidTr="009933AB">
        <w:trPr>
          <w:trHeight w:val="357"/>
        </w:trPr>
        <w:tc>
          <w:tcPr>
            <w:tcW w:w="936" w:type="dxa"/>
            <w:gridSpan w:val="2"/>
            <w:vMerge w:val="restart"/>
            <w:vAlign w:val="center"/>
          </w:tcPr>
          <w:p w14:paraId="7E329160"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з/п</w:t>
            </w:r>
          </w:p>
        </w:tc>
        <w:tc>
          <w:tcPr>
            <w:tcW w:w="5389" w:type="dxa"/>
            <w:gridSpan w:val="2"/>
            <w:vMerge w:val="restart"/>
            <w:vAlign w:val="center"/>
          </w:tcPr>
          <w:p w14:paraId="750014DF"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Питання</w:t>
            </w:r>
          </w:p>
        </w:tc>
        <w:tc>
          <w:tcPr>
            <w:tcW w:w="3400" w:type="dxa"/>
            <w:gridSpan w:val="4"/>
            <w:vAlign w:val="center"/>
          </w:tcPr>
          <w:p w14:paraId="1F2D98BD"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Варіанти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відповіді</w:t>
            </w:r>
          </w:p>
        </w:tc>
      </w:tr>
      <w:tr w:rsidR="00D3762A" w:rsidRPr="007510B0" w14:paraId="3D4DE930" w14:textId="77777777" w:rsidTr="009933AB">
        <w:trPr>
          <w:trHeight w:val="49"/>
        </w:trPr>
        <w:tc>
          <w:tcPr>
            <w:tcW w:w="936" w:type="dxa"/>
            <w:gridSpan w:val="2"/>
            <w:vMerge/>
            <w:tcBorders>
              <w:top w:val="nil"/>
            </w:tcBorders>
            <w:vAlign w:val="center"/>
          </w:tcPr>
          <w:p w14:paraId="1D9682BB" w14:textId="77777777" w:rsidR="00D47170" w:rsidRPr="007510B0" w:rsidRDefault="00D47170" w:rsidP="009933AB">
            <w:pPr>
              <w:jc w:val="center"/>
              <w:rPr>
                <w:rFonts w:ascii="Times New Roman" w:hAnsi="Times New Roman" w:cs="Times New Roman"/>
                <w:sz w:val="24"/>
                <w:szCs w:val="24"/>
              </w:rPr>
            </w:pPr>
          </w:p>
        </w:tc>
        <w:tc>
          <w:tcPr>
            <w:tcW w:w="5389" w:type="dxa"/>
            <w:gridSpan w:val="2"/>
            <w:vMerge/>
            <w:tcBorders>
              <w:top w:val="nil"/>
            </w:tcBorders>
            <w:vAlign w:val="center"/>
          </w:tcPr>
          <w:p w14:paraId="32220CBC" w14:textId="77777777" w:rsidR="00D47170" w:rsidRPr="007510B0" w:rsidRDefault="00D47170" w:rsidP="009933AB">
            <w:pPr>
              <w:jc w:val="center"/>
              <w:rPr>
                <w:rFonts w:ascii="Times New Roman" w:hAnsi="Times New Roman" w:cs="Times New Roman"/>
                <w:sz w:val="24"/>
                <w:szCs w:val="24"/>
              </w:rPr>
            </w:pPr>
          </w:p>
        </w:tc>
        <w:tc>
          <w:tcPr>
            <w:tcW w:w="1556" w:type="dxa"/>
            <w:gridSpan w:val="2"/>
            <w:vAlign w:val="center"/>
          </w:tcPr>
          <w:p w14:paraId="5F4F691A" w14:textId="77777777" w:rsidR="00D47170" w:rsidRPr="007510B0" w:rsidRDefault="00D47170" w:rsidP="009933AB">
            <w:pPr>
              <w:pStyle w:val="TableParagraph"/>
              <w:jc w:val="center"/>
              <w:rPr>
                <w:rFonts w:ascii="Times New Roman" w:hAnsi="Times New Roman" w:cs="Times New Roman"/>
                <w:b/>
                <w:sz w:val="24"/>
                <w:szCs w:val="24"/>
                <w:lang w:val="uk-UA"/>
              </w:rPr>
            </w:pPr>
            <w:r w:rsidRPr="007510B0">
              <w:rPr>
                <w:rFonts w:ascii="Times New Roman" w:hAnsi="Times New Roman" w:cs="Times New Roman"/>
                <w:b/>
                <w:sz w:val="24"/>
                <w:szCs w:val="24"/>
                <w:lang w:val="uk-UA"/>
              </w:rPr>
              <w:t>«Так» (а)</w:t>
            </w:r>
          </w:p>
        </w:tc>
        <w:tc>
          <w:tcPr>
            <w:tcW w:w="1844" w:type="dxa"/>
            <w:gridSpan w:val="2"/>
            <w:vAlign w:val="center"/>
          </w:tcPr>
          <w:p w14:paraId="047FFE5D" w14:textId="77777777" w:rsidR="00D47170" w:rsidRPr="007510B0" w:rsidRDefault="00D47170" w:rsidP="009933AB">
            <w:pPr>
              <w:pStyle w:val="TableParagraph"/>
              <w:jc w:val="center"/>
              <w:rPr>
                <w:rFonts w:ascii="Times New Roman" w:hAnsi="Times New Roman" w:cs="Times New Roman"/>
                <w:b/>
                <w:sz w:val="24"/>
                <w:szCs w:val="24"/>
                <w:lang w:val="uk-UA"/>
              </w:rPr>
            </w:pPr>
            <w:r w:rsidRPr="007510B0">
              <w:rPr>
                <w:rFonts w:ascii="Times New Roman" w:hAnsi="Times New Roman" w:cs="Times New Roman"/>
                <w:b/>
                <w:sz w:val="24"/>
                <w:szCs w:val="24"/>
                <w:lang w:val="uk-UA"/>
              </w:rPr>
              <w:t>«Ні»</w:t>
            </w:r>
            <w:r w:rsidRPr="007510B0">
              <w:rPr>
                <w:rFonts w:ascii="Times New Roman" w:hAnsi="Times New Roman" w:cs="Times New Roman"/>
                <w:b/>
                <w:spacing w:val="2"/>
                <w:sz w:val="24"/>
                <w:szCs w:val="24"/>
                <w:lang w:val="uk-UA"/>
              </w:rPr>
              <w:t xml:space="preserve"> </w:t>
            </w:r>
            <w:r w:rsidRPr="007510B0">
              <w:rPr>
                <w:rFonts w:ascii="Times New Roman" w:hAnsi="Times New Roman" w:cs="Times New Roman"/>
                <w:b/>
                <w:sz w:val="24"/>
                <w:szCs w:val="24"/>
                <w:lang w:val="uk-UA"/>
              </w:rPr>
              <w:t>(б)</w:t>
            </w:r>
          </w:p>
        </w:tc>
      </w:tr>
      <w:tr w:rsidR="00D3762A" w:rsidRPr="007510B0" w14:paraId="1BEDD921" w14:textId="77777777" w:rsidTr="009933AB">
        <w:trPr>
          <w:trHeight w:val="49"/>
        </w:trPr>
        <w:tc>
          <w:tcPr>
            <w:tcW w:w="936" w:type="dxa"/>
            <w:gridSpan w:val="2"/>
            <w:vAlign w:val="center"/>
          </w:tcPr>
          <w:p w14:paraId="70F7A123"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w:t>
            </w:r>
          </w:p>
        </w:tc>
        <w:tc>
          <w:tcPr>
            <w:tcW w:w="5389" w:type="dxa"/>
            <w:gridSpan w:val="2"/>
            <w:vAlign w:val="center"/>
          </w:tcPr>
          <w:p w14:paraId="66EDBF96"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прагнете Ви використовувати у своїй</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роботі</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новітні</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досягнення?</w:t>
            </w:r>
          </w:p>
        </w:tc>
        <w:tc>
          <w:tcPr>
            <w:tcW w:w="1556" w:type="dxa"/>
            <w:gridSpan w:val="2"/>
            <w:vAlign w:val="center"/>
          </w:tcPr>
          <w:p w14:paraId="49DBD1B5"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1108DC08"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339CF70E" w14:textId="77777777" w:rsidTr="009933AB">
        <w:trPr>
          <w:trHeight w:val="49"/>
        </w:trPr>
        <w:tc>
          <w:tcPr>
            <w:tcW w:w="936" w:type="dxa"/>
            <w:gridSpan w:val="2"/>
            <w:vAlign w:val="center"/>
          </w:tcPr>
          <w:p w14:paraId="0EAF7FA3"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w:t>
            </w:r>
          </w:p>
        </w:tc>
        <w:tc>
          <w:tcPr>
            <w:tcW w:w="5389" w:type="dxa"/>
            <w:gridSpan w:val="2"/>
            <w:vAlign w:val="center"/>
          </w:tcPr>
          <w:p w14:paraId="7DC04FFA"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прагнете Ви співпрацювати з іншими</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людьми?</w:t>
            </w:r>
          </w:p>
        </w:tc>
        <w:tc>
          <w:tcPr>
            <w:tcW w:w="1556" w:type="dxa"/>
            <w:gridSpan w:val="2"/>
            <w:vAlign w:val="center"/>
          </w:tcPr>
          <w:p w14:paraId="55C919C3"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1EEE3611"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464865E5" w14:textId="77777777" w:rsidTr="009933AB">
        <w:trPr>
          <w:trHeight w:val="49"/>
        </w:trPr>
        <w:tc>
          <w:tcPr>
            <w:tcW w:w="936" w:type="dxa"/>
            <w:gridSpan w:val="2"/>
            <w:vAlign w:val="center"/>
          </w:tcPr>
          <w:p w14:paraId="27BE9580"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3</w:t>
            </w:r>
          </w:p>
        </w:tc>
        <w:tc>
          <w:tcPr>
            <w:tcW w:w="5389" w:type="dxa"/>
            <w:gridSpan w:val="2"/>
            <w:vAlign w:val="center"/>
          </w:tcPr>
          <w:p w14:paraId="557A18EE"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Якій</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мові</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у</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спілкуванні</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з</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колегами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Ви</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віддаєте</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перевагу?</w:t>
            </w:r>
          </w:p>
        </w:tc>
        <w:tc>
          <w:tcPr>
            <w:tcW w:w="1556" w:type="dxa"/>
            <w:gridSpan w:val="2"/>
            <w:vAlign w:val="center"/>
          </w:tcPr>
          <w:p w14:paraId="481B3C99"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а) короткій,</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ясній,</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точній</w:t>
            </w:r>
          </w:p>
        </w:tc>
        <w:tc>
          <w:tcPr>
            <w:tcW w:w="1844" w:type="dxa"/>
            <w:gridSpan w:val="2"/>
            <w:vAlign w:val="center"/>
          </w:tcPr>
          <w:p w14:paraId="57F0A720"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б) емоційній,</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образній,</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з</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натяками</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та</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підтекстом</w:t>
            </w:r>
          </w:p>
        </w:tc>
      </w:tr>
      <w:tr w:rsidR="00D3762A" w:rsidRPr="007510B0" w14:paraId="538C5628" w14:textId="77777777" w:rsidTr="009933AB">
        <w:trPr>
          <w:trHeight w:val="681"/>
        </w:trPr>
        <w:tc>
          <w:tcPr>
            <w:tcW w:w="936" w:type="dxa"/>
            <w:gridSpan w:val="2"/>
            <w:vAlign w:val="center"/>
          </w:tcPr>
          <w:p w14:paraId="6279D1EA"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4</w:t>
            </w:r>
          </w:p>
        </w:tc>
        <w:tc>
          <w:tcPr>
            <w:tcW w:w="5389" w:type="dxa"/>
            <w:gridSpan w:val="2"/>
            <w:vAlign w:val="center"/>
          </w:tcPr>
          <w:p w14:paraId="7676E209"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пояснюєте</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Ви іншим</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причини та</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підстави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прийнятих</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Вами</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рішень?</w:t>
            </w:r>
          </w:p>
        </w:tc>
        <w:tc>
          <w:tcPr>
            <w:tcW w:w="1556" w:type="dxa"/>
            <w:gridSpan w:val="2"/>
            <w:vAlign w:val="center"/>
          </w:tcPr>
          <w:p w14:paraId="49CA5FEA"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73CE7C88"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7B1DDF72" w14:textId="77777777" w:rsidTr="009933AB">
        <w:trPr>
          <w:trHeight w:val="1012"/>
        </w:trPr>
        <w:tc>
          <w:tcPr>
            <w:tcW w:w="936" w:type="dxa"/>
            <w:gridSpan w:val="2"/>
            <w:vAlign w:val="center"/>
          </w:tcPr>
          <w:p w14:paraId="49D213F9"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5</w:t>
            </w:r>
          </w:p>
        </w:tc>
        <w:tc>
          <w:tcPr>
            <w:tcW w:w="5389" w:type="dxa"/>
            <w:gridSpan w:val="2"/>
            <w:vAlign w:val="center"/>
          </w:tcPr>
          <w:p w14:paraId="1B551053"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довіряють Вам люди, які постійно чи</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тимчасово перебувають у Вашому</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підпорядкуванні?</w:t>
            </w:r>
          </w:p>
        </w:tc>
        <w:tc>
          <w:tcPr>
            <w:tcW w:w="1556" w:type="dxa"/>
            <w:gridSpan w:val="2"/>
            <w:vAlign w:val="center"/>
          </w:tcPr>
          <w:p w14:paraId="296003F7"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6384DCF7"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67493357" w14:textId="77777777" w:rsidTr="009933AB">
        <w:trPr>
          <w:gridAfter w:val="1"/>
          <w:wAfter w:w="10" w:type="dxa"/>
          <w:trHeight w:val="1329"/>
        </w:trPr>
        <w:tc>
          <w:tcPr>
            <w:tcW w:w="926" w:type="dxa"/>
            <w:vAlign w:val="center"/>
          </w:tcPr>
          <w:p w14:paraId="441211F3"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6</w:t>
            </w:r>
          </w:p>
        </w:tc>
        <w:tc>
          <w:tcPr>
            <w:tcW w:w="5389" w:type="dxa"/>
            <w:gridSpan w:val="2"/>
            <w:vAlign w:val="center"/>
          </w:tcPr>
          <w:p w14:paraId="044762BC"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залучаєте Ви всіх виконавців спільної</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справи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до</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обговорення</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пов’язаних</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із</w:t>
            </w:r>
            <w:r w:rsidRPr="007510B0">
              <w:rPr>
                <w:rFonts w:ascii="Times New Roman" w:hAnsi="Times New Roman" w:cs="Times New Roman"/>
                <w:spacing w:val="-10"/>
                <w:sz w:val="24"/>
                <w:szCs w:val="24"/>
                <w:lang w:val="uk-UA"/>
              </w:rPr>
              <w:t xml:space="preserve"> </w:t>
            </w:r>
            <w:r w:rsidRPr="007510B0">
              <w:rPr>
                <w:rFonts w:ascii="Times New Roman" w:hAnsi="Times New Roman" w:cs="Times New Roman"/>
                <w:sz w:val="24"/>
                <w:szCs w:val="24"/>
                <w:lang w:val="uk-UA"/>
              </w:rPr>
              <w:t>нею</w:t>
            </w:r>
          </w:p>
          <w:p w14:paraId="41A37667"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питань, якщо на Вас покладено обов’язок</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ними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керувати?</w:t>
            </w:r>
          </w:p>
        </w:tc>
        <w:tc>
          <w:tcPr>
            <w:tcW w:w="1556" w:type="dxa"/>
            <w:gridSpan w:val="2"/>
            <w:vAlign w:val="center"/>
          </w:tcPr>
          <w:p w14:paraId="3702186C"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666FBA41"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1530230F" w14:textId="77777777" w:rsidTr="009933AB">
        <w:trPr>
          <w:gridAfter w:val="1"/>
          <w:wAfter w:w="10" w:type="dxa"/>
          <w:trHeight w:val="1005"/>
        </w:trPr>
        <w:tc>
          <w:tcPr>
            <w:tcW w:w="926" w:type="dxa"/>
            <w:vAlign w:val="center"/>
          </w:tcPr>
          <w:p w14:paraId="7E4387BD"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7</w:t>
            </w:r>
          </w:p>
        </w:tc>
        <w:tc>
          <w:tcPr>
            <w:tcW w:w="5389" w:type="dxa"/>
            <w:gridSpan w:val="2"/>
            <w:vAlign w:val="center"/>
          </w:tcPr>
          <w:p w14:paraId="7FBB5684"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заохочуєте</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підлеглих</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Вам</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людей</w:t>
            </w:r>
          </w:p>
          <w:p w14:paraId="50F305B5"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прояв самостійності, незалежності в роботі</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та</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ініціативи?</w:t>
            </w:r>
          </w:p>
        </w:tc>
        <w:tc>
          <w:tcPr>
            <w:tcW w:w="1556" w:type="dxa"/>
            <w:gridSpan w:val="2"/>
            <w:vAlign w:val="center"/>
          </w:tcPr>
          <w:p w14:paraId="162EBF0F"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1A644ECF"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0726F77C" w14:textId="77777777" w:rsidTr="009933AB">
        <w:trPr>
          <w:gridAfter w:val="1"/>
          <w:wAfter w:w="10" w:type="dxa"/>
          <w:trHeight w:val="689"/>
        </w:trPr>
        <w:tc>
          <w:tcPr>
            <w:tcW w:w="926" w:type="dxa"/>
            <w:vAlign w:val="center"/>
          </w:tcPr>
          <w:p w14:paraId="72BDB157"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8</w:t>
            </w:r>
          </w:p>
        </w:tc>
        <w:tc>
          <w:tcPr>
            <w:tcW w:w="5389" w:type="dxa"/>
            <w:gridSpan w:val="2"/>
            <w:vAlign w:val="center"/>
          </w:tcPr>
          <w:p w14:paraId="72494DF7"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пам’ятаєте Ви імена тих людей, з</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якими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спілкуєтесь?</w:t>
            </w:r>
          </w:p>
        </w:tc>
        <w:tc>
          <w:tcPr>
            <w:tcW w:w="1556" w:type="dxa"/>
            <w:gridSpan w:val="2"/>
            <w:vAlign w:val="center"/>
          </w:tcPr>
          <w:p w14:paraId="0140E436"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317F9940"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2A46DDA1" w14:textId="77777777" w:rsidTr="009933AB">
        <w:trPr>
          <w:gridAfter w:val="1"/>
          <w:wAfter w:w="10" w:type="dxa"/>
          <w:trHeight w:val="1005"/>
        </w:trPr>
        <w:tc>
          <w:tcPr>
            <w:tcW w:w="926" w:type="dxa"/>
            <w:vAlign w:val="center"/>
          </w:tcPr>
          <w:p w14:paraId="7CF0F6BE"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9</w:t>
            </w:r>
          </w:p>
        </w:tc>
        <w:tc>
          <w:tcPr>
            <w:tcW w:w="5389" w:type="dxa"/>
            <w:gridSpan w:val="2"/>
            <w:vAlign w:val="center"/>
          </w:tcPr>
          <w:p w14:paraId="4336E367"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надаєте Ви свободу дій своїм</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підлеглим у досягненні тих цілей, які</w:t>
            </w:r>
            <w:r w:rsidRPr="007510B0">
              <w:rPr>
                <w:rFonts w:ascii="Times New Roman" w:hAnsi="Times New Roman" w:cs="Times New Roman"/>
                <w:spacing w:val="-68"/>
                <w:sz w:val="24"/>
                <w:szCs w:val="24"/>
                <w:lang w:val="uk-UA"/>
              </w:rPr>
              <w:t xml:space="preserve"> </w:t>
            </w:r>
            <w:r w:rsidRPr="007510B0">
              <w:rPr>
                <w:rFonts w:ascii="Times New Roman" w:hAnsi="Times New Roman" w:cs="Times New Roman"/>
                <w:sz w:val="24"/>
                <w:szCs w:val="24"/>
                <w:lang w:val="uk-UA"/>
              </w:rPr>
              <w:t>ставите</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перед</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ними?</w:t>
            </w:r>
          </w:p>
        </w:tc>
        <w:tc>
          <w:tcPr>
            <w:tcW w:w="1556" w:type="dxa"/>
            <w:gridSpan w:val="2"/>
            <w:vAlign w:val="center"/>
          </w:tcPr>
          <w:p w14:paraId="2BBEB8C4"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4EC30295"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1D112E67" w14:textId="77777777" w:rsidTr="009933AB">
        <w:trPr>
          <w:gridAfter w:val="1"/>
          <w:wAfter w:w="10" w:type="dxa"/>
          <w:trHeight w:val="681"/>
        </w:trPr>
        <w:tc>
          <w:tcPr>
            <w:tcW w:w="926" w:type="dxa"/>
            <w:vAlign w:val="center"/>
          </w:tcPr>
          <w:p w14:paraId="7BB1389C"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10</w:t>
            </w:r>
          </w:p>
        </w:tc>
        <w:tc>
          <w:tcPr>
            <w:tcW w:w="5389" w:type="dxa"/>
            <w:gridSpan w:val="2"/>
            <w:vAlign w:val="center"/>
          </w:tcPr>
          <w:p w14:paraId="58D5B1AE"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контролюєте</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Ви</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хід виконання</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завдання</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Вашими підлеглими?</w:t>
            </w:r>
          </w:p>
        </w:tc>
        <w:tc>
          <w:tcPr>
            <w:tcW w:w="1556" w:type="dxa"/>
            <w:gridSpan w:val="2"/>
            <w:vAlign w:val="center"/>
          </w:tcPr>
          <w:p w14:paraId="190E478A"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53DB3F1D"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2E904960" w14:textId="77777777" w:rsidTr="009933AB">
        <w:trPr>
          <w:gridAfter w:val="1"/>
          <w:wAfter w:w="10" w:type="dxa"/>
          <w:trHeight w:val="688"/>
        </w:trPr>
        <w:tc>
          <w:tcPr>
            <w:tcW w:w="926" w:type="dxa"/>
            <w:vAlign w:val="center"/>
          </w:tcPr>
          <w:p w14:paraId="372DEA5A"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11</w:t>
            </w:r>
          </w:p>
        </w:tc>
        <w:tc>
          <w:tcPr>
            <w:tcW w:w="5389" w:type="dxa"/>
            <w:gridSpan w:val="2"/>
            <w:vAlign w:val="center"/>
          </w:tcPr>
          <w:p w14:paraId="77845CBA"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допомагаєте</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Ви</w:t>
            </w:r>
            <w:r w:rsidRPr="007510B0">
              <w:rPr>
                <w:rFonts w:ascii="Times New Roman" w:hAnsi="Times New Roman" w:cs="Times New Roman"/>
                <w:spacing w:val="-8"/>
                <w:sz w:val="24"/>
                <w:szCs w:val="24"/>
                <w:lang w:val="uk-UA"/>
              </w:rPr>
              <w:t xml:space="preserve"> </w:t>
            </w:r>
            <w:r w:rsidRPr="007510B0">
              <w:rPr>
                <w:rFonts w:ascii="Times New Roman" w:hAnsi="Times New Roman" w:cs="Times New Roman"/>
                <w:sz w:val="24"/>
                <w:szCs w:val="24"/>
                <w:lang w:val="uk-UA"/>
              </w:rPr>
              <w:t>своїм</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підлеглим, якщо</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вони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цього</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потребують?</w:t>
            </w:r>
          </w:p>
        </w:tc>
        <w:tc>
          <w:tcPr>
            <w:tcW w:w="1556" w:type="dxa"/>
            <w:gridSpan w:val="2"/>
            <w:vAlign w:val="center"/>
          </w:tcPr>
          <w:p w14:paraId="2BE64A33"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3CB95F78"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6C16CF92" w14:textId="77777777" w:rsidTr="009933AB">
        <w:trPr>
          <w:gridAfter w:val="1"/>
          <w:wAfter w:w="10" w:type="dxa"/>
          <w:trHeight w:val="681"/>
        </w:trPr>
        <w:tc>
          <w:tcPr>
            <w:tcW w:w="926" w:type="dxa"/>
            <w:vAlign w:val="center"/>
          </w:tcPr>
          <w:p w14:paraId="705BA5FD"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12</w:t>
            </w:r>
          </w:p>
        </w:tc>
        <w:tc>
          <w:tcPr>
            <w:tcW w:w="5389" w:type="dxa"/>
            <w:gridSpan w:val="2"/>
            <w:vAlign w:val="center"/>
          </w:tcPr>
          <w:p w14:paraId="06FBCB02"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висловлюєте Ви подяку підлеглому за</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добре</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виконану</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роботу?</w:t>
            </w:r>
          </w:p>
        </w:tc>
        <w:tc>
          <w:tcPr>
            <w:tcW w:w="1556" w:type="dxa"/>
            <w:gridSpan w:val="2"/>
            <w:vAlign w:val="center"/>
          </w:tcPr>
          <w:p w14:paraId="04A7B504"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30D81127"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3897CFA0" w14:textId="77777777" w:rsidTr="009933AB">
        <w:trPr>
          <w:gridAfter w:val="1"/>
          <w:wAfter w:w="10" w:type="dxa"/>
          <w:trHeight w:val="1005"/>
        </w:trPr>
        <w:tc>
          <w:tcPr>
            <w:tcW w:w="926" w:type="dxa"/>
            <w:vAlign w:val="center"/>
          </w:tcPr>
          <w:p w14:paraId="4225FC0A"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13</w:t>
            </w:r>
          </w:p>
        </w:tc>
        <w:tc>
          <w:tcPr>
            <w:tcW w:w="5389" w:type="dxa"/>
            <w:gridSpan w:val="2"/>
            <w:vAlign w:val="center"/>
          </w:tcPr>
          <w:p w14:paraId="4642E9F8"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прагнете</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Ви шукати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w:t>
            </w:r>
            <w:r w:rsidRPr="007510B0">
              <w:rPr>
                <w:rFonts w:ascii="Times New Roman" w:hAnsi="Times New Roman" w:cs="Times New Roman"/>
                <w:spacing w:val="-9"/>
                <w:sz w:val="24"/>
                <w:szCs w:val="24"/>
                <w:lang w:val="uk-UA"/>
              </w:rPr>
              <w:t xml:space="preserve"> </w:t>
            </w:r>
            <w:r w:rsidRPr="007510B0">
              <w:rPr>
                <w:rFonts w:ascii="Times New Roman" w:hAnsi="Times New Roman" w:cs="Times New Roman"/>
                <w:sz w:val="24"/>
                <w:szCs w:val="24"/>
                <w:lang w:val="uk-UA"/>
              </w:rPr>
              <w:t>людях</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найкращі</w:t>
            </w:r>
          </w:p>
          <w:p w14:paraId="10169CDF"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їх якості та орієнтуватися на них у</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спільній</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роботі?</w:t>
            </w:r>
          </w:p>
        </w:tc>
        <w:tc>
          <w:tcPr>
            <w:tcW w:w="1556" w:type="dxa"/>
            <w:gridSpan w:val="2"/>
            <w:vAlign w:val="center"/>
          </w:tcPr>
          <w:p w14:paraId="4E8CDF51"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0D600B22"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1CC900B5" w14:textId="77777777" w:rsidTr="009933AB">
        <w:trPr>
          <w:gridAfter w:val="1"/>
          <w:wAfter w:w="10" w:type="dxa"/>
          <w:trHeight w:val="1005"/>
        </w:trPr>
        <w:tc>
          <w:tcPr>
            <w:tcW w:w="926" w:type="dxa"/>
            <w:vAlign w:val="center"/>
          </w:tcPr>
          <w:p w14:paraId="3304F069"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lastRenderedPageBreak/>
              <w:t>14</w:t>
            </w:r>
          </w:p>
        </w:tc>
        <w:tc>
          <w:tcPr>
            <w:tcW w:w="5389" w:type="dxa"/>
            <w:gridSpan w:val="2"/>
            <w:vAlign w:val="center"/>
          </w:tcPr>
          <w:p w14:paraId="5F87CA54"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знаєте</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Ви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про</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те,</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як найкраще</w:t>
            </w:r>
          </w:p>
          <w:p w14:paraId="7769DEB7"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використати в роботі позитивні якості, які</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є</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у</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Ваших</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підлеглих?</w:t>
            </w:r>
          </w:p>
        </w:tc>
        <w:tc>
          <w:tcPr>
            <w:tcW w:w="1556" w:type="dxa"/>
            <w:gridSpan w:val="2"/>
            <w:vAlign w:val="center"/>
          </w:tcPr>
          <w:p w14:paraId="33920965"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047F255D"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26ACB49A" w14:textId="77777777" w:rsidTr="009933AB">
        <w:trPr>
          <w:gridAfter w:val="1"/>
          <w:wAfter w:w="10" w:type="dxa"/>
          <w:trHeight w:val="688"/>
        </w:trPr>
        <w:tc>
          <w:tcPr>
            <w:tcW w:w="926" w:type="dxa"/>
            <w:vAlign w:val="center"/>
          </w:tcPr>
          <w:p w14:paraId="662CE1C4"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15</w:t>
            </w:r>
          </w:p>
        </w:tc>
        <w:tc>
          <w:tcPr>
            <w:tcW w:w="5389" w:type="dxa"/>
            <w:gridSpan w:val="2"/>
            <w:vAlign w:val="center"/>
          </w:tcPr>
          <w:p w14:paraId="62DDF704"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знаєте Ви інтереси та потреби Ваших</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підлеглих?</w:t>
            </w:r>
          </w:p>
        </w:tc>
        <w:tc>
          <w:tcPr>
            <w:tcW w:w="1556" w:type="dxa"/>
            <w:gridSpan w:val="2"/>
            <w:vAlign w:val="center"/>
          </w:tcPr>
          <w:p w14:paraId="785A33FC"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37893B17"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0F92FA88" w14:textId="77777777" w:rsidTr="009933AB">
        <w:trPr>
          <w:gridAfter w:val="1"/>
          <w:wAfter w:w="10" w:type="dxa"/>
          <w:trHeight w:val="357"/>
        </w:trPr>
        <w:tc>
          <w:tcPr>
            <w:tcW w:w="926" w:type="dxa"/>
            <w:vAlign w:val="center"/>
          </w:tcPr>
          <w:p w14:paraId="4A994A37"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16</w:t>
            </w:r>
          </w:p>
        </w:tc>
        <w:tc>
          <w:tcPr>
            <w:tcW w:w="5389" w:type="dxa"/>
            <w:gridSpan w:val="2"/>
            <w:vAlign w:val="center"/>
          </w:tcPr>
          <w:p w14:paraId="75C10AC0"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вмієте</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Ви</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бути</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уважним</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слухачем?</w:t>
            </w:r>
          </w:p>
        </w:tc>
        <w:tc>
          <w:tcPr>
            <w:tcW w:w="1556" w:type="dxa"/>
            <w:gridSpan w:val="2"/>
            <w:vAlign w:val="center"/>
          </w:tcPr>
          <w:p w14:paraId="09C661BD"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1AA0380D"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1935EFCE" w14:textId="77777777" w:rsidTr="009933AB">
        <w:trPr>
          <w:gridAfter w:val="1"/>
          <w:wAfter w:w="10" w:type="dxa"/>
          <w:trHeight w:val="688"/>
        </w:trPr>
        <w:tc>
          <w:tcPr>
            <w:tcW w:w="926" w:type="dxa"/>
            <w:vAlign w:val="center"/>
          </w:tcPr>
          <w:p w14:paraId="14A1E28A"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17</w:t>
            </w:r>
          </w:p>
        </w:tc>
        <w:tc>
          <w:tcPr>
            <w:tcW w:w="5389" w:type="dxa"/>
            <w:gridSpan w:val="2"/>
            <w:vAlign w:val="center"/>
          </w:tcPr>
          <w:p w14:paraId="217C8547"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дякуєте</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Ви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співробітникам</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за</w:t>
            </w:r>
            <w:r w:rsidRPr="007510B0">
              <w:rPr>
                <w:rFonts w:ascii="Times New Roman" w:hAnsi="Times New Roman" w:cs="Times New Roman"/>
                <w:spacing w:val="-9"/>
                <w:sz w:val="24"/>
                <w:szCs w:val="24"/>
                <w:lang w:val="uk-UA"/>
              </w:rPr>
              <w:t xml:space="preserve"> </w:t>
            </w:r>
            <w:r w:rsidRPr="007510B0">
              <w:rPr>
                <w:rFonts w:ascii="Times New Roman" w:hAnsi="Times New Roman" w:cs="Times New Roman"/>
                <w:sz w:val="24"/>
                <w:szCs w:val="24"/>
                <w:lang w:val="uk-UA"/>
              </w:rPr>
              <w:t>роботу</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в</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присутності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інших?</w:t>
            </w:r>
          </w:p>
        </w:tc>
        <w:tc>
          <w:tcPr>
            <w:tcW w:w="1556" w:type="dxa"/>
            <w:gridSpan w:val="2"/>
            <w:vAlign w:val="center"/>
          </w:tcPr>
          <w:p w14:paraId="4111B0A9"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5EB32241"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29ABED75" w14:textId="77777777" w:rsidTr="009933AB">
        <w:trPr>
          <w:gridAfter w:val="1"/>
          <w:wAfter w:w="10" w:type="dxa"/>
          <w:trHeight w:val="681"/>
        </w:trPr>
        <w:tc>
          <w:tcPr>
            <w:tcW w:w="926" w:type="dxa"/>
            <w:vAlign w:val="center"/>
          </w:tcPr>
          <w:p w14:paraId="453D83A8"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18</w:t>
            </w:r>
          </w:p>
        </w:tc>
        <w:tc>
          <w:tcPr>
            <w:tcW w:w="5389" w:type="dxa"/>
            <w:gridSpan w:val="2"/>
            <w:vAlign w:val="center"/>
          </w:tcPr>
          <w:p w14:paraId="63F0AB5B"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робите</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Ви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зауваження</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своїм</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підлеглим?</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Якщо так,</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то</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в</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якій</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ситуації?</w:t>
            </w:r>
          </w:p>
        </w:tc>
        <w:tc>
          <w:tcPr>
            <w:tcW w:w="1556" w:type="dxa"/>
            <w:gridSpan w:val="2"/>
            <w:vAlign w:val="center"/>
          </w:tcPr>
          <w:p w14:paraId="22EAAE68"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а)</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наодинці</w:t>
            </w:r>
          </w:p>
        </w:tc>
        <w:tc>
          <w:tcPr>
            <w:tcW w:w="1844" w:type="dxa"/>
            <w:gridSpan w:val="2"/>
            <w:vAlign w:val="center"/>
          </w:tcPr>
          <w:p w14:paraId="20319849"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 xml:space="preserve">б) у </w:t>
            </w:r>
            <w:proofErr w:type="spellStart"/>
            <w:r w:rsidRPr="007510B0">
              <w:rPr>
                <w:rFonts w:ascii="Times New Roman" w:hAnsi="Times New Roman" w:cs="Times New Roman"/>
                <w:sz w:val="24"/>
                <w:szCs w:val="24"/>
                <w:lang w:val="uk-UA"/>
              </w:rPr>
              <w:t>присут</w:t>
            </w:r>
            <w:proofErr w:type="spellEnd"/>
            <w:r w:rsidRPr="007510B0">
              <w:rPr>
                <w:rFonts w:ascii="Times New Roman" w:hAnsi="Times New Roman" w:cs="Times New Roman"/>
                <w:sz w:val="24"/>
                <w:szCs w:val="24"/>
                <w:lang w:val="uk-UA"/>
              </w:rPr>
              <w:t>-</w:t>
            </w:r>
            <w:r w:rsidRPr="007510B0">
              <w:rPr>
                <w:rFonts w:ascii="Times New Roman" w:hAnsi="Times New Roman" w:cs="Times New Roman"/>
                <w:spacing w:val="-67"/>
                <w:sz w:val="24"/>
                <w:szCs w:val="24"/>
                <w:lang w:val="uk-UA"/>
              </w:rPr>
              <w:t xml:space="preserve"> </w:t>
            </w:r>
            <w:proofErr w:type="spellStart"/>
            <w:r w:rsidRPr="007510B0">
              <w:rPr>
                <w:rFonts w:ascii="Times New Roman" w:hAnsi="Times New Roman" w:cs="Times New Roman"/>
                <w:sz w:val="24"/>
                <w:szCs w:val="24"/>
                <w:lang w:val="uk-UA"/>
              </w:rPr>
              <w:t>ності</w:t>
            </w:r>
            <w:proofErr w:type="spellEnd"/>
            <w:r w:rsidRPr="007510B0">
              <w:rPr>
                <w:rFonts w:ascii="Times New Roman" w:hAnsi="Times New Roman" w:cs="Times New Roman"/>
                <w:sz w:val="24"/>
                <w:szCs w:val="24"/>
                <w:lang w:val="uk-UA"/>
              </w:rPr>
              <w:t xml:space="preserve"> інших</w:t>
            </w:r>
          </w:p>
        </w:tc>
      </w:tr>
      <w:tr w:rsidR="00D3762A" w:rsidRPr="007510B0" w14:paraId="53FF0207" w14:textId="77777777" w:rsidTr="009933AB">
        <w:trPr>
          <w:gridAfter w:val="1"/>
          <w:wAfter w:w="10" w:type="dxa"/>
          <w:trHeight w:val="1005"/>
        </w:trPr>
        <w:tc>
          <w:tcPr>
            <w:tcW w:w="926" w:type="dxa"/>
            <w:vAlign w:val="center"/>
          </w:tcPr>
          <w:p w14:paraId="43C1592D"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19</w:t>
            </w:r>
          </w:p>
        </w:tc>
        <w:tc>
          <w:tcPr>
            <w:tcW w:w="5389" w:type="dxa"/>
            <w:gridSpan w:val="2"/>
            <w:vAlign w:val="center"/>
          </w:tcPr>
          <w:p w14:paraId="6B86EB9C"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відзначаєте</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Ви гарну</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роботу</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своїх</w:t>
            </w:r>
          </w:p>
          <w:p w14:paraId="3209BED4"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підлеглих, доповідаючи про підсумки</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вищому</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керівнику?</w:t>
            </w:r>
          </w:p>
        </w:tc>
        <w:tc>
          <w:tcPr>
            <w:tcW w:w="1556" w:type="dxa"/>
            <w:gridSpan w:val="2"/>
            <w:vAlign w:val="center"/>
          </w:tcPr>
          <w:p w14:paraId="3AEA87EF"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526DA926"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5932F5F1" w14:textId="77777777" w:rsidTr="009933AB">
        <w:trPr>
          <w:gridAfter w:val="1"/>
          <w:wAfter w:w="10" w:type="dxa"/>
          <w:trHeight w:val="364"/>
        </w:trPr>
        <w:tc>
          <w:tcPr>
            <w:tcW w:w="926" w:type="dxa"/>
            <w:vAlign w:val="center"/>
          </w:tcPr>
          <w:p w14:paraId="78FD9D9B"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20</w:t>
            </w:r>
          </w:p>
        </w:tc>
        <w:tc>
          <w:tcPr>
            <w:tcW w:w="5389" w:type="dxa"/>
            <w:gridSpan w:val="2"/>
            <w:vAlign w:val="center"/>
          </w:tcPr>
          <w:p w14:paraId="3494460F"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довіряєте</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Ви</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своїм підлеглим?</w:t>
            </w:r>
          </w:p>
        </w:tc>
        <w:tc>
          <w:tcPr>
            <w:tcW w:w="1556" w:type="dxa"/>
            <w:gridSpan w:val="2"/>
            <w:vAlign w:val="center"/>
          </w:tcPr>
          <w:p w14:paraId="375085F1"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272F35E2"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7530F3DB" w14:textId="77777777" w:rsidTr="009933AB">
        <w:trPr>
          <w:gridAfter w:val="1"/>
          <w:wAfter w:w="10" w:type="dxa"/>
          <w:trHeight w:val="49"/>
        </w:trPr>
        <w:tc>
          <w:tcPr>
            <w:tcW w:w="926" w:type="dxa"/>
            <w:vAlign w:val="center"/>
          </w:tcPr>
          <w:p w14:paraId="13120C66"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21</w:t>
            </w:r>
          </w:p>
        </w:tc>
        <w:tc>
          <w:tcPr>
            <w:tcW w:w="5389" w:type="dxa"/>
            <w:gridSpan w:val="2"/>
            <w:vAlign w:val="center"/>
          </w:tcPr>
          <w:p w14:paraId="36726379"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прагнете Ви доводити до підлеглих</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усю основну інформацію, що отримується</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від</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вищих</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керівників</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та</w:t>
            </w:r>
            <w:r w:rsidRPr="007510B0">
              <w:rPr>
                <w:rFonts w:ascii="Times New Roman" w:hAnsi="Times New Roman" w:cs="Times New Roman"/>
                <w:spacing w:val="-8"/>
                <w:sz w:val="24"/>
                <w:szCs w:val="24"/>
                <w:lang w:val="uk-UA"/>
              </w:rPr>
              <w:t xml:space="preserve"> </w:t>
            </w:r>
            <w:r w:rsidRPr="007510B0">
              <w:rPr>
                <w:rFonts w:ascii="Times New Roman" w:hAnsi="Times New Roman" w:cs="Times New Roman"/>
                <w:sz w:val="24"/>
                <w:szCs w:val="24"/>
                <w:lang w:val="uk-UA"/>
              </w:rPr>
              <w:t>організацій?</w:t>
            </w:r>
          </w:p>
        </w:tc>
        <w:tc>
          <w:tcPr>
            <w:tcW w:w="1556" w:type="dxa"/>
            <w:gridSpan w:val="2"/>
            <w:vAlign w:val="center"/>
          </w:tcPr>
          <w:p w14:paraId="5D5ED832"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1A98DBB2"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3C7CFA88" w14:textId="77777777" w:rsidTr="009933AB">
        <w:trPr>
          <w:gridAfter w:val="1"/>
          <w:wAfter w:w="10" w:type="dxa"/>
          <w:trHeight w:val="49"/>
        </w:trPr>
        <w:tc>
          <w:tcPr>
            <w:tcW w:w="926" w:type="dxa"/>
            <w:vAlign w:val="center"/>
          </w:tcPr>
          <w:p w14:paraId="7208219A"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22</w:t>
            </w:r>
          </w:p>
        </w:tc>
        <w:tc>
          <w:tcPr>
            <w:tcW w:w="5389" w:type="dxa"/>
            <w:gridSpan w:val="2"/>
            <w:vAlign w:val="center"/>
          </w:tcPr>
          <w:p w14:paraId="3CFDF354"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розкриваєте Ви підлеглим значення</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виконуваної ними роботи для спільної</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справи?</w:t>
            </w:r>
          </w:p>
        </w:tc>
        <w:tc>
          <w:tcPr>
            <w:tcW w:w="1556" w:type="dxa"/>
            <w:gridSpan w:val="2"/>
            <w:vAlign w:val="center"/>
          </w:tcPr>
          <w:p w14:paraId="756CA405"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63DD5118"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232406B6" w14:textId="77777777" w:rsidTr="009933AB">
        <w:trPr>
          <w:gridAfter w:val="1"/>
          <w:wAfter w:w="10" w:type="dxa"/>
          <w:trHeight w:val="688"/>
        </w:trPr>
        <w:tc>
          <w:tcPr>
            <w:tcW w:w="926" w:type="dxa"/>
            <w:vAlign w:val="center"/>
          </w:tcPr>
          <w:p w14:paraId="21A41411"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23</w:t>
            </w:r>
          </w:p>
        </w:tc>
        <w:tc>
          <w:tcPr>
            <w:tcW w:w="5389" w:type="dxa"/>
            <w:gridSpan w:val="2"/>
            <w:vAlign w:val="center"/>
          </w:tcPr>
          <w:p w14:paraId="2EA28FCB"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залишаєте Ви собі та підлеглим час для</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планування</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роботи?</w:t>
            </w:r>
          </w:p>
        </w:tc>
        <w:tc>
          <w:tcPr>
            <w:tcW w:w="1556" w:type="dxa"/>
            <w:gridSpan w:val="2"/>
            <w:vAlign w:val="center"/>
          </w:tcPr>
          <w:p w14:paraId="2D731A64"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33C83849"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4A2CE3B3" w14:textId="77777777" w:rsidTr="009933AB">
        <w:trPr>
          <w:gridAfter w:val="1"/>
          <w:wAfter w:w="10" w:type="dxa"/>
          <w:trHeight w:val="49"/>
        </w:trPr>
        <w:tc>
          <w:tcPr>
            <w:tcW w:w="926" w:type="dxa"/>
            <w:vAlign w:val="center"/>
          </w:tcPr>
          <w:p w14:paraId="382244D1"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24</w:t>
            </w:r>
          </w:p>
        </w:tc>
        <w:tc>
          <w:tcPr>
            <w:tcW w:w="5389" w:type="dxa"/>
            <w:gridSpan w:val="2"/>
            <w:vAlign w:val="center"/>
          </w:tcPr>
          <w:p w14:paraId="15B6D175"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маєте</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Ви</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план</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підвищення</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своєї</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професійної кваліфікації; чи рівня</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загальної</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освіти?</w:t>
            </w:r>
          </w:p>
        </w:tc>
        <w:tc>
          <w:tcPr>
            <w:tcW w:w="1556" w:type="dxa"/>
            <w:gridSpan w:val="2"/>
            <w:vAlign w:val="center"/>
          </w:tcPr>
          <w:p w14:paraId="218E2C94"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6650F0A5"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30B74873" w14:textId="77777777" w:rsidTr="009933AB">
        <w:trPr>
          <w:gridAfter w:val="1"/>
          <w:wAfter w:w="10" w:type="dxa"/>
          <w:trHeight w:val="49"/>
        </w:trPr>
        <w:tc>
          <w:tcPr>
            <w:tcW w:w="926" w:type="dxa"/>
            <w:vAlign w:val="center"/>
          </w:tcPr>
          <w:p w14:paraId="37282A3C"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25</w:t>
            </w:r>
          </w:p>
        </w:tc>
        <w:tc>
          <w:tcPr>
            <w:tcW w:w="5389" w:type="dxa"/>
            <w:gridSpan w:val="2"/>
            <w:vAlign w:val="center"/>
          </w:tcPr>
          <w:p w14:paraId="1AE92255"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існує</w:t>
            </w:r>
            <w:r w:rsidRPr="007510B0">
              <w:rPr>
                <w:rFonts w:ascii="Times New Roman" w:hAnsi="Times New Roman" w:cs="Times New Roman"/>
                <w:spacing w:val="-8"/>
                <w:sz w:val="24"/>
                <w:szCs w:val="24"/>
                <w:lang w:val="uk-UA"/>
              </w:rPr>
              <w:t xml:space="preserve"> </w:t>
            </w:r>
            <w:r w:rsidRPr="007510B0">
              <w:rPr>
                <w:rFonts w:ascii="Times New Roman" w:hAnsi="Times New Roman" w:cs="Times New Roman"/>
                <w:sz w:val="24"/>
                <w:szCs w:val="24"/>
                <w:lang w:val="uk-UA"/>
              </w:rPr>
              <w:t>у</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Ваших</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підлеглих план</w:t>
            </w:r>
          </w:p>
          <w:p w14:paraId="7CD6C4E2"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підвищення</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їхньої</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кваліфікації</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(або</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індивідуальні</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подібні</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плани)?</w:t>
            </w:r>
          </w:p>
        </w:tc>
        <w:tc>
          <w:tcPr>
            <w:tcW w:w="1556" w:type="dxa"/>
            <w:gridSpan w:val="2"/>
            <w:vAlign w:val="center"/>
          </w:tcPr>
          <w:p w14:paraId="564C002C"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3CAF6B61"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168980F1" w14:textId="77777777" w:rsidTr="009933AB">
        <w:trPr>
          <w:gridAfter w:val="1"/>
          <w:wAfter w:w="10" w:type="dxa"/>
          <w:trHeight w:val="49"/>
        </w:trPr>
        <w:tc>
          <w:tcPr>
            <w:tcW w:w="926" w:type="dxa"/>
            <w:vAlign w:val="center"/>
          </w:tcPr>
          <w:p w14:paraId="02631FF3"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26</w:t>
            </w:r>
          </w:p>
        </w:tc>
        <w:tc>
          <w:tcPr>
            <w:tcW w:w="5389" w:type="dxa"/>
            <w:gridSpan w:val="2"/>
            <w:vAlign w:val="center"/>
          </w:tcPr>
          <w:p w14:paraId="2FCD5B49"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регулярно Ви читаєте спеціальну</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літературу?</w:t>
            </w:r>
          </w:p>
        </w:tc>
        <w:tc>
          <w:tcPr>
            <w:tcW w:w="1556" w:type="dxa"/>
            <w:gridSpan w:val="2"/>
            <w:vAlign w:val="center"/>
          </w:tcPr>
          <w:p w14:paraId="7433C73A"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016EE666"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73FF27F2" w14:textId="77777777" w:rsidTr="009933AB">
        <w:trPr>
          <w:gridAfter w:val="1"/>
          <w:wAfter w:w="10" w:type="dxa"/>
          <w:trHeight w:val="49"/>
        </w:trPr>
        <w:tc>
          <w:tcPr>
            <w:tcW w:w="926" w:type="dxa"/>
            <w:vAlign w:val="center"/>
          </w:tcPr>
          <w:p w14:paraId="342465A2"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27</w:t>
            </w:r>
          </w:p>
        </w:tc>
        <w:tc>
          <w:tcPr>
            <w:tcW w:w="5389" w:type="dxa"/>
            <w:gridSpan w:val="2"/>
            <w:vAlign w:val="center"/>
          </w:tcPr>
          <w:p w14:paraId="735BD326"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маєте Ви бібліотеку новітньої</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літератури</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за</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вашою</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спеціальністю?</w:t>
            </w:r>
          </w:p>
        </w:tc>
        <w:tc>
          <w:tcPr>
            <w:tcW w:w="1556" w:type="dxa"/>
            <w:gridSpan w:val="2"/>
            <w:vAlign w:val="center"/>
          </w:tcPr>
          <w:p w14:paraId="24C05274"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0127EEC2"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61126D61" w14:textId="77777777" w:rsidTr="009933AB">
        <w:trPr>
          <w:gridAfter w:val="1"/>
          <w:wAfter w:w="10" w:type="dxa"/>
          <w:trHeight w:val="49"/>
        </w:trPr>
        <w:tc>
          <w:tcPr>
            <w:tcW w:w="926" w:type="dxa"/>
            <w:vAlign w:val="center"/>
          </w:tcPr>
          <w:p w14:paraId="1EAC53D9"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28</w:t>
            </w:r>
          </w:p>
        </w:tc>
        <w:tc>
          <w:tcPr>
            <w:tcW w:w="5389" w:type="dxa"/>
            <w:gridSpan w:val="2"/>
            <w:vAlign w:val="center"/>
          </w:tcPr>
          <w:p w14:paraId="54195E42"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піклуєтеся Ви про стан свого здоров’я,</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збереження</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та</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підвищення</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працездатності?</w:t>
            </w:r>
          </w:p>
        </w:tc>
        <w:tc>
          <w:tcPr>
            <w:tcW w:w="1556" w:type="dxa"/>
            <w:gridSpan w:val="2"/>
            <w:vAlign w:val="center"/>
          </w:tcPr>
          <w:p w14:paraId="6C41ED2E"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3834EA6F"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61330ED8" w14:textId="77777777" w:rsidTr="009933AB">
        <w:trPr>
          <w:gridAfter w:val="1"/>
          <w:wAfter w:w="10" w:type="dxa"/>
          <w:trHeight w:val="49"/>
        </w:trPr>
        <w:tc>
          <w:tcPr>
            <w:tcW w:w="926" w:type="dxa"/>
            <w:vAlign w:val="center"/>
          </w:tcPr>
          <w:p w14:paraId="1AFAFFE7"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29</w:t>
            </w:r>
          </w:p>
        </w:tc>
        <w:tc>
          <w:tcPr>
            <w:tcW w:w="5389" w:type="dxa"/>
            <w:gridSpan w:val="2"/>
            <w:vAlign w:val="center"/>
          </w:tcPr>
          <w:p w14:paraId="2A37F658"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любите Ви виконувати складну, але</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цікаву</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роботу?</w:t>
            </w:r>
          </w:p>
        </w:tc>
        <w:tc>
          <w:tcPr>
            <w:tcW w:w="1556" w:type="dxa"/>
            <w:gridSpan w:val="2"/>
            <w:vAlign w:val="center"/>
          </w:tcPr>
          <w:p w14:paraId="3FF25500"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4EB3C255"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71F6665A" w14:textId="77777777" w:rsidTr="009933AB">
        <w:trPr>
          <w:gridAfter w:val="1"/>
          <w:wAfter w:w="10" w:type="dxa"/>
          <w:trHeight w:val="49"/>
        </w:trPr>
        <w:tc>
          <w:tcPr>
            <w:tcW w:w="926" w:type="dxa"/>
            <w:vAlign w:val="center"/>
          </w:tcPr>
          <w:p w14:paraId="7ECD57BF"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30</w:t>
            </w:r>
          </w:p>
        </w:tc>
        <w:tc>
          <w:tcPr>
            <w:tcW w:w="5389" w:type="dxa"/>
            <w:gridSpan w:val="2"/>
            <w:vAlign w:val="center"/>
          </w:tcPr>
          <w:p w14:paraId="36707A20" w14:textId="1336BB58"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навчаєте</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Ви особисто</w:t>
            </w:r>
            <w:r w:rsidRPr="007510B0">
              <w:rPr>
                <w:rFonts w:ascii="Times New Roman" w:hAnsi="Times New Roman" w:cs="Times New Roman"/>
                <w:spacing w:val="-6"/>
                <w:sz w:val="24"/>
                <w:szCs w:val="24"/>
                <w:lang w:val="uk-UA"/>
              </w:rPr>
              <w:t xml:space="preserve"> </w:t>
            </w:r>
            <w:r w:rsidRPr="007510B0">
              <w:rPr>
                <w:rFonts w:ascii="Times New Roman" w:hAnsi="Times New Roman" w:cs="Times New Roman"/>
                <w:sz w:val="24"/>
                <w:szCs w:val="24"/>
                <w:lang w:val="uk-UA"/>
              </w:rPr>
              <w:t>своїх</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підлеглих</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з</w:t>
            </w:r>
            <w:r w:rsidR="009933AB" w:rsidRPr="007510B0">
              <w:rPr>
                <w:rFonts w:ascii="Times New Roman" w:hAnsi="Times New Roman" w:cs="Times New Roman"/>
                <w:sz w:val="24"/>
                <w:szCs w:val="24"/>
                <w:lang w:val="uk-UA"/>
              </w:rPr>
              <w:t xml:space="preserve"> </w:t>
            </w:r>
            <w:r w:rsidRPr="007510B0">
              <w:rPr>
                <w:rFonts w:ascii="Times New Roman" w:hAnsi="Times New Roman" w:cs="Times New Roman"/>
                <w:sz w:val="24"/>
                <w:szCs w:val="24"/>
                <w:lang w:val="uk-UA"/>
              </w:rPr>
              <w:t>метою покращення якості та підвищення</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ефективності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їхньої</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роботи?</w:t>
            </w:r>
          </w:p>
        </w:tc>
        <w:tc>
          <w:tcPr>
            <w:tcW w:w="1556" w:type="dxa"/>
            <w:gridSpan w:val="2"/>
            <w:vAlign w:val="center"/>
          </w:tcPr>
          <w:p w14:paraId="1409F4B2"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5CFD06B0"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06A78538" w14:textId="77777777" w:rsidTr="009933AB">
        <w:trPr>
          <w:gridAfter w:val="1"/>
          <w:wAfter w:w="10" w:type="dxa"/>
          <w:trHeight w:val="49"/>
        </w:trPr>
        <w:tc>
          <w:tcPr>
            <w:tcW w:w="926" w:type="dxa"/>
            <w:vAlign w:val="center"/>
          </w:tcPr>
          <w:p w14:paraId="14C1716D"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31</w:t>
            </w:r>
          </w:p>
        </w:tc>
        <w:tc>
          <w:tcPr>
            <w:tcW w:w="5389" w:type="dxa"/>
            <w:gridSpan w:val="2"/>
            <w:vAlign w:val="center"/>
          </w:tcPr>
          <w:p w14:paraId="5C291745"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знаєте</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Ви</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про</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те, на</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які</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якості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кандидата необхідно орієнтуватися при</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його</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прийомі</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на</w:t>
            </w:r>
            <w:r w:rsidRPr="007510B0">
              <w:rPr>
                <w:rFonts w:ascii="Times New Roman" w:hAnsi="Times New Roman" w:cs="Times New Roman"/>
                <w:spacing w:val="-8"/>
                <w:sz w:val="24"/>
                <w:szCs w:val="24"/>
                <w:lang w:val="uk-UA"/>
              </w:rPr>
              <w:t xml:space="preserve"> </w:t>
            </w:r>
            <w:r w:rsidRPr="007510B0">
              <w:rPr>
                <w:rFonts w:ascii="Times New Roman" w:hAnsi="Times New Roman" w:cs="Times New Roman"/>
                <w:sz w:val="24"/>
                <w:szCs w:val="24"/>
                <w:lang w:val="uk-UA"/>
              </w:rPr>
              <w:t>роботу?</w:t>
            </w:r>
          </w:p>
        </w:tc>
        <w:tc>
          <w:tcPr>
            <w:tcW w:w="1556" w:type="dxa"/>
            <w:gridSpan w:val="2"/>
            <w:vAlign w:val="center"/>
          </w:tcPr>
          <w:p w14:paraId="2F6EA682"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42F6870B"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0DEB0B24" w14:textId="77777777" w:rsidTr="009933AB">
        <w:trPr>
          <w:gridAfter w:val="1"/>
          <w:wAfter w:w="10" w:type="dxa"/>
          <w:trHeight w:val="102"/>
        </w:trPr>
        <w:tc>
          <w:tcPr>
            <w:tcW w:w="926" w:type="dxa"/>
            <w:vAlign w:val="center"/>
          </w:tcPr>
          <w:p w14:paraId="63AE6F1D"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32</w:t>
            </w:r>
          </w:p>
        </w:tc>
        <w:tc>
          <w:tcPr>
            <w:tcW w:w="5389" w:type="dxa"/>
            <w:gridSpan w:val="2"/>
            <w:vAlign w:val="center"/>
          </w:tcPr>
          <w:p w14:paraId="35E98719"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з</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бажанням</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Ви</w:t>
            </w:r>
            <w:r w:rsidRPr="007510B0">
              <w:rPr>
                <w:rFonts w:ascii="Times New Roman" w:hAnsi="Times New Roman" w:cs="Times New Roman"/>
                <w:spacing w:val="-8"/>
                <w:sz w:val="24"/>
                <w:szCs w:val="24"/>
                <w:lang w:val="uk-UA"/>
              </w:rPr>
              <w:t xml:space="preserve"> </w:t>
            </w:r>
            <w:r w:rsidRPr="007510B0">
              <w:rPr>
                <w:rFonts w:ascii="Times New Roman" w:hAnsi="Times New Roman" w:cs="Times New Roman"/>
                <w:sz w:val="24"/>
                <w:szCs w:val="24"/>
                <w:lang w:val="uk-UA"/>
              </w:rPr>
              <w:t>займаєтеся</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розбором</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скарг та задоволенням персональних</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прохань,</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що</w:t>
            </w:r>
            <w:r w:rsidRPr="007510B0">
              <w:rPr>
                <w:rFonts w:ascii="Times New Roman" w:hAnsi="Times New Roman" w:cs="Times New Roman"/>
                <w:spacing w:val="-4"/>
                <w:sz w:val="24"/>
                <w:szCs w:val="24"/>
                <w:lang w:val="uk-UA"/>
              </w:rPr>
              <w:t xml:space="preserve"> </w:t>
            </w:r>
            <w:r w:rsidRPr="007510B0">
              <w:rPr>
                <w:rFonts w:ascii="Times New Roman" w:hAnsi="Times New Roman" w:cs="Times New Roman"/>
                <w:sz w:val="24"/>
                <w:szCs w:val="24"/>
                <w:lang w:val="uk-UA"/>
              </w:rPr>
              <w:t>надходять</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від</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підлеглих?</w:t>
            </w:r>
          </w:p>
        </w:tc>
        <w:tc>
          <w:tcPr>
            <w:tcW w:w="1556" w:type="dxa"/>
            <w:gridSpan w:val="2"/>
            <w:vAlign w:val="center"/>
          </w:tcPr>
          <w:p w14:paraId="5AF0A292"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5C99A8BC"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0D294B27" w14:textId="77777777" w:rsidTr="009933AB">
        <w:trPr>
          <w:gridAfter w:val="1"/>
          <w:wAfter w:w="10" w:type="dxa"/>
          <w:trHeight w:val="49"/>
        </w:trPr>
        <w:tc>
          <w:tcPr>
            <w:tcW w:w="926" w:type="dxa"/>
            <w:vAlign w:val="center"/>
          </w:tcPr>
          <w:p w14:paraId="0D172B90"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33</w:t>
            </w:r>
          </w:p>
        </w:tc>
        <w:tc>
          <w:tcPr>
            <w:tcW w:w="5389" w:type="dxa"/>
            <w:gridSpan w:val="2"/>
            <w:vAlign w:val="center"/>
          </w:tcPr>
          <w:p w14:paraId="4CEEF1BA"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зберігаєте Ви психологічну дистанцію</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в</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спілкуванні</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з</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підлеглими?</w:t>
            </w:r>
          </w:p>
        </w:tc>
        <w:tc>
          <w:tcPr>
            <w:tcW w:w="1556" w:type="dxa"/>
            <w:gridSpan w:val="2"/>
            <w:vAlign w:val="center"/>
          </w:tcPr>
          <w:p w14:paraId="05BC522D"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24A94784"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7A3C47D0" w14:textId="77777777" w:rsidTr="009933AB">
        <w:trPr>
          <w:gridAfter w:val="1"/>
          <w:wAfter w:w="10" w:type="dxa"/>
          <w:trHeight w:val="49"/>
        </w:trPr>
        <w:tc>
          <w:tcPr>
            <w:tcW w:w="926" w:type="dxa"/>
            <w:vAlign w:val="center"/>
          </w:tcPr>
          <w:p w14:paraId="0434D37D"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34</w:t>
            </w:r>
          </w:p>
        </w:tc>
        <w:tc>
          <w:tcPr>
            <w:tcW w:w="5389" w:type="dxa"/>
            <w:gridSpan w:val="2"/>
            <w:vAlign w:val="center"/>
          </w:tcPr>
          <w:p w14:paraId="79A21E59"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ставитеся Ви до своїх підлеглих з</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увагою,</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розумінням</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та</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повагою?</w:t>
            </w:r>
          </w:p>
        </w:tc>
        <w:tc>
          <w:tcPr>
            <w:tcW w:w="1556" w:type="dxa"/>
            <w:gridSpan w:val="2"/>
            <w:vAlign w:val="center"/>
          </w:tcPr>
          <w:p w14:paraId="5B734886"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70B210D2"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034A8834" w14:textId="77777777" w:rsidTr="009933AB">
        <w:trPr>
          <w:gridAfter w:val="1"/>
          <w:wAfter w:w="10" w:type="dxa"/>
          <w:trHeight w:val="49"/>
        </w:trPr>
        <w:tc>
          <w:tcPr>
            <w:tcW w:w="926" w:type="dxa"/>
            <w:vAlign w:val="center"/>
          </w:tcPr>
          <w:p w14:paraId="759BFCC2"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35</w:t>
            </w:r>
          </w:p>
        </w:tc>
        <w:tc>
          <w:tcPr>
            <w:tcW w:w="5389" w:type="dxa"/>
            <w:gridSpan w:val="2"/>
            <w:vAlign w:val="center"/>
          </w:tcPr>
          <w:p w14:paraId="7C3C849A"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впевнені</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в</w:t>
            </w:r>
            <w:r w:rsidRPr="007510B0">
              <w:rPr>
                <w:rFonts w:ascii="Times New Roman" w:hAnsi="Times New Roman" w:cs="Times New Roman"/>
                <w:spacing w:val="-5"/>
                <w:sz w:val="24"/>
                <w:szCs w:val="24"/>
                <w:lang w:val="uk-UA"/>
              </w:rPr>
              <w:t xml:space="preserve"> </w:t>
            </w:r>
            <w:r w:rsidRPr="007510B0">
              <w:rPr>
                <w:rFonts w:ascii="Times New Roman" w:hAnsi="Times New Roman" w:cs="Times New Roman"/>
                <w:sz w:val="24"/>
                <w:szCs w:val="24"/>
                <w:lang w:val="uk-UA"/>
              </w:rPr>
              <w:t>собі?</w:t>
            </w:r>
          </w:p>
        </w:tc>
        <w:tc>
          <w:tcPr>
            <w:tcW w:w="1556" w:type="dxa"/>
            <w:gridSpan w:val="2"/>
            <w:vAlign w:val="center"/>
          </w:tcPr>
          <w:p w14:paraId="38B7F7F7"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04B0877D"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58D867B8" w14:textId="77777777" w:rsidTr="009933AB">
        <w:trPr>
          <w:gridAfter w:val="1"/>
          <w:wAfter w:w="10" w:type="dxa"/>
          <w:trHeight w:val="49"/>
        </w:trPr>
        <w:tc>
          <w:tcPr>
            <w:tcW w:w="926" w:type="dxa"/>
            <w:vAlign w:val="center"/>
          </w:tcPr>
          <w:p w14:paraId="5D57D26F"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36</w:t>
            </w:r>
          </w:p>
        </w:tc>
        <w:tc>
          <w:tcPr>
            <w:tcW w:w="5389" w:type="dxa"/>
            <w:gridSpan w:val="2"/>
            <w:vAlign w:val="center"/>
          </w:tcPr>
          <w:p w14:paraId="0D30D83A"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добре Ви знаєте свої сильні та слабкі</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сторони?</w:t>
            </w:r>
          </w:p>
        </w:tc>
        <w:tc>
          <w:tcPr>
            <w:tcW w:w="1556" w:type="dxa"/>
            <w:gridSpan w:val="2"/>
            <w:vAlign w:val="center"/>
          </w:tcPr>
          <w:p w14:paraId="25E3E2C4"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327F4DCC"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507D55B8" w14:textId="77777777" w:rsidTr="009933AB">
        <w:trPr>
          <w:gridAfter w:val="1"/>
          <w:wAfter w:w="10" w:type="dxa"/>
          <w:trHeight w:val="49"/>
        </w:trPr>
        <w:tc>
          <w:tcPr>
            <w:tcW w:w="926" w:type="dxa"/>
            <w:vAlign w:val="center"/>
          </w:tcPr>
          <w:p w14:paraId="010FEB2B"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lastRenderedPageBreak/>
              <w:t>37</w:t>
            </w:r>
          </w:p>
        </w:tc>
        <w:tc>
          <w:tcPr>
            <w:tcW w:w="5389" w:type="dxa"/>
            <w:gridSpan w:val="2"/>
            <w:vAlign w:val="center"/>
          </w:tcPr>
          <w:p w14:paraId="5ABD849F"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часто</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Ви</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проявляєте</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творчість</w:t>
            </w:r>
            <w:r w:rsidRPr="007510B0">
              <w:rPr>
                <w:rFonts w:ascii="Times New Roman" w:hAnsi="Times New Roman" w:cs="Times New Roman"/>
                <w:spacing w:val="-7"/>
                <w:sz w:val="24"/>
                <w:szCs w:val="24"/>
                <w:lang w:val="uk-UA"/>
              </w:rPr>
              <w:t xml:space="preserve"> </w:t>
            </w:r>
            <w:r w:rsidRPr="007510B0">
              <w:rPr>
                <w:rFonts w:ascii="Times New Roman" w:hAnsi="Times New Roman" w:cs="Times New Roman"/>
                <w:sz w:val="24"/>
                <w:szCs w:val="24"/>
                <w:lang w:val="uk-UA"/>
              </w:rPr>
              <w:t>у</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роботі?</w:t>
            </w:r>
          </w:p>
        </w:tc>
        <w:tc>
          <w:tcPr>
            <w:tcW w:w="1556" w:type="dxa"/>
            <w:gridSpan w:val="2"/>
            <w:vAlign w:val="center"/>
          </w:tcPr>
          <w:p w14:paraId="3395A3DA"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0EBBAA34"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70DEE424" w14:textId="77777777" w:rsidTr="009933AB">
        <w:trPr>
          <w:gridAfter w:val="1"/>
          <w:wAfter w:w="10" w:type="dxa"/>
          <w:trHeight w:val="49"/>
        </w:trPr>
        <w:tc>
          <w:tcPr>
            <w:tcW w:w="926" w:type="dxa"/>
            <w:vAlign w:val="center"/>
          </w:tcPr>
          <w:p w14:paraId="734E62F6"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38</w:t>
            </w:r>
          </w:p>
        </w:tc>
        <w:tc>
          <w:tcPr>
            <w:tcW w:w="5389" w:type="dxa"/>
            <w:gridSpan w:val="2"/>
            <w:vAlign w:val="center"/>
          </w:tcPr>
          <w:p w14:paraId="21375F85"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 регулярно Ви підвищуєте свою</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кваліфікацію на спеціальних курсах,</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семінарах</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тощо?</w:t>
            </w:r>
          </w:p>
        </w:tc>
        <w:tc>
          <w:tcPr>
            <w:tcW w:w="1556" w:type="dxa"/>
            <w:gridSpan w:val="2"/>
            <w:vAlign w:val="center"/>
          </w:tcPr>
          <w:p w14:paraId="6458375F"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27513159"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683B1BBA" w14:textId="77777777" w:rsidTr="009933AB">
        <w:trPr>
          <w:gridAfter w:val="1"/>
          <w:wAfter w:w="10" w:type="dxa"/>
          <w:trHeight w:val="49"/>
        </w:trPr>
        <w:tc>
          <w:tcPr>
            <w:tcW w:w="926" w:type="dxa"/>
            <w:vAlign w:val="center"/>
          </w:tcPr>
          <w:p w14:paraId="31E33DDA"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39</w:t>
            </w:r>
          </w:p>
        </w:tc>
        <w:tc>
          <w:tcPr>
            <w:tcW w:w="5389" w:type="dxa"/>
            <w:gridSpan w:val="2"/>
            <w:vAlign w:val="center"/>
          </w:tcPr>
          <w:p w14:paraId="75C8A8F0"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 xml:space="preserve">Чи достатньо </w:t>
            </w:r>
            <w:proofErr w:type="spellStart"/>
            <w:r w:rsidRPr="007510B0">
              <w:rPr>
                <w:rFonts w:ascii="Times New Roman" w:hAnsi="Times New Roman" w:cs="Times New Roman"/>
                <w:sz w:val="24"/>
                <w:szCs w:val="24"/>
                <w:lang w:val="uk-UA"/>
              </w:rPr>
              <w:t>гнучко</w:t>
            </w:r>
            <w:proofErr w:type="spellEnd"/>
            <w:r w:rsidRPr="007510B0">
              <w:rPr>
                <w:rFonts w:ascii="Times New Roman" w:hAnsi="Times New Roman" w:cs="Times New Roman"/>
                <w:sz w:val="24"/>
                <w:szCs w:val="24"/>
                <w:lang w:val="uk-UA"/>
              </w:rPr>
              <w:t xml:space="preserve"> Ви поводитеся при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прийнятті</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рішень і</w:t>
            </w:r>
            <w:r w:rsidRPr="007510B0">
              <w:rPr>
                <w:rFonts w:ascii="Times New Roman" w:hAnsi="Times New Roman" w:cs="Times New Roman"/>
                <w:spacing w:val="-8"/>
                <w:sz w:val="24"/>
                <w:szCs w:val="24"/>
                <w:lang w:val="uk-UA"/>
              </w:rPr>
              <w:t xml:space="preserve"> </w:t>
            </w:r>
            <w:r w:rsidRPr="007510B0">
              <w:rPr>
                <w:rFonts w:ascii="Times New Roman" w:hAnsi="Times New Roman" w:cs="Times New Roman"/>
                <w:sz w:val="24"/>
                <w:szCs w:val="24"/>
                <w:lang w:val="uk-UA"/>
              </w:rPr>
              <w:t>спілкуванні</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з</w:t>
            </w:r>
            <w:r w:rsidRPr="007510B0">
              <w:rPr>
                <w:rFonts w:ascii="Times New Roman" w:hAnsi="Times New Roman" w:cs="Times New Roman"/>
                <w:spacing w:val="-3"/>
                <w:sz w:val="24"/>
                <w:szCs w:val="24"/>
                <w:lang w:val="uk-UA"/>
              </w:rPr>
              <w:t xml:space="preserve"> </w:t>
            </w:r>
            <w:r w:rsidRPr="007510B0">
              <w:rPr>
                <w:rFonts w:ascii="Times New Roman" w:hAnsi="Times New Roman" w:cs="Times New Roman"/>
                <w:sz w:val="24"/>
                <w:szCs w:val="24"/>
                <w:lang w:val="uk-UA"/>
              </w:rPr>
              <w:t>людьми?</w:t>
            </w:r>
          </w:p>
        </w:tc>
        <w:tc>
          <w:tcPr>
            <w:tcW w:w="1556" w:type="dxa"/>
            <w:gridSpan w:val="2"/>
            <w:vAlign w:val="center"/>
          </w:tcPr>
          <w:p w14:paraId="2E05E9BD"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33E4B687" w14:textId="77777777" w:rsidR="00D47170" w:rsidRPr="007510B0" w:rsidRDefault="00D47170" w:rsidP="009933AB">
            <w:pPr>
              <w:pStyle w:val="TableParagraph"/>
              <w:jc w:val="center"/>
              <w:rPr>
                <w:rFonts w:ascii="Times New Roman" w:hAnsi="Times New Roman" w:cs="Times New Roman"/>
                <w:sz w:val="24"/>
                <w:szCs w:val="24"/>
                <w:lang w:val="uk-UA"/>
              </w:rPr>
            </w:pPr>
          </w:p>
        </w:tc>
      </w:tr>
      <w:tr w:rsidR="00D3762A" w:rsidRPr="007510B0" w14:paraId="69B54624" w14:textId="77777777" w:rsidTr="009933AB">
        <w:trPr>
          <w:gridAfter w:val="1"/>
          <w:wAfter w:w="10" w:type="dxa"/>
          <w:trHeight w:val="49"/>
        </w:trPr>
        <w:tc>
          <w:tcPr>
            <w:tcW w:w="926" w:type="dxa"/>
            <w:vAlign w:val="center"/>
          </w:tcPr>
          <w:p w14:paraId="3EA3A1BC"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40</w:t>
            </w:r>
          </w:p>
        </w:tc>
        <w:tc>
          <w:tcPr>
            <w:tcW w:w="5389" w:type="dxa"/>
            <w:gridSpan w:val="2"/>
            <w:vAlign w:val="center"/>
          </w:tcPr>
          <w:p w14:paraId="26808A1B" w14:textId="77777777" w:rsidR="00D47170" w:rsidRPr="007510B0" w:rsidRDefault="00D47170" w:rsidP="009933AB">
            <w:pPr>
              <w:pStyle w:val="TableParagraph"/>
              <w:jc w:val="center"/>
              <w:rPr>
                <w:rFonts w:ascii="Times New Roman" w:hAnsi="Times New Roman" w:cs="Times New Roman"/>
                <w:sz w:val="24"/>
                <w:szCs w:val="24"/>
                <w:lang w:val="uk-UA"/>
              </w:rPr>
            </w:pPr>
            <w:r w:rsidRPr="007510B0">
              <w:rPr>
                <w:rFonts w:ascii="Times New Roman" w:hAnsi="Times New Roman" w:cs="Times New Roman"/>
                <w:sz w:val="24"/>
                <w:szCs w:val="24"/>
                <w:lang w:val="uk-UA"/>
              </w:rPr>
              <w:t>Чи</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готові</w:t>
            </w:r>
            <w:r w:rsidRPr="007510B0">
              <w:rPr>
                <w:rFonts w:ascii="Times New Roman" w:hAnsi="Times New Roman" w:cs="Times New Roman"/>
                <w:spacing w:val="-8"/>
                <w:sz w:val="24"/>
                <w:szCs w:val="24"/>
                <w:lang w:val="uk-UA"/>
              </w:rPr>
              <w:t xml:space="preserve"> </w:t>
            </w:r>
            <w:r w:rsidRPr="007510B0">
              <w:rPr>
                <w:rFonts w:ascii="Times New Roman" w:hAnsi="Times New Roman" w:cs="Times New Roman"/>
                <w:sz w:val="24"/>
                <w:szCs w:val="24"/>
                <w:lang w:val="uk-UA"/>
              </w:rPr>
              <w:t>Ви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змінити</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стиль свого</w:t>
            </w:r>
            <w:r w:rsidRPr="007510B0">
              <w:rPr>
                <w:rFonts w:ascii="Times New Roman" w:hAnsi="Times New Roman" w:cs="Times New Roman"/>
                <w:spacing w:val="-67"/>
                <w:sz w:val="24"/>
                <w:szCs w:val="24"/>
                <w:lang w:val="uk-UA"/>
              </w:rPr>
              <w:t xml:space="preserve"> </w:t>
            </w:r>
            <w:r w:rsidRPr="007510B0">
              <w:rPr>
                <w:rFonts w:ascii="Times New Roman" w:hAnsi="Times New Roman" w:cs="Times New Roman"/>
                <w:sz w:val="24"/>
                <w:szCs w:val="24"/>
                <w:lang w:val="uk-UA"/>
              </w:rPr>
              <w:t>керівництва,</w:t>
            </w:r>
            <w:r w:rsidRPr="007510B0">
              <w:rPr>
                <w:rFonts w:ascii="Times New Roman" w:hAnsi="Times New Roman" w:cs="Times New Roman"/>
                <w:spacing w:val="1"/>
                <w:sz w:val="24"/>
                <w:szCs w:val="24"/>
                <w:lang w:val="uk-UA"/>
              </w:rPr>
              <w:t xml:space="preserve"> </w:t>
            </w:r>
            <w:r w:rsidRPr="007510B0">
              <w:rPr>
                <w:rFonts w:ascii="Times New Roman" w:hAnsi="Times New Roman" w:cs="Times New Roman"/>
                <w:sz w:val="24"/>
                <w:szCs w:val="24"/>
                <w:lang w:val="uk-UA"/>
              </w:rPr>
              <w:t>якщо</w:t>
            </w:r>
            <w:r w:rsidRPr="007510B0">
              <w:rPr>
                <w:rFonts w:ascii="Times New Roman" w:hAnsi="Times New Roman" w:cs="Times New Roman"/>
                <w:spacing w:val="2"/>
                <w:sz w:val="24"/>
                <w:szCs w:val="24"/>
                <w:lang w:val="uk-UA"/>
              </w:rPr>
              <w:t xml:space="preserve"> </w:t>
            </w:r>
            <w:r w:rsidRPr="007510B0">
              <w:rPr>
                <w:rFonts w:ascii="Times New Roman" w:hAnsi="Times New Roman" w:cs="Times New Roman"/>
                <w:sz w:val="24"/>
                <w:szCs w:val="24"/>
                <w:lang w:val="uk-UA"/>
              </w:rPr>
              <w:t>потрібно?</w:t>
            </w:r>
          </w:p>
        </w:tc>
        <w:tc>
          <w:tcPr>
            <w:tcW w:w="1556" w:type="dxa"/>
            <w:gridSpan w:val="2"/>
            <w:vAlign w:val="center"/>
          </w:tcPr>
          <w:p w14:paraId="2C3EFB5C" w14:textId="77777777" w:rsidR="00D47170" w:rsidRPr="007510B0" w:rsidRDefault="00D47170" w:rsidP="009933AB">
            <w:pPr>
              <w:pStyle w:val="TableParagraph"/>
              <w:jc w:val="center"/>
              <w:rPr>
                <w:rFonts w:ascii="Times New Roman" w:hAnsi="Times New Roman" w:cs="Times New Roman"/>
                <w:sz w:val="24"/>
                <w:szCs w:val="24"/>
                <w:lang w:val="uk-UA"/>
              </w:rPr>
            </w:pPr>
          </w:p>
        </w:tc>
        <w:tc>
          <w:tcPr>
            <w:tcW w:w="1844" w:type="dxa"/>
            <w:gridSpan w:val="2"/>
            <w:vAlign w:val="center"/>
          </w:tcPr>
          <w:p w14:paraId="073DD231" w14:textId="77777777" w:rsidR="00D47170" w:rsidRPr="007510B0" w:rsidRDefault="00D47170" w:rsidP="009933AB">
            <w:pPr>
              <w:pStyle w:val="TableParagraph"/>
              <w:jc w:val="center"/>
              <w:rPr>
                <w:rFonts w:ascii="Times New Roman" w:hAnsi="Times New Roman" w:cs="Times New Roman"/>
                <w:sz w:val="24"/>
                <w:szCs w:val="24"/>
                <w:lang w:val="uk-UA"/>
              </w:rPr>
            </w:pPr>
          </w:p>
        </w:tc>
      </w:tr>
    </w:tbl>
    <w:p w14:paraId="6A50B096" w14:textId="77777777" w:rsidR="00D47170" w:rsidRPr="007510B0" w:rsidRDefault="00D47170" w:rsidP="00D47170">
      <w:pPr>
        <w:rPr>
          <w:rFonts w:ascii="Times New Roman" w:hAnsi="Times New Roman" w:cs="Times New Roman"/>
          <w:sz w:val="28"/>
          <w:szCs w:val="28"/>
        </w:rPr>
      </w:pPr>
    </w:p>
    <w:p w14:paraId="34935EB5" w14:textId="77777777" w:rsidR="00D47170" w:rsidRPr="007510B0" w:rsidRDefault="00D47170" w:rsidP="00D47170">
      <w:pPr>
        <w:rPr>
          <w:rFonts w:ascii="Times New Roman" w:hAnsi="Times New Roman" w:cs="Times New Roman"/>
          <w:sz w:val="28"/>
          <w:szCs w:val="28"/>
        </w:rPr>
      </w:pPr>
    </w:p>
    <w:p w14:paraId="14A51508" w14:textId="1951E1C1" w:rsidR="00D47170" w:rsidRPr="007510B0" w:rsidRDefault="00D47170" w:rsidP="00D47170">
      <w:pPr>
        <w:jc w:val="right"/>
        <w:rPr>
          <w:rFonts w:ascii="Times New Roman" w:hAnsi="Times New Roman" w:cs="Times New Roman"/>
          <w:sz w:val="28"/>
          <w:szCs w:val="28"/>
          <w:lang w:val="ru-RU"/>
        </w:rPr>
      </w:pPr>
      <w:r w:rsidRPr="007510B0">
        <w:rPr>
          <w:rFonts w:ascii="Times New Roman" w:hAnsi="Times New Roman" w:cs="Times New Roman"/>
          <w:sz w:val="28"/>
          <w:szCs w:val="28"/>
        </w:rPr>
        <w:t xml:space="preserve">Таблиця </w:t>
      </w:r>
      <w:r w:rsidR="009933AB" w:rsidRPr="007510B0">
        <w:rPr>
          <w:rFonts w:ascii="Times New Roman" w:hAnsi="Times New Roman" w:cs="Times New Roman"/>
          <w:sz w:val="28"/>
          <w:szCs w:val="28"/>
          <w:lang w:val="ru-RU"/>
        </w:rPr>
        <w:t>Г.2</w:t>
      </w:r>
    </w:p>
    <w:p w14:paraId="416D40A2" w14:textId="59C90130"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 xml:space="preserve">Результати опитування згідно методики «Ефективність лідерства» </w:t>
      </w:r>
    </w:p>
    <w:tbl>
      <w:tblPr>
        <w:tblStyle w:val="a5"/>
        <w:tblW w:w="0" w:type="auto"/>
        <w:tblLook w:val="04A0" w:firstRow="1" w:lastRow="0" w:firstColumn="1" w:lastColumn="0" w:noHBand="0" w:noVBand="1"/>
      </w:tblPr>
      <w:tblGrid>
        <w:gridCol w:w="2122"/>
        <w:gridCol w:w="3260"/>
        <w:gridCol w:w="4394"/>
      </w:tblGrid>
      <w:tr w:rsidR="00D3762A" w:rsidRPr="007510B0" w14:paraId="1928C850" w14:textId="77777777" w:rsidTr="009933AB">
        <w:tc>
          <w:tcPr>
            <w:tcW w:w="2122" w:type="dxa"/>
            <w:vAlign w:val="center"/>
          </w:tcPr>
          <w:p w14:paraId="17556CFB"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 респондента</w:t>
            </w:r>
          </w:p>
        </w:tc>
        <w:tc>
          <w:tcPr>
            <w:tcW w:w="3260" w:type="dxa"/>
            <w:vAlign w:val="center"/>
          </w:tcPr>
          <w:p w14:paraId="4342A2C3"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Сума балів</w:t>
            </w:r>
          </w:p>
        </w:tc>
        <w:tc>
          <w:tcPr>
            <w:tcW w:w="4394" w:type="dxa"/>
            <w:vAlign w:val="center"/>
          </w:tcPr>
          <w:p w14:paraId="6E6AFAEA"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Стиль керівництва</w:t>
            </w:r>
          </w:p>
        </w:tc>
      </w:tr>
      <w:tr w:rsidR="00D3762A" w:rsidRPr="007510B0" w14:paraId="64528250" w14:textId="77777777" w:rsidTr="009933AB">
        <w:tc>
          <w:tcPr>
            <w:tcW w:w="2122" w:type="dxa"/>
            <w:vAlign w:val="center"/>
          </w:tcPr>
          <w:p w14:paraId="4C996EB7"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w:t>
            </w:r>
          </w:p>
        </w:tc>
        <w:tc>
          <w:tcPr>
            <w:tcW w:w="3260" w:type="dxa"/>
            <w:vAlign w:val="center"/>
          </w:tcPr>
          <w:p w14:paraId="35395186"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33</w:t>
            </w:r>
          </w:p>
        </w:tc>
        <w:tc>
          <w:tcPr>
            <w:tcW w:w="4394" w:type="dxa"/>
            <w:vAlign w:val="center"/>
          </w:tcPr>
          <w:p w14:paraId="72F962DC"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1DF6F7F8" w14:textId="77777777" w:rsidTr="009933AB">
        <w:tc>
          <w:tcPr>
            <w:tcW w:w="2122" w:type="dxa"/>
            <w:vAlign w:val="center"/>
          </w:tcPr>
          <w:p w14:paraId="4C5E2296"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w:t>
            </w:r>
          </w:p>
        </w:tc>
        <w:tc>
          <w:tcPr>
            <w:tcW w:w="3260" w:type="dxa"/>
            <w:vAlign w:val="center"/>
          </w:tcPr>
          <w:p w14:paraId="5261A111"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29</w:t>
            </w:r>
          </w:p>
        </w:tc>
        <w:tc>
          <w:tcPr>
            <w:tcW w:w="4394" w:type="dxa"/>
            <w:vAlign w:val="center"/>
          </w:tcPr>
          <w:p w14:paraId="066CFB72" w14:textId="77777777" w:rsidR="00D47170" w:rsidRPr="007510B0" w:rsidRDefault="00D47170" w:rsidP="009933AB">
            <w:pPr>
              <w:jc w:val="center"/>
              <w:rPr>
                <w:rFonts w:ascii="Times New Roman" w:hAnsi="Times New Roman" w:cs="Times New Roman"/>
                <w:sz w:val="24"/>
                <w:szCs w:val="24"/>
              </w:rPr>
            </w:pPr>
            <w:proofErr w:type="spellStart"/>
            <w:r w:rsidRPr="007510B0">
              <w:rPr>
                <w:rFonts w:ascii="Times New Roman" w:hAnsi="Times New Roman" w:cs="Times New Roman"/>
                <w:sz w:val="24"/>
                <w:szCs w:val="24"/>
              </w:rPr>
              <w:t>середньоефективний</w:t>
            </w:r>
            <w:proofErr w:type="spellEnd"/>
          </w:p>
        </w:tc>
      </w:tr>
      <w:tr w:rsidR="00D3762A" w:rsidRPr="007510B0" w14:paraId="49D24335" w14:textId="77777777" w:rsidTr="009933AB">
        <w:tc>
          <w:tcPr>
            <w:tcW w:w="2122" w:type="dxa"/>
            <w:vAlign w:val="center"/>
          </w:tcPr>
          <w:p w14:paraId="2693975F"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3.</w:t>
            </w:r>
          </w:p>
        </w:tc>
        <w:tc>
          <w:tcPr>
            <w:tcW w:w="3260" w:type="dxa"/>
            <w:vAlign w:val="center"/>
          </w:tcPr>
          <w:p w14:paraId="0722ECC9"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37</w:t>
            </w:r>
          </w:p>
        </w:tc>
        <w:tc>
          <w:tcPr>
            <w:tcW w:w="4394" w:type="dxa"/>
            <w:vAlign w:val="center"/>
          </w:tcPr>
          <w:p w14:paraId="61E28341"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0A25F09E" w14:textId="77777777" w:rsidTr="009933AB">
        <w:tc>
          <w:tcPr>
            <w:tcW w:w="2122" w:type="dxa"/>
            <w:vAlign w:val="center"/>
          </w:tcPr>
          <w:p w14:paraId="226925FE"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4.</w:t>
            </w:r>
          </w:p>
        </w:tc>
        <w:tc>
          <w:tcPr>
            <w:tcW w:w="3260" w:type="dxa"/>
            <w:vAlign w:val="center"/>
          </w:tcPr>
          <w:p w14:paraId="36E33DAB"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28</w:t>
            </w:r>
          </w:p>
        </w:tc>
        <w:tc>
          <w:tcPr>
            <w:tcW w:w="4394" w:type="dxa"/>
            <w:vAlign w:val="center"/>
          </w:tcPr>
          <w:p w14:paraId="46C18C08" w14:textId="77777777" w:rsidR="00D47170" w:rsidRPr="007510B0" w:rsidRDefault="00D47170" w:rsidP="009933AB">
            <w:pPr>
              <w:jc w:val="center"/>
              <w:rPr>
                <w:rFonts w:ascii="Times New Roman" w:hAnsi="Times New Roman" w:cs="Times New Roman"/>
                <w:sz w:val="24"/>
                <w:szCs w:val="24"/>
              </w:rPr>
            </w:pPr>
            <w:proofErr w:type="spellStart"/>
            <w:r w:rsidRPr="007510B0">
              <w:rPr>
                <w:rFonts w:ascii="Times New Roman" w:hAnsi="Times New Roman" w:cs="Times New Roman"/>
                <w:sz w:val="24"/>
                <w:szCs w:val="24"/>
              </w:rPr>
              <w:t>середньоефективний</w:t>
            </w:r>
            <w:proofErr w:type="spellEnd"/>
          </w:p>
        </w:tc>
      </w:tr>
      <w:tr w:rsidR="00D3762A" w:rsidRPr="007510B0" w14:paraId="414A411E" w14:textId="77777777" w:rsidTr="009933AB">
        <w:tc>
          <w:tcPr>
            <w:tcW w:w="2122" w:type="dxa"/>
            <w:vAlign w:val="center"/>
          </w:tcPr>
          <w:p w14:paraId="6C8C8B7A"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5.</w:t>
            </w:r>
          </w:p>
        </w:tc>
        <w:tc>
          <w:tcPr>
            <w:tcW w:w="3260" w:type="dxa"/>
            <w:vAlign w:val="center"/>
          </w:tcPr>
          <w:p w14:paraId="66CFBC5B"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34</w:t>
            </w:r>
          </w:p>
        </w:tc>
        <w:tc>
          <w:tcPr>
            <w:tcW w:w="4394" w:type="dxa"/>
            <w:vAlign w:val="center"/>
          </w:tcPr>
          <w:p w14:paraId="4A79E4C5"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66911321" w14:textId="77777777" w:rsidTr="009933AB">
        <w:tc>
          <w:tcPr>
            <w:tcW w:w="2122" w:type="dxa"/>
            <w:vAlign w:val="center"/>
          </w:tcPr>
          <w:p w14:paraId="58B0F6C9"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6.</w:t>
            </w:r>
          </w:p>
        </w:tc>
        <w:tc>
          <w:tcPr>
            <w:tcW w:w="3260" w:type="dxa"/>
            <w:vAlign w:val="center"/>
          </w:tcPr>
          <w:p w14:paraId="17F86386"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35</w:t>
            </w:r>
          </w:p>
        </w:tc>
        <w:tc>
          <w:tcPr>
            <w:tcW w:w="4394" w:type="dxa"/>
            <w:vAlign w:val="center"/>
          </w:tcPr>
          <w:p w14:paraId="2F0ED1BD"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7AA51DD4" w14:textId="77777777" w:rsidTr="009933AB">
        <w:tc>
          <w:tcPr>
            <w:tcW w:w="2122" w:type="dxa"/>
            <w:vAlign w:val="center"/>
          </w:tcPr>
          <w:p w14:paraId="6697C02A"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7.</w:t>
            </w:r>
          </w:p>
        </w:tc>
        <w:tc>
          <w:tcPr>
            <w:tcW w:w="3260" w:type="dxa"/>
            <w:vAlign w:val="center"/>
          </w:tcPr>
          <w:p w14:paraId="66B3E9AA"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37</w:t>
            </w:r>
          </w:p>
        </w:tc>
        <w:tc>
          <w:tcPr>
            <w:tcW w:w="4394" w:type="dxa"/>
            <w:vAlign w:val="center"/>
          </w:tcPr>
          <w:p w14:paraId="1F1819DE"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11BDEB01" w14:textId="77777777" w:rsidTr="009933AB">
        <w:tc>
          <w:tcPr>
            <w:tcW w:w="2122" w:type="dxa"/>
            <w:vAlign w:val="center"/>
          </w:tcPr>
          <w:p w14:paraId="2B765975"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8.</w:t>
            </w:r>
          </w:p>
        </w:tc>
        <w:tc>
          <w:tcPr>
            <w:tcW w:w="3260" w:type="dxa"/>
            <w:vAlign w:val="center"/>
          </w:tcPr>
          <w:p w14:paraId="7652B8B0"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23</w:t>
            </w:r>
          </w:p>
        </w:tc>
        <w:tc>
          <w:tcPr>
            <w:tcW w:w="4394" w:type="dxa"/>
            <w:vAlign w:val="center"/>
          </w:tcPr>
          <w:p w14:paraId="5E843A50" w14:textId="77777777" w:rsidR="00D47170" w:rsidRPr="007510B0" w:rsidRDefault="00D47170" w:rsidP="009933AB">
            <w:pPr>
              <w:jc w:val="center"/>
              <w:rPr>
                <w:rFonts w:ascii="Times New Roman" w:hAnsi="Times New Roman" w:cs="Times New Roman"/>
                <w:sz w:val="24"/>
                <w:szCs w:val="24"/>
              </w:rPr>
            </w:pPr>
            <w:proofErr w:type="spellStart"/>
            <w:r w:rsidRPr="007510B0">
              <w:rPr>
                <w:rFonts w:ascii="Times New Roman" w:hAnsi="Times New Roman" w:cs="Times New Roman"/>
                <w:sz w:val="24"/>
                <w:szCs w:val="24"/>
              </w:rPr>
              <w:t>середньоефективний</w:t>
            </w:r>
            <w:proofErr w:type="spellEnd"/>
          </w:p>
        </w:tc>
      </w:tr>
      <w:tr w:rsidR="00D3762A" w:rsidRPr="007510B0" w14:paraId="770BF29E" w14:textId="77777777" w:rsidTr="009933AB">
        <w:tc>
          <w:tcPr>
            <w:tcW w:w="2122" w:type="dxa"/>
            <w:vAlign w:val="center"/>
          </w:tcPr>
          <w:p w14:paraId="3DED33F8"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9.</w:t>
            </w:r>
          </w:p>
        </w:tc>
        <w:tc>
          <w:tcPr>
            <w:tcW w:w="3260" w:type="dxa"/>
            <w:vAlign w:val="center"/>
          </w:tcPr>
          <w:p w14:paraId="4FEF8A2F"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34</w:t>
            </w:r>
          </w:p>
        </w:tc>
        <w:tc>
          <w:tcPr>
            <w:tcW w:w="4394" w:type="dxa"/>
            <w:vAlign w:val="center"/>
          </w:tcPr>
          <w:p w14:paraId="339505CA"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4B021BD2" w14:textId="77777777" w:rsidTr="009933AB">
        <w:tc>
          <w:tcPr>
            <w:tcW w:w="2122" w:type="dxa"/>
            <w:vAlign w:val="center"/>
          </w:tcPr>
          <w:p w14:paraId="2067883E"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10.</w:t>
            </w:r>
          </w:p>
        </w:tc>
        <w:tc>
          <w:tcPr>
            <w:tcW w:w="3260" w:type="dxa"/>
            <w:vAlign w:val="center"/>
          </w:tcPr>
          <w:p w14:paraId="3EE27B47"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26</w:t>
            </w:r>
          </w:p>
        </w:tc>
        <w:tc>
          <w:tcPr>
            <w:tcW w:w="4394" w:type="dxa"/>
            <w:vAlign w:val="center"/>
          </w:tcPr>
          <w:p w14:paraId="11A03AF2" w14:textId="77777777" w:rsidR="00D47170" w:rsidRPr="007510B0" w:rsidRDefault="00D47170" w:rsidP="009933AB">
            <w:pPr>
              <w:jc w:val="center"/>
              <w:rPr>
                <w:rFonts w:ascii="Times New Roman" w:hAnsi="Times New Roman" w:cs="Times New Roman"/>
                <w:sz w:val="24"/>
                <w:szCs w:val="24"/>
              </w:rPr>
            </w:pPr>
            <w:proofErr w:type="spellStart"/>
            <w:r w:rsidRPr="007510B0">
              <w:rPr>
                <w:rFonts w:ascii="Times New Roman" w:hAnsi="Times New Roman" w:cs="Times New Roman"/>
                <w:sz w:val="24"/>
                <w:szCs w:val="24"/>
              </w:rPr>
              <w:t>середньоефективний</w:t>
            </w:r>
            <w:proofErr w:type="spellEnd"/>
          </w:p>
        </w:tc>
      </w:tr>
      <w:tr w:rsidR="00D3762A" w:rsidRPr="007510B0" w14:paraId="4BD42A1C" w14:textId="77777777" w:rsidTr="009933AB">
        <w:tc>
          <w:tcPr>
            <w:tcW w:w="2122" w:type="dxa"/>
            <w:vAlign w:val="center"/>
          </w:tcPr>
          <w:p w14:paraId="2AF23330"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11.</w:t>
            </w:r>
          </w:p>
        </w:tc>
        <w:tc>
          <w:tcPr>
            <w:tcW w:w="3260" w:type="dxa"/>
            <w:vAlign w:val="center"/>
          </w:tcPr>
          <w:p w14:paraId="28A2817F"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24</w:t>
            </w:r>
          </w:p>
        </w:tc>
        <w:tc>
          <w:tcPr>
            <w:tcW w:w="4394" w:type="dxa"/>
            <w:vAlign w:val="center"/>
          </w:tcPr>
          <w:p w14:paraId="7D4E9C6E" w14:textId="77777777" w:rsidR="00D47170" w:rsidRPr="007510B0" w:rsidRDefault="00D47170" w:rsidP="009933AB">
            <w:pPr>
              <w:jc w:val="center"/>
              <w:rPr>
                <w:rFonts w:ascii="Times New Roman" w:hAnsi="Times New Roman" w:cs="Times New Roman"/>
                <w:sz w:val="24"/>
                <w:szCs w:val="24"/>
              </w:rPr>
            </w:pPr>
            <w:proofErr w:type="spellStart"/>
            <w:r w:rsidRPr="007510B0">
              <w:rPr>
                <w:rFonts w:ascii="Times New Roman" w:hAnsi="Times New Roman" w:cs="Times New Roman"/>
                <w:sz w:val="24"/>
                <w:szCs w:val="24"/>
              </w:rPr>
              <w:t>середньоефективний</w:t>
            </w:r>
            <w:proofErr w:type="spellEnd"/>
          </w:p>
        </w:tc>
      </w:tr>
      <w:tr w:rsidR="00D3762A" w:rsidRPr="007510B0" w14:paraId="1E942EDC" w14:textId="77777777" w:rsidTr="009933AB">
        <w:tc>
          <w:tcPr>
            <w:tcW w:w="2122" w:type="dxa"/>
            <w:vAlign w:val="center"/>
          </w:tcPr>
          <w:p w14:paraId="256061A5"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12.</w:t>
            </w:r>
          </w:p>
        </w:tc>
        <w:tc>
          <w:tcPr>
            <w:tcW w:w="3260" w:type="dxa"/>
            <w:vAlign w:val="center"/>
          </w:tcPr>
          <w:p w14:paraId="7D8EB8E0"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35</w:t>
            </w:r>
          </w:p>
        </w:tc>
        <w:tc>
          <w:tcPr>
            <w:tcW w:w="4394" w:type="dxa"/>
            <w:vAlign w:val="center"/>
          </w:tcPr>
          <w:p w14:paraId="67576395"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781551DF" w14:textId="77777777" w:rsidTr="009933AB">
        <w:tc>
          <w:tcPr>
            <w:tcW w:w="2122" w:type="dxa"/>
            <w:vAlign w:val="center"/>
          </w:tcPr>
          <w:p w14:paraId="35D67EB2"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13.</w:t>
            </w:r>
          </w:p>
        </w:tc>
        <w:tc>
          <w:tcPr>
            <w:tcW w:w="3260" w:type="dxa"/>
            <w:vAlign w:val="center"/>
          </w:tcPr>
          <w:p w14:paraId="00C7452A"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27</w:t>
            </w:r>
          </w:p>
        </w:tc>
        <w:tc>
          <w:tcPr>
            <w:tcW w:w="4394" w:type="dxa"/>
            <w:vAlign w:val="center"/>
          </w:tcPr>
          <w:p w14:paraId="77B50F35" w14:textId="77777777" w:rsidR="00D47170" w:rsidRPr="007510B0" w:rsidRDefault="00D47170" w:rsidP="009933AB">
            <w:pPr>
              <w:jc w:val="center"/>
              <w:rPr>
                <w:rFonts w:ascii="Times New Roman" w:hAnsi="Times New Roman" w:cs="Times New Roman"/>
                <w:sz w:val="24"/>
                <w:szCs w:val="24"/>
              </w:rPr>
            </w:pPr>
            <w:proofErr w:type="spellStart"/>
            <w:r w:rsidRPr="007510B0">
              <w:rPr>
                <w:rFonts w:ascii="Times New Roman" w:hAnsi="Times New Roman" w:cs="Times New Roman"/>
                <w:sz w:val="24"/>
                <w:szCs w:val="24"/>
              </w:rPr>
              <w:t>середньоефективний</w:t>
            </w:r>
            <w:proofErr w:type="spellEnd"/>
          </w:p>
        </w:tc>
      </w:tr>
      <w:tr w:rsidR="00D3762A" w:rsidRPr="007510B0" w14:paraId="0800BB08" w14:textId="77777777" w:rsidTr="009933AB">
        <w:tc>
          <w:tcPr>
            <w:tcW w:w="2122" w:type="dxa"/>
            <w:vAlign w:val="center"/>
          </w:tcPr>
          <w:p w14:paraId="64F2D9DC"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14.</w:t>
            </w:r>
          </w:p>
        </w:tc>
        <w:tc>
          <w:tcPr>
            <w:tcW w:w="3260" w:type="dxa"/>
            <w:vAlign w:val="center"/>
          </w:tcPr>
          <w:p w14:paraId="539CC4E2"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35</w:t>
            </w:r>
          </w:p>
        </w:tc>
        <w:tc>
          <w:tcPr>
            <w:tcW w:w="4394" w:type="dxa"/>
            <w:vAlign w:val="center"/>
          </w:tcPr>
          <w:p w14:paraId="4039E486"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6B827F61" w14:textId="77777777" w:rsidTr="009933AB">
        <w:tc>
          <w:tcPr>
            <w:tcW w:w="2122" w:type="dxa"/>
            <w:vAlign w:val="center"/>
          </w:tcPr>
          <w:p w14:paraId="1F13C6EC"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15.</w:t>
            </w:r>
          </w:p>
        </w:tc>
        <w:tc>
          <w:tcPr>
            <w:tcW w:w="3260" w:type="dxa"/>
            <w:vAlign w:val="center"/>
          </w:tcPr>
          <w:p w14:paraId="54C31B3B"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36</w:t>
            </w:r>
          </w:p>
        </w:tc>
        <w:tc>
          <w:tcPr>
            <w:tcW w:w="4394" w:type="dxa"/>
            <w:vAlign w:val="center"/>
          </w:tcPr>
          <w:p w14:paraId="5BF89BEB"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2E256212" w14:textId="77777777" w:rsidTr="009933AB">
        <w:tc>
          <w:tcPr>
            <w:tcW w:w="2122" w:type="dxa"/>
            <w:vAlign w:val="center"/>
          </w:tcPr>
          <w:p w14:paraId="085D937E"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16.</w:t>
            </w:r>
          </w:p>
        </w:tc>
        <w:tc>
          <w:tcPr>
            <w:tcW w:w="3260" w:type="dxa"/>
            <w:vAlign w:val="center"/>
          </w:tcPr>
          <w:p w14:paraId="08F007F1"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33</w:t>
            </w:r>
          </w:p>
        </w:tc>
        <w:tc>
          <w:tcPr>
            <w:tcW w:w="4394" w:type="dxa"/>
            <w:vAlign w:val="center"/>
          </w:tcPr>
          <w:p w14:paraId="7B6D60BE"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196812CC" w14:textId="77777777" w:rsidTr="009933AB">
        <w:tc>
          <w:tcPr>
            <w:tcW w:w="2122" w:type="dxa"/>
            <w:vAlign w:val="center"/>
          </w:tcPr>
          <w:p w14:paraId="6B30088E"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17.</w:t>
            </w:r>
          </w:p>
        </w:tc>
        <w:tc>
          <w:tcPr>
            <w:tcW w:w="3260" w:type="dxa"/>
            <w:vAlign w:val="center"/>
          </w:tcPr>
          <w:p w14:paraId="2CC51C62"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31</w:t>
            </w:r>
          </w:p>
        </w:tc>
        <w:tc>
          <w:tcPr>
            <w:tcW w:w="4394" w:type="dxa"/>
            <w:vAlign w:val="center"/>
          </w:tcPr>
          <w:p w14:paraId="20DEAB8D"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07DC6AF9" w14:textId="77777777" w:rsidTr="009933AB">
        <w:tc>
          <w:tcPr>
            <w:tcW w:w="2122" w:type="dxa"/>
            <w:vAlign w:val="center"/>
          </w:tcPr>
          <w:p w14:paraId="48A5D607"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18.</w:t>
            </w:r>
          </w:p>
        </w:tc>
        <w:tc>
          <w:tcPr>
            <w:tcW w:w="3260" w:type="dxa"/>
            <w:vAlign w:val="center"/>
          </w:tcPr>
          <w:p w14:paraId="1D10B40B"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30</w:t>
            </w:r>
          </w:p>
        </w:tc>
        <w:tc>
          <w:tcPr>
            <w:tcW w:w="4394" w:type="dxa"/>
            <w:vAlign w:val="center"/>
          </w:tcPr>
          <w:p w14:paraId="24D7DA3F"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02DD961A" w14:textId="77777777" w:rsidTr="009933AB">
        <w:tc>
          <w:tcPr>
            <w:tcW w:w="2122" w:type="dxa"/>
            <w:vAlign w:val="center"/>
          </w:tcPr>
          <w:p w14:paraId="2E007BE5"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19.</w:t>
            </w:r>
          </w:p>
        </w:tc>
        <w:tc>
          <w:tcPr>
            <w:tcW w:w="3260" w:type="dxa"/>
            <w:vAlign w:val="center"/>
          </w:tcPr>
          <w:p w14:paraId="639DC4D3"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35</w:t>
            </w:r>
          </w:p>
        </w:tc>
        <w:tc>
          <w:tcPr>
            <w:tcW w:w="4394" w:type="dxa"/>
            <w:vAlign w:val="center"/>
          </w:tcPr>
          <w:p w14:paraId="3694BB2E"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410D83A3" w14:textId="77777777" w:rsidTr="009933AB">
        <w:tc>
          <w:tcPr>
            <w:tcW w:w="2122" w:type="dxa"/>
            <w:vAlign w:val="center"/>
          </w:tcPr>
          <w:p w14:paraId="09D41461"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20.</w:t>
            </w:r>
          </w:p>
        </w:tc>
        <w:tc>
          <w:tcPr>
            <w:tcW w:w="3260" w:type="dxa"/>
            <w:vAlign w:val="center"/>
          </w:tcPr>
          <w:p w14:paraId="281E71CF"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35</w:t>
            </w:r>
          </w:p>
        </w:tc>
        <w:tc>
          <w:tcPr>
            <w:tcW w:w="4394" w:type="dxa"/>
            <w:vAlign w:val="center"/>
          </w:tcPr>
          <w:p w14:paraId="3300CEE2"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26E0AF29" w14:textId="77777777" w:rsidTr="009933AB">
        <w:tc>
          <w:tcPr>
            <w:tcW w:w="2122" w:type="dxa"/>
            <w:vAlign w:val="center"/>
          </w:tcPr>
          <w:p w14:paraId="3E7FEA01"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21.</w:t>
            </w:r>
          </w:p>
        </w:tc>
        <w:tc>
          <w:tcPr>
            <w:tcW w:w="3260" w:type="dxa"/>
            <w:vAlign w:val="center"/>
          </w:tcPr>
          <w:p w14:paraId="4C410C2B"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26</w:t>
            </w:r>
          </w:p>
        </w:tc>
        <w:tc>
          <w:tcPr>
            <w:tcW w:w="4394" w:type="dxa"/>
            <w:vAlign w:val="center"/>
          </w:tcPr>
          <w:p w14:paraId="767CA55C" w14:textId="77777777" w:rsidR="00D47170" w:rsidRPr="007510B0" w:rsidRDefault="00D47170" w:rsidP="009933AB">
            <w:pPr>
              <w:jc w:val="center"/>
              <w:rPr>
                <w:rFonts w:ascii="Times New Roman" w:hAnsi="Times New Roman" w:cs="Times New Roman"/>
                <w:sz w:val="24"/>
                <w:szCs w:val="24"/>
              </w:rPr>
            </w:pPr>
            <w:proofErr w:type="spellStart"/>
            <w:r w:rsidRPr="007510B0">
              <w:rPr>
                <w:rFonts w:ascii="Times New Roman" w:hAnsi="Times New Roman" w:cs="Times New Roman"/>
                <w:sz w:val="24"/>
                <w:szCs w:val="24"/>
              </w:rPr>
              <w:t>середньоефективний</w:t>
            </w:r>
            <w:proofErr w:type="spellEnd"/>
          </w:p>
        </w:tc>
      </w:tr>
      <w:tr w:rsidR="00D3762A" w:rsidRPr="007510B0" w14:paraId="7D5AF445" w14:textId="77777777" w:rsidTr="009933AB">
        <w:tc>
          <w:tcPr>
            <w:tcW w:w="2122" w:type="dxa"/>
            <w:vAlign w:val="center"/>
          </w:tcPr>
          <w:p w14:paraId="14AC91BD"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22.</w:t>
            </w:r>
          </w:p>
        </w:tc>
        <w:tc>
          <w:tcPr>
            <w:tcW w:w="3260" w:type="dxa"/>
            <w:vAlign w:val="center"/>
          </w:tcPr>
          <w:p w14:paraId="3B5FAAF8"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34</w:t>
            </w:r>
          </w:p>
        </w:tc>
        <w:tc>
          <w:tcPr>
            <w:tcW w:w="4394" w:type="dxa"/>
            <w:vAlign w:val="center"/>
          </w:tcPr>
          <w:p w14:paraId="602EC57B"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35578FB8" w14:textId="77777777" w:rsidTr="009933AB">
        <w:tc>
          <w:tcPr>
            <w:tcW w:w="2122" w:type="dxa"/>
            <w:vAlign w:val="center"/>
          </w:tcPr>
          <w:p w14:paraId="2559ED2F"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23.</w:t>
            </w:r>
          </w:p>
        </w:tc>
        <w:tc>
          <w:tcPr>
            <w:tcW w:w="3260" w:type="dxa"/>
            <w:vAlign w:val="center"/>
          </w:tcPr>
          <w:p w14:paraId="05ECF021"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37</w:t>
            </w:r>
          </w:p>
        </w:tc>
        <w:tc>
          <w:tcPr>
            <w:tcW w:w="4394" w:type="dxa"/>
            <w:vAlign w:val="center"/>
          </w:tcPr>
          <w:p w14:paraId="6DC4E379"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3D3A27E1" w14:textId="77777777" w:rsidTr="009933AB">
        <w:tc>
          <w:tcPr>
            <w:tcW w:w="2122" w:type="dxa"/>
            <w:vAlign w:val="center"/>
          </w:tcPr>
          <w:p w14:paraId="7B315BEF"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24.</w:t>
            </w:r>
          </w:p>
        </w:tc>
        <w:tc>
          <w:tcPr>
            <w:tcW w:w="3260" w:type="dxa"/>
            <w:vAlign w:val="center"/>
          </w:tcPr>
          <w:p w14:paraId="2FA0D4B7"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37</w:t>
            </w:r>
          </w:p>
        </w:tc>
        <w:tc>
          <w:tcPr>
            <w:tcW w:w="4394" w:type="dxa"/>
            <w:vAlign w:val="center"/>
          </w:tcPr>
          <w:p w14:paraId="480D31BE"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66F4419B" w14:textId="77777777" w:rsidTr="009933AB">
        <w:tc>
          <w:tcPr>
            <w:tcW w:w="2122" w:type="dxa"/>
            <w:vAlign w:val="center"/>
          </w:tcPr>
          <w:p w14:paraId="7B18C51E"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25.</w:t>
            </w:r>
          </w:p>
        </w:tc>
        <w:tc>
          <w:tcPr>
            <w:tcW w:w="3260" w:type="dxa"/>
            <w:vAlign w:val="center"/>
          </w:tcPr>
          <w:p w14:paraId="004EFCB3"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36</w:t>
            </w:r>
          </w:p>
        </w:tc>
        <w:tc>
          <w:tcPr>
            <w:tcW w:w="4394" w:type="dxa"/>
            <w:vAlign w:val="center"/>
          </w:tcPr>
          <w:p w14:paraId="7141089C"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796079C8" w14:textId="77777777" w:rsidTr="009933AB">
        <w:tc>
          <w:tcPr>
            <w:tcW w:w="2122" w:type="dxa"/>
            <w:vAlign w:val="center"/>
          </w:tcPr>
          <w:p w14:paraId="4385C5FA"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26.</w:t>
            </w:r>
          </w:p>
        </w:tc>
        <w:tc>
          <w:tcPr>
            <w:tcW w:w="3260" w:type="dxa"/>
            <w:vAlign w:val="center"/>
          </w:tcPr>
          <w:p w14:paraId="7E08EC85"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33</w:t>
            </w:r>
          </w:p>
        </w:tc>
        <w:tc>
          <w:tcPr>
            <w:tcW w:w="4394" w:type="dxa"/>
            <w:vAlign w:val="center"/>
          </w:tcPr>
          <w:p w14:paraId="3766AF51"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34C5E34C" w14:textId="77777777" w:rsidTr="009933AB">
        <w:tc>
          <w:tcPr>
            <w:tcW w:w="2122" w:type="dxa"/>
            <w:vAlign w:val="center"/>
          </w:tcPr>
          <w:p w14:paraId="052CF92D"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27.</w:t>
            </w:r>
          </w:p>
        </w:tc>
        <w:tc>
          <w:tcPr>
            <w:tcW w:w="3260" w:type="dxa"/>
            <w:vAlign w:val="center"/>
          </w:tcPr>
          <w:p w14:paraId="295FEF38"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28</w:t>
            </w:r>
          </w:p>
        </w:tc>
        <w:tc>
          <w:tcPr>
            <w:tcW w:w="4394" w:type="dxa"/>
            <w:vAlign w:val="center"/>
          </w:tcPr>
          <w:p w14:paraId="6068EFD7" w14:textId="77777777" w:rsidR="00D47170" w:rsidRPr="007510B0" w:rsidRDefault="00D47170" w:rsidP="009933AB">
            <w:pPr>
              <w:jc w:val="center"/>
              <w:rPr>
                <w:rFonts w:ascii="Times New Roman" w:hAnsi="Times New Roman" w:cs="Times New Roman"/>
                <w:sz w:val="24"/>
                <w:szCs w:val="24"/>
              </w:rPr>
            </w:pPr>
            <w:proofErr w:type="spellStart"/>
            <w:r w:rsidRPr="007510B0">
              <w:rPr>
                <w:rFonts w:ascii="Times New Roman" w:hAnsi="Times New Roman" w:cs="Times New Roman"/>
                <w:sz w:val="24"/>
                <w:szCs w:val="24"/>
              </w:rPr>
              <w:t>середньоефективний</w:t>
            </w:r>
            <w:proofErr w:type="spellEnd"/>
          </w:p>
        </w:tc>
      </w:tr>
      <w:tr w:rsidR="00D3762A" w:rsidRPr="007510B0" w14:paraId="0A6F144E" w14:textId="77777777" w:rsidTr="009933AB">
        <w:tc>
          <w:tcPr>
            <w:tcW w:w="2122" w:type="dxa"/>
            <w:vAlign w:val="center"/>
          </w:tcPr>
          <w:p w14:paraId="26ADAC6F"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28.</w:t>
            </w:r>
          </w:p>
        </w:tc>
        <w:tc>
          <w:tcPr>
            <w:tcW w:w="3260" w:type="dxa"/>
            <w:vAlign w:val="center"/>
          </w:tcPr>
          <w:p w14:paraId="6FBCDF49"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30</w:t>
            </w:r>
          </w:p>
        </w:tc>
        <w:tc>
          <w:tcPr>
            <w:tcW w:w="4394" w:type="dxa"/>
            <w:vAlign w:val="center"/>
          </w:tcPr>
          <w:p w14:paraId="3BCEDFDE"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7313DFCD" w14:textId="77777777" w:rsidTr="009933AB">
        <w:tc>
          <w:tcPr>
            <w:tcW w:w="2122" w:type="dxa"/>
            <w:vAlign w:val="center"/>
          </w:tcPr>
          <w:p w14:paraId="626AA0D7"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29.</w:t>
            </w:r>
          </w:p>
        </w:tc>
        <w:tc>
          <w:tcPr>
            <w:tcW w:w="3260" w:type="dxa"/>
            <w:vAlign w:val="center"/>
          </w:tcPr>
          <w:p w14:paraId="2FA95443"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36</w:t>
            </w:r>
          </w:p>
        </w:tc>
        <w:tc>
          <w:tcPr>
            <w:tcW w:w="4394" w:type="dxa"/>
            <w:vAlign w:val="center"/>
          </w:tcPr>
          <w:p w14:paraId="0E12675C"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3762A" w:rsidRPr="007510B0" w14:paraId="26542367" w14:textId="77777777" w:rsidTr="009933AB">
        <w:tc>
          <w:tcPr>
            <w:tcW w:w="2122" w:type="dxa"/>
            <w:vAlign w:val="center"/>
          </w:tcPr>
          <w:p w14:paraId="5C7DC231"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30.</w:t>
            </w:r>
          </w:p>
        </w:tc>
        <w:tc>
          <w:tcPr>
            <w:tcW w:w="3260" w:type="dxa"/>
            <w:vAlign w:val="center"/>
          </w:tcPr>
          <w:p w14:paraId="5F8FC26B"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34</w:t>
            </w:r>
          </w:p>
        </w:tc>
        <w:tc>
          <w:tcPr>
            <w:tcW w:w="4394" w:type="dxa"/>
            <w:vAlign w:val="center"/>
          </w:tcPr>
          <w:p w14:paraId="29225CF0"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високоефективний</w:t>
            </w:r>
          </w:p>
        </w:tc>
      </w:tr>
      <w:tr w:rsidR="00D47170" w:rsidRPr="007510B0" w14:paraId="41283A5E" w14:textId="77777777" w:rsidTr="009933AB">
        <w:tc>
          <w:tcPr>
            <w:tcW w:w="2122" w:type="dxa"/>
            <w:vAlign w:val="center"/>
          </w:tcPr>
          <w:p w14:paraId="04DEF373" w14:textId="77777777" w:rsidR="00D47170" w:rsidRPr="007510B0" w:rsidRDefault="00D47170" w:rsidP="009933AB">
            <w:pPr>
              <w:jc w:val="center"/>
              <w:rPr>
                <w:rFonts w:ascii="Times New Roman" w:eastAsia="Times New Roman" w:hAnsi="Times New Roman" w:cs="Times New Roman"/>
                <w:sz w:val="24"/>
                <w:szCs w:val="24"/>
              </w:rPr>
            </w:pPr>
            <w:r w:rsidRPr="007510B0">
              <w:rPr>
                <w:rFonts w:ascii="Times New Roman" w:eastAsia="Times New Roman" w:hAnsi="Times New Roman" w:cs="Times New Roman"/>
                <w:sz w:val="24"/>
                <w:szCs w:val="24"/>
              </w:rPr>
              <w:t>31.</w:t>
            </w:r>
          </w:p>
        </w:tc>
        <w:tc>
          <w:tcPr>
            <w:tcW w:w="3260" w:type="dxa"/>
            <w:vAlign w:val="center"/>
          </w:tcPr>
          <w:p w14:paraId="782E2BC3"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27</w:t>
            </w:r>
          </w:p>
        </w:tc>
        <w:tc>
          <w:tcPr>
            <w:tcW w:w="4394" w:type="dxa"/>
            <w:vAlign w:val="center"/>
          </w:tcPr>
          <w:p w14:paraId="1E51BF65" w14:textId="77777777" w:rsidR="00D47170" w:rsidRPr="007510B0" w:rsidRDefault="00D47170" w:rsidP="009933AB">
            <w:pPr>
              <w:jc w:val="center"/>
              <w:rPr>
                <w:rFonts w:ascii="Times New Roman" w:hAnsi="Times New Roman" w:cs="Times New Roman"/>
                <w:sz w:val="24"/>
                <w:szCs w:val="24"/>
              </w:rPr>
            </w:pPr>
            <w:proofErr w:type="spellStart"/>
            <w:r w:rsidRPr="007510B0">
              <w:rPr>
                <w:rFonts w:ascii="Times New Roman" w:hAnsi="Times New Roman" w:cs="Times New Roman"/>
                <w:sz w:val="24"/>
                <w:szCs w:val="24"/>
              </w:rPr>
              <w:t>середньоефективний</w:t>
            </w:r>
            <w:proofErr w:type="spellEnd"/>
          </w:p>
        </w:tc>
      </w:tr>
    </w:tbl>
    <w:p w14:paraId="3F53F639" w14:textId="77777777" w:rsidR="00D47170" w:rsidRPr="007510B0" w:rsidRDefault="00D47170" w:rsidP="00D47170">
      <w:pPr>
        <w:rPr>
          <w:rFonts w:ascii="Times New Roman" w:hAnsi="Times New Roman" w:cs="Times New Roman"/>
          <w:sz w:val="28"/>
          <w:szCs w:val="28"/>
        </w:rPr>
      </w:pPr>
    </w:p>
    <w:p w14:paraId="11A57ABD" w14:textId="77777777" w:rsidR="009933AB" w:rsidRPr="007510B0" w:rsidRDefault="009933AB">
      <w:pPr>
        <w:rPr>
          <w:rFonts w:ascii="Times New Roman" w:hAnsi="Times New Roman" w:cs="Times New Roman"/>
          <w:sz w:val="28"/>
          <w:szCs w:val="28"/>
        </w:rPr>
      </w:pPr>
      <w:r w:rsidRPr="007510B0">
        <w:rPr>
          <w:rFonts w:ascii="Times New Roman" w:hAnsi="Times New Roman" w:cs="Times New Roman"/>
          <w:sz w:val="28"/>
          <w:szCs w:val="28"/>
        </w:rPr>
        <w:br w:type="page"/>
      </w:r>
    </w:p>
    <w:p w14:paraId="1319CCE4" w14:textId="0E208BF2" w:rsidR="00D47170" w:rsidRPr="007510B0" w:rsidRDefault="00D47170" w:rsidP="00D47170">
      <w:pPr>
        <w:jc w:val="right"/>
        <w:rPr>
          <w:rStyle w:val="ab"/>
          <w:rFonts w:ascii="Times New Roman" w:hAnsi="Times New Roman" w:cs="Times New Roman"/>
          <w:color w:val="auto"/>
          <w:sz w:val="28"/>
          <w:szCs w:val="28"/>
        </w:rPr>
      </w:pPr>
      <w:r w:rsidRPr="007510B0">
        <w:rPr>
          <w:rFonts w:ascii="Times New Roman" w:hAnsi="Times New Roman" w:cs="Times New Roman"/>
          <w:sz w:val="28"/>
          <w:szCs w:val="28"/>
        </w:rPr>
        <w:lastRenderedPageBreak/>
        <w:t>ДОДАТОК Д</w:t>
      </w:r>
    </w:p>
    <w:p w14:paraId="2E18BDB5" w14:textId="77777777" w:rsidR="00D47170" w:rsidRPr="007510B0" w:rsidRDefault="00D47170" w:rsidP="00D47170">
      <w:pPr>
        <w:jc w:val="center"/>
        <w:rPr>
          <w:rFonts w:ascii="Times New Roman" w:hAnsi="Times New Roman" w:cs="Times New Roman"/>
          <w:sz w:val="28"/>
          <w:szCs w:val="28"/>
        </w:rPr>
      </w:pPr>
      <w:r w:rsidRPr="007510B0">
        <w:rPr>
          <w:rFonts w:ascii="Times New Roman" w:hAnsi="Times New Roman" w:cs="Times New Roman"/>
          <w:sz w:val="28"/>
          <w:szCs w:val="28"/>
        </w:rPr>
        <w:t>Фінансова звітність ТОВ «ТАЙМ ОФ БІЛД»  за 2022 рік</w:t>
      </w:r>
    </w:p>
    <w:p w14:paraId="0632A452" w14:textId="77777777" w:rsidR="00D47170" w:rsidRPr="007510B0" w:rsidRDefault="00D47170" w:rsidP="00D47170">
      <w:pPr>
        <w:rPr>
          <w:rFonts w:ascii="Times New Roman" w:hAnsi="Times New Roman" w:cs="Times New Roman"/>
          <w:sz w:val="28"/>
          <w:szCs w:val="28"/>
        </w:rPr>
      </w:pP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22"/>
        <w:gridCol w:w="3123"/>
      </w:tblGrid>
      <w:tr w:rsidR="00D3762A" w:rsidRPr="007510B0" w14:paraId="73545D3B" w14:textId="77777777" w:rsidTr="009E73A4">
        <w:trPr>
          <w:tblCellSpacing w:w="15" w:type="dxa"/>
        </w:trPr>
        <w:tc>
          <w:tcPr>
            <w:tcW w:w="0" w:type="auto"/>
            <w:vAlign w:val="center"/>
            <w:hideMark/>
          </w:tcPr>
          <w:p w14:paraId="5FD68FE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Дата звіту</w:t>
            </w:r>
          </w:p>
        </w:tc>
        <w:tc>
          <w:tcPr>
            <w:tcW w:w="0" w:type="auto"/>
            <w:vAlign w:val="center"/>
            <w:hideMark/>
          </w:tcPr>
          <w:p w14:paraId="455BF1B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27.11.2023</w:t>
            </w:r>
          </w:p>
        </w:tc>
      </w:tr>
      <w:tr w:rsidR="00D3762A" w:rsidRPr="007510B0" w14:paraId="12BB6C63" w14:textId="77777777" w:rsidTr="009E73A4">
        <w:trPr>
          <w:tblCellSpacing w:w="15" w:type="dxa"/>
        </w:trPr>
        <w:tc>
          <w:tcPr>
            <w:tcW w:w="0" w:type="auto"/>
            <w:vAlign w:val="center"/>
            <w:hideMark/>
          </w:tcPr>
          <w:p w14:paraId="06898E4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Період</w:t>
            </w:r>
          </w:p>
        </w:tc>
        <w:tc>
          <w:tcPr>
            <w:tcW w:w="0" w:type="auto"/>
            <w:vAlign w:val="center"/>
            <w:hideMark/>
          </w:tcPr>
          <w:p w14:paraId="66241EB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2022 рік, 12 міс </w:t>
            </w:r>
          </w:p>
        </w:tc>
      </w:tr>
      <w:tr w:rsidR="00D3762A" w:rsidRPr="007510B0" w14:paraId="51EB0691" w14:textId="77777777" w:rsidTr="009E73A4">
        <w:trPr>
          <w:tblCellSpacing w:w="15" w:type="dxa"/>
        </w:trPr>
        <w:tc>
          <w:tcPr>
            <w:tcW w:w="0" w:type="auto"/>
            <w:vAlign w:val="center"/>
            <w:hideMark/>
          </w:tcPr>
          <w:p w14:paraId="3B39C8E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Бухгалтер</w:t>
            </w:r>
          </w:p>
        </w:tc>
        <w:tc>
          <w:tcPr>
            <w:tcW w:w="0" w:type="auto"/>
            <w:vAlign w:val="center"/>
            <w:hideMark/>
          </w:tcPr>
          <w:p w14:paraId="32DC8BC6" w14:textId="77777777" w:rsidR="00D47170" w:rsidRPr="007510B0" w:rsidRDefault="00D47170" w:rsidP="009E73A4">
            <w:pPr>
              <w:rPr>
                <w:rFonts w:ascii="Times New Roman" w:hAnsi="Times New Roman" w:cs="Times New Roman"/>
                <w:sz w:val="24"/>
                <w:szCs w:val="24"/>
              </w:rPr>
            </w:pPr>
            <w:hyperlink r:id="rId86" w:history="1">
              <w:r w:rsidRPr="007510B0">
                <w:rPr>
                  <w:rStyle w:val="ab"/>
                  <w:rFonts w:ascii="Times New Roman" w:hAnsi="Times New Roman" w:cs="Times New Roman"/>
                  <w:color w:val="auto"/>
                  <w:sz w:val="24"/>
                  <w:szCs w:val="24"/>
                </w:rPr>
                <w:t xml:space="preserve">Савчук Аліна Володимирівна </w:t>
              </w:r>
            </w:hyperlink>
          </w:p>
        </w:tc>
      </w:tr>
      <w:tr w:rsidR="00D3762A" w:rsidRPr="007510B0" w14:paraId="0504C051" w14:textId="77777777" w:rsidTr="009E73A4">
        <w:trPr>
          <w:tblCellSpacing w:w="15" w:type="dxa"/>
        </w:trPr>
        <w:tc>
          <w:tcPr>
            <w:tcW w:w="0" w:type="auto"/>
            <w:vAlign w:val="center"/>
            <w:hideMark/>
          </w:tcPr>
          <w:p w14:paraId="4067C82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КАТОТТГ</w:t>
            </w:r>
          </w:p>
        </w:tc>
        <w:tc>
          <w:tcPr>
            <w:tcW w:w="0" w:type="auto"/>
            <w:vAlign w:val="center"/>
            <w:hideMark/>
          </w:tcPr>
          <w:p w14:paraId="6875A9E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UA46060250010457177</w:t>
            </w:r>
          </w:p>
        </w:tc>
      </w:tr>
      <w:tr w:rsidR="00D3762A" w:rsidRPr="007510B0" w14:paraId="1FF19331" w14:textId="77777777" w:rsidTr="009E73A4">
        <w:trPr>
          <w:tblCellSpacing w:w="15" w:type="dxa"/>
        </w:trPr>
        <w:tc>
          <w:tcPr>
            <w:tcW w:w="0" w:type="auto"/>
            <w:vAlign w:val="center"/>
            <w:hideMark/>
          </w:tcPr>
          <w:p w14:paraId="2252A76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Кількість працівників</w:t>
            </w:r>
          </w:p>
        </w:tc>
        <w:tc>
          <w:tcPr>
            <w:tcW w:w="0" w:type="auto"/>
            <w:vAlign w:val="center"/>
            <w:hideMark/>
          </w:tcPr>
          <w:p w14:paraId="57EC512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212</w:t>
            </w:r>
          </w:p>
        </w:tc>
      </w:tr>
    </w:tbl>
    <w:p w14:paraId="11A892B9" w14:textId="77777777" w:rsidR="00D47170" w:rsidRPr="007510B0" w:rsidRDefault="00D47170" w:rsidP="00D47170">
      <w:pPr>
        <w:jc w:val="center"/>
        <w:rPr>
          <w:rFonts w:ascii="Times New Roman" w:hAnsi="Times New Roman" w:cs="Times New Roman"/>
          <w:sz w:val="28"/>
          <w:szCs w:val="28"/>
        </w:rPr>
      </w:pPr>
      <w:r w:rsidRPr="007510B0">
        <w:rPr>
          <w:rFonts w:ascii="Times New Roman" w:hAnsi="Times New Roman" w:cs="Times New Roman"/>
          <w:sz w:val="28"/>
          <w:szCs w:val="28"/>
        </w:rPr>
        <w:t>Баланс (Звіт про фінансовий стан)</w:t>
      </w:r>
    </w:p>
    <w:p w14:paraId="0B118778" w14:textId="77777777" w:rsidR="00D47170" w:rsidRPr="007510B0" w:rsidRDefault="00D47170" w:rsidP="00D47170">
      <w:pPr>
        <w:jc w:val="center"/>
        <w:rPr>
          <w:rFonts w:ascii="Times New Roman" w:hAnsi="Times New Roman" w:cs="Times New Roman"/>
          <w:sz w:val="28"/>
          <w:szCs w:val="28"/>
        </w:rPr>
      </w:pPr>
      <w:r w:rsidRPr="007510B0">
        <w:rPr>
          <w:rFonts w:ascii="Times New Roman" w:hAnsi="Times New Roman" w:cs="Times New Roman"/>
          <w:sz w:val="28"/>
          <w:szCs w:val="28"/>
        </w:rPr>
        <w:t>Актив</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66"/>
        <w:gridCol w:w="780"/>
        <w:gridCol w:w="1530"/>
        <w:gridCol w:w="1545"/>
      </w:tblGrid>
      <w:tr w:rsidR="00D3762A" w:rsidRPr="007510B0" w14:paraId="631BE40F" w14:textId="77777777" w:rsidTr="009E73A4">
        <w:trPr>
          <w:tblHeader/>
          <w:tblCellSpacing w:w="15" w:type="dxa"/>
        </w:trPr>
        <w:tc>
          <w:tcPr>
            <w:tcW w:w="0" w:type="auto"/>
            <w:vAlign w:val="center"/>
            <w:hideMark/>
          </w:tcPr>
          <w:p w14:paraId="3A86CC4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Назва рядка</w:t>
            </w:r>
          </w:p>
        </w:tc>
        <w:tc>
          <w:tcPr>
            <w:tcW w:w="750" w:type="dxa"/>
            <w:vAlign w:val="center"/>
            <w:hideMark/>
          </w:tcPr>
          <w:p w14:paraId="605796C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Код рядка</w:t>
            </w:r>
          </w:p>
        </w:tc>
        <w:tc>
          <w:tcPr>
            <w:tcW w:w="1500" w:type="dxa"/>
            <w:vAlign w:val="center"/>
            <w:hideMark/>
          </w:tcPr>
          <w:p w14:paraId="1B40727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На початок звітного періоду, тис. грн </w:t>
            </w:r>
          </w:p>
        </w:tc>
        <w:tc>
          <w:tcPr>
            <w:tcW w:w="1500" w:type="dxa"/>
            <w:vAlign w:val="center"/>
            <w:hideMark/>
          </w:tcPr>
          <w:p w14:paraId="12730F3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На кінець звітного періоду, тис. грн </w:t>
            </w:r>
          </w:p>
        </w:tc>
      </w:tr>
      <w:tr w:rsidR="00D3762A" w:rsidRPr="007510B0" w14:paraId="584AF6FD" w14:textId="77777777" w:rsidTr="009E73A4">
        <w:trPr>
          <w:tblCellSpacing w:w="15" w:type="dxa"/>
        </w:trPr>
        <w:tc>
          <w:tcPr>
            <w:tcW w:w="0" w:type="auto"/>
            <w:vAlign w:val="center"/>
            <w:hideMark/>
          </w:tcPr>
          <w:p w14:paraId="4008F1E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I. Необоротні активи Нематеріальні активи </w:t>
            </w:r>
          </w:p>
        </w:tc>
        <w:tc>
          <w:tcPr>
            <w:tcW w:w="0" w:type="auto"/>
            <w:vAlign w:val="center"/>
            <w:hideMark/>
          </w:tcPr>
          <w:p w14:paraId="3236398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1000 </w:t>
            </w:r>
          </w:p>
        </w:tc>
        <w:tc>
          <w:tcPr>
            <w:tcW w:w="0" w:type="auto"/>
            <w:vAlign w:val="center"/>
            <w:hideMark/>
          </w:tcPr>
          <w:p w14:paraId="654A233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133.00 </w:t>
            </w:r>
          </w:p>
        </w:tc>
        <w:tc>
          <w:tcPr>
            <w:tcW w:w="0" w:type="auto"/>
            <w:vAlign w:val="center"/>
            <w:hideMark/>
          </w:tcPr>
          <w:p w14:paraId="68351A9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24.00 </w:t>
            </w:r>
          </w:p>
        </w:tc>
      </w:tr>
      <w:tr w:rsidR="00D3762A" w:rsidRPr="007510B0" w14:paraId="1247A74A" w14:textId="77777777" w:rsidTr="009E73A4">
        <w:trPr>
          <w:tblCellSpacing w:w="15" w:type="dxa"/>
        </w:trPr>
        <w:tc>
          <w:tcPr>
            <w:tcW w:w="0" w:type="auto"/>
            <w:vAlign w:val="center"/>
            <w:hideMark/>
          </w:tcPr>
          <w:p w14:paraId="4EF22EB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первісна вартість </w:t>
            </w:r>
          </w:p>
        </w:tc>
        <w:tc>
          <w:tcPr>
            <w:tcW w:w="0" w:type="auto"/>
            <w:vAlign w:val="center"/>
            <w:hideMark/>
          </w:tcPr>
          <w:p w14:paraId="3BF6DE0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1001 </w:t>
            </w:r>
          </w:p>
        </w:tc>
        <w:tc>
          <w:tcPr>
            <w:tcW w:w="0" w:type="auto"/>
            <w:vAlign w:val="center"/>
            <w:hideMark/>
          </w:tcPr>
          <w:p w14:paraId="08B15BB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592.00 </w:t>
            </w:r>
          </w:p>
        </w:tc>
        <w:tc>
          <w:tcPr>
            <w:tcW w:w="0" w:type="auto"/>
            <w:vAlign w:val="center"/>
            <w:hideMark/>
          </w:tcPr>
          <w:p w14:paraId="1718176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592.00 </w:t>
            </w:r>
          </w:p>
        </w:tc>
      </w:tr>
      <w:tr w:rsidR="00D3762A" w:rsidRPr="007510B0" w14:paraId="3D2BFDAC" w14:textId="77777777" w:rsidTr="009E73A4">
        <w:trPr>
          <w:tblCellSpacing w:w="15" w:type="dxa"/>
        </w:trPr>
        <w:tc>
          <w:tcPr>
            <w:tcW w:w="0" w:type="auto"/>
            <w:vAlign w:val="center"/>
            <w:hideMark/>
          </w:tcPr>
          <w:p w14:paraId="61E96A9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накопичена амортизація </w:t>
            </w:r>
          </w:p>
        </w:tc>
        <w:tc>
          <w:tcPr>
            <w:tcW w:w="0" w:type="auto"/>
            <w:vAlign w:val="center"/>
            <w:hideMark/>
          </w:tcPr>
          <w:p w14:paraId="52AA2EB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1002 </w:t>
            </w:r>
          </w:p>
        </w:tc>
        <w:tc>
          <w:tcPr>
            <w:tcW w:w="0" w:type="auto"/>
            <w:vAlign w:val="center"/>
            <w:hideMark/>
          </w:tcPr>
          <w:p w14:paraId="65CF0DD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459.00 </w:t>
            </w:r>
          </w:p>
        </w:tc>
        <w:tc>
          <w:tcPr>
            <w:tcW w:w="0" w:type="auto"/>
            <w:vAlign w:val="center"/>
            <w:hideMark/>
          </w:tcPr>
          <w:p w14:paraId="5353493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568.00 </w:t>
            </w:r>
          </w:p>
        </w:tc>
      </w:tr>
      <w:tr w:rsidR="00D3762A" w:rsidRPr="007510B0" w14:paraId="7B1C3E23" w14:textId="77777777" w:rsidTr="009E73A4">
        <w:trPr>
          <w:tblCellSpacing w:w="15" w:type="dxa"/>
        </w:trPr>
        <w:tc>
          <w:tcPr>
            <w:tcW w:w="0" w:type="auto"/>
            <w:vAlign w:val="center"/>
            <w:hideMark/>
          </w:tcPr>
          <w:p w14:paraId="5BAF88A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Основні засоби </w:t>
            </w:r>
          </w:p>
        </w:tc>
        <w:tc>
          <w:tcPr>
            <w:tcW w:w="0" w:type="auto"/>
            <w:vAlign w:val="center"/>
            <w:hideMark/>
          </w:tcPr>
          <w:p w14:paraId="781A27F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1010 </w:t>
            </w:r>
          </w:p>
        </w:tc>
        <w:tc>
          <w:tcPr>
            <w:tcW w:w="0" w:type="auto"/>
            <w:vAlign w:val="center"/>
            <w:hideMark/>
          </w:tcPr>
          <w:p w14:paraId="1E7CED0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22 169.00 </w:t>
            </w:r>
          </w:p>
        </w:tc>
        <w:tc>
          <w:tcPr>
            <w:tcW w:w="0" w:type="auto"/>
            <w:vAlign w:val="center"/>
            <w:hideMark/>
          </w:tcPr>
          <w:p w14:paraId="399DF06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12 443.00 </w:t>
            </w:r>
          </w:p>
        </w:tc>
      </w:tr>
      <w:tr w:rsidR="00D3762A" w:rsidRPr="007510B0" w14:paraId="4CC0CA20" w14:textId="77777777" w:rsidTr="009E73A4">
        <w:trPr>
          <w:tblCellSpacing w:w="15" w:type="dxa"/>
        </w:trPr>
        <w:tc>
          <w:tcPr>
            <w:tcW w:w="0" w:type="auto"/>
            <w:vAlign w:val="center"/>
            <w:hideMark/>
          </w:tcPr>
          <w:p w14:paraId="0588B0B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первісна вартість </w:t>
            </w:r>
          </w:p>
        </w:tc>
        <w:tc>
          <w:tcPr>
            <w:tcW w:w="0" w:type="auto"/>
            <w:vAlign w:val="center"/>
            <w:hideMark/>
          </w:tcPr>
          <w:p w14:paraId="67EF200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1011 </w:t>
            </w:r>
          </w:p>
        </w:tc>
        <w:tc>
          <w:tcPr>
            <w:tcW w:w="0" w:type="auto"/>
            <w:vAlign w:val="center"/>
            <w:hideMark/>
          </w:tcPr>
          <w:p w14:paraId="5BACD9C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37 855.00 </w:t>
            </w:r>
          </w:p>
        </w:tc>
        <w:tc>
          <w:tcPr>
            <w:tcW w:w="0" w:type="auto"/>
            <w:vAlign w:val="center"/>
            <w:hideMark/>
          </w:tcPr>
          <w:p w14:paraId="112B7F5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23 438.00 </w:t>
            </w:r>
          </w:p>
        </w:tc>
      </w:tr>
      <w:tr w:rsidR="00D3762A" w:rsidRPr="007510B0" w14:paraId="56B64102" w14:textId="77777777" w:rsidTr="009E73A4">
        <w:trPr>
          <w:tblCellSpacing w:w="15" w:type="dxa"/>
        </w:trPr>
        <w:tc>
          <w:tcPr>
            <w:tcW w:w="0" w:type="auto"/>
            <w:vAlign w:val="center"/>
            <w:hideMark/>
          </w:tcPr>
          <w:p w14:paraId="1B171D3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знос </w:t>
            </w:r>
          </w:p>
        </w:tc>
        <w:tc>
          <w:tcPr>
            <w:tcW w:w="0" w:type="auto"/>
            <w:vAlign w:val="center"/>
            <w:hideMark/>
          </w:tcPr>
          <w:p w14:paraId="60C7CC6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1012 </w:t>
            </w:r>
          </w:p>
        </w:tc>
        <w:tc>
          <w:tcPr>
            <w:tcW w:w="0" w:type="auto"/>
            <w:vAlign w:val="center"/>
            <w:hideMark/>
          </w:tcPr>
          <w:p w14:paraId="6BF9389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15 686.00 </w:t>
            </w:r>
          </w:p>
        </w:tc>
        <w:tc>
          <w:tcPr>
            <w:tcW w:w="0" w:type="auto"/>
            <w:vAlign w:val="center"/>
            <w:hideMark/>
          </w:tcPr>
          <w:p w14:paraId="52FD33B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10 995.00 </w:t>
            </w:r>
          </w:p>
        </w:tc>
      </w:tr>
      <w:tr w:rsidR="00D3762A" w:rsidRPr="007510B0" w14:paraId="2EF2C977" w14:textId="77777777" w:rsidTr="009E73A4">
        <w:trPr>
          <w:tblCellSpacing w:w="15" w:type="dxa"/>
        </w:trPr>
        <w:tc>
          <w:tcPr>
            <w:tcW w:w="0" w:type="auto"/>
            <w:vAlign w:val="center"/>
            <w:hideMark/>
          </w:tcPr>
          <w:p w14:paraId="28E8CCC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Усього за розділом I </w:t>
            </w:r>
          </w:p>
        </w:tc>
        <w:tc>
          <w:tcPr>
            <w:tcW w:w="0" w:type="auto"/>
            <w:vAlign w:val="center"/>
            <w:hideMark/>
          </w:tcPr>
          <w:p w14:paraId="0604F37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1095 </w:t>
            </w:r>
          </w:p>
        </w:tc>
        <w:tc>
          <w:tcPr>
            <w:tcW w:w="0" w:type="auto"/>
            <w:vAlign w:val="center"/>
            <w:hideMark/>
          </w:tcPr>
          <w:p w14:paraId="06FC074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22 302.00 </w:t>
            </w:r>
          </w:p>
        </w:tc>
        <w:tc>
          <w:tcPr>
            <w:tcW w:w="0" w:type="auto"/>
            <w:vAlign w:val="center"/>
            <w:hideMark/>
          </w:tcPr>
          <w:p w14:paraId="0DAFDE6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12 467.00 </w:t>
            </w:r>
          </w:p>
        </w:tc>
      </w:tr>
      <w:tr w:rsidR="00D3762A" w:rsidRPr="007510B0" w14:paraId="737A28F3" w14:textId="77777777" w:rsidTr="009E73A4">
        <w:trPr>
          <w:tblCellSpacing w:w="15" w:type="dxa"/>
        </w:trPr>
        <w:tc>
          <w:tcPr>
            <w:tcW w:w="0" w:type="auto"/>
            <w:vAlign w:val="center"/>
            <w:hideMark/>
          </w:tcPr>
          <w:p w14:paraId="3327A3B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II. Оборотні активи Запаси </w:t>
            </w:r>
          </w:p>
        </w:tc>
        <w:tc>
          <w:tcPr>
            <w:tcW w:w="0" w:type="auto"/>
            <w:vAlign w:val="center"/>
            <w:hideMark/>
          </w:tcPr>
          <w:p w14:paraId="12C1446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1100 </w:t>
            </w:r>
          </w:p>
        </w:tc>
        <w:tc>
          <w:tcPr>
            <w:tcW w:w="0" w:type="auto"/>
            <w:vAlign w:val="center"/>
            <w:hideMark/>
          </w:tcPr>
          <w:p w14:paraId="1B6A0CD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566 621.00 </w:t>
            </w:r>
          </w:p>
        </w:tc>
        <w:tc>
          <w:tcPr>
            <w:tcW w:w="0" w:type="auto"/>
            <w:vAlign w:val="center"/>
            <w:hideMark/>
          </w:tcPr>
          <w:p w14:paraId="4E7B83C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670 677.00 </w:t>
            </w:r>
          </w:p>
        </w:tc>
      </w:tr>
      <w:tr w:rsidR="00D3762A" w:rsidRPr="007510B0" w14:paraId="7E85E8D3" w14:textId="77777777" w:rsidTr="009E73A4">
        <w:trPr>
          <w:tblCellSpacing w:w="15" w:type="dxa"/>
        </w:trPr>
        <w:tc>
          <w:tcPr>
            <w:tcW w:w="0" w:type="auto"/>
            <w:vAlign w:val="center"/>
            <w:hideMark/>
          </w:tcPr>
          <w:p w14:paraId="3081E81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Виробничі запаси </w:t>
            </w:r>
          </w:p>
        </w:tc>
        <w:tc>
          <w:tcPr>
            <w:tcW w:w="0" w:type="auto"/>
            <w:vAlign w:val="center"/>
            <w:hideMark/>
          </w:tcPr>
          <w:p w14:paraId="02B09C5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1101 </w:t>
            </w:r>
          </w:p>
        </w:tc>
        <w:tc>
          <w:tcPr>
            <w:tcW w:w="0" w:type="auto"/>
            <w:vAlign w:val="center"/>
            <w:hideMark/>
          </w:tcPr>
          <w:p w14:paraId="4C6A3FA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28 889.00 </w:t>
            </w:r>
          </w:p>
        </w:tc>
        <w:tc>
          <w:tcPr>
            <w:tcW w:w="0" w:type="auto"/>
            <w:vAlign w:val="center"/>
            <w:hideMark/>
          </w:tcPr>
          <w:p w14:paraId="231883D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42 674.00 </w:t>
            </w:r>
          </w:p>
        </w:tc>
      </w:tr>
      <w:tr w:rsidR="00D3762A" w:rsidRPr="007510B0" w14:paraId="7F3D0339" w14:textId="77777777" w:rsidTr="009E73A4">
        <w:trPr>
          <w:tblCellSpacing w:w="15" w:type="dxa"/>
        </w:trPr>
        <w:tc>
          <w:tcPr>
            <w:tcW w:w="0" w:type="auto"/>
            <w:vAlign w:val="center"/>
            <w:hideMark/>
          </w:tcPr>
          <w:p w14:paraId="7241E92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Незавершене виробництво </w:t>
            </w:r>
          </w:p>
        </w:tc>
        <w:tc>
          <w:tcPr>
            <w:tcW w:w="0" w:type="auto"/>
            <w:vAlign w:val="center"/>
            <w:hideMark/>
          </w:tcPr>
          <w:p w14:paraId="659B4D5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1102 </w:t>
            </w:r>
          </w:p>
        </w:tc>
        <w:tc>
          <w:tcPr>
            <w:tcW w:w="0" w:type="auto"/>
            <w:vAlign w:val="center"/>
            <w:hideMark/>
          </w:tcPr>
          <w:p w14:paraId="11F4104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537 732.00 </w:t>
            </w:r>
          </w:p>
        </w:tc>
        <w:tc>
          <w:tcPr>
            <w:tcW w:w="0" w:type="auto"/>
            <w:vAlign w:val="center"/>
            <w:hideMark/>
          </w:tcPr>
          <w:p w14:paraId="5B203FD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628 003.00 </w:t>
            </w:r>
          </w:p>
        </w:tc>
      </w:tr>
      <w:tr w:rsidR="00D3762A" w:rsidRPr="007510B0" w14:paraId="3F6E50DE" w14:textId="77777777" w:rsidTr="009E73A4">
        <w:trPr>
          <w:tblCellSpacing w:w="15" w:type="dxa"/>
        </w:trPr>
        <w:tc>
          <w:tcPr>
            <w:tcW w:w="0" w:type="auto"/>
            <w:vAlign w:val="center"/>
            <w:hideMark/>
          </w:tcPr>
          <w:p w14:paraId="62B19AC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Дебіторська заборгованість за продукцію, товари, роботи, послуги </w:t>
            </w:r>
          </w:p>
        </w:tc>
        <w:tc>
          <w:tcPr>
            <w:tcW w:w="0" w:type="auto"/>
            <w:vAlign w:val="center"/>
            <w:hideMark/>
          </w:tcPr>
          <w:p w14:paraId="528C259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1125 </w:t>
            </w:r>
          </w:p>
        </w:tc>
        <w:tc>
          <w:tcPr>
            <w:tcW w:w="0" w:type="auto"/>
            <w:vAlign w:val="center"/>
            <w:hideMark/>
          </w:tcPr>
          <w:p w14:paraId="658B663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5 121.00 </w:t>
            </w:r>
          </w:p>
        </w:tc>
        <w:tc>
          <w:tcPr>
            <w:tcW w:w="0" w:type="auto"/>
            <w:vAlign w:val="center"/>
            <w:hideMark/>
          </w:tcPr>
          <w:p w14:paraId="2FDCA9E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24 973.00 </w:t>
            </w:r>
          </w:p>
        </w:tc>
      </w:tr>
      <w:tr w:rsidR="00D3762A" w:rsidRPr="007510B0" w14:paraId="4D2EDA48" w14:textId="77777777" w:rsidTr="009E73A4">
        <w:trPr>
          <w:tblCellSpacing w:w="15" w:type="dxa"/>
        </w:trPr>
        <w:tc>
          <w:tcPr>
            <w:tcW w:w="0" w:type="auto"/>
            <w:vAlign w:val="center"/>
            <w:hideMark/>
          </w:tcPr>
          <w:p w14:paraId="0621219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 бюджетом </w:t>
            </w:r>
          </w:p>
        </w:tc>
        <w:tc>
          <w:tcPr>
            <w:tcW w:w="0" w:type="auto"/>
            <w:vAlign w:val="center"/>
            <w:hideMark/>
          </w:tcPr>
          <w:p w14:paraId="4012D95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1135 </w:t>
            </w:r>
          </w:p>
        </w:tc>
        <w:tc>
          <w:tcPr>
            <w:tcW w:w="0" w:type="auto"/>
            <w:vAlign w:val="center"/>
            <w:hideMark/>
          </w:tcPr>
          <w:p w14:paraId="2E2830D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19 506.00 </w:t>
            </w:r>
          </w:p>
        </w:tc>
        <w:tc>
          <w:tcPr>
            <w:tcW w:w="0" w:type="auto"/>
            <w:vAlign w:val="center"/>
            <w:hideMark/>
          </w:tcPr>
          <w:p w14:paraId="56E5E92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828.00 </w:t>
            </w:r>
          </w:p>
        </w:tc>
      </w:tr>
      <w:tr w:rsidR="00D3762A" w:rsidRPr="007510B0" w14:paraId="7A5DDE03" w14:textId="77777777" w:rsidTr="009E73A4">
        <w:trPr>
          <w:tblCellSpacing w:w="15" w:type="dxa"/>
        </w:trPr>
        <w:tc>
          <w:tcPr>
            <w:tcW w:w="0" w:type="auto"/>
            <w:vAlign w:val="center"/>
            <w:hideMark/>
          </w:tcPr>
          <w:p w14:paraId="1978D6D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у тому числі з податку на прибуток </w:t>
            </w:r>
          </w:p>
        </w:tc>
        <w:tc>
          <w:tcPr>
            <w:tcW w:w="0" w:type="auto"/>
            <w:vAlign w:val="center"/>
            <w:hideMark/>
          </w:tcPr>
          <w:p w14:paraId="4BD607E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1136 </w:t>
            </w:r>
          </w:p>
        </w:tc>
        <w:tc>
          <w:tcPr>
            <w:tcW w:w="0" w:type="auto"/>
            <w:vAlign w:val="center"/>
            <w:hideMark/>
          </w:tcPr>
          <w:p w14:paraId="6CF961E2" w14:textId="77777777" w:rsidR="00D47170" w:rsidRPr="007510B0" w:rsidRDefault="00D47170" w:rsidP="009E73A4">
            <w:pPr>
              <w:rPr>
                <w:rFonts w:ascii="Times New Roman" w:hAnsi="Times New Roman" w:cs="Times New Roman"/>
                <w:sz w:val="24"/>
                <w:szCs w:val="24"/>
              </w:rPr>
            </w:pPr>
          </w:p>
        </w:tc>
        <w:tc>
          <w:tcPr>
            <w:tcW w:w="0" w:type="auto"/>
            <w:vAlign w:val="center"/>
            <w:hideMark/>
          </w:tcPr>
          <w:p w14:paraId="362D13D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4.00 </w:t>
            </w:r>
          </w:p>
        </w:tc>
      </w:tr>
      <w:tr w:rsidR="00D3762A" w:rsidRPr="007510B0" w14:paraId="1D1D307E" w14:textId="77777777" w:rsidTr="009E73A4">
        <w:trPr>
          <w:tblCellSpacing w:w="15" w:type="dxa"/>
        </w:trPr>
        <w:tc>
          <w:tcPr>
            <w:tcW w:w="0" w:type="auto"/>
            <w:vAlign w:val="center"/>
            <w:hideMark/>
          </w:tcPr>
          <w:p w14:paraId="7E1B15E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Інша поточна дебіторська заборгованість </w:t>
            </w:r>
          </w:p>
        </w:tc>
        <w:tc>
          <w:tcPr>
            <w:tcW w:w="0" w:type="auto"/>
            <w:vAlign w:val="center"/>
            <w:hideMark/>
          </w:tcPr>
          <w:p w14:paraId="7024C9E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1155 </w:t>
            </w:r>
          </w:p>
        </w:tc>
        <w:tc>
          <w:tcPr>
            <w:tcW w:w="0" w:type="auto"/>
            <w:vAlign w:val="center"/>
            <w:hideMark/>
          </w:tcPr>
          <w:p w14:paraId="4E61EA7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63 159.00 </w:t>
            </w:r>
          </w:p>
        </w:tc>
        <w:tc>
          <w:tcPr>
            <w:tcW w:w="0" w:type="auto"/>
            <w:vAlign w:val="center"/>
            <w:hideMark/>
          </w:tcPr>
          <w:p w14:paraId="1D6DECA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91 520.00 </w:t>
            </w:r>
          </w:p>
        </w:tc>
      </w:tr>
      <w:tr w:rsidR="00D3762A" w:rsidRPr="007510B0" w14:paraId="43127D94" w14:textId="77777777" w:rsidTr="009E73A4">
        <w:trPr>
          <w:tblCellSpacing w:w="15" w:type="dxa"/>
        </w:trPr>
        <w:tc>
          <w:tcPr>
            <w:tcW w:w="0" w:type="auto"/>
            <w:vAlign w:val="center"/>
            <w:hideMark/>
          </w:tcPr>
          <w:p w14:paraId="03DA197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lastRenderedPageBreak/>
              <w:t xml:space="preserve">Гроші та їх еквіваленти </w:t>
            </w:r>
          </w:p>
        </w:tc>
        <w:tc>
          <w:tcPr>
            <w:tcW w:w="0" w:type="auto"/>
            <w:vAlign w:val="center"/>
            <w:hideMark/>
          </w:tcPr>
          <w:p w14:paraId="6110570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1165 </w:t>
            </w:r>
          </w:p>
        </w:tc>
        <w:tc>
          <w:tcPr>
            <w:tcW w:w="0" w:type="auto"/>
            <w:vAlign w:val="center"/>
            <w:hideMark/>
          </w:tcPr>
          <w:p w14:paraId="4AE69A9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6 389.00 </w:t>
            </w:r>
          </w:p>
        </w:tc>
        <w:tc>
          <w:tcPr>
            <w:tcW w:w="0" w:type="auto"/>
            <w:vAlign w:val="center"/>
            <w:hideMark/>
          </w:tcPr>
          <w:p w14:paraId="0BC5EC9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3 246.00 </w:t>
            </w:r>
          </w:p>
        </w:tc>
      </w:tr>
      <w:tr w:rsidR="00D3762A" w:rsidRPr="007510B0" w14:paraId="3E428D5D" w14:textId="77777777" w:rsidTr="009E73A4">
        <w:trPr>
          <w:tblCellSpacing w:w="15" w:type="dxa"/>
        </w:trPr>
        <w:tc>
          <w:tcPr>
            <w:tcW w:w="0" w:type="auto"/>
            <w:vAlign w:val="center"/>
            <w:hideMark/>
          </w:tcPr>
          <w:p w14:paraId="376861F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Готівка </w:t>
            </w:r>
          </w:p>
        </w:tc>
        <w:tc>
          <w:tcPr>
            <w:tcW w:w="0" w:type="auto"/>
            <w:vAlign w:val="center"/>
            <w:hideMark/>
          </w:tcPr>
          <w:p w14:paraId="3A84353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1166 </w:t>
            </w:r>
          </w:p>
        </w:tc>
        <w:tc>
          <w:tcPr>
            <w:tcW w:w="0" w:type="auto"/>
            <w:vAlign w:val="center"/>
            <w:hideMark/>
          </w:tcPr>
          <w:p w14:paraId="7CF9BCE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417.00 </w:t>
            </w:r>
          </w:p>
        </w:tc>
        <w:tc>
          <w:tcPr>
            <w:tcW w:w="0" w:type="auto"/>
            <w:vAlign w:val="center"/>
            <w:hideMark/>
          </w:tcPr>
          <w:p w14:paraId="13D06F1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420.00 </w:t>
            </w:r>
          </w:p>
        </w:tc>
      </w:tr>
      <w:tr w:rsidR="00D3762A" w:rsidRPr="007510B0" w14:paraId="04DBDA91" w14:textId="77777777" w:rsidTr="009E73A4">
        <w:trPr>
          <w:tblCellSpacing w:w="15" w:type="dxa"/>
        </w:trPr>
        <w:tc>
          <w:tcPr>
            <w:tcW w:w="0" w:type="auto"/>
            <w:vAlign w:val="center"/>
            <w:hideMark/>
          </w:tcPr>
          <w:p w14:paraId="1A35F19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Рахунки в банках </w:t>
            </w:r>
          </w:p>
        </w:tc>
        <w:tc>
          <w:tcPr>
            <w:tcW w:w="0" w:type="auto"/>
            <w:vAlign w:val="center"/>
            <w:hideMark/>
          </w:tcPr>
          <w:p w14:paraId="2283032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1167 </w:t>
            </w:r>
          </w:p>
        </w:tc>
        <w:tc>
          <w:tcPr>
            <w:tcW w:w="0" w:type="auto"/>
            <w:vAlign w:val="center"/>
            <w:hideMark/>
          </w:tcPr>
          <w:p w14:paraId="171CD75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5 972.00 </w:t>
            </w:r>
          </w:p>
        </w:tc>
        <w:tc>
          <w:tcPr>
            <w:tcW w:w="0" w:type="auto"/>
            <w:vAlign w:val="center"/>
            <w:hideMark/>
          </w:tcPr>
          <w:p w14:paraId="487D2AB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2 826.00 </w:t>
            </w:r>
          </w:p>
        </w:tc>
      </w:tr>
      <w:tr w:rsidR="00D3762A" w:rsidRPr="007510B0" w14:paraId="76BE1918" w14:textId="77777777" w:rsidTr="009E73A4">
        <w:trPr>
          <w:tblCellSpacing w:w="15" w:type="dxa"/>
        </w:trPr>
        <w:tc>
          <w:tcPr>
            <w:tcW w:w="0" w:type="auto"/>
            <w:vAlign w:val="center"/>
            <w:hideMark/>
          </w:tcPr>
          <w:p w14:paraId="015C8F5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Витрати майбутніх періодів </w:t>
            </w:r>
          </w:p>
        </w:tc>
        <w:tc>
          <w:tcPr>
            <w:tcW w:w="0" w:type="auto"/>
            <w:vAlign w:val="center"/>
            <w:hideMark/>
          </w:tcPr>
          <w:p w14:paraId="56F4E6C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1170 </w:t>
            </w:r>
          </w:p>
        </w:tc>
        <w:tc>
          <w:tcPr>
            <w:tcW w:w="0" w:type="auto"/>
            <w:vAlign w:val="center"/>
            <w:hideMark/>
          </w:tcPr>
          <w:p w14:paraId="0C476EF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22.00 </w:t>
            </w:r>
          </w:p>
        </w:tc>
        <w:tc>
          <w:tcPr>
            <w:tcW w:w="0" w:type="auto"/>
            <w:vAlign w:val="center"/>
            <w:hideMark/>
          </w:tcPr>
          <w:p w14:paraId="2B79B26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15.00 </w:t>
            </w:r>
          </w:p>
        </w:tc>
      </w:tr>
      <w:tr w:rsidR="00D3762A" w:rsidRPr="007510B0" w14:paraId="260356F4" w14:textId="77777777" w:rsidTr="009E73A4">
        <w:trPr>
          <w:tblCellSpacing w:w="15" w:type="dxa"/>
        </w:trPr>
        <w:tc>
          <w:tcPr>
            <w:tcW w:w="0" w:type="auto"/>
            <w:vAlign w:val="center"/>
            <w:hideMark/>
          </w:tcPr>
          <w:p w14:paraId="75D59B5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оборотні активи </w:t>
            </w:r>
          </w:p>
        </w:tc>
        <w:tc>
          <w:tcPr>
            <w:tcW w:w="0" w:type="auto"/>
            <w:vAlign w:val="center"/>
            <w:hideMark/>
          </w:tcPr>
          <w:p w14:paraId="1EB5288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1190 </w:t>
            </w:r>
          </w:p>
        </w:tc>
        <w:tc>
          <w:tcPr>
            <w:tcW w:w="0" w:type="auto"/>
            <w:vAlign w:val="center"/>
            <w:hideMark/>
          </w:tcPr>
          <w:p w14:paraId="26E1A23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23 943.00 </w:t>
            </w:r>
          </w:p>
        </w:tc>
        <w:tc>
          <w:tcPr>
            <w:tcW w:w="0" w:type="auto"/>
            <w:vAlign w:val="center"/>
            <w:hideMark/>
          </w:tcPr>
          <w:p w14:paraId="391998A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50 718.00 </w:t>
            </w:r>
          </w:p>
        </w:tc>
      </w:tr>
      <w:tr w:rsidR="00D3762A" w:rsidRPr="007510B0" w14:paraId="335ADDBB" w14:textId="77777777" w:rsidTr="009E73A4">
        <w:trPr>
          <w:tblCellSpacing w:w="15" w:type="dxa"/>
        </w:trPr>
        <w:tc>
          <w:tcPr>
            <w:tcW w:w="0" w:type="auto"/>
            <w:vAlign w:val="center"/>
            <w:hideMark/>
          </w:tcPr>
          <w:p w14:paraId="692B9F4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Усього за розділом II </w:t>
            </w:r>
          </w:p>
        </w:tc>
        <w:tc>
          <w:tcPr>
            <w:tcW w:w="0" w:type="auto"/>
            <w:vAlign w:val="center"/>
            <w:hideMark/>
          </w:tcPr>
          <w:p w14:paraId="4989B84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1195 </w:t>
            </w:r>
          </w:p>
        </w:tc>
        <w:tc>
          <w:tcPr>
            <w:tcW w:w="0" w:type="auto"/>
            <w:vAlign w:val="center"/>
            <w:hideMark/>
          </w:tcPr>
          <w:p w14:paraId="436EC3E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684 761.00 </w:t>
            </w:r>
          </w:p>
        </w:tc>
        <w:tc>
          <w:tcPr>
            <w:tcW w:w="0" w:type="auto"/>
            <w:vAlign w:val="center"/>
            <w:hideMark/>
          </w:tcPr>
          <w:p w14:paraId="0B5E151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841 977.00 </w:t>
            </w:r>
          </w:p>
        </w:tc>
      </w:tr>
      <w:tr w:rsidR="00D3762A" w:rsidRPr="007510B0" w14:paraId="36666243" w14:textId="77777777" w:rsidTr="009E73A4">
        <w:trPr>
          <w:tblCellSpacing w:w="15" w:type="dxa"/>
        </w:trPr>
        <w:tc>
          <w:tcPr>
            <w:tcW w:w="0" w:type="auto"/>
            <w:vAlign w:val="center"/>
            <w:hideMark/>
          </w:tcPr>
          <w:p w14:paraId="3FF91D6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Баланс </w:t>
            </w:r>
          </w:p>
        </w:tc>
        <w:tc>
          <w:tcPr>
            <w:tcW w:w="0" w:type="auto"/>
            <w:vAlign w:val="center"/>
            <w:hideMark/>
          </w:tcPr>
          <w:p w14:paraId="52E9194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1300 </w:t>
            </w:r>
          </w:p>
        </w:tc>
        <w:tc>
          <w:tcPr>
            <w:tcW w:w="0" w:type="auto"/>
            <w:vAlign w:val="center"/>
            <w:hideMark/>
          </w:tcPr>
          <w:p w14:paraId="537ADEF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707 063.00 </w:t>
            </w:r>
          </w:p>
        </w:tc>
        <w:tc>
          <w:tcPr>
            <w:tcW w:w="0" w:type="auto"/>
            <w:vAlign w:val="center"/>
            <w:hideMark/>
          </w:tcPr>
          <w:p w14:paraId="2BC818A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854 444.00 </w:t>
            </w:r>
          </w:p>
        </w:tc>
      </w:tr>
    </w:tbl>
    <w:p w14:paraId="10D46289" w14:textId="77777777" w:rsidR="00D47170" w:rsidRPr="007510B0" w:rsidRDefault="00D47170" w:rsidP="00D47170">
      <w:pPr>
        <w:jc w:val="center"/>
        <w:rPr>
          <w:rFonts w:ascii="Times New Roman" w:hAnsi="Times New Roman" w:cs="Times New Roman"/>
          <w:sz w:val="28"/>
          <w:szCs w:val="28"/>
        </w:rPr>
      </w:pPr>
      <w:r w:rsidRPr="007510B0">
        <w:rPr>
          <w:rFonts w:ascii="Times New Roman" w:hAnsi="Times New Roman" w:cs="Times New Roman"/>
          <w:sz w:val="28"/>
          <w:szCs w:val="28"/>
        </w:rPr>
        <w:t>Пасив</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29"/>
        <w:gridCol w:w="780"/>
        <w:gridCol w:w="1530"/>
        <w:gridCol w:w="1545"/>
      </w:tblGrid>
      <w:tr w:rsidR="00D3762A" w:rsidRPr="007510B0" w14:paraId="149C1D1E" w14:textId="77777777" w:rsidTr="009E73A4">
        <w:trPr>
          <w:tblHeader/>
          <w:tblCellSpacing w:w="15" w:type="dxa"/>
        </w:trPr>
        <w:tc>
          <w:tcPr>
            <w:tcW w:w="0" w:type="auto"/>
            <w:vAlign w:val="center"/>
            <w:hideMark/>
          </w:tcPr>
          <w:p w14:paraId="3ED4CC1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Назва рядка</w:t>
            </w:r>
          </w:p>
        </w:tc>
        <w:tc>
          <w:tcPr>
            <w:tcW w:w="750" w:type="dxa"/>
            <w:vAlign w:val="center"/>
            <w:hideMark/>
          </w:tcPr>
          <w:p w14:paraId="04A6F35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Код рядка</w:t>
            </w:r>
          </w:p>
        </w:tc>
        <w:tc>
          <w:tcPr>
            <w:tcW w:w="1500" w:type="dxa"/>
            <w:vAlign w:val="center"/>
            <w:hideMark/>
          </w:tcPr>
          <w:p w14:paraId="13D207A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На початок звітного періоду, тис. грн </w:t>
            </w:r>
          </w:p>
        </w:tc>
        <w:tc>
          <w:tcPr>
            <w:tcW w:w="1500" w:type="dxa"/>
            <w:vAlign w:val="center"/>
            <w:hideMark/>
          </w:tcPr>
          <w:p w14:paraId="7B7D651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На кінець звітного періоду, тис. грн </w:t>
            </w:r>
          </w:p>
        </w:tc>
      </w:tr>
      <w:tr w:rsidR="00D3762A" w:rsidRPr="007510B0" w14:paraId="4A7E41CE" w14:textId="77777777" w:rsidTr="009E73A4">
        <w:trPr>
          <w:tblCellSpacing w:w="15" w:type="dxa"/>
        </w:trPr>
        <w:tc>
          <w:tcPr>
            <w:tcW w:w="0" w:type="auto"/>
            <w:vAlign w:val="center"/>
            <w:hideMark/>
          </w:tcPr>
          <w:p w14:paraId="4415C1D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I. Власний капітал Зареєстрований (пайовий) капітал </w:t>
            </w:r>
          </w:p>
        </w:tc>
        <w:tc>
          <w:tcPr>
            <w:tcW w:w="0" w:type="auto"/>
            <w:vAlign w:val="center"/>
            <w:hideMark/>
          </w:tcPr>
          <w:p w14:paraId="11B9586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1400 </w:t>
            </w:r>
          </w:p>
        </w:tc>
        <w:tc>
          <w:tcPr>
            <w:tcW w:w="0" w:type="auto"/>
            <w:vAlign w:val="center"/>
            <w:hideMark/>
          </w:tcPr>
          <w:p w14:paraId="0E821DD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8 500.00 </w:t>
            </w:r>
          </w:p>
        </w:tc>
        <w:tc>
          <w:tcPr>
            <w:tcW w:w="0" w:type="auto"/>
            <w:vAlign w:val="center"/>
            <w:hideMark/>
          </w:tcPr>
          <w:p w14:paraId="30BFD5E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8 500.00 </w:t>
            </w:r>
          </w:p>
        </w:tc>
      </w:tr>
      <w:tr w:rsidR="00D3762A" w:rsidRPr="007510B0" w14:paraId="54F28383" w14:textId="77777777" w:rsidTr="009E73A4">
        <w:trPr>
          <w:tblCellSpacing w:w="15" w:type="dxa"/>
        </w:trPr>
        <w:tc>
          <w:tcPr>
            <w:tcW w:w="0" w:type="auto"/>
            <w:vAlign w:val="center"/>
            <w:hideMark/>
          </w:tcPr>
          <w:p w14:paraId="68AF66D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Нерозподілений прибуток (непокритий збиток) </w:t>
            </w:r>
          </w:p>
        </w:tc>
        <w:tc>
          <w:tcPr>
            <w:tcW w:w="0" w:type="auto"/>
            <w:vAlign w:val="center"/>
            <w:hideMark/>
          </w:tcPr>
          <w:p w14:paraId="2C08E1E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1420 </w:t>
            </w:r>
          </w:p>
        </w:tc>
        <w:tc>
          <w:tcPr>
            <w:tcW w:w="0" w:type="auto"/>
            <w:vAlign w:val="center"/>
            <w:hideMark/>
          </w:tcPr>
          <w:p w14:paraId="6BCF43A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1 165.00 </w:t>
            </w:r>
          </w:p>
        </w:tc>
        <w:tc>
          <w:tcPr>
            <w:tcW w:w="0" w:type="auto"/>
            <w:vAlign w:val="center"/>
            <w:hideMark/>
          </w:tcPr>
          <w:p w14:paraId="0963CE6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-9 770.00 </w:t>
            </w:r>
          </w:p>
        </w:tc>
      </w:tr>
      <w:tr w:rsidR="00D3762A" w:rsidRPr="007510B0" w14:paraId="261377D1" w14:textId="77777777" w:rsidTr="009E73A4">
        <w:trPr>
          <w:tblCellSpacing w:w="15" w:type="dxa"/>
        </w:trPr>
        <w:tc>
          <w:tcPr>
            <w:tcW w:w="0" w:type="auto"/>
            <w:vAlign w:val="center"/>
            <w:hideMark/>
          </w:tcPr>
          <w:p w14:paraId="76AC0B9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Усього за розділом I </w:t>
            </w:r>
          </w:p>
        </w:tc>
        <w:tc>
          <w:tcPr>
            <w:tcW w:w="0" w:type="auto"/>
            <w:vAlign w:val="center"/>
            <w:hideMark/>
          </w:tcPr>
          <w:p w14:paraId="4146436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1495 </w:t>
            </w:r>
          </w:p>
        </w:tc>
        <w:tc>
          <w:tcPr>
            <w:tcW w:w="0" w:type="auto"/>
            <w:vAlign w:val="center"/>
            <w:hideMark/>
          </w:tcPr>
          <w:p w14:paraId="3F94974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9 665.00 </w:t>
            </w:r>
          </w:p>
        </w:tc>
        <w:tc>
          <w:tcPr>
            <w:tcW w:w="0" w:type="auto"/>
            <w:vAlign w:val="center"/>
            <w:hideMark/>
          </w:tcPr>
          <w:p w14:paraId="427BE52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-1 270.00 </w:t>
            </w:r>
          </w:p>
        </w:tc>
      </w:tr>
      <w:tr w:rsidR="00D3762A" w:rsidRPr="007510B0" w14:paraId="723CA20B" w14:textId="77777777" w:rsidTr="009E73A4">
        <w:trPr>
          <w:tblCellSpacing w:w="15" w:type="dxa"/>
        </w:trPr>
        <w:tc>
          <w:tcPr>
            <w:tcW w:w="0" w:type="auto"/>
            <w:vAlign w:val="center"/>
            <w:hideMark/>
          </w:tcPr>
          <w:p w14:paraId="53E8548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довгострокові зобов’язання </w:t>
            </w:r>
          </w:p>
        </w:tc>
        <w:tc>
          <w:tcPr>
            <w:tcW w:w="0" w:type="auto"/>
            <w:vAlign w:val="center"/>
            <w:hideMark/>
          </w:tcPr>
          <w:p w14:paraId="1300BE4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1515 </w:t>
            </w:r>
          </w:p>
        </w:tc>
        <w:tc>
          <w:tcPr>
            <w:tcW w:w="0" w:type="auto"/>
            <w:vAlign w:val="center"/>
            <w:hideMark/>
          </w:tcPr>
          <w:p w14:paraId="1E916D5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2 648.00 </w:t>
            </w:r>
          </w:p>
        </w:tc>
        <w:tc>
          <w:tcPr>
            <w:tcW w:w="0" w:type="auto"/>
            <w:vAlign w:val="center"/>
            <w:hideMark/>
          </w:tcPr>
          <w:p w14:paraId="4C1C3C28" w14:textId="77777777" w:rsidR="00D47170" w:rsidRPr="007510B0" w:rsidRDefault="00D47170" w:rsidP="009E73A4">
            <w:pPr>
              <w:rPr>
                <w:rFonts w:ascii="Times New Roman" w:hAnsi="Times New Roman" w:cs="Times New Roman"/>
                <w:sz w:val="24"/>
                <w:szCs w:val="24"/>
              </w:rPr>
            </w:pPr>
          </w:p>
        </w:tc>
      </w:tr>
      <w:tr w:rsidR="00D3762A" w:rsidRPr="007510B0" w14:paraId="3EB7DAE0" w14:textId="77777777" w:rsidTr="009E73A4">
        <w:trPr>
          <w:tblCellSpacing w:w="15" w:type="dxa"/>
        </w:trPr>
        <w:tc>
          <w:tcPr>
            <w:tcW w:w="0" w:type="auto"/>
            <w:vAlign w:val="center"/>
            <w:hideMark/>
          </w:tcPr>
          <w:p w14:paraId="1B21863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Усього за розділом II </w:t>
            </w:r>
          </w:p>
        </w:tc>
        <w:tc>
          <w:tcPr>
            <w:tcW w:w="0" w:type="auto"/>
            <w:vAlign w:val="center"/>
            <w:hideMark/>
          </w:tcPr>
          <w:p w14:paraId="7025EBE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1595 </w:t>
            </w:r>
          </w:p>
        </w:tc>
        <w:tc>
          <w:tcPr>
            <w:tcW w:w="0" w:type="auto"/>
            <w:vAlign w:val="center"/>
            <w:hideMark/>
          </w:tcPr>
          <w:p w14:paraId="79D8D30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2 648.00 </w:t>
            </w:r>
          </w:p>
        </w:tc>
        <w:tc>
          <w:tcPr>
            <w:tcW w:w="0" w:type="auto"/>
            <w:vAlign w:val="center"/>
            <w:hideMark/>
          </w:tcPr>
          <w:p w14:paraId="0E250ED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0.00 </w:t>
            </w:r>
          </w:p>
        </w:tc>
      </w:tr>
      <w:tr w:rsidR="00D3762A" w:rsidRPr="007510B0" w14:paraId="60A5C49F" w14:textId="77777777" w:rsidTr="009E73A4">
        <w:trPr>
          <w:tblCellSpacing w:w="15" w:type="dxa"/>
        </w:trPr>
        <w:tc>
          <w:tcPr>
            <w:tcW w:w="0" w:type="auto"/>
            <w:vAlign w:val="center"/>
            <w:hideMark/>
          </w:tcPr>
          <w:p w14:paraId="2E548BC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товари, роботи, послуги </w:t>
            </w:r>
          </w:p>
        </w:tc>
        <w:tc>
          <w:tcPr>
            <w:tcW w:w="0" w:type="auto"/>
            <w:vAlign w:val="center"/>
            <w:hideMark/>
          </w:tcPr>
          <w:p w14:paraId="7C8256C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1615 </w:t>
            </w:r>
          </w:p>
        </w:tc>
        <w:tc>
          <w:tcPr>
            <w:tcW w:w="0" w:type="auto"/>
            <w:vAlign w:val="center"/>
            <w:hideMark/>
          </w:tcPr>
          <w:p w14:paraId="2F48378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33 694.00 </w:t>
            </w:r>
          </w:p>
        </w:tc>
        <w:tc>
          <w:tcPr>
            <w:tcW w:w="0" w:type="auto"/>
            <w:vAlign w:val="center"/>
            <w:hideMark/>
          </w:tcPr>
          <w:p w14:paraId="0087466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38 946.00 </w:t>
            </w:r>
          </w:p>
        </w:tc>
      </w:tr>
      <w:tr w:rsidR="00D3762A" w:rsidRPr="007510B0" w14:paraId="49F394C9" w14:textId="77777777" w:rsidTr="009E73A4">
        <w:trPr>
          <w:tblCellSpacing w:w="15" w:type="dxa"/>
        </w:trPr>
        <w:tc>
          <w:tcPr>
            <w:tcW w:w="0" w:type="auto"/>
            <w:vAlign w:val="center"/>
            <w:hideMark/>
          </w:tcPr>
          <w:p w14:paraId="5274FFB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розрахунками з бюджетом </w:t>
            </w:r>
          </w:p>
        </w:tc>
        <w:tc>
          <w:tcPr>
            <w:tcW w:w="0" w:type="auto"/>
            <w:vAlign w:val="center"/>
            <w:hideMark/>
          </w:tcPr>
          <w:p w14:paraId="6D833A1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1620 </w:t>
            </w:r>
          </w:p>
        </w:tc>
        <w:tc>
          <w:tcPr>
            <w:tcW w:w="0" w:type="auto"/>
            <w:vAlign w:val="center"/>
            <w:hideMark/>
          </w:tcPr>
          <w:p w14:paraId="5E58750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177.00 </w:t>
            </w:r>
          </w:p>
        </w:tc>
        <w:tc>
          <w:tcPr>
            <w:tcW w:w="0" w:type="auto"/>
            <w:vAlign w:val="center"/>
            <w:hideMark/>
          </w:tcPr>
          <w:p w14:paraId="028F2E6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605.00 </w:t>
            </w:r>
          </w:p>
        </w:tc>
      </w:tr>
      <w:tr w:rsidR="00D3762A" w:rsidRPr="007510B0" w14:paraId="5972894D" w14:textId="77777777" w:rsidTr="009E73A4">
        <w:trPr>
          <w:tblCellSpacing w:w="15" w:type="dxa"/>
        </w:trPr>
        <w:tc>
          <w:tcPr>
            <w:tcW w:w="0" w:type="auto"/>
            <w:vAlign w:val="center"/>
            <w:hideMark/>
          </w:tcPr>
          <w:p w14:paraId="209FB06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у тому числі з податку на прибуток </w:t>
            </w:r>
          </w:p>
        </w:tc>
        <w:tc>
          <w:tcPr>
            <w:tcW w:w="0" w:type="auto"/>
            <w:vAlign w:val="center"/>
            <w:hideMark/>
          </w:tcPr>
          <w:p w14:paraId="2940021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1621 </w:t>
            </w:r>
          </w:p>
        </w:tc>
        <w:tc>
          <w:tcPr>
            <w:tcW w:w="0" w:type="auto"/>
            <w:vAlign w:val="center"/>
            <w:hideMark/>
          </w:tcPr>
          <w:p w14:paraId="179C100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75.00 </w:t>
            </w:r>
          </w:p>
        </w:tc>
        <w:tc>
          <w:tcPr>
            <w:tcW w:w="0" w:type="auto"/>
            <w:vAlign w:val="center"/>
            <w:hideMark/>
          </w:tcPr>
          <w:p w14:paraId="5920C6AC" w14:textId="77777777" w:rsidR="00D47170" w:rsidRPr="007510B0" w:rsidRDefault="00D47170" w:rsidP="009E73A4">
            <w:pPr>
              <w:rPr>
                <w:rFonts w:ascii="Times New Roman" w:hAnsi="Times New Roman" w:cs="Times New Roman"/>
                <w:sz w:val="24"/>
                <w:szCs w:val="24"/>
              </w:rPr>
            </w:pPr>
          </w:p>
        </w:tc>
      </w:tr>
      <w:tr w:rsidR="00D3762A" w:rsidRPr="007510B0" w14:paraId="2995291D" w14:textId="77777777" w:rsidTr="009E73A4">
        <w:trPr>
          <w:tblCellSpacing w:w="15" w:type="dxa"/>
        </w:trPr>
        <w:tc>
          <w:tcPr>
            <w:tcW w:w="0" w:type="auto"/>
            <w:vAlign w:val="center"/>
            <w:hideMark/>
          </w:tcPr>
          <w:p w14:paraId="1A0A407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розрахунками зі страхування </w:t>
            </w:r>
          </w:p>
        </w:tc>
        <w:tc>
          <w:tcPr>
            <w:tcW w:w="0" w:type="auto"/>
            <w:vAlign w:val="center"/>
            <w:hideMark/>
          </w:tcPr>
          <w:p w14:paraId="1658DC5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1625 </w:t>
            </w:r>
          </w:p>
        </w:tc>
        <w:tc>
          <w:tcPr>
            <w:tcW w:w="0" w:type="auto"/>
            <w:vAlign w:val="center"/>
            <w:hideMark/>
          </w:tcPr>
          <w:p w14:paraId="6A0ADDA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618.00 </w:t>
            </w:r>
          </w:p>
        </w:tc>
        <w:tc>
          <w:tcPr>
            <w:tcW w:w="0" w:type="auto"/>
            <w:vAlign w:val="center"/>
            <w:hideMark/>
          </w:tcPr>
          <w:p w14:paraId="3DE587B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120.00 </w:t>
            </w:r>
          </w:p>
        </w:tc>
      </w:tr>
      <w:tr w:rsidR="00D3762A" w:rsidRPr="007510B0" w14:paraId="5D90288B" w14:textId="77777777" w:rsidTr="009E73A4">
        <w:trPr>
          <w:tblCellSpacing w:w="15" w:type="dxa"/>
        </w:trPr>
        <w:tc>
          <w:tcPr>
            <w:tcW w:w="0" w:type="auto"/>
            <w:vAlign w:val="center"/>
            <w:hideMark/>
          </w:tcPr>
          <w:p w14:paraId="5A57140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розрахунками з оплати праці </w:t>
            </w:r>
          </w:p>
        </w:tc>
        <w:tc>
          <w:tcPr>
            <w:tcW w:w="0" w:type="auto"/>
            <w:vAlign w:val="center"/>
            <w:hideMark/>
          </w:tcPr>
          <w:p w14:paraId="59A7355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1630 </w:t>
            </w:r>
          </w:p>
        </w:tc>
        <w:tc>
          <w:tcPr>
            <w:tcW w:w="0" w:type="auto"/>
            <w:vAlign w:val="center"/>
            <w:hideMark/>
          </w:tcPr>
          <w:p w14:paraId="7EB72A2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655.00 </w:t>
            </w:r>
          </w:p>
        </w:tc>
        <w:tc>
          <w:tcPr>
            <w:tcW w:w="0" w:type="auto"/>
            <w:vAlign w:val="center"/>
            <w:hideMark/>
          </w:tcPr>
          <w:p w14:paraId="53D9975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248.00 </w:t>
            </w:r>
          </w:p>
        </w:tc>
      </w:tr>
      <w:tr w:rsidR="00D3762A" w:rsidRPr="007510B0" w14:paraId="52AF79F4" w14:textId="77777777" w:rsidTr="009E73A4">
        <w:trPr>
          <w:tblCellSpacing w:w="15" w:type="dxa"/>
        </w:trPr>
        <w:tc>
          <w:tcPr>
            <w:tcW w:w="0" w:type="auto"/>
            <w:vAlign w:val="center"/>
            <w:hideMark/>
          </w:tcPr>
          <w:p w14:paraId="7E7035F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одержаними авансами </w:t>
            </w:r>
          </w:p>
        </w:tc>
        <w:tc>
          <w:tcPr>
            <w:tcW w:w="0" w:type="auto"/>
            <w:vAlign w:val="center"/>
            <w:hideMark/>
          </w:tcPr>
          <w:p w14:paraId="31D2F39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1635 </w:t>
            </w:r>
          </w:p>
        </w:tc>
        <w:tc>
          <w:tcPr>
            <w:tcW w:w="0" w:type="auto"/>
            <w:vAlign w:val="center"/>
            <w:hideMark/>
          </w:tcPr>
          <w:p w14:paraId="04D6A30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493 536.00 </w:t>
            </w:r>
          </w:p>
        </w:tc>
        <w:tc>
          <w:tcPr>
            <w:tcW w:w="0" w:type="auto"/>
            <w:vAlign w:val="center"/>
            <w:hideMark/>
          </w:tcPr>
          <w:p w14:paraId="3938CA2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457 742.00 </w:t>
            </w:r>
          </w:p>
        </w:tc>
      </w:tr>
      <w:tr w:rsidR="00D3762A" w:rsidRPr="007510B0" w14:paraId="5F229B36" w14:textId="77777777" w:rsidTr="009E73A4">
        <w:trPr>
          <w:tblCellSpacing w:w="15" w:type="dxa"/>
        </w:trPr>
        <w:tc>
          <w:tcPr>
            <w:tcW w:w="0" w:type="auto"/>
            <w:vAlign w:val="center"/>
            <w:hideMark/>
          </w:tcPr>
          <w:p w14:paraId="30E66C4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поточні зобов’язання </w:t>
            </w:r>
          </w:p>
        </w:tc>
        <w:tc>
          <w:tcPr>
            <w:tcW w:w="0" w:type="auto"/>
            <w:vAlign w:val="center"/>
            <w:hideMark/>
          </w:tcPr>
          <w:p w14:paraId="12D54D3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1690 </w:t>
            </w:r>
          </w:p>
        </w:tc>
        <w:tc>
          <w:tcPr>
            <w:tcW w:w="0" w:type="auto"/>
            <w:vAlign w:val="center"/>
            <w:hideMark/>
          </w:tcPr>
          <w:p w14:paraId="1C010EC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166 070.00 </w:t>
            </w:r>
          </w:p>
        </w:tc>
        <w:tc>
          <w:tcPr>
            <w:tcW w:w="0" w:type="auto"/>
            <w:vAlign w:val="center"/>
            <w:hideMark/>
          </w:tcPr>
          <w:p w14:paraId="6F9FC3A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358 053.00 </w:t>
            </w:r>
          </w:p>
        </w:tc>
      </w:tr>
      <w:tr w:rsidR="00D3762A" w:rsidRPr="007510B0" w14:paraId="71EB1FA3" w14:textId="77777777" w:rsidTr="009E73A4">
        <w:trPr>
          <w:tblCellSpacing w:w="15" w:type="dxa"/>
        </w:trPr>
        <w:tc>
          <w:tcPr>
            <w:tcW w:w="0" w:type="auto"/>
            <w:vAlign w:val="center"/>
            <w:hideMark/>
          </w:tcPr>
          <w:p w14:paraId="4DA95F0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Усього за розділом ІІІ </w:t>
            </w:r>
          </w:p>
        </w:tc>
        <w:tc>
          <w:tcPr>
            <w:tcW w:w="0" w:type="auto"/>
            <w:vAlign w:val="center"/>
            <w:hideMark/>
          </w:tcPr>
          <w:p w14:paraId="75AF656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1695 </w:t>
            </w:r>
          </w:p>
        </w:tc>
        <w:tc>
          <w:tcPr>
            <w:tcW w:w="0" w:type="auto"/>
            <w:vAlign w:val="center"/>
            <w:hideMark/>
          </w:tcPr>
          <w:p w14:paraId="64D24D2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694 750.00 </w:t>
            </w:r>
          </w:p>
        </w:tc>
        <w:tc>
          <w:tcPr>
            <w:tcW w:w="0" w:type="auto"/>
            <w:vAlign w:val="center"/>
            <w:hideMark/>
          </w:tcPr>
          <w:p w14:paraId="72E5B8B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855 714.00 </w:t>
            </w:r>
          </w:p>
        </w:tc>
      </w:tr>
      <w:tr w:rsidR="00D3762A" w:rsidRPr="007510B0" w14:paraId="667E3821" w14:textId="77777777" w:rsidTr="009E73A4">
        <w:trPr>
          <w:tblCellSpacing w:w="15" w:type="dxa"/>
        </w:trPr>
        <w:tc>
          <w:tcPr>
            <w:tcW w:w="0" w:type="auto"/>
            <w:vAlign w:val="center"/>
            <w:hideMark/>
          </w:tcPr>
          <w:p w14:paraId="6429990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lastRenderedPageBreak/>
              <w:t xml:space="preserve">Баланс </w:t>
            </w:r>
          </w:p>
        </w:tc>
        <w:tc>
          <w:tcPr>
            <w:tcW w:w="0" w:type="auto"/>
            <w:vAlign w:val="center"/>
            <w:hideMark/>
          </w:tcPr>
          <w:p w14:paraId="2AE0F2F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1900 </w:t>
            </w:r>
          </w:p>
        </w:tc>
        <w:tc>
          <w:tcPr>
            <w:tcW w:w="0" w:type="auto"/>
            <w:vAlign w:val="center"/>
            <w:hideMark/>
          </w:tcPr>
          <w:p w14:paraId="12D5E1D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707 063.00 </w:t>
            </w:r>
          </w:p>
        </w:tc>
        <w:tc>
          <w:tcPr>
            <w:tcW w:w="0" w:type="auto"/>
            <w:vAlign w:val="center"/>
            <w:hideMark/>
          </w:tcPr>
          <w:p w14:paraId="3246F05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854 444.00 </w:t>
            </w:r>
          </w:p>
        </w:tc>
      </w:tr>
    </w:tbl>
    <w:p w14:paraId="133C28A0" w14:textId="77777777" w:rsidR="00D47170" w:rsidRPr="007510B0" w:rsidRDefault="00D47170" w:rsidP="00D47170">
      <w:pPr>
        <w:jc w:val="center"/>
        <w:rPr>
          <w:rFonts w:ascii="Times New Roman" w:hAnsi="Times New Roman" w:cs="Times New Roman"/>
          <w:sz w:val="28"/>
          <w:szCs w:val="28"/>
        </w:rPr>
      </w:pPr>
      <w:r w:rsidRPr="007510B0">
        <w:rPr>
          <w:rFonts w:ascii="Times New Roman" w:hAnsi="Times New Roman" w:cs="Times New Roman"/>
          <w:sz w:val="28"/>
          <w:szCs w:val="28"/>
        </w:rPr>
        <w:t>Звіт про фінансові результати (Звіт про сукупний дохід)</w:t>
      </w:r>
    </w:p>
    <w:p w14:paraId="05EF456A" w14:textId="77777777" w:rsidR="00D47170" w:rsidRPr="007510B0" w:rsidRDefault="00D47170" w:rsidP="00D47170">
      <w:pPr>
        <w:jc w:val="center"/>
        <w:rPr>
          <w:rFonts w:ascii="Times New Roman" w:hAnsi="Times New Roman" w:cs="Times New Roman"/>
          <w:sz w:val="28"/>
          <w:szCs w:val="28"/>
        </w:rPr>
      </w:pPr>
      <w:r w:rsidRPr="007510B0">
        <w:rPr>
          <w:rFonts w:ascii="Times New Roman" w:hAnsi="Times New Roman" w:cs="Times New Roman"/>
          <w:sz w:val="28"/>
          <w:szCs w:val="28"/>
        </w:rPr>
        <w:t>Фінансові результати</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66"/>
        <w:gridCol w:w="780"/>
        <w:gridCol w:w="1530"/>
        <w:gridCol w:w="1545"/>
      </w:tblGrid>
      <w:tr w:rsidR="00D3762A" w:rsidRPr="007510B0" w14:paraId="3C25B1C8" w14:textId="77777777" w:rsidTr="009E73A4">
        <w:trPr>
          <w:tblHeader/>
          <w:tblCellSpacing w:w="15" w:type="dxa"/>
        </w:trPr>
        <w:tc>
          <w:tcPr>
            <w:tcW w:w="0" w:type="auto"/>
            <w:vAlign w:val="center"/>
            <w:hideMark/>
          </w:tcPr>
          <w:p w14:paraId="4746AB5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Назва рядка</w:t>
            </w:r>
          </w:p>
        </w:tc>
        <w:tc>
          <w:tcPr>
            <w:tcW w:w="750" w:type="dxa"/>
            <w:vAlign w:val="center"/>
            <w:hideMark/>
          </w:tcPr>
          <w:p w14:paraId="7D279BB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Код рядка</w:t>
            </w:r>
          </w:p>
        </w:tc>
        <w:tc>
          <w:tcPr>
            <w:tcW w:w="1500" w:type="dxa"/>
            <w:vAlign w:val="center"/>
            <w:hideMark/>
          </w:tcPr>
          <w:p w14:paraId="738DB26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звітний період, тис. грн </w:t>
            </w:r>
          </w:p>
        </w:tc>
        <w:tc>
          <w:tcPr>
            <w:tcW w:w="1500" w:type="dxa"/>
            <w:vAlign w:val="center"/>
            <w:hideMark/>
          </w:tcPr>
          <w:p w14:paraId="1E018A5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аналогічний період попереднього року, тис. грн </w:t>
            </w:r>
          </w:p>
        </w:tc>
      </w:tr>
      <w:tr w:rsidR="00D3762A" w:rsidRPr="007510B0" w14:paraId="57DED45B" w14:textId="77777777" w:rsidTr="009E73A4">
        <w:trPr>
          <w:tblCellSpacing w:w="15" w:type="dxa"/>
        </w:trPr>
        <w:tc>
          <w:tcPr>
            <w:tcW w:w="0" w:type="auto"/>
            <w:vAlign w:val="center"/>
            <w:hideMark/>
          </w:tcPr>
          <w:p w14:paraId="0D220EA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Чистий дохід від реалізації продукції (товарів, робіт, послуг) </w:t>
            </w:r>
          </w:p>
        </w:tc>
        <w:tc>
          <w:tcPr>
            <w:tcW w:w="0" w:type="auto"/>
            <w:vAlign w:val="center"/>
            <w:hideMark/>
          </w:tcPr>
          <w:p w14:paraId="6E9859E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2000 </w:t>
            </w:r>
          </w:p>
        </w:tc>
        <w:tc>
          <w:tcPr>
            <w:tcW w:w="0" w:type="auto"/>
            <w:vAlign w:val="center"/>
            <w:hideMark/>
          </w:tcPr>
          <w:p w14:paraId="65BDF93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25 893.00 </w:t>
            </w:r>
          </w:p>
        </w:tc>
        <w:tc>
          <w:tcPr>
            <w:tcW w:w="0" w:type="auto"/>
            <w:vAlign w:val="center"/>
            <w:hideMark/>
          </w:tcPr>
          <w:p w14:paraId="440D937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113 336.00 </w:t>
            </w:r>
          </w:p>
        </w:tc>
      </w:tr>
      <w:tr w:rsidR="00D3762A" w:rsidRPr="007510B0" w14:paraId="170166B9" w14:textId="77777777" w:rsidTr="009E73A4">
        <w:trPr>
          <w:tblCellSpacing w:w="15" w:type="dxa"/>
        </w:trPr>
        <w:tc>
          <w:tcPr>
            <w:tcW w:w="0" w:type="auto"/>
            <w:vAlign w:val="center"/>
            <w:hideMark/>
          </w:tcPr>
          <w:p w14:paraId="1A8593A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Собівартість реалізованої продукції (товарів, робіт, послуг) </w:t>
            </w:r>
          </w:p>
        </w:tc>
        <w:tc>
          <w:tcPr>
            <w:tcW w:w="0" w:type="auto"/>
            <w:vAlign w:val="center"/>
            <w:hideMark/>
          </w:tcPr>
          <w:p w14:paraId="117D68E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2050 </w:t>
            </w:r>
          </w:p>
        </w:tc>
        <w:tc>
          <w:tcPr>
            <w:tcW w:w="0" w:type="auto"/>
            <w:vAlign w:val="center"/>
            <w:hideMark/>
          </w:tcPr>
          <w:p w14:paraId="132DF82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25 229.00 </w:t>
            </w:r>
          </w:p>
        </w:tc>
        <w:tc>
          <w:tcPr>
            <w:tcW w:w="0" w:type="auto"/>
            <w:vAlign w:val="center"/>
            <w:hideMark/>
          </w:tcPr>
          <w:p w14:paraId="6594C2C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99 189.00 </w:t>
            </w:r>
          </w:p>
        </w:tc>
      </w:tr>
      <w:tr w:rsidR="00D3762A" w:rsidRPr="007510B0" w14:paraId="56DE83D5" w14:textId="77777777" w:rsidTr="009E73A4">
        <w:trPr>
          <w:tblCellSpacing w:w="15" w:type="dxa"/>
        </w:trPr>
        <w:tc>
          <w:tcPr>
            <w:tcW w:w="0" w:type="auto"/>
            <w:vAlign w:val="center"/>
            <w:hideMark/>
          </w:tcPr>
          <w:p w14:paraId="2BCE888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Валовий: прибуток </w:t>
            </w:r>
          </w:p>
        </w:tc>
        <w:tc>
          <w:tcPr>
            <w:tcW w:w="0" w:type="auto"/>
            <w:vAlign w:val="center"/>
            <w:hideMark/>
          </w:tcPr>
          <w:p w14:paraId="2D59255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2090 </w:t>
            </w:r>
          </w:p>
        </w:tc>
        <w:tc>
          <w:tcPr>
            <w:tcW w:w="0" w:type="auto"/>
            <w:vAlign w:val="center"/>
            <w:hideMark/>
          </w:tcPr>
          <w:p w14:paraId="4FF9990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664.00 </w:t>
            </w:r>
          </w:p>
        </w:tc>
        <w:tc>
          <w:tcPr>
            <w:tcW w:w="0" w:type="auto"/>
            <w:vAlign w:val="center"/>
            <w:hideMark/>
          </w:tcPr>
          <w:p w14:paraId="35714E8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14 147.00 </w:t>
            </w:r>
          </w:p>
        </w:tc>
      </w:tr>
      <w:tr w:rsidR="00D3762A" w:rsidRPr="007510B0" w14:paraId="5463E813" w14:textId="77777777" w:rsidTr="009E73A4">
        <w:trPr>
          <w:tblCellSpacing w:w="15" w:type="dxa"/>
        </w:trPr>
        <w:tc>
          <w:tcPr>
            <w:tcW w:w="0" w:type="auto"/>
            <w:vAlign w:val="center"/>
            <w:hideMark/>
          </w:tcPr>
          <w:p w14:paraId="317466B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операційні доходи </w:t>
            </w:r>
          </w:p>
        </w:tc>
        <w:tc>
          <w:tcPr>
            <w:tcW w:w="0" w:type="auto"/>
            <w:vAlign w:val="center"/>
            <w:hideMark/>
          </w:tcPr>
          <w:p w14:paraId="59950FE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2120 </w:t>
            </w:r>
          </w:p>
        </w:tc>
        <w:tc>
          <w:tcPr>
            <w:tcW w:w="0" w:type="auto"/>
            <w:vAlign w:val="center"/>
            <w:hideMark/>
          </w:tcPr>
          <w:p w14:paraId="4690358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27 364.00 </w:t>
            </w:r>
          </w:p>
        </w:tc>
        <w:tc>
          <w:tcPr>
            <w:tcW w:w="0" w:type="auto"/>
            <w:vAlign w:val="center"/>
            <w:hideMark/>
          </w:tcPr>
          <w:p w14:paraId="2562A51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3 624.00 </w:t>
            </w:r>
          </w:p>
        </w:tc>
      </w:tr>
      <w:tr w:rsidR="00D3762A" w:rsidRPr="007510B0" w14:paraId="1F4C6EA7" w14:textId="77777777" w:rsidTr="009E73A4">
        <w:trPr>
          <w:tblCellSpacing w:w="15" w:type="dxa"/>
        </w:trPr>
        <w:tc>
          <w:tcPr>
            <w:tcW w:w="0" w:type="auto"/>
            <w:vAlign w:val="center"/>
            <w:hideMark/>
          </w:tcPr>
          <w:p w14:paraId="17CB0BC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Адміністративні витрати </w:t>
            </w:r>
          </w:p>
        </w:tc>
        <w:tc>
          <w:tcPr>
            <w:tcW w:w="0" w:type="auto"/>
            <w:vAlign w:val="center"/>
            <w:hideMark/>
          </w:tcPr>
          <w:p w14:paraId="638E9F5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2130 </w:t>
            </w:r>
          </w:p>
        </w:tc>
        <w:tc>
          <w:tcPr>
            <w:tcW w:w="0" w:type="auto"/>
            <w:vAlign w:val="center"/>
            <w:hideMark/>
          </w:tcPr>
          <w:p w14:paraId="7183973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5 073.00 </w:t>
            </w:r>
          </w:p>
        </w:tc>
        <w:tc>
          <w:tcPr>
            <w:tcW w:w="0" w:type="auto"/>
            <w:vAlign w:val="center"/>
            <w:hideMark/>
          </w:tcPr>
          <w:p w14:paraId="604DAF5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5 522.00 </w:t>
            </w:r>
          </w:p>
        </w:tc>
      </w:tr>
      <w:tr w:rsidR="00D3762A" w:rsidRPr="007510B0" w14:paraId="08122647" w14:textId="77777777" w:rsidTr="009E73A4">
        <w:trPr>
          <w:tblCellSpacing w:w="15" w:type="dxa"/>
        </w:trPr>
        <w:tc>
          <w:tcPr>
            <w:tcW w:w="0" w:type="auto"/>
            <w:vAlign w:val="center"/>
            <w:hideMark/>
          </w:tcPr>
          <w:p w14:paraId="523DD28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Витрати на збут </w:t>
            </w:r>
          </w:p>
        </w:tc>
        <w:tc>
          <w:tcPr>
            <w:tcW w:w="0" w:type="auto"/>
            <w:vAlign w:val="center"/>
            <w:hideMark/>
          </w:tcPr>
          <w:p w14:paraId="28C2B1C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2150 </w:t>
            </w:r>
          </w:p>
        </w:tc>
        <w:tc>
          <w:tcPr>
            <w:tcW w:w="0" w:type="auto"/>
            <w:vAlign w:val="center"/>
            <w:hideMark/>
          </w:tcPr>
          <w:p w14:paraId="502A06B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2 271.00 </w:t>
            </w:r>
          </w:p>
        </w:tc>
        <w:tc>
          <w:tcPr>
            <w:tcW w:w="0" w:type="auto"/>
            <w:vAlign w:val="center"/>
            <w:hideMark/>
          </w:tcPr>
          <w:p w14:paraId="7751616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5 423.00 </w:t>
            </w:r>
          </w:p>
        </w:tc>
      </w:tr>
      <w:tr w:rsidR="00D3762A" w:rsidRPr="007510B0" w14:paraId="3983A732" w14:textId="77777777" w:rsidTr="009E73A4">
        <w:trPr>
          <w:tblCellSpacing w:w="15" w:type="dxa"/>
        </w:trPr>
        <w:tc>
          <w:tcPr>
            <w:tcW w:w="0" w:type="auto"/>
            <w:vAlign w:val="center"/>
            <w:hideMark/>
          </w:tcPr>
          <w:p w14:paraId="3B53297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операційні витрати </w:t>
            </w:r>
          </w:p>
        </w:tc>
        <w:tc>
          <w:tcPr>
            <w:tcW w:w="0" w:type="auto"/>
            <w:vAlign w:val="center"/>
            <w:hideMark/>
          </w:tcPr>
          <w:p w14:paraId="006A928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2180 </w:t>
            </w:r>
          </w:p>
        </w:tc>
        <w:tc>
          <w:tcPr>
            <w:tcW w:w="0" w:type="auto"/>
            <w:vAlign w:val="center"/>
            <w:hideMark/>
          </w:tcPr>
          <w:p w14:paraId="1382EAE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27 577.00 </w:t>
            </w:r>
          </w:p>
        </w:tc>
        <w:tc>
          <w:tcPr>
            <w:tcW w:w="0" w:type="auto"/>
            <w:vAlign w:val="center"/>
            <w:hideMark/>
          </w:tcPr>
          <w:p w14:paraId="207B694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4 439.00 </w:t>
            </w:r>
          </w:p>
        </w:tc>
      </w:tr>
      <w:tr w:rsidR="00D3762A" w:rsidRPr="007510B0" w14:paraId="6E4F3006" w14:textId="77777777" w:rsidTr="009E73A4">
        <w:trPr>
          <w:tblCellSpacing w:w="15" w:type="dxa"/>
        </w:trPr>
        <w:tc>
          <w:tcPr>
            <w:tcW w:w="0" w:type="auto"/>
            <w:vAlign w:val="center"/>
            <w:hideMark/>
          </w:tcPr>
          <w:p w14:paraId="0AB200C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Фінансовий результат від операційної діяльності: прибуток </w:t>
            </w:r>
          </w:p>
        </w:tc>
        <w:tc>
          <w:tcPr>
            <w:tcW w:w="0" w:type="auto"/>
            <w:vAlign w:val="center"/>
            <w:hideMark/>
          </w:tcPr>
          <w:p w14:paraId="69D542C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2190 </w:t>
            </w:r>
          </w:p>
        </w:tc>
        <w:tc>
          <w:tcPr>
            <w:tcW w:w="0" w:type="auto"/>
            <w:vAlign w:val="center"/>
            <w:hideMark/>
          </w:tcPr>
          <w:p w14:paraId="357101F3" w14:textId="77777777" w:rsidR="00D47170" w:rsidRPr="007510B0" w:rsidRDefault="00D47170" w:rsidP="009E73A4">
            <w:pPr>
              <w:rPr>
                <w:rFonts w:ascii="Times New Roman" w:hAnsi="Times New Roman" w:cs="Times New Roman"/>
                <w:sz w:val="24"/>
                <w:szCs w:val="24"/>
              </w:rPr>
            </w:pPr>
          </w:p>
        </w:tc>
        <w:tc>
          <w:tcPr>
            <w:tcW w:w="0" w:type="auto"/>
            <w:vAlign w:val="center"/>
            <w:hideMark/>
          </w:tcPr>
          <w:p w14:paraId="4B649FB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2 387.00 </w:t>
            </w:r>
          </w:p>
        </w:tc>
      </w:tr>
      <w:tr w:rsidR="00D3762A" w:rsidRPr="007510B0" w14:paraId="3A79EB8A" w14:textId="77777777" w:rsidTr="009E73A4">
        <w:trPr>
          <w:tblCellSpacing w:w="15" w:type="dxa"/>
        </w:trPr>
        <w:tc>
          <w:tcPr>
            <w:tcW w:w="0" w:type="auto"/>
            <w:vAlign w:val="center"/>
            <w:hideMark/>
          </w:tcPr>
          <w:p w14:paraId="6EF2578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збиток </w:t>
            </w:r>
          </w:p>
        </w:tc>
        <w:tc>
          <w:tcPr>
            <w:tcW w:w="0" w:type="auto"/>
            <w:vAlign w:val="center"/>
            <w:hideMark/>
          </w:tcPr>
          <w:p w14:paraId="6213DD7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2195 </w:t>
            </w:r>
          </w:p>
        </w:tc>
        <w:tc>
          <w:tcPr>
            <w:tcW w:w="0" w:type="auto"/>
            <w:vAlign w:val="center"/>
            <w:hideMark/>
          </w:tcPr>
          <w:p w14:paraId="2F24ADF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6 893.00 </w:t>
            </w:r>
          </w:p>
        </w:tc>
        <w:tc>
          <w:tcPr>
            <w:tcW w:w="0" w:type="auto"/>
            <w:vAlign w:val="center"/>
            <w:hideMark/>
          </w:tcPr>
          <w:p w14:paraId="2D33E236" w14:textId="77777777" w:rsidR="00D47170" w:rsidRPr="007510B0" w:rsidRDefault="00D47170" w:rsidP="009E73A4">
            <w:pPr>
              <w:rPr>
                <w:rFonts w:ascii="Times New Roman" w:hAnsi="Times New Roman" w:cs="Times New Roman"/>
                <w:sz w:val="24"/>
                <w:szCs w:val="24"/>
              </w:rPr>
            </w:pPr>
          </w:p>
        </w:tc>
      </w:tr>
      <w:tr w:rsidR="00D3762A" w:rsidRPr="007510B0" w14:paraId="13639012" w14:textId="77777777" w:rsidTr="009E73A4">
        <w:trPr>
          <w:tblCellSpacing w:w="15" w:type="dxa"/>
        </w:trPr>
        <w:tc>
          <w:tcPr>
            <w:tcW w:w="0" w:type="auto"/>
            <w:vAlign w:val="center"/>
            <w:hideMark/>
          </w:tcPr>
          <w:p w14:paraId="724DD04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фінансові доходи </w:t>
            </w:r>
          </w:p>
        </w:tc>
        <w:tc>
          <w:tcPr>
            <w:tcW w:w="0" w:type="auto"/>
            <w:vAlign w:val="center"/>
            <w:hideMark/>
          </w:tcPr>
          <w:p w14:paraId="2E3BB75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2220 </w:t>
            </w:r>
          </w:p>
        </w:tc>
        <w:tc>
          <w:tcPr>
            <w:tcW w:w="0" w:type="auto"/>
            <w:vAlign w:val="center"/>
            <w:hideMark/>
          </w:tcPr>
          <w:p w14:paraId="43F4669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282.00 </w:t>
            </w:r>
          </w:p>
        </w:tc>
        <w:tc>
          <w:tcPr>
            <w:tcW w:w="0" w:type="auto"/>
            <w:vAlign w:val="center"/>
            <w:hideMark/>
          </w:tcPr>
          <w:p w14:paraId="121038E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1 217.00 </w:t>
            </w:r>
          </w:p>
        </w:tc>
      </w:tr>
      <w:tr w:rsidR="00D3762A" w:rsidRPr="007510B0" w14:paraId="1FEE0706" w14:textId="77777777" w:rsidTr="009E73A4">
        <w:trPr>
          <w:tblCellSpacing w:w="15" w:type="dxa"/>
        </w:trPr>
        <w:tc>
          <w:tcPr>
            <w:tcW w:w="0" w:type="auto"/>
            <w:vAlign w:val="center"/>
            <w:hideMark/>
          </w:tcPr>
          <w:p w14:paraId="6D9AC51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доходи </w:t>
            </w:r>
          </w:p>
        </w:tc>
        <w:tc>
          <w:tcPr>
            <w:tcW w:w="0" w:type="auto"/>
            <w:vAlign w:val="center"/>
            <w:hideMark/>
          </w:tcPr>
          <w:p w14:paraId="65874F2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2240 </w:t>
            </w:r>
          </w:p>
        </w:tc>
        <w:tc>
          <w:tcPr>
            <w:tcW w:w="0" w:type="auto"/>
            <w:vAlign w:val="center"/>
            <w:hideMark/>
          </w:tcPr>
          <w:p w14:paraId="12F38E1E" w14:textId="77777777" w:rsidR="00D47170" w:rsidRPr="007510B0" w:rsidRDefault="00D47170" w:rsidP="009E73A4">
            <w:pPr>
              <w:rPr>
                <w:rFonts w:ascii="Times New Roman" w:hAnsi="Times New Roman" w:cs="Times New Roman"/>
                <w:sz w:val="24"/>
                <w:szCs w:val="24"/>
              </w:rPr>
            </w:pPr>
          </w:p>
        </w:tc>
        <w:tc>
          <w:tcPr>
            <w:tcW w:w="0" w:type="auto"/>
            <w:vAlign w:val="center"/>
            <w:hideMark/>
          </w:tcPr>
          <w:p w14:paraId="249FC24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2 432.00 </w:t>
            </w:r>
          </w:p>
        </w:tc>
      </w:tr>
      <w:tr w:rsidR="00D3762A" w:rsidRPr="007510B0" w14:paraId="3A908CED" w14:textId="77777777" w:rsidTr="009E73A4">
        <w:trPr>
          <w:tblCellSpacing w:w="15" w:type="dxa"/>
        </w:trPr>
        <w:tc>
          <w:tcPr>
            <w:tcW w:w="0" w:type="auto"/>
            <w:vAlign w:val="center"/>
            <w:hideMark/>
          </w:tcPr>
          <w:p w14:paraId="09903F1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Фінансові витрати </w:t>
            </w:r>
          </w:p>
        </w:tc>
        <w:tc>
          <w:tcPr>
            <w:tcW w:w="0" w:type="auto"/>
            <w:vAlign w:val="center"/>
            <w:hideMark/>
          </w:tcPr>
          <w:p w14:paraId="7DD1C50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2250 </w:t>
            </w:r>
          </w:p>
        </w:tc>
        <w:tc>
          <w:tcPr>
            <w:tcW w:w="0" w:type="auto"/>
            <w:vAlign w:val="center"/>
            <w:hideMark/>
          </w:tcPr>
          <w:p w14:paraId="7381602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694.00 </w:t>
            </w:r>
          </w:p>
        </w:tc>
        <w:tc>
          <w:tcPr>
            <w:tcW w:w="0" w:type="auto"/>
            <w:vAlign w:val="center"/>
            <w:hideMark/>
          </w:tcPr>
          <w:p w14:paraId="4553CA9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2 079.00 </w:t>
            </w:r>
          </w:p>
        </w:tc>
      </w:tr>
      <w:tr w:rsidR="00D3762A" w:rsidRPr="007510B0" w14:paraId="1920B1D2" w14:textId="77777777" w:rsidTr="009E73A4">
        <w:trPr>
          <w:tblCellSpacing w:w="15" w:type="dxa"/>
        </w:trPr>
        <w:tc>
          <w:tcPr>
            <w:tcW w:w="0" w:type="auto"/>
            <w:vAlign w:val="center"/>
            <w:hideMark/>
          </w:tcPr>
          <w:p w14:paraId="567B3A2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витрати </w:t>
            </w:r>
          </w:p>
        </w:tc>
        <w:tc>
          <w:tcPr>
            <w:tcW w:w="0" w:type="auto"/>
            <w:vAlign w:val="center"/>
            <w:hideMark/>
          </w:tcPr>
          <w:p w14:paraId="50731D7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2270 </w:t>
            </w:r>
          </w:p>
        </w:tc>
        <w:tc>
          <w:tcPr>
            <w:tcW w:w="0" w:type="auto"/>
            <w:vAlign w:val="center"/>
            <w:hideMark/>
          </w:tcPr>
          <w:p w14:paraId="6B3E77F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1 439.00 </w:t>
            </w:r>
          </w:p>
        </w:tc>
        <w:tc>
          <w:tcPr>
            <w:tcW w:w="0" w:type="auto"/>
            <w:vAlign w:val="center"/>
            <w:hideMark/>
          </w:tcPr>
          <w:p w14:paraId="568DCDE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2 639.00 </w:t>
            </w:r>
          </w:p>
        </w:tc>
      </w:tr>
      <w:tr w:rsidR="00D3762A" w:rsidRPr="007510B0" w14:paraId="27F9C733" w14:textId="77777777" w:rsidTr="009E73A4">
        <w:trPr>
          <w:tblCellSpacing w:w="15" w:type="dxa"/>
        </w:trPr>
        <w:tc>
          <w:tcPr>
            <w:tcW w:w="0" w:type="auto"/>
            <w:vAlign w:val="center"/>
            <w:hideMark/>
          </w:tcPr>
          <w:p w14:paraId="165280C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Фінансовий результат до оподаткування: прибуток </w:t>
            </w:r>
          </w:p>
        </w:tc>
        <w:tc>
          <w:tcPr>
            <w:tcW w:w="0" w:type="auto"/>
            <w:vAlign w:val="center"/>
            <w:hideMark/>
          </w:tcPr>
          <w:p w14:paraId="76235B0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2290 </w:t>
            </w:r>
          </w:p>
        </w:tc>
        <w:tc>
          <w:tcPr>
            <w:tcW w:w="0" w:type="auto"/>
            <w:vAlign w:val="center"/>
            <w:hideMark/>
          </w:tcPr>
          <w:p w14:paraId="45685511" w14:textId="77777777" w:rsidR="00D47170" w:rsidRPr="007510B0" w:rsidRDefault="00D47170" w:rsidP="009E73A4">
            <w:pPr>
              <w:rPr>
                <w:rFonts w:ascii="Times New Roman" w:hAnsi="Times New Roman" w:cs="Times New Roman"/>
                <w:sz w:val="24"/>
                <w:szCs w:val="24"/>
              </w:rPr>
            </w:pPr>
          </w:p>
        </w:tc>
        <w:tc>
          <w:tcPr>
            <w:tcW w:w="0" w:type="auto"/>
            <w:vAlign w:val="center"/>
            <w:hideMark/>
          </w:tcPr>
          <w:p w14:paraId="4E943D2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1 318.00 </w:t>
            </w:r>
          </w:p>
        </w:tc>
      </w:tr>
      <w:tr w:rsidR="00D3762A" w:rsidRPr="007510B0" w14:paraId="7062233F" w14:textId="77777777" w:rsidTr="009E73A4">
        <w:trPr>
          <w:tblCellSpacing w:w="15" w:type="dxa"/>
        </w:trPr>
        <w:tc>
          <w:tcPr>
            <w:tcW w:w="0" w:type="auto"/>
            <w:vAlign w:val="center"/>
            <w:hideMark/>
          </w:tcPr>
          <w:p w14:paraId="345BA97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збиток </w:t>
            </w:r>
          </w:p>
        </w:tc>
        <w:tc>
          <w:tcPr>
            <w:tcW w:w="0" w:type="auto"/>
            <w:vAlign w:val="center"/>
            <w:hideMark/>
          </w:tcPr>
          <w:p w14:paraId="3B8063E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2295 </w:t>
            </w:r>
          </w:p>
        </w:tc>
        <w:tc>
          <w:tcPr>
            <w:tcW w:w="0" w:type="auto"/>
            <w:vAlign w:val="center"/>
            <w:hideMark/>
          </w:tcPr>
          <w:p w14:paraId="4785D84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8 744.00 </w:t>
            </w:r>
          </w:p>
        </w:tc>
        <w:tc>
          <w:tcPr>
            <w:tcW w:w="0" w:type="auto"/>
            <w:vAlign w:val="center"/>
            <w:hideMark/>
          </w:tcPr>
          <w:p w14:paraId="74C6240E" w14:textId="77777777" w:rsidR="00D47170" w:rsidRPr="007510B0" w:rsidRDefault="00D47170" w:rsidP="009E73A4">
            <w:pPr>
              <w:rPr>
                <w:rFonts w:ascii="Times New Roman" w:hAnsi="Times New Roman" w:cs="Times New Roman"/>
                <w:sz w:val="24"/>
                <w:szCs w:val="24"/>
              </w:rPr>
            </w:pPr>
          </w:p>
        </w:tc>
      </w:tr>
      <w:tr w:rsidR="00D3762A" w:rsidRPr="007510B0" w14:paraId="267AC684" w14:textId="77777777" w:rsidTr="009E73A4">
        <w:trPr>
          <w:tblCellSpacing w:w="15" w:type="dxa"/>
        </w:trPr>
        <w:tc>
          <w:tcPr>
            <w:tcW w:w="0" w:type="auto"/>
            <w:vAlign w:val="center"/>
            <w:hideMark/>
          </w:tcPr>
          <w:p w14:paraId="7FEF12F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Витрати (дохід) з податку на прибуток </w:t>
            </w:r>
          </w:p>
        </w:tc>
        <w:tc>
          <w:tcPr>
            <w:tcW w:w="0" w:type="auto"/>
            <w:vAlign w:val="center"/>
            <w:hideMark/>
          </w:tcPr>
          <w:p w14:paraId="11B7309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2300 </w:t>
            </w:r>
          </w:p>
        </w:tc>
        <w:tc>
          <w:tcPr>
            <w:tcW w:w="0" w:type="auto"/>
            <w:vAlign w:val="center"/>
            <w:hideMark/>
          </w:tcPr>
          <w:p w14:paraId="3BCF3CB6" w14:textId="77777777" w:rsidR="00D47170" w:rsidRPr="007510B0" w:rsidRDefault="00D47170" w:rsidP="009E73A4">
            <w:pPr>
              <w:rPr>
                <w:rFonts w:ascii="Times New Roman" w:hAnsi="Times New Roman" w:cs="Times New Roman"/>
                <w:sz w:val="24"/>
                <w:szCs w:val="24"/>
              </w:rPr>
            </w:pPr>
          </w:p>
        </w:tc>
        <w:tc>
          <w:tcPr>
            <w:tcW w:w="0" w:type="auto"/>
            <w:vAlign w:val="center"/>
            <w:hideMark/>
          </w:tcPr>
          <w:p w14:paraId="1858ECA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-237.00 </w:t>
            </w:r>
          </w:p>
        </w:tc>
      </w:tr>
      <w:tr w:rsidR="00D3762A" w:rsidRPr="007510B0" w14:paraId="723CE4A2" w14:textId="77777777" w:rsidTr="009E73A4">
        <w:trPr>
          <w:tblCellSpacing w:w="15" w:type="dxa"/>
        </w:trPr>
        <w:tc>
          <w:tcPr>
            <w:tcW w:w="0" w:type="auto"/>
            <w:vAlign w:val="center"/>
            <w:hideMark/>
          </w:tcPr>
          <w:p w14:paraId="4F1E6A4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lastRenderedPageBreak/>
              <w:t xml:space="preserve">Чистий фінансовий результат: прибуток </w:t>
            </w:r>
          </w:p>
        </w:tc>
        <w:tc>
          <w:tcPr>
            <w:tcW w:w="0" w:type="auto"/>
            <w:vAlign w:val="center"/>
            <w:hideMark/>
          </w:tcPr>
          <w:p w14:paraId="5CDF113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2350 </w:t>
            </w:r>
          </w:p>
        </w:tc>
        <w:tc>
          <w:tcPr>
            <w:tcW w:w="0" w:type="auto"/>
            <w:vAlign w:val="center"/>
            <w:hideMark/>
          </w:tcPr>
          <w:p w14:paraId="74A41709" w14:textId="77777777" w:rsidR="00D47170" w:rsidRPr="007510B0" w:rsidRDefault="00D47170" w:rsidP="009E73A4">
            <w:pPr>
              <w:rPr>
                <w:rFonts w:ascii="Times New Roman" w:hAnsi="Times New Roman" w:cs="Times New Roman"/>
                <w:sz w:val="24"/>
                <w:szCs w:val="24"/>
              </w:rPr>
            </w:pPr>
          </w:p>
        </w:tc>
        <w:tc>
          <w:tcPr>
            <w:tcW w:w="0" w:type="auto"/>
            <w:vAlign w:val="center"/>
            <w:hideMark/>
          </w:tcPr>
          <w:p w14:paraId="5614ACF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1 081.00 </w:t>
            </w:r>
          </w:p>
        </w:tc>
      </w:tr>
      <w:tr w:rsidR="00D3762A" w:rsidRPr="007510B0" w14:paraId="503BCBED" w14:textId="77777777" w:rsidTr="009E73A4">
        <w:trPr>
          <w:tblCellSpacing w:w="15" w:type="dxa"/>
        </w:trPr>
        <w:tc>
          <w:tcPr>
            <w:tcW w:w="0" w:type="auto"/>
            <w:vAlign w:val="center"/>
            <w:hideMark/>
          </w:tcPr>
          <w:p w14:paraId="251C17A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збиток </w:t>
            </w:r>
          </w:p>
        </w:tc>
        <w:tc>
          <w:tcPr>
            <w:tcW w:w="0" w:type="auto"/>
            <w:vAlign w:val="center"/>
            <w:hideMark/>
          </w:tcPr>
          <w:p w14:paraId="41C55FB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2355 </w:t>
            </w:r>
          </w:p>
        </w:tc>
        <w:tc>
          <w:tcPr>
            <w:tcW w:w="0" w:type="auto"/>
            <w:vAlign w:val="center"/>
            <w:hideMark/>
          </w:tcPr>
          <w:p w14:paraId="4BF6438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8 744.00 </w:t>
            </w:r>
          </w:p>
        </w:tc>
        <w:tc>
          <w:tcPr>
            <w:tcW w:w="0" w:type="auto"/>
            <w:vAlign w:val="center"/>
            <w:hideMark/>
          </w:tcPr>
          <w:p w14:paraId="41896D88" w14:textId="77777777" w:rsidR="00D47170" w:rsidRPr="007510B0" w:rsidRDefault="00D47170" w:rsidP="009E73A4">
            <w:pPr>
              <w:rPr>
                <w:rFonts w:ascii="Times New Roman" w:hAnsi="Times New Roman" w:cs="Times New Roman"/>
                <w:sz w:val="24"/>
                <w:szCs w:val="24"/>
              </w:rPr>
            </w:pPr>
          </w:p>
        </w:tc>
      </w:tr>
    </w:tbl>
    <w:p w14:paraId="210B34EA" w14:textId="77777777" w:rsidR="00D47170" w:rsidRPr="007510B0" w:rsidRDefault="00D47170" w:rsidP="00D47170">
      <w:pPr>
        <w:jc w:val="center"/>
        <w:rPr>
          <w:rFonts w:ascii="Times New Roman" w:hAnsi="Times New Roman" w:cs="Times New Roman"/>
          <w:b/>
          <w:bCs/>
          <w:sz w:val="28"/>
          <w:szCs w:val="28"/>
        </w:rPr>
      </w:pPr>
      <w:r w:rsidRPr="007510B0">
        <w:rPr>
          <w:rFonts w:ascii="Times New Roman" w:hAnsi="Times New Roman" w:cs="Times New Roman"/>
          <w:b/>
          <w:bCs/>
          <w:sz w:val="28"/>
          <w:szCs w:val="28"/>
        </w:rPr>
        <w:t>Сукупний дохід</w:t>
      </w:r>
    </w:p>
    <w:tbl>
      <w:tblPr>
        <w:tblStyle w:val="11"/>
        <w:tblW w:w="0" w:type="auto"/>
        <w:tblLook w:val="04A0" w:firstRow="1" w:lastRow="0" w:firstColumn="1" w:lastColumn="0" w:noHBand="0" w:noVBand="1"/>
      </w:tblPr>
      <w:tblGrid>
        <w:gridCol w:w="5223"/>
        <w:gridCol w:w="792"/>
        <w:gridCol w:w="1500"/>
        <w:gridCol w:w="1625"/>
      </w:tblGrid>
      <w:tr w:rsidR="00D3762A" w:rsidRPr="007510B0" w14:paraId="38D9A141" w14:textId="77777777" w:rsidTr="009933AB">
        <w:tc>
          <w:tcPr>
            <w:tcW w:w="0" w:type="auto"/>
            <w:vAlign w:val="center"/>
            <w:hideMark/>
          </w:tcPr>
          <w:p w14:paraId="45F9CB7A"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Назва рядка</w:t>
            </w:r>
          </w:p>
        </w:tc>
        <w:tc>
          <w:tcPr>
            <w:tcW w:w="750" w:type="dxa"/>
            <w:vAlign w:val="center"/>
            <w:hideMark/>
          </w:tcPr>
          <w:p w14:paraId="1AFFD253" w14:textId="7777777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Код рядка</w:t>
            </w:r>
          </w:p>
        </w:tc>
        <w:tc>
          <w:tcPr>
            <w:tcW w:w="1500" w:type="dxa"/>
            <w:vAlign w:val="center"/>
            <w:hideMark/>
          </w:tcPr>
          <w:p w14:paraId="63348D2C" w14:textId="7AF7DD59"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За звітний період, тис. грн</w:t>
            </w:r>
          </w:p>
        </w:tc>
        <w:tc>
          <w:tcPr>
            <w:tcW w:w="1500" w:type="dxa"/>
            <w:vAlign w:val="center"/>
            <w:hideMark/>
          </w:tcPr>
          <w:p w14:paraId="7218B4B6" w14:textId="11F388FC"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За аналогічний період попереднього року, тис. грн</w:t>
            </w:r>
          </w:p>
        </w:tc>
      </w:tr>
      <w:tr w:rsidR="00D3762A" w:rsidRPr="007510B0" w14:paraId="429AE9FA" w14:textId="77777777" w:rsidTr="009933AB">
        <w:tc>
          <w:tcPr>
            <w:tcW w:w="0" w:type="auto"/>
            <w:vAlign w:val="center"/>
            <w:hideMark/>
          </w:tcPr>
          <w:p w14:paraId="100C0D43" w14:textId="46DAE385"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Інший сукупний дохід до оподаткування</w:t>
            </w:r>
          </w:p>
        </w:tc>
        <w:tc>
          <w:tcPr>
            <w:tcW w:w="0" w:type="auto"/>
            <w:vAlign w:val="center"/>
            <w:hideMark/>
          </w:tcPr>
          <w:p w14:paraId="3965843A" w14:textId="56573317"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2450</w:t>
            </w:r>
          </w:p>
        </w:tc>
        <w:tc>
          <w:tcPr>
            <w:tcW w:w="0" w:type="auto"/>
            <w:vAlign w:val="center"/>
            <w:hideMark/>
          </w:tcPr>
          <w:p w14:paraId="068E8A74" w14:textId="6A4FE806"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0.00</w:t>
            </w:r>
          </w:p>
        </w:tc>
        <w:tc>
          <w:tcPr>
            <w:tcW w:w="0" w:type="auto"/>
            <w:vAlign w:val="center"/>
            <w:hideMark/>
          </w:tcPr>
          <w:p w14:paraId="25622E67" w14:textId="168512E3"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0.00</w:t>
            </w:r>
          </w:p>
        </w:tc>
      </w:tr>
      <w:tr w:rsidR="00D3762A" w:rsidRPr="007510B0" w14:paraId="49B883AD" w14:textId="77777777" w:rsidTr="009933AB">
        <w:tc>
          <w:tcPr>
            <w:tcW w:w="0" w:type="auto"/>
            <w:vAlign w:val="center"/>
            <w:hideMark/>
          </w:tcPr>
          <w:p w14:paraId="4C0EFD60" w14:textId="0A3246BD"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Інший сукупний дохід після оподаткування</w:t>
            </w:r>
          </w:p>
        </w:tc>
        <w:tc>
          <w:tcPr>
            <w:tcW w:w="0" w:type="auto"/>
            <w:vAlign w:val="center"/>
            <w:hideMark/>
          </w:tcPr>
          <w:p w14:paraId="761B38BE" w14:textId="45D083F2"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2460</w:t>
            </w:r>
          </w:p>
        </w:tc>
        <w:tc>
          <w:tcPr>
            <w:tcW w:w="0" w:type="auto"/>
            <w:vAlign w:val="center"/>
            <w:hideMark/>
          </w:tcPr>
          <w:p w14:paraId="0D5CCE4F" w14:textId="6B62B919"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0.00</w:t>
            </w:r>
          </w:p>
        </w:tc>
        <w:tc>
          <w:tcPr>
            <w:tcW w:w="0" w:type="auto"/>
            <w:vAlign w:val="center"/>
            <w:hideMark/>
          </w:tcPr>
          <w:p w14:paraId="3C6354C9" w14:textId="4563DA49"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0.00</w:t>
            </w:r>
          </w:p>
        </w:tc>
      </w:tr>
      <w:tr w:rsidR="00D3762A" w:rsidRPr="007510B0" w14:paraId="0EBAE52A" w14:textId="77777777" w:rsidTr="009933AB">
        <w:tc>
          <w:tcPr>
            <w:tcW w:w="0" w:type="auto"/>
            <w:vAlign w:val="center"/>
            <w:hideMark/>
          </w:tcPr>
          <w:p w14:paraId="46A069D3" w14:textId="22B9F312"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Сукупний дохід (сума рядків 2350, 2355 та 2460)</w:t>
            </w:r>
          </w:p>
        </w:tc>
        <w:tc>
          <w:tcPr>
            <w:tcW w:w="0" w:type="auto"/>
            <w:vAlign w:val="center"/>
            <w:hideMark/>
          </w:tcPr>
          <w:p w14:paraId="1308A5A9" w14:textId="52AEB721"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2465</w:t>
            </w:r>
          </w:p>
        </w:tc>
        <w:tc>
          <w:tcPr>
            <w:tcW w:w="0" w:type="auto"/>
            <w:vAlign w:val="center"/>
            <w:hideMark/>
          </w:tcPr>
          <w:p w14:paraId="4DC80E59" w14:textId="13B452AB"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-8 744.00</w:t>
            </w:r>
          </w:p>
        </w:tc>
        <w:tc>
          <w:tcPr>
            <w:tcW w:w="0" w:type="auto"/>
            <w:vAlign w:val="center"/>
            <w:hideMark/>
          </w:tcPr>
          <w:p w14:paraId="0EDB50E4" w14:textId="07D43042" w:rsidR="00D47170" w:rsidRPr="007510B0" w:rsidRDefault="00D47170" w:rsidP="009933AB">
            <w:pPr>
              <w:jc w:val="center"/>
              <w:rPr>
                <w:rFonts w:ascii="Times New Roman" w:hAnsi="Times New Roman" w:cs="Times New Roman"/>
                <w:sz w:val="24"/>
                <w:szCs w:val="24"/>
              </w:rPr>
            </w:pPr>
            <w:r w:rsidRPr="007510B0">
              <w:rPr>
                <w:rFonts w:ascii="Times New Roman" w:hAnsi="Times New Roman" w:cs="Times New Roman"/>
                <w:sz w:val="24"/>
                <w:szCs w:val="24"/>
              </w:rPr>
              <w:t>1 081.00</w:t>
            </w:r>
          </w:p>
        </w:tc>
      </w:tr>
    </w:tbl>
    <w:p w14:paraId="32F647C9" w14:textId="77777777" w:rsidR="00D47170" w:rsidRPr="007510B0" w:rsidRDefault="00D47170" w:rsidP="00D47170">
      <w:pPr>
        <w:jc w:val="center"/>
        <w:rPr>
          <w:rFonts w:ascii="Times New Roman" w:hAnsi="Times New Roman" w:cs="Times New Roman"/>
          <w:b/>
          <w:bCs/>
          <w:sz w:val="28"/>
          <w:szCs w:val="28"/>
        </w:rPr>
      </w:pPr>
      <w:r w:rsidRPr="007510B0">
        <w:rPr>
          <w:rFonts w:ascii="Times New Roman" w:hAnsi="Times New Roman" w:cs="Times New Roman"/>
          <w:b/>
          <w:bCs/>
          <w:sz w:val="28"/>
          <w:szCs w:val="28"/>
        </w:rPr>
        <w:t>Елементи операційних витрат</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47"/>
        <w:gridCol w:w="780"/>
        <w:gridCol w:w="1530"/>
        <w:gridCol w:w="1545"/>
      </w:tblGrid>
      <w:tr w:rsidR="00D3762A" w:rsidRPr="007510B0" w14:paraId="4C561B05" w14:textId="77777777" w:rsidTr="009E73A4">
        <w:trPr>
          <w:tblHeader/>
          <w:tblCellSpacing w:w="15" w:type="dxa"/>
        </w:trPr>
        <w:tc>
          <w:tcPr>
            <w:tcW w:w="0" w:type="auto"/>
            <w:vAlign w:val="center"/>
            <w:hideMark/>
          </w:tcPr>
          <w:p w14:paraId="2D2CC77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Назва рядка</w:t>
            </w:r>
          </w:p>
        </w:tc>
        <w:tc>
          <w:tcPr>
            <w:tcW w:w="750" w:type="dxa"/>
            <w:vAlign w:val="center"/>
            <w:hideMark/>
          </w:tcPr>
          <w:p w14:paraId="29EC9A6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Код рядка</w:t>
            </w:r>
          </w:p>
        </w:tc>
        <w:tc>
          <w:tcPr>
            <w:tcW w:w="1500" w:type="dxa"/>
            <w:vAlign w:val="center"/>
            <w:hideMark/>
          </w:tcPr>
          <w:p w14:paraId="74EB9B5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звітний період, тис. грн </w:t>
            </w:r>
          </w:p>
        </w:tc>
        <w:tc>
          <w:tcPr>
            <w:tcW w:w="1500" w:type="dxa"/>
            <w:vAlign w:val="center"/>
            <w:hideMark/>
          </w:tcPr>
          <w:p w14:paraId="0DB3F8A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аналогічний період попереднього року, тис. грн </w:t>
            </w:r>
          </w:p>
        </w:tc>
      </w:tr>
      <w:tr w:rsidR="00D3762A" w:rsidRPr="007510B0" w14:paraId="55EEEDEB" w14:textId="77777777" w:rsidTr="009E73A4">
        <w:trPr>
          <w:tblCellSpacing w:w="15" w:type="dxa"/>
        </w:trPr>
        <w:tc>
          <w:tcPr>
            <w:tcW w:w="0" w:type="auto"/>
            <w:vAlign w:val="center"/>
            <w:hideMark/>
          </w:tcPr>
          <w:p w14:paraId="1E57633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Матеріальні затрати </w:t>
            </w:r>
          </w:p>
        </w:tc>
        <w:tc>
          <w:tcPr>
            <w:tcW w:w="0" w:type="auto"/>
            <w:vAlign w:val="center"/>
            <w:hideMark/>
          </w:tcPr>
          <w:p w14:paraId="1984F02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2500 </w:t>
            </w:r>
          </w:p>
        </w:tc>
        <w:tc>
          <w:tcPr>
            <w:tcW w:w="0" w:type="auto"/>
            <w:vAlign w:val="center"/>
            <w:hideMark/>
          </w:tcPr>
          <w:p w14:paraId="1BFD8EC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26 120.00 </w:t>
            </w:r>
          </w:p>
        </w:tc>
        <w:tc>
          <w:tcPr>
            <w:tcW w:w="0" w:type="auto"/>
            <w:vAlign w:val="center"/>
            <w:hideMark/>
          </w:tcPr>
          <w:p w14:paraId="695AA81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86 527.00 </w:t>
            </w:r>
          </w:p>
        </w:tc>
      </w:tr>
      <w:tr w:rsidR="00D3762A" w:rsidRPr="007510B0" w14:paraId="107AE001" w14:textId="77777777" w:rsidTr="009E73A4">
        <w:trPr>
          <w:tblCellSpacing w:w="15" w:type="dxa"/>
        </w:trPr>
        <w:tc>
          <w:tcPr>
            <w:tcW w:w="0" w:type="auto"/>
            <w:vAlign w:val="center"/>
            <w:hideMark/>
          </w:tcPr>
          <w:p w14:paraId="4A2A245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Витрати на оплату праці </w:t>
            </w:r>
          </w:p>
        </w:tc>
        <w:tc>
          <w:tcPr>
            <w:tcW w:w="0" w:type="auto"/>
            <w:vAlign w:val="center"/>
            <w:hideMark/>
          </w:tcPr>
          <w:p w14:paraId="4DC1F56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2505 </w:t>
            </w:r>
          </w:p>
        </w:tc>
        <w:tc>
          <w:tcPr>
            <w:tcW w:w="0" w:type="auto"/>
            <w:vAlign w:val="center"/>
            <w:hideMark/>
          </w:tcPr>
          <w:p w14:paraId="24EF4BC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9 984.00 </w:t>
            </w:r>
          </w:p>
        </w:tc>
        <w:tc>
          <w:tcPr>
            <w:tcW w:w="0" w:type="auto"/>
            <w:vAlign w:val="center"/>
            <w:hideMark/>
          </w:tcPr>
          <w:p w14:paraId="0B3BCED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14 152.00 </w:t>
            </w:r>
          </w:p>
        </w:tc>
      </w:tr>
      <w:tr w:rsidR="00D3762A" w:rsidRPr="007510B0" w14:paraId="7F9EB3F5" w14:textId="77777777" w:rsidTr="009E73A4">
        <w:trPr>
          <w:tblCellSpacing w:w="15" w:type="dxa"/>
        </w:trPr>
        <w:tc>
          <w:tcPr>
            <w:tcW w:w="0" w:type="auto"/>
            <w:vAlign w:val="center"/>
            <w:hideMark/>
          </w:tcPr>
          <w:p w14:paraId="54F04E4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Відрахування на соціальні заходи </w:t>
            </w:r>
          </w:p>
        </w:tc>
        <w:tc>
          <w:tcPr>
            <w:tcW w:w="0" w:type="auto"/>
            <w:vAlign w:val="center"/>
            <w:hideMark/>
          </w:tcPr>
          <w:p w14:paraId="21F87B7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2510 </w:t>
            </w:r>
          </w:p>
        </w:tc>
        <w:tc>
          <w:tcPr>
            <w:tcW w:w="0" w:type="auto"/>
            <w:vAlign w:val="center"/>
            <w:hideMark/>
          </w:tcPr>
          <w:p w14:paraId="54A59DD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3 145.00 </w:t>
            </w:r>
          </w:p>
        </w:tc>
        <w:tc>
          <w:tcPr>
            <w:tcW w:w="0" w:type="auto"/>
            <w:vAlign w:val="center"/>
            <w:hideMark/>
          </w:tcPr>
          <w:p w14:paraId="70A4DC2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4 310.00 </w:t>
            </w:r>
          </w:p>
        </w:tc>
      </w:tr>
      <w:tr w:rsidR="00D3762A" w:rsidRPr="007510B0" w14:paraId="46F098A5" w14:textId="77777777" w:rsidTr="009E73A4">
        <w:trPr>
          <w:tblCellSpacing w:w="15" w:type="dxa"/>
        </w:trPr>
        <w:tc>
          <w:tcPr>
            <w:tcW w:w="0" w:type="auto"/>
            <w:vAlign w:val="center"/>
            <w:hideMark/>
          </w:tcPr>
          <w:p w14:paraId="066ABE8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Амортизація </w:t>
            </w:r>
          </w:p>
        </w:tc>
        <w:tc>
          <w:tcPr>
            <w:tcW w:w="0" w:type="auto"/>
            <w:vAlign w:val="center"/>
            <w:hideMark/>
          </w:tcPr>
          <w:p w14:paraId="481B487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2515 </w:t>
            </w:r>
          </w:p>
        </w:tc>
        <w:tc>
          <w:tcPr>
            <w:tcW w:w="0" w:type="auto"/>
            <w:vAlign w:val="center"/>
            <w:hideMark/>
          </w:tcPr>
          <w:p w14:paraId="59B88CE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7 751.00 </w:t>
            </w:r>
          </w:p>
        </w:tc>
        <w:tc>
          <w:tcPr>
            <w:tcW w:w="0" w:type="auto"/>
            <w:vAlign w:val="center"/>
            <w:hideMark/>
          </w:tcPr>
          <w:p w14:paraId="1803055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4 016.00 </w:t>
            </w:r>
          </w:p>
        </w:tc>
      </w:tr>
      <w:tr w:rsidR="00D3762A" w:rsidRPr="007510B0" w14:paraId="79FFC440" w14:textId="77777777" w:rsidTr="009E73A4">
        <w:trPr>
          <w:tblCellSpacing w:w="15" w:type="dxa"/>
        </w:trPr>
        <w:tc>
          <w:tcPr>
            <w:tcW w:w="0" w:type="auto"/>
            <w:vAlign w:val="center"/>
            <w:hideMark/>
          </w:tcPr>
          <w:p w14:paraId="171CDB1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операційні витрати </w:t>
            </w:r>
          </w:p>
        </w:tc>
        <w:tc>
          <w:tcPr>
            <w:tcW w:w="0" w:type="auto"/>
            <w:vAlign w:val="center"/>
            <w:hideMark/>
          </w:tcPr>
          <w:p w14:paraId="490CEEF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2520 </w:t>
            </w:r>
          </w:p>
        </w:tc>
        <w:tc>
          <w:tcPr>
            <w:tcW w:w="0" w:type="auto"/>
            <w:vAlign w:val="center"/>
            <w:hideMark/>
          </w:tcPr>
          <w:p w14:paraId="1037969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13 150.00 </w:t>
            </w:r>
          </w:p>
        </w:tc>
        <w:tc>
          <w:tcPr>
            <w:tcW w:w="0" w:type="auto"/>
            <w:vAlign w:val="center"/>
            <w:hideMark/>
          </w:tcPr>
          <w:p w14:paraId="3F995FD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5 568.00 </w:t>
            </w:r>
          </w:p>
        </w:tc>
      </w:tr>
      <w:tr w:rsidR="00D47170" w:rsidRPr="007510B0" w14:paraId="498426B9" w14:textId="77777777" w:rsidTr="009E73A4">
        <w:trPr>
          <w:tblCellSpacing w:w="15" w:type="dxa"/>
        </w:trPr>
        <w:tc>
          <w:tcPr>
            <w:tcW w:w="0" w:type="auto"/>
            <w:vAlign w:val="center"/>
            <w:hideMark/>
          </w:tcPr>
          <w:p w14:paraId="6418CE1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Разом </w:t>
            </w:r>
          </w:p>
        </w:tc>
        <w:tc>
          <w:tcPr>
            <w:tcW w:w="0" w:type="auto"/>
            <w:vAlign w:val="center"/>
            <w:hideMark/>
          </w:tcPr>
          <w:p w14:paraId="26A68E7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2550 </w:t>
            </w:r>
          </w:p>
        </w:tc>
        <w:tc>
          <w:tcPr>
            <w:tcW w:w="0" w:type="auto"/>
            <w:vAlign w:val="center"/>
            <w:hideMark/>
          </w:tcPr>
          <w:p w14:paraId="5EB328D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60 150.00 </w:t>
            </w:r>
          </w:p>
        </w:tc>
        <w:tc>
          <w:tcPr>
            <w:tcW w:w="0" w:type="auto"/>
            <w:vAlign w:val="center"/>
            <w:hideMark/>
          </w:tcPr>
          <w:p w14:paraId="1A339FB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114 573.00 </w:t>
            </w:r>
          </w:p>
        </w:tc>
      </w:tr>
    </w:tbl>
    <w:p w14:paraId="69DDBDC7" w14:textId="77777777" w:rsidR="009933AB" w:rsidRPr="007510B0" w:rsidRDefault="009933AB" w:rsidP="00D47170">
      <w:pPr>
        <w:jc w:val="center"/>
        <w:rPr>
          <w:rFonts w:ascii="Times New Roman" w:hAnsi="Times New Roman" w:cs="Times New Roman"/>
          <w:sz w:val="28"/>
          <w:szCs w:val="28"/>
          <w:lang w:val="ru-RU"/>
        </w:rPr>
      </w:pPr>
    </w:p>
    <w:p w14:paraId="2680423B" w14:textId="77777777" w:rsidR="009933AB" w:rsidRPr="007510B0" w:rsidRDefault="009933AB" w:rsidP="00D47170">
      <w:pPr>
        <w:jc w:val="center"/>
        <w:rPr>
          <w:rFonts w:ascii="Times New Roman" w:hAnsi="Times New Roman" w:cs="Times New Roman"/>
          <w:sz w:val="28"/>
          <w:szCs w:val="28"/>
          <w:lang w:val="ru-RU"/>
        </w:rPr>
      </w:pPr>
    </w:p>
    <w:p w14:paraId="51E082CB" w14:textId="77777777" w:rsidR="009933AB" w:rsidRPr="007510B0" w:rsidRDefault="009933AB" w:rsidP="00D47170">
      <w:pPr>
        <w:jc w:val="center"/>
        <w:rPr>
          <w:rFonts w:ascii="Times New Roman" w:hAnsi="Times New Roman" w:cs="Times New Roman"/>
          <w:sz w:val="28"/>
          <w:szCs w:val="28"/>
          <w:lang w:val="ru-RU"/>
        </w:rPr>
      </w:pPr>
    </w:p>
    <w:p w14:paraId="6E5C2386" w14:textId="77777777" w:rsidR="009933AB" w:rsidRPr="007510B0" w:rsidRDefault="009933AB" w:rsidP="00D47170">
      <w:pPr>
        <w:jc w:val="center"/>
        <w:rPr>
          <w:rFonts w:ascii="Times New Roman" w:hAnsi="Times New Roman" w:cs="Times New Roman"/>
          <w:sz w:val="28"/>
          <w:szCs w:val="28"/>
          <w:lang w:val="ru-RU"/>
        </w:rPr>
      </w:pPr>
    </w:p>
    <w:p w14:paraId="24711BDB" w14:textId="77777777" w:rsidR="009933AB" w:rsidRPr="007510B0" w:rsidRDefault="009933AB" w:rsidP="00D47170">
      <w:pPr>
        <w:jc w:val="center"/>
        <w:rPr>
          <w:rFonts w:ascii="Times New Roman" w:hAnsi="Times New Roman" w:cs="Times New Roman"/>
          <w:sz w:val="28"/>
          <w:szCs w:val="28"/>
          <w:lang w:val="ru-RU"/>
        </w:rPr>
      </w:pPr>
    </w:p>
    <w:p w14:paraId="02402A59" w14:textId="77777777" w:rsidR="009933AB" w:rsidRPr="007510B0" w:rsidRDefault="009933AB" w:rsidP="00D47170">
      <w:pPr>
        <w:jc w:val="center"/>
        <w:rPr>
          <w:rFonts w:ascii="Times New Roman" w:hAnsi="Times New Roman" w:cs="Times New Roman"/>
          <w:sz w:val="28"/>
          <w:szCs w:val="28"/>
          <w:lang w:val="ru-RU"/>
        </w:rPr>
      </w:pPr>
    </w:p>
    <w:p w14:paraId="47FB9129" w14:textId="77777777" w:rsidR="009933AB" w:rsidRPr="007510B0" w:rsidRDefault="009933AB" w:rsidP="00D47170">
      <w:pPr>
        <w:jc w:val="center"/>
        <w:rPr>
          <w:rFonts w:ascii="Times New Roman" w:hAnsi="Times New Roman" w:cs="Times New Roman"/>
          <w:sz w:val="28"/>
          <w:szCs w:val="28"/>
          <w:lang w:val="ru-RU"/>
        </w:rPr>
      </w:pPr>
    </w:p>
    <w:p w14:paraId="6DCE53DB" w14:textId="72A53BFF" w:rsidR="00D47170" w:rsidRPr="007510B0" w:rsidRDefault="00D47170" w:rsidP="00D47170">
      <w:pPr>
        <w:jc w:val="center"/>
        <w:rPr>
          <w:rFonts w:ascii="Times New Roman" w:hAnsi="Times New Roman" w:cs="Times New Roman"/>
          <w:sz w:val="28"/>
          <w:szCs w:val="28"/>
        </w:rPr>
      </w:pPr>
      <w:r w:rsidRPr="007510B0">
        <w:rPr>
          <w:rFonts w:ascii="Times New Roman" w:hAnsi="Times New Roman" w:cs="Times New Roman"/>
          <w:sz w:val="28"/>
          <w:szCs w:val="28"/>
        </w:rPr>
        <w:lastRenderedPageBreak/>
        <w:t>Звіт про рух грошових коштів (за прямим методом)</w:t>
      </w:r>
    </w:p>
    <w:p w14:paraId="1F73F1CB" w14:textId="77777777" w:rsidR="00D47170" w:rsidRPr="007510B0" w:rsidRDefault="00D47170" w:rsidP="00D47170">
      <w:pPr>
        <w:jc w:val="center"/>
        <w:rPr>
          <w:rFonts w:ascii="Times New Roman" w:hAnsi="Times New Roman" w:cs="Times New Roman"/>
          <w:sz w:val="28"/>
          <w:szCs w:val="28"/>
        </w:rPr>
      </w:pPr>
      <w:r w:rsidRPr="007510B0">
        <w:rPr>
          <w:rFonts w:ascii="Times New Roman" w:hAnsi="Times New Roman" w:cs="Times New Roman"/>
          <w:sz w:val="28"/>
          <w:szCs w:val="28"/>
        </w:rPr>
        <w:t>Рух коштів у результаті операційної діяльності</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66"/>
        <w:gridCol w:w="780"/>
        <w:gridCol w:w="1530"/>
        <w:gridCol w:w="1545"/>
      </w:tblGrid>
      <w:tr w:rsidR="00D3762A" w:rsidRPr="007510B0" w14:paraId="7E10B5D7" w14:textId="77777777" w:rsidTr="009E73A4">
        <w:trPr>
          <w:tblHeader/>
          <w:tblCellSpacing w:w="15" w:type="dxa"/>
        </w:trPr>
        <w:tc>
          <w:tcPr>
            <w:tcW w:w="0" w:type="auto"/>
            <w:vAlign w:val="center"/>
            <w:hideMark/>
          </w:tcPr>
          <w:p w14:paraId="3E0FCEB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Назва рядка</w:t>
            </w:r>
          </w:p>
        </w:tc>
        <w:tc>
          <w:tcPr>
            <w:tcW w:w="750" w:type="dxa"/>
            <w:vAlign w:val="center"/>
            <w:hideMark/>
          </w:tcPr>
          <w:p w14:paraId="7F791CE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Код рядка</w:t>
            </w:r>
          </w:p>
        </w:tc>
        <w:tc>
          <w:tcPr>
            <w:tcW w:w="1500" w:type="dxa"/>
            <w:vAlign w:val="center"/>
            <w:hideMark/>
          </w:tcPr>
          <w:p w14:paraId="6456205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звітний період, грн </w:t>
            </w:r>
          </w:p>
        </w:tc>
        <w:tc>
          <w:tcPr>
            <w:tcW w:w="1500" w:type="dxa"/>
            <w:vAlign w:val="center"/>
            <w:hideMark/>
          </w:tcPr>
          <w:p w14:paraId="57233E0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аналогічний період попереднього року, грн </w:t>
            </w:r>
          </w:p>
        </w:tc>
      </w:tr>
      <w:tr w:rsidR="00D3762A" w:rsidRPr="007510B0" w14:paraId="798EBFA0" w14:textId="77777777" w:rsidTr="009E73A4">
        <w:trPr>
          <w:tblCellSpacing w:w="15" w:type="dxa"/>
        </w:trPr>
        <w:tc>
          <w:tcPr>
            <w:tcW w:w="0" w:type="auto"/>
            <w:vAlign w:val="center"/>
            <w:hideMark/>
          </w:tcPr>
          <w:p w14:paraId="621CE4A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Надходження від: Реалізації продукції (товарів, робіт, послуг) </w:t>
            </w:r>
          </w:p>
        </w:tc>
        <w:tc>
          <w:tcPr>
            <w:tcW w:w="0" w:type="auto"/>
            <w:vAlign w:val="center"/>
            <w:hideMark/>
          </w:tcPr>
          <w:p w14:paraId="097BC12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3000 </w:t>
            </w:r>
          </w:p>
        </w:tc>
        <w:tc>
          <w:tcPr>
            <w:tcW w:w="0" w:type="auto"/>
            <w:vAlign w:val="center"/>
            <w:hideMark/>
          </w:tcPr>
          <w:p w14:paraId="6BAD54F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2 694.00 </w:t>
            </w:r>
          </w:p>
        </w:tc>
        <w:tc>
          <w:tcPr>
            <w:tcW w:w="0" w:type="auto"/>
            <w:vAlign w:val="center"/>
            <w:hideMark/>
          </w:tcPr>
          <w:p w14:paraId="73A0C41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217 466.00 </w:t>
            </w:r>
          </w:p>
        </w:tc>
      </w:tr>
      <w:tr w:rsidR="00D3762A" w:rsidRPr="007510B0" w14:paraId="42EE3F34" w14:textId="77777777" w:rsidTr="009E73A4">
        <w:trPr>
          <w:tblCellSpacing w:w="15" w:type="dxa"/>
        </w:trPr>
        <w:tc>
          <w:tcPr>
            <w:tcW w:w="0" w:type="auto"/>
            <w:vAlign w:val="center"/>
            <w:hideMark/>
          </w:tcPr>
          <w:p w14:paraId="745A5C4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Надходження авансів від покупців і замовників </w:t>
            </w:r>
          </w:p>
        </w:tc>
        <w:tc>
          <w:tcPr>
            <w:tcW w:w="0" w:type="auto"/>
            <w:vAlign w:val="center"/>
            <w:hideMark/>
          </w:tcPr>
          <w:p w14:paraId="4992F31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3015 </w:t>
            </w:r>
          </w:p>
        </w:tc>
        <w:tc>
          <w:tcPr>
            <w:tcW w:w="0" w:type="auto"/>
            <w:vAlign w:val="center"/>
            <w:hideMark/>
          </w:tcPr>
          <w:p w14:paraId="2583ED4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194 129.00 </w:t>
            </w:r>
          </w:p>
        </w:tc>
        <w:tc>
          <w:tcPr>
            <w:tcW w:w="0" w:type="auto"/>
            <w:vAlign w:val="center"/>
            <w:hideMark/>
          </w:tcPr>
          <w:p w14:paraId="5133952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97 440.00 </w:t>
            </w:r>
          </w:p>
        </w:tc>
      </w:tr>
      <w:tr w:rsidR="00D3762A" w:rsidRPr="007510B0" w14:paraId="48AB2AC2" w14:textId="77777777" w:rsidTr="009E73A4">
        <w:trPr>
          <w:tblCellSpacing w:w="15" w:type="dxa"/>
        </w:trPr>
        <w:tc>
          <w:tcPr>
            <w:tcW w:w="0" w:type="auto"/>
            <w:vAlign w:val="center"/>
            <w:hideMark/>
          </w:tcPr>
          <w:p w14:paraId="48FB8AA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Надходження від повернення авансів </w:t>
            </w:r>
          </w:p>
        </w:tc>
        <w:tc>
          <w:tcPr>
            <w:tcW w:w="0" w:type="auto"/>
            <w:vAlign w:val="center"/>
            <w:hideMark/>
          </w:tcPr>
          <w:p w14:paraId="7502FD8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3020 </w:t>
            </w:r>
          </w:p>
        </w:tc>
        <w:tc>
          <w:tcPr>
            <w:tcW w:w="0" w:type="auto"/>
            <w:vAlign w:val="center"/>
            <w:hideMark/>
          </w:tcPr>
          <w:p w14:paraId="0EC64F7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480.00 </w:t>
            </w:r>
          </w:p>
        </w:tc>
        <w:tc>
          <w:tcPr>
            <w:tcW w:w="0" w:type="auto"/>
            <w:vAlign w:val="center"/>
            <w:hideMark/>
          </w:tcPr>
          <w:p w14:paraId="68E2322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311.00 </w:t>
            </w:r>
          </w:p>
        </w:tc>
      </w:tr>
      <w:tr w:rsidR="00D3762A" w:rsidRPr="007510B0" w14:paraId="644EA965" w14:textId="77777777" w:rsidTr="009E73A4">
        <w:trPr>
          <w:tblCellSpacing w:w="15" w:type="dxa"/>
        </w:trPr>
        <w:tc>
          <w:tcPr>
            <w:tcW w:w="0" w:type="auto"/>
            <w:vAlign w:val="center"/>
            <w:hideMark/>
          </w:tcPr>
          <w:p w14:paraId="6994227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надходження </w:t>
            </w:r>
          </w:p>
        </w:tc>
        <w:tc>
          <w:tcPr>
            <w:tcW w:w="0" w:type="auto"/>
            <w:vAlign w:val="center"/>
            <w:hideMark/>
          </w:tcPr>
          <w:p w14:paraId="72FB7F8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3095 </w:t>
            </w:r>
          </w:p>
        </w:tc>
        <w:tc>
          <w:tcPr>
            <w:tcW w:w="0" w:type="auto"/>
            <w:vAlign w:val="center"/>
            <w:hideMark/>
          </w:tcPr>
          <w:p w14:paraId="35585CB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203.00 </w:t>
            </w:r>
          </w:p>
        </w:tc>
        <w:tc>
          <w:tcPr>
            <w:tcW w:w="0" w:type="auto"/>
            <w:vAlign w:val="center"/>
            <w:hideMark/>
          </w:tcPr>
          <w:p w14:paraId="19EAEB3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195.00 </w:t>
            </w:r>
          </w:p>
        </w:tc>
      </w:tr>
      <w:tr w:rsidR="00D3762A" w:rsidRPr="007510B0" w14:paraId="53A09744" w14:textId="77777777" w:rsidTr="009E73A4">
        <w:trPr>
          <w:tblCellSpacing w:w="15" w:type="dxa"/>
        </w:trPr>
        <w:tc>
          <w:tcPr>
            <w:tcW w:w="0" w:type="auto"/>
            <w:vAlign w:val="center"/>
            <w:hideMark/>
          </w:tcPr>
          <w:p w14:paraId="38C570A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Витрачання на оплату: Товарів (робіт, послуг) </w:t>
            </w:r>
          </w:p>
        </w:tc>
        <w:tc>
          <w:tcPr>
            <w:tcW w:w="0" w:type="auto"/>
            <w:vAlign w:val="center"/>
            <w:hideMark/>
          </w:tcPr>
          <w:p w14:paraId="098015F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3100 </w:t>
            </w:r>
          </w:p>
        </w:tc>
        <w:tc>
          <w:tcPr>
            <w:tcW w:w="0" w:type="auto"/>
            <w:vAlign w:val="center"/>
            <w:hideMark/>
          </w:tcPr>
          <w:p w14:paraId="11D7169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179 340.00 </w:t>
            </w:r>
          </w:p>
        </w:tc>
        <w:tc>
          <w:tcPr>
            <w:tcW w:w="0" w:type="auto"/>
            <w:vAlign w:val="center"/>
            <w:hideMark/>
          </w:tcPr>
          <w:p w14:paraId="0389AC3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221 644.00 </w:t>
            </w:r>
          </w:p>
        </w:tc>
      </w:tr>
      <w:tr w:rsidR="00D3762A" w:rsidRPr="007510B0" w14:paraId="02AF0C1E" w14:textId="77777777" w:rsidTr="009E73A4">
        <w:trPr>
          <w:tblCellSpacing w:w="15" w:type="dxa"/>
        </w:trPr>
        <w:tc>
          <w:tcPr>
            <w:tcW w:w="0" w:type="auto"/>
            <w:vAlign w:val="center"/>
            <w:hideMark/>
          </w:tcPr>
          <w:p w14:paraId="52D7EB0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Праці </w:t>
            </w:r>
          </w:p>
        </w:tc>
        <w:tc>
          <w:tcPr>
            <w:tcW w:w="0" w:type="auto"/>
            <w:vAlign w:val="center"/>
            <w:hideMark/>
          </w:tcPr>
          <w:p w14:paraId="405FADB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3105 </w:t>
            </w:r>
          </w:p>
        </w:tc>
        <w:tc>
          <w:tcPr>
            <w:tcW w:w="0" w:type="auto"/>
            <w:vAlign w:val="center"/>
            <w:hideMark/>
          </w:tcPr>
          <w:p w14:paraId="3198980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8 031.00 </w:t>
            </w:r>
          </w:p>
        </w:tc>
        <w:tc>
          <w:tcPr>
            <w:tcW w:w="0" w:type="auto"/>
            <w:vAlign w:val="center"/>
            <w:hideMark/>
          </w:tcPr>
          <w:p w14:paraId="460D2E1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11 331.00 </w:t>
            </w:r>
          </w:p>
        </w:tc>
      </w:tr>
      <w:tr w:rsidR="00D3762A" w:rsidRPr="007510B0" w14:paraId="422B3CB0" w14:textId="77777777" w:rsidTr="009E73A4">
        <w:trPr>
          <w:tblCellSpacing w:w="15" w:type="dxa"/>
        </w:trPr>
        <w:tc>
          <w:tcPr>
            <w:tcW w:w="0" w:type="auto"/>
            <w:vAlign w:val="center"/>
            <w:hideMark/>
          </w:tcPr>
          <w:p w14:paraId="10709ED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Відрахувань на соціальні заходи </w:t>
            </w:r>
          </w:p>
        </w:tc>
        <w:tc>
          <w:tcPr>
            <w:tcW w:w="0" w:type="auto"/>
            <w:vAlign w:val="center"/>
            <w:hideMark/>
          </w:tcPr>
          <w:p w14:paraId="4B8B2E1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3110 </w:t>
            </w:r>
          </w:p>
        </w:tc>
        <w:tc>
          <w:tcPr>
            <w:tcW w:w="0" w:type="auto"/>
            <w:vAlign w:val="center"/>
            <w:hideMark/>
          </w:tcPr>
          <w:p w14:paraId="35744D3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3 251.00 </w:t>
            </w:r>
          </w:p>
        </w:tc>
        <w:tc>
          <w:tcPr>
            <w:tcW w:w="0" w:type="auto"/>
            <w:vAlign w:val="center"/>
            <w:hideMark/>
          </w:tcPr>
          <w:p w14:paraId="49C2686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4 199.00 </w:t>
            </w:r>
          </w:p>
        </w:tc>
      </w:tr>
      <w:tr w:rsidR="00D3762A" w:rsidRPr="007510B0" w14:paraId="246FD168" w14:textId="77777777" w:rsidTr="009E73A4">
        <w:trPr>
          <w:tblCellSpacing w:w="15" w:type="dxa"/>
        </w:trPr>
        <w:tc>
          <w:tcPr>
            <w:tcW w:w="0" w:type="auto"/>
            <w:vAlign w:val="center"/>
            <w:hideMark/>
          </w:tcPr>
          <w:p w14:paraId="0FC3F18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Зобов'язань з податків і зборів </w:t>
            </w:r>
          </w:p>
        </w:tc>
        <w:tc>
          <w:tcPr>
            <w:tcW w:w="0" w:type="auto"/>
            <w:vAlign w:val="center"/>
            <w:hideMark/>
          </w:tcPr>
          <w:p w14:paraId="6B1657E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3115 </w:t>
            </w:r>
          </w:p>
        </w:tc>
        <w:tc>
          <w:tcPr>
            <w:tcW w:w="0" w:type="auto"/>
            <w:vAlign w:val="center"/>
            <w:hideMark/>
          </w:tcPr>
          <w:p w14:paraId="533652A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3 410.00 </w:t>
            </w:r>
          </w:p>
        </w:tc>
        <w:tc>
          <w:tcPr>
            <w:tcW w:w="0" w:type="auto"/>
            <w:vAlign w:val="center"/>
            <w:hideMark/>
          </w:tcPr>
          <w:p w14:paraId="660D39D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3 439.00 </w:t>
            </w:r>
          </w:p>
        </w:tc>
      </w:tr>
      <w:tr w:rsidR="00D3762A" w:rsidRPr="007510B0" w14:paraId="515366A3" w14:textId="77777777" w:rsidTr="009E73A4">
        <w:trPr>
          <w:tblCellSpacing w:w="15" w:type="dxa"/>
        </w:trPr>
        <w:tc>
          <w:tcPr>
            <w:tcW w:w="0" w:type="auto"/>
            <w:vAlign w:val="center"/>
            <w:hideMark/>
          </w:tcPr>
          <w:p w14:paraId="70C14B6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Витрачання на оплату зобов'язань з податку на прибуток </w:t>
            </w:r>
          </w:p>
        </w:tc>
        <w:tc>
          <w:tcPr>
            <w:tcW w:w="0" w:type="auto"/>
            <w:vAlign w:val="center"/>
            <w:hideMark/>
          </w:tcPr>
          <w:p w14:paraId="4275EF2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3116 </w:t>
            </w:r>
          </w:p>
        </w:tc>
        <w:tc>
          <w:tcPr>
            <w:tcW w:w="0" w:type="auto"/>
            <w:vAlign w:val="center"/>
            <w:hideMark/>
          </w:tcPr>
          <w:p w14:paraId="416585D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79.00 </w:t>
            </w:r>
          </w:p>
        </w:tc>
        <w:tc>
          <w:tcPr>
            <w:tcW w:w="0" w:type="auto"/>
            <w:vAlign w:val="center"/>
            <w:hideMark/>
          </w:tcPr>
          <w:p w14:paraId="6ECD341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552.00 </w:t>
            </w:r>
          </w:p>
        </w:tc>
      </w:tr>
      <w:tr w:rsidR="00D3762A" w:rsidRPr="007510B0" w14:paraId="33C31857" w14:textId="77777777" w:rsidTr="009E73A4">
        <w:trPr>
          <w:tblCellSpacing w:w="15" w:type="dxa"/>
        </w:trPr>
        <w:tc>
          <w:tcPr>
            <w:tcW w:w="0" w:type="auto"/>
            <w:vAlign w:val="center"/>
            <w:hideMark/>
          </w:tcPr>
          <w:p w14:paraId="07955BC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Витрачання на оплату зобов'язань з податку на додану вартість </w:t>
            </w:r>
          </w:p>
        </w:tc>
        <w:tc>
          <w:tcPr>
            <w:tcW w:w="0" w:type="auto"/>
            <w:vAlign w:val="center"/>
            <w:hideMark/>
          </w:tcPr>
          <w:p w14:paraId="07EF801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3117 </w:t>
            </w:r>
          </w:p>
        </w:tc>
        <w:tc>
          <w:tcPr>
            <w:tcW w:w="0" w:type="auto"/>
            <w:vAlign w:val="center"/>
            <w:hideMark/>
          </w:tcPr>
          <w:p w14:paraId="0A12E50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960.00 </w:t>
            </w:r>
          </w:p>
        </w:tc>
        <w:tc>
          <w:tcPr>
            <w:tcW w:w="0" w:type="auto"/>
            <w:vAlign w:val="center"/>
            <w:hideMark/>
          </w:tcPr>
          <w:p w14:paraId="11E9072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200.00 </w:t>
            </w:r>
          </w:p>
        </w:tc>
      </w:tr>
      <w:tr w:rsidR="00D3762A" w:rsidRPr="007510B0" w14:paraId="37E90F4D" w14:textId="77777777" w:rsidTr="009E73A4">
        <w:trPr>
          <w:tblCellSpacing w:w="15" w:type="dxa"/>
        </w:trPr>
        <w:tc>
          <w:tcPr>
            <w:tcW w:w="0" w:type="auto"/>
            <w:vAlign w:val="center"/>
            <w:hideMark/>
          </w:tcPr>
          <w:p w14:paraId="5E89808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Витрачання на оплату зобов'язань з інших податків і зборів </w:t>
            </w:r>
          </w:p>
        </w:tc>
        <w:tc>
          <w:tcPr>
            <w:tcW w:w="0" w:type="auto"/>
            <w:vAlign w:val="center"/>
            <w:hideMark/>
          </w:tcPr>
          <w:p w14:paraId="5C15448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3118 </w:t>
            </w:r>
          </w:p>
        </w:tc>
        <w:tc>
          <w:tcPr>
            <w:tcW w:w="0" w:type="auto"/>
            <w:vAlign w:val="center"/>
            <w:hideMark/>
          </w:tcPr>
          <w:p w14:paraId="36F244A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2 371.00 </w:t>
            </w:r>
          </w:p>
        </w:tc>
        <w:tc>
          <w:tcPr>
            <w:tcW w:w="0" w:type="auto"/>
            <w:vAlign w:val="center"/>
            <w:hideMark/>
          </w:tcPr>
          <w:p w14:paraId="073FDC0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2 687.00 </w:t>
            </w:r>
          </w:p>
        </w:tc>
      </w:tr>
      <w:tr w:rsidR="00D3762A" w:rsidRPr="007510B0" w14:paraId="6B37A4F6" w14:textId="77777777" w:rsidTr="009E73A4">
        <w:trPr>
          <w:tblCellSpacing w:w="15" w:type="dxa"/>
        </w:trPr>
        <w:tc>
          <w:tcPr>
            <w:tcW w:w="0" w:type="auto"/>
            <w:vAlign w:val="center"/>
            <w:hideMark/>
          </w:tcPr>
          <w:p w14:paraId="02FCC22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Витрачання на оплату повернення авансів </w:t>
            </w:r>
          </w:p>
        </w:tc>
        <w:tc>
          <w:tcPr>
            <w:tcW w:w="0" w:type="auto"/>
            <w:vAlign w:val="center"/>
            <w:hideMark/>
          </w:tcPr>
          <w:p w14:paraId="35B05EE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3140 </w:t>
            </w:r>
          </w:p>
        </w:tc>
        <w:tc>
          <w:tcPr>
            <w:tcW w:w="0" w:type="auto"/>
            <w:vAlign w:val="center"/>
            <w:hideMark/>
          </w:tcPr>
          <w:p w14:paraId="4A369C5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3 833.00 </w:t>
            </w:r>
          </w:p>
        </w:tc>
        <w:tc>
          <w:tcPr>
            <w:tcW w:w="0" w:type="auto"/>
            <w:vAlign w:val="center"/>
            <w:hideMark/>
          </w:tcPr>
          <w:p w14:paraId="2C198CB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72 721.00 </w:t>
            </w:r>
          </w:p>
        </w:tc>
      </w:tr>
      <w:tr w:rsidR="00D3762A" w:rsidRPr="007510B0" w14:paraId="5E45101C" w14:textId="77777777" w:rsidTr="009E73A4">
        <w:trPr>
          <w:tblCellSpacing w:w="15" w:type="dxa"/>
        </w:trPr>
        <w:tc>
          <w:tcPr>
            <w:tcW w:w="0" w:type="auto"/>
            <w:vAlign w:val="center"/>
            <w:hideMark/>
          </w:tcPr>
          <w:p w14:paraId="50C06DD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витрачання </w:t>
            </w:r>
          </w:p>
        </w:tc>
        <w:tc>
          <w:tcPr>
            <w:tcW w:w="0" w:type="auto"/>
            <w:vAlign w:val="center"/>
            <w:hideMark/>
          </w:tcPr>
          <w:p w14:paraId="0142064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3190 </w:t>
            </w:r>
          </w:p>
        </w:tc>
        <w:tc>
          <w:tcPr>
            <w:tcW w:w="0" w:type="auto"/>
            <w:vAlign w:val="center"/>
            <w:hideMark/>
          </w:tcPr>
          <w:p w14:paraId="5CF6B3D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100.00 </w:t>
            </w:r>
          </w:p>
        </w:tc>
        <w:tc>
          <w:tcPr>
            <w:tcW w:w="0" w:type="auto"/>
            <w:vAlign w:val="center"/>
            <w:hideMark/>
          </w:tcPr>
          <w:p w14:paraId="7F5E433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442.00 </w:t>
            </w:r>
          </w:p>
        </w:tc>
      </w:tr>
      <w:tr w:rsidR="00D3762A" w:rsidRPr="007510B0" w14:paraId="5378430C" w14:textId="77777777" w:rsidTr="009E73A4">
        <w:trPr>
          <w:tblCellSpacing w:w="15" w:type="dxa"/>
        </w:trPr>
        <w:tc>
          <w:tcPr>
            <w:tcW w:w="0" w:type="auto"/>
            <w:vAlign w:val="center"/>
            <w:hideMark/>
          </w:tcPr>
          <w:p w14:paraId="1A87E38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Чистий рух коштів від операційної діяльності </w:t>
            </w:r>
          </w:p>
        </w:tc>
        <w:tc>
          <w:tcPr>
            <w:tcW w:w="0" w:type="auto"/>
            <w:vAlign w:val="center"/>
            <w:hideMark/>
          </w:tcPr>
          <w:p w14:paraId="6A2FA3D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3195 </w:t>
            </w:r>
          </w:p>
        </w:tc>
        <w:tc>
          <w:tcPr>
            <w:tcW w:w="0" w:type="auto"/>
            <w:vAlign w:val="center"/>
            <w:hideMark/>
          </w:tcPr>
          <w:p w14:paraId="40ACDF4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-459.00 </w:t>
            </w:r>
          </w:p>
        </w:tc>
        <w:tc>
          <w:tcPr>
            <w:tcW w:w="0" w:type="auto"/>
            <w:vAlign w:val="center"/>
            <w:hideMark/>
          </w:tcPr>
          <w:p w14:paraId="42FF33E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1 636.00 </w:t>
            </w:r>
          </w:p>
        </w:tc>
      </w:tr>
    </w:tbl>
    <w:p w14:paraId="47B0FA6D" w14:textId="77777777" w:rsidR="00D47170" w:rsidRPr="007510B0" w:rsidRDefault="00D47170" w:rsidP="00D47170">
      <w:pPr>
        <w:jc w:val="center"/>
        <w:rPr>
          <w:rFonts w:ascii="Times New Roman" w:hAnsi="Times New Roman" w:cs="Times New Roman"/>
          <w:sz w:val="28"/>
          <w:szCs w:val="28"/>
        </w:rPr>
      </w:pPr>
      <w:r w:rsidRPr="007510B0">
        <w:rPr>
          <w:rFonts w:ascii="Times New Roman" w:hAnsi="Times New Roman" w:cs="Times New Roman"/>
          <w:sz w:val="28"/>
          <w:szCs w:val="28"/>
        </w:rPr>
        <w:t>Рух коштів у результаті інвестиційної діяльності</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55"/>
        <w:gridCol w:w="780"/>
        <w:gridCol w:w="1530"/>
        <w:gridCol w:w="1545"/>
      </w:tblGrid>
      <w:tr w:rsidR="00D3762A" w:rsidRPr="007510B0" w14:paraId="4B0A25AE" w14:textId="77777777" w:rsidTr="009E73A4">
        <w:trPr>
          <w:tblHeader/>
          <w:tblCellSpacing w:w="15" w:type="dxa"/>
        </w:trPr>
        <w:tc>
          <w:tcPr>
            <w:tcW w:w="0" w:type="auto"/>
            <w:vAlign w:val="center"/>
            <w:hideMark/>
          </w:tcPr>
          <w:p w14:paraId="6B8403F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Назва рядка</w:t>
            </w:r>
          </w:p>
        </w:tc>
        <w:tc>
          <w:tcPr>
            <w:tcW w:w="750" w:type="dxa"/>
            <w:vAlign w:val="center"/>
            <w:hideMark/>
          </w:tcPr>
          <w:p w14:paraId="4299B2F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Код рядка</w:t>
            </w:r>
          </w:p>
        </w:tc>
        <w:tc>
          <w:tcPr>
            <w:tcW w:w="1500" w:type="dxa"/>
            <w:vAlign w:val="center"/>
            <w:hideMark/>
          </w:tcPr>
          <w:p w14:paraId="1D736E1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звітний період, грн </w:t>
            </w:r>
          </w:p>
        </w:tc>
        <w:tc>
          <w:tcPr>
            <w:tcW w:w="1500" w:type="dxa"/>
            <w:vAlign w:val="center"/>
            <w:hideMark/>
          </w:tcPr>
          <w:p w14:paraId="705369A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аналогічний період попереднього року, грн </w:t>
            </w:r>
          </w:p>
        </w:tc>
      </w:tr>
      <w:tr w:rsidR="00D3762A" w:rsidRPr="007510B0" w14:paraId="6C0F880B" w14:textId="77777777" w:rsidTr="009E73A4">
        <w:trPr>
          <w:tblCellSpacing w:w="15" w:type="dxa"/>
        </w:trPr>
        <w:tc>
          <w:tcPr>
            <w:tcW w:w="0" w:type="auto"/>
            <w:vAlign w:val="center"/>
            <w:hideMark/>
          </w:tcPr>
          <w:p w14:paraId="5F546C9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Надходження від отриманих: відсотків </w:t>
            </w:r>
          </w:p>
        </w:tc>
        <w:tc>
          <w:tcPr>
            <w:tcW w:w="0" w:type="auto"/>
            <w:vAlign w:val="center"/>
            <w:hideMark/>
          </w:tcPr>
          <w:p w14:paraId="44D6914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3215 </w:t>
            </w:r>
          </w:p>
        </w:tc>
        <w:tc>
          <w:tcPr>
            <w:tcW w:w="0" w:type="auto"/>
            <w:vAlign w:val="center"/>
            <w:hideMark/>
          </w:tcPr>
          <w:p w14:paraId="76913CD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282.00 </w:t>
            </w:r>
          </w:p>
        </w:tc>
        <w:tc>
          <w:tcPr>
            <w:tcW w:w="0" w:type="auto"/>
            <w:vAlign w:val="center"/>
            <w:hideMark/>
          </w:tcPr>
          <w:p w14:paraId="3CD9013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84.00 </w:t>
            </w:r>
          </w:p>
        </w:tc>
      </w:tr>
      <w:tr w:rsidR="00D3762A" w:rsidRPr="007510B0" w14:paraId="0F6D137A" w14:textId="77777777" w:rsidTr="009E73A4">
        <w:trPr>
          <w:tblCellSpacing w:w="15" w:type="dxa"/>
        </w:trPr>
        <w:tc>
          <w:tcPr>
            <w:tcW w:w="0" w:type="auto"/>
            <w:vAlign w:val="center"/>
            <w:hideMark/>
          </w:tcPr>
          <w:p w14:paraId="2AE306A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надходження </w:t>
            </w:r>
          </w:p>
        </w:tc>
        <w:tc>
          <w:tcPr>
            <w:tcW w:w="0" w:type="auto"/>
            <w:vAlign w:val="center"/>
            <w:hideMark/>
          </w:tcPr>
          <w:p w14:paraId="6282396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3250 </w:t>
            </w:r>
          </w:p>
        </w:tc>
        <w:tc>
          <w:tcPr>
            <w:tcW w:w="0" w:type="auto"/>
            <w:vAlign w:val="center"/>
            <w:hideMark/>
          </w:tcPr>
          <w:p w14:paraId="38E152B4" w14:textId="77777777" w:rsidR="00D47170" w:rsidRPr="007510B0" w:rsidRDefault="00D47170" w:rsidP="009E73A4">
            <w:pPr>
              <w:rPr>
                <w:rFonts w:ascii="Times New Roman" w:hAnsi="Times New Roman" w:cs="Times New Roman"/>
                <w:sz w:val="24"/>
                <w:szCs w:val="24"/>
              </w:rPr>
            </w:pPr>
          </w:p>
        </w:tc>
        <w:tc>
          <w:tcPr>
            <w:tcW w:w="0" w:type="auto"/>
            <w:vAlign w:val="center"/>
            <w:hideMark/>
          </w:tcPr>
          <w:p w14:paraId="372E89E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1 133.00 </w:t>
            </w:r>
          </w:p>
        </w:tc>
      </w:tr>
      <w:tr w:rsidR="00D3762A" w:rsidRPr="007510B0" w14:paraId="17DDAB29" w14:textId="77777777" w:rsidTr="009E73A4">
        <w:trPr>
          <w:tblCellSpacing w:w="15" w:type="dxa"/>
        </w:trPr>
        <w:tc>
          <w:tcPr>
            <w:tcW w:w="0" w:type="auto"/>
            <w:vAlign w:val="center"/>
            <w:hideMark/>
          </w:tcPr>
          <w:p w14:paraId="6690D76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lastRenderedPageBreak/>
              <w:t xml:space="preserve">Чистий рух коштів від інвестиційної діяльності </w:t>
            </w:r>
          </w:p>
        </w:tc>
        <w:tc>
          <w:tcPr>
            <w:tcW w:w="0" w:type="auto"/>
            <w:vAlign w:val="center"/>
            <w:hideMark/>
          </w:tcPr>
          <w:p w14:paraId="5DA4917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3295 </w:t>
            </w:r>
          </w:p>
        </w:tc>
        <w:tc>
          <w:tcPr>
            <w:tcW w:w="0" w:type="auto"/>
            <w:vAlign w:val="center"/>
            <w:hideMark/>
          </w:tcPr>
          <w:p w14:paraId="0D6C5BA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282.00 </w:t>
            </w:r>
          </w:p>
        </w:tc>
        <w:tc>
          <w:tcPr>
            <w:tcW w:w="0" w:type="auto"/>
            <w:vAlign w:val="center"/>
            <w:hideMark/>
          </w:tcPr>
          <w:p w14:paraId="11056AC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1 217.00 </w:t>
            </w:r>
          </w:p>
        </w:tc>
      </w:tr>
    </w:tbl>
    <w:p w14:paraId="2DFC0216" w14:textId="77777777" w:rsidR="00D47170" w:rsidRPr="007510B0" w:rsidRDefault="00D47170" w:rsidP="00D47170">
      <w:pPr>
        <w:jc w:val="center"/>
        <w:rPr>
          <w:rFonts w:ascii="Times New Roman" w:hAnsi="Times New Roman" w:cs="Times New Roman"/>
          <w:sz w:val="28"/>
          <w:szCs w:val="28"/>
        </w:rPr>
      </w:pPr>
      <w:r w:rsidRPr="007510B0">
        <w:rPr>
          <w:rFonts w:ascii="Times New Roman" w:hAnsi="Times New Roman" w:cs="Times New Roman"/>
          <w:sz w:val="28"/>
          <w:szCs w:val="28"/>
        </w:rPr>
        <w:t>Рух коштів у результаті фінансової діяльності</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22"/>
        <w:gridCol w:w="780"/>
        <w:gridCol w:w="1530"/>
        <w:gridCol w:w="1545"/>
      </w:tblGrid>
      <w:tr w:rsidR="00D3762A" w:rsidRPr="007510B0" w14:paraId="2BFDFB72" w14:textId="77777777" w:rsidTr="009E73A4">
        <w:trPr>
          <w:tblHeader/>
          <w:tblCellSpacing w:w="15" w:type="dxa"/>
        </w:trPr>
        <w:tc>
          <w:tcPr>
            <w:tcW w:w="0" w:type="auto"/>
            <w:vAlign w:val="center"/>
            <w:hideMark/>
          </w:tcPr>
          <w:p w14:paraId="37E8D6B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Назва рядка</w:t>
            </w:r>
          </w:p>
        </w:tc>
        <w:tc>
          <w:tcPr>
            <w:tcW w:w="750" w:type="dxa"/>
            <w:vAlign w:val="center"/>
            <w:hideMark/>
          </w:tcPr>
          <w:p w14:paraId="7A810FD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Код рядка</w:t>
            </w:r>
          </w:p>
        </w:tc>
        <w:tc>
          <w:tcPr>
            <w:tcW w:w="1500" w:type="dxa"/>
            <w:vAlign w:val="center"/>
            <w:hideMark/>
          </w:tcPr>
          <w:p w14:paraId="4449157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звітний період, грн </w:t>
            </w:r>
          </w:p>
        </w:tc>
        <w:tc>
          <w:tcPr>
            <w:tcW w:w="1500" w:type="dxa"/>
            <w:vAlign w:val="center"/>
            <w:hideMark/>
          </w:tcPr>
          <w:p w14:paraId="42C8CA1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аналогічний період попереднього року, грн </w:t>
            </w:r>
          </w:p>
        </w:tc>
      </w:tr>
      <w:tr w:rsidR="00D3762A" w:rsidRPr="007510B0" w14:paraId="0EF665D6" w14:textId="77777777" w:rsidTr="009E73A4">
        <w:trPr>
          <w:tblCellSpacing w:w="15" w:type="dxa"/>
        </w:trPr>
        <w:tc>
          <w:tcPr>
            <w:tcW w:w="0" w:type="auto"/>
            <w:vAlign w:val="center"/>
            <w:hideMark/>
          </w:tcPr>
          <w:p w14:paraId="49A4208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надходження </w:t>
            </w:r>
          </w:p>
        </w:tc>
        <w:tc>
          <w:tcPr>
            <w:tcW w:w="0" w:type="auto"/>
            <w:vAlign w:val="center"/>
            <w:hideMark/>
          </w:tcPr>
          <w:p w14:paraId="387FB16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3340 </w:t>
            </w:r>
          </w:p>
        </w:tc>
        <w:tc>
          <w:tcPr>
            <w:tcW w:w="0" w:type="auto"/>
            <w:vAlign w:val="center"/>
            <w:hideMark/>
          </w:tcPr>
          <w:p w14:paraId="15C5B3A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13 035.00 </w:t>
            </w:r>
          </w:p>
        </w:tc>
        <w:tc>
          <w:tcPr>
            <w:tcW w:w="0" w:type="auto"/>
            <w:vAlign w:val="center"/>
            <w:hideMark/>
          </w:tcPr>
          <w:p w14:paraId="5C8900F4" w14:textId="77777777" w:rsidR="00D47170" w:rsidRPr="007510B0" w:rsidRDefault="00D47170" w:rsidP="009E73A4">
            <w:pPr>
              <w:rPr>
                <w:rFonts w:ascii="Times New Roman" w:hAnsi="Times New Roman" w:cs="Times New Roman"/>
                <w:sz w:val="24"/>
                <w:szCs w:val="24"/>
              </w:rPr>
            </w:pPr>
          </w:p>
        </w:tc>
      </w:tr>
      <w:tr w:rsidR="00D3762A" w:rsidRPr="007510B0" w14:paraId="3F84A8AD" w14:textId="77777777" w:rsidTr="009E73A4">
        <w:trPr>
          <w:tblCellSpacing w:w="15" w:type="dxa"/>
        </w:trPr>
        <w:tc>
          <w:tcPr>
            <w:tcW w:w="0" w:type="auto"/>
            <w:vAlign w:val="center"/>
            <w:hideMark/>
          </w:tcPr>
          <w:p w14:paraId="1DAD8A6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платежі </w:t>
            </w:r>
          </w:p>
        </w:tc>
        <w:tc>
          <w:tcPr>
            <w:tcW w:w="0" w:type="auto"/>
            <w:vAlign w:val="center"/>
            <w:hideMark/>
          </w:tcPr>
          <w:p w14:paraId="25A2513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3390 </w:t>
            </w:r>
          </w:p>
        </w:tc>
        <w:tc>
          <w:tcPr>
            <w:tcW w:w="0" w:type="auto"/>
            <w:vAlign w:val="center"/>
            <w:hideMark/>
          </w:tcPr>
          <w:p w14:paraId="5F12FB6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16 015.00 </w:t>
            </w:r>
          </w:p>
        </w:tc>
        <w:tc>
          <w:tcPr>
            <w:tcW w:w="0" w:type="auto"/>
            <w:vAlign w:val="center"/>
            <w:hideMark/>
          </w:tcPr>
          <w:p w14:paraId="7644913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1 678.00 </w:t>
            </w:r>
          </w:p>
        </w:tc>
      </w:tr>
      <w:tr w:rsidR="00D3762A" w:rsidRPr="007510B0" w14:paraId="0E6029E9" w14:textId="77777777" w:rsidTr="009E73A4">
        <w:trPr>
          <w:tblCellSpacing w:w="15" w:type="dxa"/>
        </w:trPr>
        <w:tc>
          <w:tcPr>
            <w:tcW w:w="0" w:type="auto"/>
            <w:vAlign w:val="center"/>
            <w:hideMark/>
          </w:tcPr>
          <w:p w14:paraId="5F47D4A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Чистий рух коштів від фінансової діяльності </w:t>
            </w:r>
          </w:p>
        </w:tc>
        <w:tc>
          <w:tcPr>
            <w:tcW w:w="0" w:type="auto"/>
            <w:vAlign w:val="center"/>
            <w:hideMark/>
          </w:tcPr>
          <w:p w14:paraId="61B6FD4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3395 </w:t>
            </w:r>
          </w:p>
        </w:tc>
        <w:tc>
          <w:tcPr>
            <w:tcW w:w="0" w:type="auto"/>
            <w:vAlign w:val="center"/>
            <w:hideMark/>
          </w:tcPr>
          <w:p w14:paraId="441EDC5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-2 980.00 </w:t>
            </w:r>
          </w:p>
        </w:tc>
        <w:tc>
          <w:tcPr>
            <w:tcW w:w="0" w:type="auto"/>
            <w:vAlign w:val="center"/>
            <w:hideMark/>
          </w:tcPr>
          <w:p w14:paraId="6EF6D54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-1 678.00 </w:t>
            </w:r>
          </w:p>
        </w:tc>
      </w:tr>
      <w:tr w:rsidR="00D3762A" w:rsidRPr="007510B0" w14:paraId="27C77E04" w14:textId="77777777" w:rsidTr="009E73A4">
        <w:trPr>
          <w:tblCellSpacing w:w="15" w:type="dxa"/>
        </w:trPr>
        <w:tc>
          <w:tcPr>
            <w:tcW w:w="0" w:type="auto"/>
            <w:vAlign w:val="center"/>
            <w:hideMark/>
          </w:tcPr>
          <w:p w14:paraId="1A34768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Чистий рух грошових коштів за звітний період </w:t>
            </w:r>
          </w:p>
        </w:tc>
        <w:tc>
          <w:tcPr>
            <w:tcW w:w="0" w:type="auto"/>
            <w:vAlign w:val="center"/>
            <w:hideMark/>
          </w:tcPr>
          <w:p w14:paraId="69B423A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3400 </w:t>
            </w:r>
          </w:p>
        </w:tc>
        <w:tc>
          <w:tcPr>
            <w:tcW w:w="0" w:type="auto"/>
            <w:vAlign w:val="center"/>
            <w:hideMark/>
          </w:tcPr>
          <w:p w14:paraId="3EC8E59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-3 157.00 </w:t>
            </w:r>
          </w:p>
        </w:tc>
        <w:tc>
          <w:tcPr>
            <w:tcW w:w="0" w:type="auto"/>
            <w:vAlign w:val="center"/>
            <w:hideMark/>
          </w:tcPr>
          <w:p w14:paraId="3C1C612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1 175.00 </w:t>
            </w:r>
          </w:p>
        </w:tc>
      </w:tr>
      <w:tr w:rsidR="00D3762A" w:rsidRPr="007510B0" w14:paraId="7FF39304" w14:textId="77777777" w:rsidTr="009E73A4">
        <w:trPr>
          <w:tblCellSpacing w:w="15" w:type="dxa"/>
        </w:trPr>
        <w:tc>
          <w:tcPr>
            <w:tcW w:w="0" w:type="auto"/>
            <w:vAlign w:val="center"/>
            <w:hideMark/>
          </w:tcPr>
          <w:p w14:paraId="2B3A346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Залишок коштів на початок року </w:t>
            </w:r>
          </w:p>
        </w:tc>
        <w:tc>
          <w:tcPr>
            <w:tcW w:w="0" w:type="auto"/>
            <w:vAlign w:val="center"/>
            <w:hideMark/>
          </w:tcPr>
          <w:p w14:paraId="72F9EC5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3405 </w:t>
            </w:r>
          </w:p>
        </w:tc>
        <w:tc>
          <w:tcPr>
            <w:tcW w:w="0" w:type="auto"/>
            <w:vAlign w:val="center"/>
            <w:hideMark/>
          </w:tcPr>
          <w:p w14:paraId="78EC04D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6 389.00 </w:t>
            </w:r>
          </w:p>
        </w:tc>
        <w:tc>
          <w:tcPr>
            <w:tcW w:w="0" w:type="auto"/>
            <w:vAlign w:val="center"/>
            <w:hideMark/>
          </w:tcPr>
          <w:p w14:paraId="118394E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5 214.00 </w:t>
            </w:r>
          </w:p>
        </w:tc>
      </w:tr>
      <w:tr w:rsidR="00D3762A" w:rsidRPr="007510B0" w14:paraId="3139CEC9" w14:textId="77777777" w:rsidTr="009E73A4">
        <w:trPr>
          <w:tblCellSpacing w:w="15" w:type="dxa"/>
        </w:trPr>
        <w:tc>
          <w:tcPr>
            <w:tcW w:w="0" w:type="auto"/>
            <w:vAlign w:val="center"/>
            <w:hideMark/>
          </w:tcPr>
          <w:p w14:paraId="3E5BF66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Вплив зміни валютних курсів на залишок коштів </w:t>
            </w:r>
          </w:p>
        </w:tc>
        <w:tc>
          <w:tcPr>
            <w:tcW w:w="0" w:type="auto"/>
            <w:vAlign w:val="center"/>
            <w:hideMark/>
          </w:tcPr>
          <w:p w14:paraId="6908309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3410 </w:t>
            </w:r>
          </w:p>
        </w:tc>
        <w:tc>
          <w:tcPr>
            <w:tcW w:w="0" w:type="auto"/>
            <w:vAlign w:val="center"/>
            <w:hideMark/>
          </w:tcPr>
          <w:p w14:paraId="7A3C2D7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14.00 </w:t>
            </w:r>
          </w:p>
        </w:tc>
        <w:tc>
          <w:tcPr>
            <w:tcW w:w="0" w:type="auto"/>
            <w:vAlign w:val="center"/>
            <w:hideMark/>
          </w:tcPr>
          <w:p w14:paraId="71AA66E2" w14:textId="77777777" w:rsidR="00D47170" w:rsidRPr="007510B0" w:rsidRDefault="00D47170" w:rsidP="009E73A4">
            <w:pPr>
              <w:rPr>
                <w:rFonts w:ascii="Times New Roman" w:hAnsi="Times New Roman" w:cs="Times New Roman"/>
                <w:sz w:val="24"/>
                <w:szCs w:val="24"/>
              </w:rPr>
            </w:pPr>
          </w:p>
        </w:tc>
      </w:tr>
      <w:tr w:rsidR="00D47170" w:rsidRPr="007510B0" w14:paraId="7DC6DF72" w14:textId="77777777" w:rsidTr="009E73A4">
        <w:trPr>
          <w:tblCellSpacing w:w="15" w:type="dxa"/>
        </w:trPr>
        <w:tc>
          <w:tcPr>
            <w:tcW w:w="0" w:type="auto"/>
            <w:vAlign w:val="center"/>
            <w:hideMark/>
          </w:tcPr>
          <w:p w14:paraId="11BEB10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Залишок коштів на кінець року </w:t>
            </w:r>
          </w:p>
        </w:tc>
        <w:tc>
          <w:tcPr>
            <w:tcW w:w="0" w:type="auto"/>
            <w:vAlign w:val="center"/>
            <w:hideMark/>
          </w:tcPr>
          <w:p w14:paraId="5B9A931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3415 </w:t>
            </w:r>
          </w:p>
        </w:tc>
        <w:tc>
          <w:tcPr>
            <w:tcW w:w="0" w:type="auto"/>
            <w:vAlign w:val="center"/>
            <w:hideMark/>
          </w:tcPr>
          <w:p w14:paraId="5408C32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3 246.00 </w:t>
            </w:r>
          </w:p>
        </w:tc>
        <w:tc>
          <w:tcPr>
            <w:tcW w:w="0" w:type="auto"/>
            <w:vAlign w:val="center"/>
            <w:hideMark/>
          </w:tcPr>
          <w:p w14:paraId="6F32753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6 389.00 </w:t>
            </w:r>
          </w:p>
        </w:tc>
      </w:tr>
    </w:tbl>
    <w:p w14:paraId="517701FD" w14:textId="77777777" w:rsidR="00D47170" w:rsidRPr="007510B0" w:rsidRDefault="00D47170" w:rsidP="00D47170">
      <w:pPr>
        <w:rPr>
          <w:rFonts w:ascii="Times New Roman" w:hAnsi="Times New Roman" w:cs="Times New Roman"/>
          <w:sz w:val="28"/>
          <w:szCs w:val="28"/>
        </w:rPr>
      </w:pPr>
    </w:p>
    <w:p w14:paraId="5D941E33" w14:textId="77777777" w:rsidR="00D47170" w:rsidRPr="007510B0" w:rsidRDefault="00D47170" w:rsidP="00D47170">
      <w:pPr>
        <w:rPr>
          <w:rFonts w:ascii="Times New Roman" w:hAnsi="Times New Roman" w:cs="Times New Roman"/>
          <w:sz w:val="28"/>
          <w:szCs w:val="28"/>
        </w:rPr>
      </w:pPr>
    </w:p>
    <w:p w14:paraId="16577BD2" w14:textId="77777777" w:rsidR="00D47170" w:rsidRPr="007510B0" w:rsidRDefault="00D47170" w:rsidP="00D47170">
      <w:pPr>
        <w:rPr>
          <w:rFonts w:ascii="Times New Roman" w:hAnsi="Times New Roman" w:cs="Times New Roman"/>
          <w:sz w:val="28"/>
          <w:szCs w:val="28"/>
        </w:rPr>
      </w:pPr>
      <w:r w:rsidRPr="007510B0">
        <w:rPr>
          <w:rFonts w:ascii="Times New Roman" w:hAnsi="Times New Roman" w:cs="Times New Roman"/>
          <w:sz w:val="28"/>
          <w:szCs w:val="28"/>
        </w:rPr>
        <w:t xml:space="preserve">Фінансова звітність ТОВ «ТАЙМ ОФ БІЛД» за 2023 рік </w:t>
      </w:r>
    </w:p>
    <w:p w14:paraId="3535F358" w14:textId="77777777" w:rsidR="00D47170" w:rsidRPr="007510B0" w:rsidRDefault="00D47170" w:rsidP="00D47170">
      <w:pPr>
        <w:rPr>
          <w:rFonts w:ascii="Times New Roman" w:hAnsi="Times New Roman" w:cs="Times New Roman"/>
          <w:sz w:val="28"/>
          <w:szCs w:val="28"/>
        </w:rPr>
      </w:pP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22"/>
        <w:gridCol w:w="3123"/>
      </w:tblGrid>
      <w:tr w:rsidR="00D3762A" w:rsidRPr="007510B0" w14:paraId="2C766403" w14:textId="77777777" w:rsidTr="009E73A4">
        <w:trPr>
          <w:tblCellSpacing w:w="15" w:type="dxa"/>
        </w:trPr>
        <w:tc>
          <w:tcPr>
            <w:tcW w:w="0" w:type="auto"/>
            <w:vAlign w:val="center"/>
            <w:hideMark/>
          </w:tcPr>
          <w:p w14:paraId="71C5387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Дата звіту</w:t>
            </w:r>
          </w:p>
        </w:tc>
        <w:tc>
          <w:tcPr>
            <w:tcW w:w="0" w:type="auto"/>
            <w:vAlign w:val="center"/>
            <w:hideMark/>
          </w:tcPr>
          <w:p w14:paraId="3613B0E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06.03.2024</w:t>
            </w:r>
          </w:p>
        </w:tc>
      </w:tr>
      <w:tr w:rsidR="00D3762A" w:rsidRPr="007510B0" w14:paraId="2D8B2841" w14:textId="77777777" w:rsidTr="009E73A4">
        <w:trPr>
          <w:tblCellSpacing w:w="15" w:type="dxa"/>
        </w:trPr>
        <w:tc>
          <w:tcPr>
            <w:tcW w:w="0" w:type="auto"/>
            <w:vAlign w:val="center"/>
            <w:hideMark/>
          </w:tcPr>
          <w:p w14:paraId="54E7959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Період</w:t>
            </w:r>
          </w:p>
        </w:tc>
        <w:tc>
          <w:tcPr>
            <w:tcW w:w="0" w:type="auto"/>
            <w:vAlign w:val="center"/>
            <w:hideMark/>
          </w:tcPr>
          <w:p w14:paraId="53638FA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2023 рік, 12 міс </w:t>
            </w:r>
          </w:p>
        </w:tc>
      </w:tr>
      <w:tr w:rsidR="00D3762A" w:rsidRPr="007510B0" w14:paraId="2D6D4278" w14:textId="77777777" w:rsidTr="009E73A4">
        <w:trPr>
          <w:tblCellSpacing w:w="15" w:type="dxa"/>
        </w:trPr>
        <w:tc>
          <w:tcPr>
            <w:tcW w:w="0" w:type="auto"/>
            <w:vAlign w:val="center"/>
            <w:hideMark/>
          </w:tcPr>
          <w:p w14:paraId="4E9401A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Бухгалтер</w:t>
            </w:r>
          </w:p>
        </w:tc>
        <w:tc>
          <w:tcPr>
            <w:tcW w:w="0" w:type="auto"/>
            <w:vAlign w:val="center"/>
            <w:hideMark/>
          </w:tcPr>
          <w:p w14:paraId="1F0F6A49" w14:textId="77777777" w:rsidR="00D47170" w:rsidRPr="007510B0" w:rsidRDefault="00D47170" w:rsidP="009E73A4">
            <w:pPr>
              <w:rPr>
                <w:rFonts w:ascii="Times New Roman" w:hAnsi="Times New Roman" w:cs="Times New Roman"/>
                <w:sz w:val="24"/>
                <w:szCs w:val="24"/>
              </w:rPr>
            </w:pPr>
            <w:hyperlink r:id="rId87" w:history="1">
              <w:r w:rsidRPr="007510B0">
                <w:rPr>
                  <w:rStyle w:val="ab"/>
                  <w:rFonts w:ascii="Times New Roman" w:hAnsi="Times New Roman" w:cs="Times New Roman"/>
                  <w:color w:val="auto"/>
                  <w:sz w:val="24"/>
                  <w:szCs w:val="24"/>
                </w:rPr>
                <w:t xml:space="preserve">Савчук Аліна Володимирівна </w:t>
              </w:r>
            </w:hyperlink>
          </w:p>
        </w:tc>
      </w:tr>
      <w:tr w:rsidR="00D3762A" w:rsidRPr="007510B0" w14:paraId="29723EA2" w14:textId="77777777" w:rsidTr="009E73A4">
        <w:trPr>
          <w:tblCellSpacing w:w="15" w:type="dxa"/>
        </w:trPr>
        <w:tc>
          <w:tcPr>
            <w:tcW w:w="0" w:type="auto"/>
            <w:vAlign w:val="center"/>
            <w:hideMark/>
          </w:tcPr>
          <w:p w14:paraId="539BC82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КАТОТТГ</w:t>
            </w:r>
          </w:p>
        </w:tc>
        <w:tc>
          <w:tcPr>
            <w:tcW w:w="0" w:type="auto"/>
            <w:vAlign w:val="center"/>
            <w:hideMark/>
          </w:tcPr>
          <w:p w14:paraId="1A5AD38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UA46060250010457177</w:t>
            </w:r>
          </w:p>
        </w:tc>
      </w:tr>
      <w:tr w:rsidR="00D47170" w:rsidRPr="007510B0" w14:paraId="6EA328D7" w14:textId="77777777" w:rsidTr="009E73A4">
        <w:trPr>
          <w:tblCellSpacing w:w="15" w:type="dxa"/>
        </w:trPr>
        <w:tc>
          <w:tcPr>
            <w:tcW w:w="0" w:type="auto"/>
            <w:vAlign w:val="center"/>
            <w:hideMark/>
          </w:tcPr>
          <w:p w14:paraId="1ED99D1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Кількість працівників</w:t>
            </w:r>
          </w:p>
        </w:tc>
        <w:tc>
          <w:tcPr>
            <w:tcW w:w="0" w:type="auto"/>
            <w:vAlign w:val="center"/>
            <w:hideMark/>
          </w:tcPr>
          <w:p w14:paraId="1D6CB68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117</w:t>
            </w:r>
          </w:p>
        </w:tc>
      </w:tr>
    </w:tbl>
    <w:p w14:paraId="65161A3E" w14:textId="77777777" w:rsidR="009933AB" w:rsidRPr="007510B0" w:rsidRDefault="009933AB" w:rsidP="00D47170">
      <w:pPr>
        <w:jc w:val="center"/>
        <w:rPr>
          <w:rFonts w:ascii="Times New Roman" w:hAnsi="Times New Roman" w:cs="Times New Roman"/>
          <w:b/>
          <w:bCs/>
          <w:sz w:val="28"/>
          <w:szCs w:val="28"/>
          <w:lang w:val="ru-RU"/>
        </w:rPr>
      </w:pPr>
    </w:p>
    <w:p w14:paraId="555FCD89" w14:textId="77777777" w:rsidR="009933AB" w:rsidRPr="007510B0" w:rsidRDefault="009933AB" w:rsidP="00D47170">
      <w:pPr>
        <w:jc w:val="center"/>
        <w:rPr>
          <w:rFonts w:ascii="Times New Roman" w:hAnsi="Times New Roman" w:cs="Times New Roman"/>
          <w:b/>
          <w:bCs/>
          <w:sz w:val="28"/>
          <w:szCs w:val="28"/>
          <w:lang w:val="ru-RU"/>
        </w:rPr>
      </w:pPr>
    </w:p>
    <w:p w14:paraId="233DC1B0" w14:textId="77777777" w:rsidR="009933AB" w:rsidRPr="007510B0" w:rsidRDefault="009933AB" w:rsidP="00D47170">
      <w:pPr>
        <w:jc w:val="center"/>
        <w:rPr>
          <w:rFonts w:ascii="Times New Roman" w:hAnsi="Times New Roman" w:cs="Times New Roman"/>
          <w:b/>
          <w:bCs/>
          <w:sz w:val="28"/>
          <w:szCs w:val="28"/>
          <w:lang w:val="ru-RU"/>
        </w:rPr>
      </w:pPr>
    </w:p>
    <w:p w14:paraId="0462AB1B" w14:textId="575CEEB0" w:rsidR="00D47170" w:rsidRPr="007510B0" w:rsidRDefault="00D47170" w:rsidP="00D47170">
      <w:pPr>
        <w:jc w:val="center"/>
        <w:rPr>
          <w:rFonts w:ascii="Times New Roman" w:hAnsi="Times New Roman" w:cs="Times New Roman"/>
          <w:sz w:val="28"/>
          <w:szCs w:val="28"/>
        </w:rPr>
      </w:pPr>
      <w:r w:rsidRPr="007510B0">
        <w:rPr>
          <w:rFonts w:ascii="Times New Roman" w:hAnsi="Times New Roman" w:cs="Times New Roman"/>
          <w:sz w:val="28"/>
          <w:szCs w:val="28"/>
        </w:rPr>
        <w:lastRenderedPageBreak/>
        <w:t>Баланс (Звіт про фінансовий стан)</w:t>
      </w:r>
    </w:p>
    <w:p w14:paraId="584AECF8" w14:textId="77777777" w:rsidR="00D47170" w:rsidRPr="007510B0" w:rsidRDefault="00D47170" w:rsidP="00D47170">
      <w:pPr>
        <w:jc w:val="center"/>
        <w:rPr>
          <w:rFonts w:ascii="Times New Roman" w:hAnsi="Times New Roman" w:cs="Times New Roman"/>
          <w:sz w:val="28"/>
          <w:szCs w:val="28"/>
        </w:rPr>
      </w:pPr>
      <w:r w:rsidRPr="007510B0">
        <w:rPr>
          <w:rFonts w:ascii="Times New Roman" w:hAnsi="Times New Roman" w:cs="Times New Roman"/>
          <w:sz w:val="28"/>
          <w:szCs w:val="28"/>
        </w:rPr>
        <w:t>Актив</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66"/>
        <w:gridCol w:w="780"/>
        <w:gridCol w:w="1530"/>
        <w:gridCol w:w="1545"/>
      </w:tblGrid>
      <w:tr w:rsidR="00D3762A" w:rsidRPr="007510B0" w14:paraId="22D29440" w14:textId="77777777" w:rsidTr="009E73A4">
        <w:trPr>
          <w:tblHeader/>
          <w:tblCellSpacing w:w="15" w:type="dxa"/>
        </w:trPr>
        <w:tc>
          <w:tcPr>
            <w:tcW w:w="0" w:type="auto"/>
            <w:vAlign w:val="center"/>
            <w:hideMark/>
          </w:tcPr>
          <w:p w14:paraId="4D71CED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Назва рядка</w:t>
            </w:r>
          </w:p>
        </w:tc>
        <w:tc>
          <w:tcPr>
            <w:tcW w:w="750" w:type="dxa"/>
            <w:vAlign w:val="center"/>
            <w:hideMark/>
          </w:tcPr>
          <w:p w14:paraId="22190BC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Код рядка</w:t>
            </w:r>
          </w:p>
        </w:tc>
        <w:tc>
          <w:tcPr>
            <w:tcW w:w="1500" w:type="dxa"/>
            <w:vAlign w:val="center"/>
            <w:hideMark/>
          </w:tcPr>
          <w:p w14:paraId="35E502C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На початок звітного періоду, тис. грн </w:t>
            </w:r>
          </w:p>
        </w:tc>
        <w:tc>
          <w:tcPr>
            <w:tcW w:w="1500" w:type="dxa"/>
            <w:vAlign w:val="center"/>
            <w:hideMark/>
          </w:tcPr>
          <w:p w14:paraId="2DA80B9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На кінець звітного періоду, тис. грн </w:t>
            </w:r>
          </w:p>
        </w:tc>
      </w:tr>
      <w:tr w:rsidR="00D3762A" w:rsidRPr="007510B0" w14:paraId="51FFF55E" w14:textId="77777777" w:rsidTr="009E73A4">
        <w:trPr>
          <w:tblCellSpacing w:w="15" w:type="dxa"/>
        </w:trPr>
        <w:tc>
          <w:tcPr>
            <w:tcW w:w="0" w:type="auto"/>
            <w:vAlign w:val="center"/>
            <w:hideMark/>
          </w:tcPr>
          <w:p w14:paraId="038E2BA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I. Необоротні активи Нематеріальні активи </w:t>
            </w:r>
          </w:p>
        </w:tc>
        <w:tc>
          <w:tcPr>
            <w:tcW w:w="0" w:type="auto"/>
            <w:vAlign w:val="center"/>
            <w:hideMark/>
          </w:tcPr>
          <w:p w14:paraId="002D555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1000 </w:t>
            </w:r>
          </w:p>
        </w:tc>
        <w:tc>
          <w:tcPr>
            <w:tcW w:w="0" w:type="auto"/>
            <w:vAlign w:val="center"/>
            <w:hideMark/>
          </w:tcPr>
          <w:p w14:paraId="662F18B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24.00 </w:t>
            </w:r>
          </w:p>
        </w:tc>
        <w:tc>
          <w:tcPr>
            <w:tcW w:w="0" w:type="auto"/>
            <w:vAlign w:val="center"/>
            <w:hideMark/>
          </w:tcPr>
          <w:p w14:paraId="37D3C38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4.00 </w:t>
            </w:r>
          </w:p>
        </w:tc>
      </w:tr>
      <w:tr w:rsidR="00D3762A" w:rsidRPr="007510B0" w14:paraId="38D4730B" w14:textId="77777777" w:rsidTr="009E73A4">
        <w:trPr>
          <w:tblCellSpacing w:w="15" w:type="dxa"/>
        </w:trPr>
        <w:tc>
          <w:tcPr>
            <w:tcW w:w="0" w:type="auto"/>
            <w:vAlign w:val="center"/>
            <w:hideMark/>
          </w:tcPr>
          <w:p w14:paraId="6374F84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первісна вартість </w:t>
            </w:r>
          </w:p>
        </w:tc>
        <w:tc>
          <w:tcPr>
            <w:tcW w:w="0" w:type="auto"/>
            <w:vAlign w:val="center"/>
            <w:hideMark/>
          </w:tcPr>
          <w:p w14:paraId="1964BF0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1001 </w:t>
            </w:r>
          </w:p>
        </w:tc>
        <w:tc>
          <w:tcPr>
            <w:tcW w:w="0" w:type="auto"/>
            <w:vAlign w:val="center"/>
            <w:hideMark/>
          </w:tcPr>
          <w:p w14:paraId="4901ABE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592.00 </w:t>
            </w:r>
          </w:p>
        </w:tc>
        <w:tc>
          <w:tcPr>
            <w:tcW w:w="0" w:type="auto"/>
            <w:vAlign w:val="center"/>
            <w:hideMark/>
          </w:tcPr>
          <w:p w14:paraId="602CFC3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592.00 </w:t>
            </w:r>
          </w:p>
        </w:tc>
      </w:tr>
      <w:tr w:rsidR="00D3762A" w:rsidRPr="007510B0" w14:paraId="3135B254" w14:textId="77777777" w:rsidTr="009E73A4">
        <w:trPr>
          <w:tblCellSpacing w:w="15" w:type="dxa"/>
        </w:trPr>
        <w:tc>
          <w:tcPr>
            <w:tcW w:w="0" w:type="auto"/>
            <w:vAlign w:val="center"/>
            <w:hideMark/>
          </w:tcPr>
          <w:p w14:paraId="494E352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накопичена амортизація </w:t>
            </w:r>
          </w:p>
        </w:tc>
        <w:tc>
          <w:tcPr>
            <w:tcW w:w="0" w:type="auto"/>
            <w:vAlign w:val="center"/>
            <w:hideMark/>
          </w:tcPr>
          <w:p w14:paraId="5859EFE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1002 </w:t>
            </w:r>
          </w:p>
        </w:tc>
        <w:tc>
          <w:tcPr>
            <w:tcW w:w="0" w:type="auto"/>
            <w:vAlign w:val="center"/>
            <w:hideMark/>
          </w:tcPr>
          <w:p w14:paraId="0D568AB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568.00 </w:t>
            </w:r>
          </w:p>
        </w:tc>
        <w:tc>
          <w:tcPr>
            <w:tcW w:w="0" w:type="auto"/>
            <w:vAlign w:val="center"/>
            <w:hideMark/>
          </w:tcPr>
          <w:p w14:paraId="4C13DDE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588.00 </w:t>
            </w:r>
          </w:p>
        </w:tc>
      </w:tr>
      <w:tr w:rsidR="00D3762A" w:rsidRPr="007510B0" w14:paraId="24BDE4DD" w14:textId="77777777" w:rsidTr="009E73A4">
        <w:trPr>
          <w:tblCellSpacing w:w="15" w:type="dxa"/>
        </w:trPr>
        <w:tc>
          <w:tcPr>
            <w:tcW w:w="0" w:type="auto"/>
            <w:vAlign w:val="center"/>
            <w:hideMark/>
          </w:tcPr>
          <w:p w14:paraId="7407033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Основні засоби </w:t>
            </w:r>
          </w:p>
        </w:tc>
        <w:tc>
          <w:tcPr>
            <w:tcW w:w="0" w:type="auto"/>
            <w:vAlign w:val="center"/>
            <w:hideMark/>
          </w:tcPr>
          <w:p w14:paraId="4C12AEB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1010 </w:t>
            </w:r>
          </w:p>
        </w:tc>
        <w:tc>
          <w:tcPr>
            <w:tcW w:w="0" w:type="auto"/>
            <w:vAlign w:val="center"/>
            <w:hideMark/>
          </w:tcPr>
          <w:p w14:paraId="03C49D3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12 443.00 </w:t>
            </w:r>
          </w:p>
        </w:tc>
        <w:tc>
          <w:tcPr>
            <w:tcW w:w="0" w:type="auto"/>
            <w:vAlign w:val="center"/>
            <w:hideMark/>
          </w:tcPr>
          <w:p w14:paraId="28CEE89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5 503.00 </w:t>
            </w:r>
          </w:p>
        </w:tc>
      </w:tr>
      <w:tr w:rsidR="00D3762A" w:rsidRPr="007510B0" w14:paraId="39271935" w14:textId="77777777" w:rsidTr="009E73A4">
        <w:trPr>
          <w:tblCellSpacing w:w="15" w:type="dxa"/>
        </w:trPr>
        <w:tc>
          <w:tcPr>
            <w:tcW w:w="0" w:type="auto"/>
            <w:vAlign w:val="center"/>
            <w:hideMark/>
          </w:tcPr>
          <w:p w14:paraId="2401BD5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первісна вартість </w:t>
            </w:r>
          </w:p>
        </w:tc>
        <w:tc>
          <w:tcPr>
            <w:tcW w:w="0" w:type="auto"/>
            <w:vAlign w:val="center"/>
            <w:hideMark/>
          </w:tcPr>
          <w:p w14:paraId="71CA72C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1011 </w:t>
            </w:r>
          </w:p>
        </w:tc>
        <w:tc>
          <w:tcPr>
            <w:tcW w:w="0" w:type="auto"/>
            <w:vAlign w:val="center"/>
            <w:hideMark/>
          </w:tcPr>
          <w:p w14:paraId="7EA1F58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23 438.00 </w:t>
            </w:r>
          </w:p>
        </w:tc>
        <w:tc>
          <w:tcPr>
            <w:tcW w:w="0" w:type="auto"/>
            <w:vAlign w:val="center"/>
            <w:hideMark/>
          </w:tcPr>
          <w:p w14:paraId="2655804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16 448.00 </w:t>
            </w:r>
          </w:p>
        </w:tc>
      </w:tr>
      <w:tr w:rsidR="00D3762A" w:rsidRPr="007510B0" w14:paraId="01D3E98E" w14:textId="77777777" w:rsidTr="009E73A4">
        <w:trPr>
          <w:tblCellSpacing w:w="15" w:type="dxa"/>
        </w:trPr>
        <w:tc>
          <w:tcPr>
            <w:tcW w:w="0" w:type="auto"/>
            <w:vAlign w:val="center"/>
            <w:hideMark/>
          </w:tcPr>
          <w:p w14:paraId="2BFED1E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знос </w:t>
            </w:r>
          </w:p>
        </w:tc>
        <w:tc>
          <w:tcPr>
            <w:tcW w:w="0" w:type="auto"/>
            <w:vAlign w:val="center"/>
            <w:hideMark/>
          </w:tcPr>
          <w:p w14:paraId="69C882D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1012 </w:t>
            </w:r>
          </w:p>
        </w:tc>
        <w:tc>
          <w:tcPr>
            <w:tcW w:w="0" w:type="auto"/>
            <w:vAlign w:val="center"/>
            <w:hideMark/>
          </w:tcPr>
          <w:p w14:paraId="4C500A6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10 995.00 </w:t>
            </w:r>
          </w:p>
        </w:tc>
        <w:tc>
          <w:tcPr>
            <w:tcW w:w="0" w:type="auto"/>
            <w:vAlign w:val="center"/>
            <w:hideMark/>
          </w:tcPr>
          <w:p w14:paraId="35AB25B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10 945.00 </w:t>
            </w:r>
          </w:p>
        </w:tc>
      </w:tr>
      <w:tr w:rsidR="00D3762A" w:rsidRPr="007510B0" w14:paraId="4ED306FA" w14:textId="77777777" w:rsidTr="009E73A4">
        <w:trPr>
          <w:tblCellSpacing w:w="15" w:type="dxa"/>
        </w:trPr>
        <w:tc>
          <w:tcPr>
            <w:tcW w:w="0" w:type="auto"/>
            <w:vAlign w:val="center"/>
            <w:hideMark/>
          </w:tcPr>
          <w:p w14:paraId="39B3A5E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Усього за розділом I </w:t>
            </w:r>
          </w:p>
        </w:tc>
        <w:tc>
          <w:tcPr>
            <w:tcW w:w="0" w:type="auto"/>
            <w:vAlign w:val="center"/>
            <w:hideMark/>
          </w:tcPr>
          <w:p w14:paraId="3BF08D6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1095 </w:t>
            </w:r>
          </w:p>
        </w:tc>
        <w:tc>
          <w:tcPr>
            <w:tcW w:w="0" w:type="auto"/>
            <w:vAlign w:val="center"/>
            <w:hideMark/>
          </w:tcPr>
          <w:p w14:paraId="166D63E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12 467.00 </w:t>
            </w:r>
          </w:p>
        </w:tc>
        <w:tc>
          <w:tcPr>
            <w:tcW w:w="0" w:type="auto"/>
            <w:vAlign w:val="center"/>
            <w:hideMark/>
          </w:tcPr>
          <w:p w14:paraId="7D9EC40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5 507.00 </w:t>
            </w:r>
          </w:p>
        </w:tc>
      </w:tr>
      <w:tr w:rsidR="00D3762A" w:rsidRPr="007510B0" w14:paraId="6F51A8F6" w14:textId="77777777" w:rsidTr="009E73A4">
        <w:trPr>
          <w:tblCellSpacing w:w="15" w:type="dxa"/>
        </w:trPr>
        <w:tc>
          <w:tcPr>
            <w:tcW w:w="0" w:type="auto"/>
            <w:vAlign w:val="center"/>
            <w:hideMark/>
          </w:tcPr>
          <w:p w14:paraId="10BF74C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II. Оборотні активи Запаси </w:t>
            </w:r>
          </w:p>
        </w:tc>
        <w:tc>
          <w:tcPr>
            <w:tcW w:w="0" w:type="auto"/>
            <w:vAlign w:val="center"/>
            <w:hideMark/>
          </w:tcPr>
          <w:p w14:paraId="1BEF7C2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1100 </w:t>
            </w:r>
          </w:p>
        </w:tc>
        <w:tc>
          <w:tcPr>
            <w:tcW w:w="0" w:type="auto"/>
            <w:vAlign w:val="center"/>
            <w:hideMark/>
          </w:tcPr>
          <w:p w14:paraId="4D7A2AF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670 677.00 </w:t>
            </w:r>
          </w:p>
        </w:tc>
        <w:tc>
          <w:tcPr>
            <w:tcW w:w="0" w:type="auto"/>
            <w:vAlign w:val="center"/>
            <w:hideMark/>
          </w:tcPr>
          <w:p w14:paraId="62D0622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645 338.00 </w:t>
            </w:r>
          </w:p>
        </w:tc>
      </w:tr>
      <w:tr w:rsidR="00D3762A" w:rsidRPr="007510B0" w14:paraId="2919B6DA" w14:textId="77777777" w:rsidTr="009E73A4">
        <w:trPr>
          <w:tblCellSpacing w:w="15" w:type="dxa"/>
        </w:trPr>
        <w:tc>
          <w:tcPr>
            <w:tcW w:w="0" w:type="auto"/>
            <w:vAlign w:val="center"/>
            <w:hideMark/>
          </w:tcPr>
          <w:p w14:paraId="2ACBD3D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Виробничі запаси </w:t>
            </w:r>
          </w:p>
        </w:tc>
        <w:tc>
          <w:tcPr>
            <w:tcW w:w="0" w:type="auto"/>
            <w:vAlign w:val="center"/>
            <w:hideMark/>
          </w:tcPr>
          <w:p w14:paraId="6889A28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1101 </w:t>
            </w:r>
          </w:p>
        </w:tc>
        <w:tc>
          <w:tcPr>
            <w:tcW w:w="0" w:type="auto"/>
            <w:vAlign w:val="center"/>
            <w:hideMark/>
          </w:tcPr>
          <w:p w14:paraId="032C4E2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42 674.00 </w:t>
            </w:r>
          </w:p>
        </w:tc>
        <w:tc>
          <w:tcPr>
            <w:tcW w:w="0" w:type="auto"/>
            <w:vAlign w:val="center"/>
            <w:hideMark/>
          </w:tcPr>
          <w:p w14:paraId="55BF5B2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37 272.00 </w:t>
            </w:r>
          </w:p>
        </w:tc>
      </w:tr>
      <w:tr w:rsidR="00D3762A" w:rsidRPr="007510B0" w14:paraId="21E1E22C" w14:textId="77777777" w:rsidTr="009E73A4">
        <w:trPr>
          <w:tblCellSpacing w:w="15" w:type="dxa"/>
        </w:trPr>
        <w:tc>
          <w:tcPr>
            <w:tcW w:w="0" w:type="auto"/>
            <w:vAlign w:val="center"/>
            <w:hideMark/>
          </w:tcPr>
          <w:p w14:paraId="5A888A1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Незавершене виробництво </w:t>
            </w:r>
          </w:p>
        </w:tc>
        <w:tc>
          <w:tcPr>
            <w:tcW w:w="0" w:type="auto"/>
            <w:vAlign w:val="center"/>
            <w:hideMark/>
          </w:tcPr>
          <w:p w14:paraId="43262D0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1102 </w:t>
            </w:r>
          </w:p>
        </w:tc>
        <w:tc>
          <w:tcPr>
            <w:tcW w:w="0" w:type="auto"/>
            <w:vAlign w:val="center"/>
            <w:hideMark/>
          </w:tcPr>
          <w:p w14:paraId="2A99765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628 003.00 </w:t>
            </w:r>
          </w:p>
        </w:tc>
        <w:tc>
          <w:tcPr>
            <w:tcW w:w="0" w:type="auto"/>
            <w:vAlign w:val="center"/>
            <w:hideMark/>
          </w:tcPr>
          <w:p w14:paraId="5C5E1F4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608 066.00 </w:t>
            </w:r>
          </w:p>
        </w:tc>
      </w:tr>
      <w:tr w:rsidR="00D3762A" w:rsidRPr="007510B0" w14:paraId="27DD4DC3" w14:textId="77777777" w:rsidTr="009E73A4">
        <w:trPr>
          <w:tblCellSpacing w:w="15" w:type="dxa"/>
        </w:trPr>
        <w:tc>
          <w:tcPr>
            <w:tcW w:w="0" w:type="auto"/>
            <w:vAlign w:val="center"/>
            <w:hideMark/>
          </w:tcPr>
          <w:p w14:paraId="71AE787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Дебіторська заборгованість за продукцію, товари, роботи, послуги </w:t>
            </w:r>
          </w:p>
        </w:tc>
        <w:tc>
          <w:tcPr>
            <w:tcW w:w="0" w:type="auto"/>
            <w:vAlign w:val="center"/>
            <w:hideMark/>
          </w:tcPr>
          <w:p w14:paraId="4D5150B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1125 </w:t>
            </w:r>
          </w:p>
        </w:tc>
        <w:tc>
          <w:tcPr>
            <w:tcW w:w="0" w:type="auto"/>
            <w:vAlign w:val="center"/>
            <w:hideMark/>
          </w:tcPr>
          <w:p w14:paraId="439164C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24 973.00 </w:t>
            </w:r>
          </w:p>
        </w:tc>
        <w:tc>
          <w:tcPr>
            <w:tcW w:w="0" w:type="auto"/>
            <w:vAlign w:val="center"/>
            <w:hideMark/>
          </w:tcPr>
          <w:p w14:paraId="3BD2FA6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14 146.00 </w:t>
            </w:r>
          </w:p>
        </w:tc>
      </w:tr>
      <w:tr w:rsidR="00D3762A" w:rsidRPr="007510B0" w14:paraId="797139EF" w14:textId="77777777" w:rsidTr="009E73A4">
        <w:trPr>
          <w:tblCellSpacing w:w="15" w:type="dxa"/>
        </w:trPr>
        <w:tc>
          <w:tcPr>
            <w:tcW w:w="0" w:type="auto"/>
            <w:vAlign w:val="center"/>
            <w:hideMark/>
          </w:tcPr>
          <w:p w14:paraId="6FFCED7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 бюджетом </w:t>
            </w:r>
          </w:p>
        </w:tc>
        <w:tc>
          <w:tcPr>
            <w:tcW w:w="0" w:type="auto"/>
            <w:vAlign w:val="center"/>
            <w:hideMark/>
          </w:tcPr>
          <w:p w14:paraId="552F780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1135 </w:t>
            </w:r>
          </w:p>
        </w:tc>
        <w:tc>
          <w:tcPr>
            <w:tcW w:w="0" w:type="auto"/>
            <w:vAlign w:val="center"/>
            <w:hideMark/>
          </w:tcPr>
          <w:p w14:paraId="191B7CA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828.00 </w:t>
            </w:r>
          </w:p>
        </w:tc>
        <w:tc>
          <w:tcPr>
            <w:tcW w:w="0" w:type="auto"/>
            <w:vAlign w:val="center"/>
            <w:hideMark/>
          </w:tcPr>
          <w:p w14:paraId="4E89042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116.00 </w:t>
            </w:r>
          </w:p>
        </w:tc>
      </w:tr>
      <w:tr w:rsidR="00D3762A" w:rsidRPr="007510B0" w14:paraId="74A3220B" w14:textId="77777777" w:rsidTr="009E73A4">
        <w:trPr>
          <w:tblCellSpacing w:w="15" w:type="dxa"/>
        </w:trPr>
        <w:tc>
          <w:tcPr>
            <w:tcW w:w="0" w:type="auto"/>
            <w:vAlign w:val="center"/>
            <w:hideMark/>
          </w:tcPr>
          <w:p w14:paraId="07C88A0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у тому числі з податку на прибуток </w:t>
            </w:r>
          </w:p>
        </w:tc>
        <w:tc>
          <w:tcPr>
            <w:tcW w:w="0" w:type="auto"/>
            <w:vAlign w:val="center"/>
            <w:hideMark/>
          </w:tcPr>
          <w:p w14:paraId="3362E55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1136 </w:t>
            </w:r>
          </w:p>
        </w:tc>
        <w:tc>
          <w:tcPr>
            <w:tcW w:w="0" w:type="auto"/>
            <w:vAlign w:val="center"/>
            <w:hideMark/>
          </w:tcPr>
          <w:p w14:paraId="7405DF9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4.00 </w:t>
            </w:r>
          </w:p>
        </w:tc>
        <w:tc>
          <w:tcPr>
            <w:tcW w:w="0" w:type="auto"/>
            <w:vAlign w:val="center"/>
            <w:hideMark/>
          </w:tcPr>
          <w:p w14:paraId="205EEC7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4.00 </w:t>
            </w:r>
          </w:p>
        </w:tc>
      </w:tr>
      <w:tr w:rsidR="00D3762A" w:rsidRPr="007510B0" w14:paraId="161645F1" w14:textId="77777777" w:rsidTr="009E73A4">
        <w:trPr>
          <w:tblCellSpacing w:w="15" w:type="dxa"/>
        </w:trPr>
        <w:tc>
          <w:tcPr>
            <w:tcW w:w="0" w:type="auto"/>
            <w:vAlign w:val="center"/>
            <w:hideMark/>
          </w:tcPr>
          <w:p w14:paraId="315DE76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Інша поточна дебіторська заборгованість </w:t>
            </w:r>
          </w:p>
        </w:tc>
        <w:tc>
          <w:tcPr>
            <w:tcW w:w="0" w:type="auto"/>
            <w:vAlign w:val="center"/>
            <w:hideMark/>
          </w:tcPr>
          <w:p w14:paraId="7A83010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1155 </w:t>
            </w:r>
          </w:p>
        </w:tc>
        <w:tc>
          <w:tcPr>
            <w:tcW w:w="0" w:type="auto"/>
            <w:vAlign w:val="center"/>
            <w:hideMark/>
          </w:tcPr>
          <w:p w14:paraId="0ECA721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91 520.00 </w:t>
            </w:r>
          </w:p>
        </w:tc>
        <w:tc>
          <w:tcPr>
            <w:tcW w:w="0" w:type="auto"/>
            <w:vAlign w:val="center"/>
            <w:hideMark/>
          </w:tcPr>
          <w:p w14:paraId="078861A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39 068.00 </w:t>
            </w:r>
          </w:p>
        </w:tc>
      </w:tr>
      <w:tr w:rsidR="00D3762A" w:rsidRPr="007510B0" w14:paraId="358EB466" w14:textId="77777777" w:rsidTr="009E73A4">
        <w:trPr>
          <w:tblCellSpacing w:w="15" w:type="dxa"/>
        </w:trPr>
        <w:tc>
          <w:tcPr>
            <w:tcW w:w="0" w:type="auto"/>
            <w:vAlign w:val="center"/>
            <w:hideMark/>
          </w:tcPr>
          <w:p w14:paraId="6F85E9F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Г </w:t>
            </w:r>
            <w:proofErr w:type="spellStart"/>
            <w:r w:rsidRPr="007510B0">
              <w:rPr>
                <w:rFonts w:ascii="Times New Roman" w:hAnsi="Times New Roman" w:cs="Times New Roman"/>
                <w:sz w:val="24"/>
                <w:szCs w:val="24"/>
              </w:rPr>
              <w:t>роші</w:t>
            </w:r>
            <w:proofErr w:type="spellEnd"/>
            <w:r w:rsidRPr="007510B0">
              <w:rPr>
                <w:rFonts w:ascii="Times New Roman" w:hAnsi="Times New Roman" w:cs="Times New Roman"/>
                <w:sz w:val="24"/>
                <w:szCs w:val="24"/>
              </w:rPr>
              <w:t xml:space="preserve"> та їх еквіваленти </w:t>
            </w:r>
          </w:p>
        </w:tc>
        <w:tc>
          <w:tcPr>
            <w:tcW w:w="0" w:type="auto"/>
            <w:vAlign w:val="center"/>
            <w:hideMark/>
          </w:tcPr>
          <w:p w14:paraId="7F6DAA8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1165 </w:t>
            </w:r>
          </w:p>
        </w:tc>
        <w:tc>
          <w:tcPr>
            <w:tcW w:w="0" w:type="auto"/>
            <w:vAlign w:val="center"/>
            <w:hideMark/>
          </w:tcPr>
          <w:p w14:paraId="2D3307C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3 246.00 </w:t>
            </w:r>
          </w:p>
        </w:tc>
        <w:tc>
          <w:tcPr>
            <w:tcW w:w="0" w:type="auto"/>
            <w:vAlign w:val="center"/>
            <w:hideMark/>
          </w:tcPr>
          <w:p w14:paraId="19BE534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291.00 </w:t>
            </w:r>
          </w:p>
        </w:tc>
      </w:tr>
      <w:tr w:rsidR="00D3762A" w:rsidRPr="007510B0" w14:paraId="3F5644A4" w14:textId="77777777" w:rsidTr="009E73A4">
        <w:trPr>
          <w:tblCellSpacing w:w="15" w:type="dxa"/>
        </w:trPr>
        <w:tc>
          <w:tcPr>
            <w:tcW w:w="0" w:type="auto"/>
            <w:vAlign w:val="center"/>
            <w:hideMark/>
          </w:tcPr>
          <w:p w14:paraId="3EAB777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Готівка </w:t>
            </w:r>
          </w:p>
        </w:tc>
        <w:tc>
          <w:tcPr>
            <w:tcW w:w="0" w:type="auto"/>
            <w:vAlign w:val="center"/>
            <w:hideMark/>
          </w:tcPr>
          <w:p w14:paraId="5312AB8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1166 </w:t>
            </w:r>
          </w:p>
        </w:tc>
        <w:tc>
          <w:tcPr>
            <w:tcW w:w="0" w:type="auto"/>
            <w:vAlign w:val="center"/>
            <w:hideMark/>
          </w:tcPr>
          <w:p w14:paraId="0E4A523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420.00 </w:t>
            </w:r>
          </w:p>
        </w:tc>
        <w:tc>
          <w:tcPr>
            <w:tcW w:w="0" w:type="auto"/>
            <w:vAlign w:val="center"/>
            <w:hideMark/>
          </w:tcPr>
          <w:p w14:paraId="54403C4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172.00 </w:t>
            </w:r>
          </w:p>
        </w:tc>
      </w:tr>
      <w:tr w:rsidR="00D3762A" w:rsidRPr="007510B0" w14:paraId="27F60A73" w14:textId="77777777" w:rsidTr="009E73A4">
        <w:trPr>
          <w:tblCellSpacing w:w="15" w:type="dxa"/>
        </w:trPr>
        <w:tc>
          <w:tcPr>
            <w:tcW w:w="0" w:type="auto"/>
            <w:vAlign w:val="center"/>
            <w:hideMark/>
          </w:tcPr>
          <w:p w14:paraId="6B942C4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Рахунки в банках </w:t>
            </w:r>
          </w:p>
        </w:tc>
        <w:tc>
          <w:tcPr>
            <w:tcW w:w="0" w:type="auto"/>
            <w:vAlign w:val="center"/>
            <w:hideMark/>
          </w:tcPr>
          <w:p w14:paraId="2E73A4C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1167 </w:t>
            </w:r>
          </w:p>
        </w:tc>
        <w:tc>
          <w:tcPr>
            <w:tcW w:w="0" w:type="auto"/>
            <w:vAlign w:val="center"/>
            <w:hideMark/>
          </w:tcPr>
          <w:p w14:paraId="2585C31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2 826.00 </w:t>
            </w:r>
          </w:p>
        </w:tc>
        <w:tc>
          <w:tcPr>
            <w:tcW w:w="0" w:type="auto"/>
            <w:vAlign w:val="center"/>
            <w:hideMark/>
          </w:tcPr>
          <w:p w14:paraId="179AC7F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119.00 </w:t>
            </w:r>
          </w:p>
        </w:tc>
      </w:tr>
      <w:tr w:rsidR="00D3762A" w:rsidRPr="007510B0" w14:paraId="16B1ABC8" w14:textId="77777777" w:rsidTr="009E73A4">
        <w:trPr>
          <w:tblCellSpacing w:w="15" w:type="dxa"/>
        </w:trPr>
        <w:tc>
          <w:tcPr>
            <w:tcW w:w="0" w:type="auto"/>
            <w:vAlign w:val="center"/>
            <w:hideMark/>
          </w:tcPr>
          <w:p w14:paraId="24FBAEB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Витрати майбутніх періодів </w:t>
            </w:r>
          </w:p>
        </w:tc>
        <w:tc>
          <w:tcPr>
            <w:tcW w:w="0" w:type="auto"/>
            <w:vAlign w:val="center"/>
            <w:hideMark/>
          </w:tcPr>
          <w:p w14:paraId="6669E97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1170 </w:t>
            </w:r>
          </w:p>
        </w:tc>
        <w:tc>
          <w:tcPr>
            <w:tcW w:w="0" w:type="auto"/>
            <w:vAlign w:val="center"/>
            <w:hideMark/>
          </w:tcPr>
          <w:p w14:paraId="082E24F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15.00 </w:t>
            </w:r>
          </w:p>
        </w:tc>
        <w:tc>
          <w:tcPr>
            <w:tcW w:w="0" w:type="auto"/>
            <w:vAlign w:val="center"/>
            <w:hideMark/>
          </w:tcPr>
          <w:p w14:paraId="6D4BF98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38.00 </w:t>
            </w:r>
          </w:p>
        </w:tc>
      </w:tr>
      <w:tr w:rsidR="00D3762A" w:rsidRPr="007510B0" w14:paraId="4F2AC040" w14:textId="77777777" w:rsidTr="009E73A4">
        <w:trPr>
          <w:tblCellSpacing w:w="15" w:type="dxa"/>
        </w:trPr>
        <w:tc>
          <w:tcPr>
            <w:tcW w:w="0" w:type="auto"/>
            <w:vAlign w:val="center"/>
            <w:hideMark/>
          </w:tcPr>
          <w:p w14:paraId="3917E06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оборотні активи </w:t>
            </w:r>
          </w:p>
        </w:tc>
        <w:tc>
          <w:tcPr>
            <w:tcW w:w="0" w:type="auto"/>
            <w:vAlign w:val="center"/>
            <w:hideMark/>
          </w:tcPr>
          <w:p w14:paraId="6409044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1190 </w:t>
            </w:r>
          </w:p>
        </w:tc>
        <w:tc>
          <w:tcPr>
            <w:tcW w:w="0" w:type="auto"/>
            <w:vAlign w:val="center"/>
            <w:hideMark/>
          </w:tcPr>
          <w:p w14:paraId="48F69D8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50 718.00 </w:t>
            </w:r>
          </w:p>
        </w:tc>
        <w:tc>
          <w:tcPr>
            <w:tcW w:w="0" w:type="auto"/>
            <w:vAlign w:val="center"/>
            <w:hideMark/>
          </w:tcPr>
          <w:p w14:paraId="3805BCD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53 755.00 </w:t>
            </w:r>
          </w:p>
        </w:tc>
      </w:tr>
      <w:tr w:rsidR="00D3762A" w:rsidRPr="007510B0" w14:paraId="1D258B4C" w14:textId="77777777" w:rsidTr="009E73A4">
        <w:trPr>
          <w:tblCellSpacing w:w="15" w:type="dxa"/>
        </w:trPr>
        <w:tc>
          <w:tcPr>
            <w:tcW w:w="0" w:type="auto"/>
            <w:vAlign w:val="center"/>
            <w:hideMark/>
          </w:tcPr>
          <w:p w14:paraId="361E34E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Усього за розділом II </w:t>
            </w:r>
          </w:p>
        </w:tc>
        <w:tc>
          <w:tcPr>
            <w:tcW w:w="0" w:type="auto"/>
            <w:vAlign w:val="center"/>
            <w:hideMark/>
          </w:tcPr>
          <w:p w14:paraId="3FE0AA6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1195 </w:t>
            </w:r>
          </w:p>
        </w:tc>
        <w:tc>
          <w:tcPr>
            <w:tcW w:w="0" w:type="auto"/>
            <w:vAlign w:val="center"/>
            <w:hideMark/>
          </w:tcPr>
          <w:p w14:paraId="28F72B5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841 977.00 </w:t>
            </w:r>
          </w:p>
        </w:tc>
        <w:tc>
          <w:tcPr>
            <w:tcW w:w="0" w:type="auto"/>
            <w:vAlign w:val="center"/>
            <w:hideMark/>
          </w:tcPr>
          <w:p w14:paraId="2D47236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752 752.00 </w:t>
            </w:r>
          </w:p>
        </w:tc>
      </w:tr>
      <w:tr w:rsidR="00D3762A" w:rsidRPr="007510B0" w14:paraId="3908B127" w14:textId="77777777" w:rsidTr="009E73A4">
        <w:trPr>
          <w:tblCellSpacing w:w="15" w:type="dxa"/>
        </w:trPr>
        <w:tc>
          <w:tcPr>
            <w:tcW w:w="0" w:type="auto"/>
            <w:vAlign w:val="center"/>
            <w:hideMark/>
          </w:tcPr>
          <w:p w14:paraId="445D9F8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Баланс </w:t>
            </w:r>
          </w:p>
        </w:tc>
        <w:tc>
          <w:tcPr>
            <w:tcW w:w="0" w:type="auto"/>
            <w:vAlign w:val="center"/>
            <w:hideMark/>
          </w:tcPr>
          <w:p w14:paraId="56BDCB5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1300 </w:t>
            </w:r>
          </w:p>
        </w:tc>
        <w:tc>
          <w:tcPr>
            <w:tcW w:w="0" w:type="auto"/>
            <w:vAlign w:val="center"/>
            <w:hideMark/>
          </w:tcPr>
          <w:p w14:paraId="4A2FC05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854 444.00 </w:t>
            </w:r>
          </w:p>
        </w:tc>
        <w:tc>
          <w:tcPr>
            <w:tcW w:w="0" w:type="auto"/>
            <w:vAlign w:val="center"/>
            <w:hideMark/>
          </w:tcPr>
          <w:p w14:paraId="24F3D39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758 259.00 </w:t>
            </w:r>
          </w:p>
        </w:tc>
      </w:tr>
    </w:tbl>
    <w:p w14:paraId="1D80FD96" w14:textId="77777777" w:rsidR="00D47170" w:rsidRPr="007510B0" w:rsidRDefault="00D47170" w:rsidP="00D47170">
      <w:pPr>
        <w:jc w:val="center"/>
        <w:rPr>
          <w:rFonts w:ascii="Times New Roman" w:hAnsi="Times New Roman" w:cs="Times New Roman"/>
          <w:sz w:val="24"/>
          <w:szCs w:val="24"/>
        </w:rPr>
      </w:pPr>
      <w:r w:rsidRPr="007510B0">
        <w:rPr>
          <w:rFonts w:ascii="Times New Roman" w:hAnsi="Times New Roman" w:cs="Times New Roman"/>
          <w:sz w:val="24"/>
          <w:szCs w:val="24"/>
        </w:rPr>
        <w:t>Пасив</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29"/>
        <w:gridCol w:w="780"/>
        <w:gridCol w:w="1530"/>
        <w:gridCol w:w="1545"/>
      </w:tblGrid>
      <w:tr w:rsidR="00D3762A" w:rsidRPr="007510B0" w14:paraId="3B5F5E6A" w14:textId="77777777" w:rsidTr="009E73A4">
        <w:trPr>
          <w:tblHeader/>
          <w:tblCellSpacing w:w="15" w:type="dxa"/>
        </w:trPr>
        <w:tc>
          <w:tcPr>
            <w:tcW w:w="0" w:type="auto"/>
            <w:vAlign w:val="center"/>
            <w:hideMark/>
          </w:tcPr>
          <w:p w14:paraId="788D23D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lastRenderedPageBreak/>
              <w:t>Назва рядка</w:t>
            </w:r>
          </w:p>
        </w:tc>
        <w:tc>
          <w:tcPr>
            <w:tcW w:w="750" w:type="dxa"/>
            <w:vAlign w:val="center"/>
            <w:hideMark/>
          </w:tcPr>
          <w:p w14:paraId="59A5638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Код рядка</w:t>
            </w:r>
          </w:p>
        </w:tc>
        <w:tc>
          <w:tcPr>
            <w:tcW w:w="1500" w:type="dxa"/>
            <w:vAlign w:val="center"/>
            <w:hideMark/>
          </w:tcPr>
          <w:p w14:paraId="38E7D2F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На початок звітного періоду, тис. грн </w:t>
            </w:r>
          </w:p>
        </w:tc>
        <w:tc>
          <w:tcPr>
            <w:tcW w:w="1500" w:type="dxa"/>
            <w:vAlign w:val="center"/>
            <w:hideMark/>
          </w:tcPr>
          <w:p w14:paraId="3094111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На кінець звітного періоду, тис. грн </w:t>
            </w:r>
          </w:p>
        </w:tc>
      </w:tr>
      <w:tr w:rsidR="00D3762A" w:rsidRPr="007510B0" w14:paraId="6D1A8775" w14:textId="77777777" w:rsidTr="009E73A4">
        <w:trPr>
          <w:tblCellSpacing w:w="15" w:type="dxa"/>
        </w:trPr>
        <w:tc>
          <w:tcPr>
            <w:tcW w:w="0" w:type="auto"/>
            <w:vAlign w:val="center"/>
            <w:hideMark/>
          </w:tcPr>
          <w:p w14:paraId="54B5ECE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I. Власний капітал Зареєстрований (пайовий) капітал </w:t>
            </w:r>
          </w:p>
        </w:tc>
        <w:tc>
          <w:tcPr>
            <w:tcW w:w="0" w:type="auto"/>
            <w:vAlign w:val="center"/>
            <w:hideMark/>
          </w:tcPr>
          <w:p w14:paraId="624E8FC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1400 </w:t>
            </w:r>
          </w:p>
        </w:tc>
        <w:tc>
          <w:tcPr>
            <w:tcW w:w="0" w:type="auto"/>
            <w:vAlign w:val="center"/>
            <w:hideMark/>
          </w:tcPr>
          <w:p w14:paraId="7AEE4C5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8 500.00 </w:t>
            </w:r>
          </w:p>
        </w:tc>
        <w:tc>
          <w:tcPr>
            <w:tcW w:w="0" w:type="auto"/>
            <w:vAlign w:val="center"/>
            <w:hideMark/>
          </w:tcPr>
          <w:p w14:paraId="22F35BE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8 500.00 </w:t>
            </w:r>
          </w:p>
        </w:tc>
      </w:tr>
      <w:tr w:rsidR="00D3762A" w:rsidRPr="007510B0" w14:paraId="5F6153D0" w14:textId="77777777" w:rsidTr="009E73A4">
        <w:trPr>
          <w:tblCellSpacing w:w="15" w:type="dxa"/>
        </w:trPr>
        <w:tc>
          <w:tcPr>
            <w:tcW w:w="0" w:type="auto"/>
            <w:vAlign w:val="center"/>
            <w:hideMark/>
          </w:tcPr>
          <w:p w14:paraId="2DCB971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Нерозподілений прибуток (непокритий збиток) </w:t>
            </w:r>
          </w:p>
        </w:tc>
        <w:tc>
          <w:tcPr>
            <w:tcW w:w="0" w:type="auto"/>
            <w:vAlign w:val="center"/>
            <w:hideMark/>
          </w:tcPr>
          <w:p w14:paraId="766FB29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1420 </w:t>
            </w:r>
          </w:p>
        </w:tc>
        <w:tc>
          <w:tcPr>
            <w:tcW w:w="0" w:type="auto"/>
            <w:vAlign w:val="center"/>
            <w:hideMark/>
          </w:tcPr>
          <w:p w14:paraId="3623C41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-9 770.00 </w:t>
            </w:r>
          </w:p>
        </w:tc>
        <w:tc>
          <w:tcPr>
            <w:tcW w:w="0" w:type="auto"/>
            <w:vAlign w:val="center"/>
            <w:hideMark/>
          </w:tcPr>
          <w:p w14:paraId="15259F6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-32 420.00 </w:t>
            </w:r>
          </w:p>
        </w:tc>
      </w:tr>
      <w:tr w:rsidR="00D3762A" w:rsidRPr="007510B0" w14:paraId="1B8C5DC2" w14:textId="77777777" w:rsidTr="009E73A4">
        <w:trPr>
          <w:tblCellSpacing w:w="15" w:type="dxa"/>
        </w:trPr>
        <w:tc>
          <w:tcPr>
            <w:tcW w:w="0" w:type="auto"/>
            <w:vAlign w:val="center"/>
            <w:hideMark/>
          </w:tcPr>
          <w:p w14:paraId="33D9362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Усього за розділом I </w:t>
            </w:r>
          </w:p>
        </w:tc>
        <w:tc>
          <w:tcPr>
            <w:tcW w:w="0" w:type="auto"/>
            <w:vAlign w:val="center"/>
            <w:hideMark/>
          </w:tcPr>
          <w:p w14:paraId="2EFEEC4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1495 </w:t>
            </w:r>
          </w:p>
        </w:tc>
        <w:tc>
          <w:tcPr>
            <w:tcW w:w="0" w:type="auto"/>
            <w:vAlign w:val="center"/>
            <w:hideMark/>
          </w:tcPr>
          <w:p w14:paraId="04BB3A8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-1 270.00 </w:t>
            </w:r>
          </w:p>
        </w:tc>
        <w:tc>
          <w:tcPr>
            <w:tcW w:w="0" w:type="auto"/>
            <w:vAlign w:val="center"/>
            <w:hideMark/>
          </w:tcPr>
          <w:p w14:paraId="1DC14BF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-23 920.00 </w:t>
            </w:r>
          </w:p>
        </w:tc>
      </w:tr>
      <w:tr w:rsidR="00D3762A" w:rsidRPr="007510B0" w14:paraId="3A176AD0" w14:textId="77777777" w:rsidTr="009E73A4">
        <w:trPr>
          <w:tblCellSpacing w:w="15" w:type="dxa"/>
        </w:trPr>
        <w:tc>
          <w:tcPr>
            <w:tcW w:w="0" w:type="auto"/>
            <w:vAlign w:val="center"/>
            <w:hideMark/>
          </w:tcPr>
          <w:p w14:paraId="72F5AE3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Усього за розділом II </w:t>
            </w:r>
          </w:p>
        </w:tc>
        <w:tc>
          <w:tcPr>
            <w:tcW w:w="0" w:type="auto"/>
            <w:vAlign w:val="center"/>
            <w:hideMark/>
          </w:tcPr>
          <w:p w14:paraId="5628A26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1595 </w:t>
            </w:r>
          </w:p>
        </w:tc>
        <w:tc>
          <w:tcPr>
            <w:tcW w:w="0" w:type="auto"/>
            <w:vAlign w:val="center"/>
            <w:hideMark/>
          </w:tcPr>
          <w:p w14:paraId="6FEA6AE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0.00 </w:t>
            </w:r>
          </w:p>
        </w:tc>
        <w:tc>
          <w:tcPr>
            <w:tcW w:w="0" w:type="auto"/>
            <w:vAlign w:val="center"/>
            <w:hideMark/>
          </w:tcPr>
          <w:p w14:paraId="0F152AC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0.00 </w:t>
            </w:r>
          </w:p>
        </w:tc>
      </w:tr>
      <w:tr w:rsidR="00D3762A" w:rsidRPr="007510B0" w14:paraId="114646CD" w14:textId="77777777" w:rsidTr="009E73A4">
        <w:trPr>
          <w:tblCellSpacing w:w="15" w:type="dxa"/>
        </w:trPr>
        <w:tc>
          <w:tcPr>
            <w:tcW w:w="0" w:type="auto"/>
            <w:vAlign w:val="center"/>
            <w:hideMark/>
          </w:tcPr>
          <w:p w14:paraId="2F6988D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товари, роботи, послуги </w:t>
            </w:r>
          </w:p>
        </w:tc>
        <w:tc>
          <w:tcPr>
            <w:tcW w:w="0" w:type="auto"/>
            <w:vAlign w:val="center"/>
            <w:hideMark/>
          </w:tcPr>
          <w:p w14:paraId="7EB2E9A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1615 </w:t>
            </w:r>
          </w:p>
        </w:tc>
        <w:tc>
          <w:tcPr>
            <w:tcW w:w="0" w:type="auto"/>
            <w:vAlign w:val="center"/>
            <w:hideMark/>
          </w:tcPr>
          <w:p w14:paraId="30B9C3A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38 946.00 </w:t>
            </w:r>
          </w:p>
        </w:tc>
        <w:tc>
          <w:tcPr>
            <w:tcW w:w="0" w:type="auto"/>
            <w:vAlign w:val="center"/>
            <w:hideMark/>
          </w:tcPr>
          <w:p w14:paraId="61944C7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9 325.00 </w:t>
            </w:r>
          </w:p>
        </w:tc>
      </w:tr>
      <w:tr w:rsidR="00D3762A" w:rsidRPr="007510B0" w14:paraId="7407C700" w14:textId="77777777" w:rsidTr="009E73A4">
        <w:trPr>
          <w:tblCellSpacing w:w="15" w:type="dxa"/>
        </w:trPr>
        <w:tc>
          <w:tcPr>
            <w:tcW w:w="0" w:type="auto"/>
            <w:vAlign w:val="center"/>
            <w:hideMark/>
          </w:tcPr>
          <w:p w14:paraId="5016EA9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розрахунками з бюджетом </w:t>
            </w:r>
          </w:p>
        </w:tc>
        <w:tc>
          <w:tcPr>
            <w:tcW w:w="0" w:type="auto"/>
            <w:vAlign w:val="center"/>
            <w:hideMark/>
          </w:tcPr>
          <w:p w14:paraId="1A32343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1620 </w:t>
            </w:r>
          </w:p>
        </w:tc>
        <w:tc>
          <w:tcPr>
            <w:tcW w:w="0" w:type="auto"/>
            <w:vAlign w:val="center"/>
            <w:hideMark/>
          </w:tcPr>
          <w:p w14:paraId="130AE76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605.00 </w:t>
            </w:r>
          </w:p>
        </w:tc>
        <w:tc>
          <w:tcPr>
            <w:tcW w:w="0" w:type="auto"/>
            <w:vAlign w:val="center"/>
            <w:hideMark/>
          </w:tcPr>
          <w:p w14:paraId="245BE25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849.00 </w:t>
            </w:r>
          </w:p>
        </w:tc>
      </w:tr>
      <w:tr w:rsidR="00D3762A" w:rsidRPr="007510B0" w14:paraId="61FB59F1" w14:textId="77777777" w:rsidTr="009E73A4">
        <w:trPr>
          <w:tblCellSpacing w:w="15" w:type="dxa"/>
        </w:trPr>
        <w:tc>
          <w:tcPr>
            <w:tcW w:w="0" w:type="auto"/>
            <w:vAlign w:val="center"/>
            <w:hideMark/>
          </w:tcPr>
          <w:p w14:paraId="696A343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розрахунками зі страхування </w:t>
            </w:r>
          </w:p>
        </w:tc>
        <w:tc>
          <w:tcPr>
            <w:tcW w:w="0" w:type="auto"/>
            <w:vAlign w:val="center"/>
            <w:hideMark/>
          </w:tcPr>
          <w:p w14:paraId="2A61634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1625 </w:t>
            </w:r>
          </w:p>
        </w:tc>
        <w:tc>
          <w:tcPr>
            <w:tcW w:w="0" w:type="auto"/>
            <w:vAlign w:val="center"/>
            <w:hideMark/>
          </w:tcPr>
          <w:p w14:paraId="752A004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120.00 </w:t>
            </w:r>
          </w:p>
        </w:tc>
        <w:tc>
          <w:tcPr>
            <w:tcW w:w="0" w:type="auto"/>
            <w:vAlign w:val="center"/>
            <w:hideMark/>
          </w:tcPr>
          <w:p w14:paraId="6759255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63.00 </w:t>
            </w:r>
          </w:p>
        </w:tc>
      </w:tr>
      <w:tr w:rsidR="00D3762A" w:rsidRPr="007510B0" w14:paraId="452A7252" w14:textId="77777777" w:rsidTr="009E73A4">
        <w:trPr>
          <w:tblCellSpacing w:w="15" w:type="dxa"/>
        </w:trPr>
        <w:tc>
          <w:tcPr>
            <w:tcW w:w="0" w:type="auto"/>
            <w:vAlign w:val="center"/>
            <w:hideMark/>
          </w:tcPr>
          <w:p w14:paraId="02B667B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розрахунками з оплати праці </w:t>
            </w:r>
          </w:p>
        </w:tc>
        <w:tc>
          <w:tcPr>
            <w:tcW w:w="0" w:type="auto"/>
            <w:vAlign w:val="center"/>
            <w:hideMark/>
          </w:tcPr>
          <w:p w14:paraId="2AB69AC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1630 </w:t>
            </w:r>
          </w:p>
        </w:tc>
        <w:tc>
          <w:tcPr>
            <w:tcW w:w="0" w:type="auto"/>
            <w:vAlign w:val="center"/>
            <w:hideMark/>
          </w:tcPr>
          <w:p w14:paraId="3A5D557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248.00 </w:t>
            </w:r>
          </w:p>
        </w:tc>
        <w:tc>
          <w:tcPr>
            <w:tcW w:w="0" w:type="auto"/>
            <w:vAlign w:val="center"/>
            <w:hideMark/>
          </w:tcPr>
          <w:p w14:paraId="29A54A9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164.00 </w:t>
            </w:r>
          </w:p>
        </w:tc>
      </w:tr>
      <w:tr w:rsidR="00D3762A" w:rsidRPr="007510B0" w14:paraId="500DFA73" w14:textId="77777777" w:rsidTr="009E73A4">
        <w:trPr>
          <w:tblCellSpacing w:w="15" w:type="dxa"/>
        </w:trPr>
        <w:tc>
          <w:tcPr>
            <w:tcW w:w="0" w:type="auto"/>
            <w:vAlign w:val="center"/>
            <w:hideMark/>
          </w:tcPr>
          <w:p w14:paraId="08707ED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одержаними авансами </w:t>
            </w:r>
          </w:p>
        </w:tc>
        <w:tc>
          <w:tcPr>
            <w:tcW w:w="0" w:type="auto"/>
            <w:vAlign w:val="center"/>
            <w:hideMark/>
          </w:tcPr>
          <w:p w14:paraId="5EBFE4A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1635 </w:t>
            </w:r>
          </w:p>
        </w:tc>
        <w:tc>
          <w:tcPr>
            <w:tcW w:w="0" w:type="auto"/>
            <w:vAlign w:val="center"/>
            <w:hideMark/>
          </w:tcPr>
          <w:p w14:paraId="02B320D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457 742.00 </w:t>
            </w:r>
          </w:p>
        </w:tc>
        <w:tc>
          <w:tcPr>
            <w:tcW w:w="0" w:type="auto"/>
            <w:vAlign w:val="center"/>
            <w:hideMark/>
          </w:tcPr>
          <w:p w14:paraId="2CFF0FC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351 231.00 </w:t>
            </w:r>
          </w:p>
        </w:tc>
      </w:tr>
      <w:tr w:rsidR="00D3762A" w:rsidRPr="007510B0" w14:paraId="239400EB" w14:textId="77777777" w:rsidTr="009E73A4">
        <w:trPr>
          <w:tblCellSpacing w:w="15" w:type="dxa"/>
        </w:trPr>
        <w:tc>
          <w:tcPr>
            <w:tcW w:w="0" w:type="auto"/>
            <w:vAlign w:val="center"/>
            <w:hideMark/>
          </w:tcPr>
          <w:p w14:paraId="434DE97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поточні зобов’язання </w:t>
            </w:r>
          </w:p>
        </w:tc>
        <w:tc>
          <w:tcPr>
            <w:tcW w:w="0" w:type="auto"/>
            <w:vAlign w:val="center"/>
            <w:hideMark/>
          </w:tcPr>
          <w:p w14:paraId="1F0346D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1690 </w:t>
            </w:r>
          </w:p>
        </w:tc>
        <w:tc>
          <w:tcPr>
            <w:tcW w:w="0" w:type="auto"/>
            <w:vAlign w:val="center"/>
            <w:hideMark/>
          </w:tcPr>
          <w:p w14:paraId="5BC1653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358 053.00 </w:t>
            </w:r>
          </w:p>
        </w:tc>
        <w:tc>
          <w:tcPr>
            <w:tcW w:w="0" w:type="auto"/>
            <w:vAlign w:val="center"/>
            <w:hideMark/>
          </w:tcPr>
          <w:p w14:paraId="255406C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420 547.00 </w:t>
            </w:r>
          </w:p>
        </w:tc>
      </w:tr>
      <w:tr w:rsidR="00D3762A" w:rsidRPr="007510B0" w14:paraId="01FC087F" w14:textId="77777777" w:rsidTr="009E73A4">
        <w:trPr>
          <w:tblCellSpacing w:w="15" w:type="dxa"/>
        </w:trPr>
        <w:tc>
          <w:tcPr>
            <w:tcW w:w="0" w:type="auto"/>
            <w:vAlign w:val="center"/>
            <w:hideMark/>
          </w:tcPr>
          <w:p w14:paraId="7FF3F2E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Усього за розділом ІІІ </w:t>
            </w:r>
          </w:p>
        </w:tc>
        <w:tc>
          <w:tcPr>
            <w:tcW w:w="0" w:type="auto"/>
            <w:vAlign w:val="center"/>
            <w:hideMark/>
          </w:tcPr>
          <w:p w14:paraId="4CBBCA8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1695 </w:t>
            </w:r>
          </w:p>
        </w:tc>
        <w:tc>
          <w:tcPr>
            <w:tcW w:w="0" w:type="auto"/>
            <w:vAlign w:val="center"/>
            <w:hideMark/>
          </w:tcPr>
          <w:p w14:paraId="5B55D29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855 714.00 </w:t>
            </w:r>
          </w:p>
        </w:tc>
        <w:tc>
          <w:tcPr>
            <w:tcW w:w="0" w:type="auto"/>
            <w:vAlign w:val="center"/>
            <w:hideMark/>
          </w:tcPr>
          <w:p w14:paraId="067CEF7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782 179.00 </w:t>
            </w:r>
          </w:p>
        </w:tc>
      </w:tr>
      <w:tr w:rsidR="00D3762A" w:rsidRPr="007510B0" w14:paraId="7C067241" w14:textId="77777777" w:rsidTr="009E73A4">
        <w:trPr>
          <w:tblCellSpacing w:w="15" w:type="dxa"/>
        </w:trPr>
        <w:tc>
          <w:tcPr>
            <w:tcW w:w="0" w:type="auto"/>
            <w:vAlign w:val="center"/>
            <w:hideMark/>
          </w:tcPr>
          <w:p w14:paraId="3CDE963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Баланс </w:t>
            </w:r>
          </w:p>
        </w:tc>
        <w:tc>
          <w:tcPr>
            <w:tcW w:w="0" w:type="auto"/>
            <w:vAlign w:val="center"/>
            <w:hideMark/>
          </w:tcPr>
          <w:p w14:paraId="423506D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1900 </w:t>
            </w:r>
          </w:p>
        </w:tc>
        <w:tc>
          <w:tcPr>
            <w:tcW w:w="0" w:type="auto"/>
            <w:vAlign w:val="center"/>
            <w:hideMark/>
          </w:tcPr>
          <w:p w14:paraId="0754F8B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854 444.00 </w:t>
            </w:r>
          </w:p>
        </w:tc>
        <w:tc>
          <w:tcPr>
            <w:tcW w:w="0" w:type="auto"/>
            <w:vAlign w:val="center"/>
            <w:hideMark/>
          </w:tcPr>
          <w:p w14:paraId="61D679A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758 259.00 </w:t>
            </w:r>
          </w:p>
        </w:tc>
      </w:tr>
    </w:tbl>
    <w:p w14:paraId="1E5A1F5A" w14:textId="77777777" w:rsidR="00D47170" w:rsidRPr="007510B0" w:rsidRDefault="00D47170" w:rsidP="00D47170">
      <w:pPr>
        <w:jc w:val="center"/>
        <w:rPr>
          <w:rFonts w:ascii="Times New Roman" w:hAnsi="Times New Roman" w:cs="Times New Roman"/>
          <w:sz w:val="24"/>
          <w:szCs w:val="24"/>
        </w:rPr>
      </w:pPr>
      <w:r w:rsidRPr="007510B0">
        <w:rPr>
          <w:rFonts w:ascii="Times New Roman" w:hAnsi="Times New Roman" w:cs="Times New Roman"/>
          <w:sz w:val="24"/>
          <w:szCs w:val="24"/>
        </w:rPr>
        <w:t>Звіт про фінансові результати (Звіт про сукупний дохід)</w:t>
      </w:r>
    </w:p>
    <w:p w14:paraId="02717D5E" w14:textId="77777777" w:rsidR="00D47170" w:rsidRPr="007510B0" w:rsidRDefault="00D47170" w:rsidP="00D47170">
      <w:pPr>
        <w:jc w:val="center"/>
        <w:rPr>
          <w:rFonts w:ascii="Times New Roman" w:hAnsi="Times New Roman" w:cs="Times New Roman"/>
          <w:sz w:val="24"/>
          <w:szCs w:val="24"/>
        </w:rPr>
      </w:pPr>
      <w:r w:rsidRPr="007510B0">
        <w:rPr>
          <w:rFonts w:ascii="Times New Roman" w:hAnsi="Times New Roman" w:cs="Times New Roman"/>
          <w:sz w:val="24"/>
          <w:szCs w:val="24"/>
        </w:rPr>
        <w:t>Фінансові результати</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66"/>
        <w:gridCol w:w="780"/>
        <w:gridCol w:w="1530"/>
        <w:gridCol w:w="1545"/>
      </w:tblGrid>
      <w:tr w:rsidR="00D3762A" w:rsidRPr="007510B0" w14:paraId="19A46C74" w14:textId="77777777" w:rsidTr="009E73A4">
        <w:trPr>
          <w:tblHeader/>
          <w:tblCellSpacing w:w="15" w:type="dxa"/>
        </w:trPr>
        <w:tc>
          <w:tcPr>
            <w:tcW w:w="0" w:type="auto"/>
            <w:vAlign w:val="center"/>
            <w:hideMark/>
          </w:tcPr>
          <w:p w14:paraId="56E31F1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Назва рядка</w:t>
            </w:r>
          </w:p>
        </w:tc>
        <w:tc>
          <w:tcPr>
            <w:tcW w:w="750" w:type="dxa"/>
            <w:vAlign w:val="center"/>
            <w:hideMark/>
          </w:tcPr>
          <w:p w14:paraId="622BB78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Код рядка</w:t>
            </w:r>
          </w:p>
        </w:tc>
        <w:tc>
          <w:tcPr>
            <w:tcW w:w="1500" w:type="dxa"/>
            <w:vAlign w:val="center"/>
            <w:hideMark/>
          </w:tcPr>
          <w:p w14:paraId="422D8E0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звітний період, тис. грн </w:t>
            </w:r>
          </w:p>
        </w:tc>
        <w:tc>
          <w:tcPr>
            <w:tcW w:w="1500" w:type="dxa"/>
            <w:vAlign w:val="center"/>
            <w:hideMark/>
          </w:tcPr>
          <w:p w14:paraId="68AEEC1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аналогічний період попереднього року, тис. грн </w:t>
            </w:r>
          </w:p>
        </w:tc>
      </w:tr>
      <w:tr w:rsidR="00D3762A" w:rsidRPr="007510B0" w14:paraId="3AB1F41D" w14:textId="77777777" w:rsidTr="009E73A4">
        <w:trPr>
          <w:tblCellSpacing w:w="15" w:type="dxa"/>
        </w:trPr>
        <w:tc>
          <w:tcPr>
            <w:tcW w:w="0" w:type="auto"/>
            <w:vAlign w:val="center"/>
            <w:hideMark/>
          </w:tcPr>
          <w:p w14:paraId="53E14AC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Чистий дохід від реалізації продукції (товарів, робіт, послуг) </w:t>
            </w:r>
          </w:p>
        </w:tc>
        <w:tc>
          <w:tcPr>
            <w:tcW w:w="0" w:type="auto"/>
            <w:vAlign w:val="center"/>
            <w:hideMark/>
          </w:tcPr>
          <w:p w14:paraId="04FF57D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2000 </w:t>
            </w:r>
          </w:p>
        </w:tc>
        <w:tc>
          <w:tcPr>
            <w:tcW w:w="0" w:type="auto"/>
            <w:vAlign w:val="center"/>
            <w:hideMark/>
          </w:tcPr>
          <w:p w14:paraId="52D9A3E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58 568.00 </w:t>
            </w:r>
          </w:p>
        </w:tc>
        <w:tc>
          <w:tcPr>
            <w:tcW w:w="0" w:type="auto"/>
            <w:vAlign w:val="center"/>
            <w:hideMark/>
          </w:tcPr>
          <w:p w14:paraId="0270C13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25 893.00 </w:t>
            </w:r>
          </w:p>
        </w:tc>
      </w:tr>
      <w:tr w:rsidR="00D3762A" w:rsidRPr="007510B0" w14:paraId="07457DD1" w14:textId="77777777" w:rsidTr="009E73A4">
        <w:trPr>
          <w:tblCellSpacing w:w="15" w:type="dxa"/>
        </w:trPr>
        <w:tc>
          <w:tcPr>
            <w:tcW w:w="0" w:type="auto"/>
            <w:vAlign w:val="center"/>
            <w:hideMark/>
          </w:tcPr>
          <w:p w14:paraId="57EEC3C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Собівартість реалізованої продукції (товарів, робіт, послуг) </w:t>
            </w:r>
          </w:p>
        </w:tc>
        <w:tc>
          <w:tcPr>
            <w:tcW w:w="0" w:type="auto"/>
            <w:vAlign w:val="center"/>
            <w:hideMark/>
          </w:tcPr>
          <w:p w14:paraId="7DDA299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2050 </w:t>
            </w:r>
          </w:p>
        </w:tc>
        <w:tc>
          <w:tcPr>
            <w:tcW w:w="0" w:type="auto"/>
            <w:vAlign w:val="center"/>
            <w:hideMark/>
          </w:tcPr>
          <w:p w14:paraId="357BA1A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47 750.00 </w:t>
            </w:r>
          </w:p>
        </w:tc>
        <w:tc>
          <w:tcPr>
            <w:tcW w:w="0" w:type="auto"/>
            <w:vAlign w:val="center"/>
            <w:hideMark/>
          </w:tcPr>
          <w:p w14:paraId="62F5B59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25 229.00 </w:t>
            </w:r>
          </w:p>
        </w:tc>
      </w:tr>
      <w:tr w:rsidR="00D3762A" w:rsidRPr="007510B0" w14:paraId="459F7F95" w14:textId="77777777" w:rsidTr="009E73A4">
        <w:trPr>
          <w:tblCellSpacing w:w="15" w:type="dxa"/>
        </w:trPr>
        <w:tc>
          <w:tcPr>
            <w:tcW w:w="0" w:type="auto"/>
            <w:vAlign w:val="center"/>
            <w:hideMark/>
          </w:tcPr>
          <w:p w14:paraId="0FF8615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Валовий: прибуток </w:t>
            </w:r>
          </w:p>
        </w:tc>
        <w:tc>
          <w:tcPr>
            <w:tcW w:w="0" w:type="auto"/>
            <w:vAlign w:val="center"/>
            <w:hideMark/>
          </w:tcPr>
          <w:p w14:paraId="46BC0D9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2090 </w:t>
            </w:r>
          </w:p>
        </w:tc>
        <w:tc>
          <w:tcPr>
            <w:tcW w:w="0" w:type="auto"/>
            <w:vAlign w:val="center"/>
            <w:hideMark/>
          </w:tcPr>
          <w:p w14:paraId="37624DC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10 818.00 </w:t>
            </w:r>
          </w:p>
        </w:tc>
        <w:tc>
          <w:tcPr>
            <w:tcW w:w="0" w:type="auto"/>
            <w:vAlign w:val="center"/>
            <w:hideMark/>
          </w:tcPr>
          <w:p w14:paraId="514E585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664.00 </w:t>
            </w:r>
          </w:p>
        </w:tc>
      </w:tr>
      <w:tr w:rsidR="00D3762A" w:rsidRPr="007510B0" w14:paraId="17416A40" w14:textId="77777777" w:rsidTr="009E73A4">
        <w:trPr>
          <w:tblCellSpacing w:w="15" w:type="dxa"/>
        </w:trPr>
        <w:tc>
          <w:tcPr>
            <w:tcW w:w="0" w:type="auto"/>
            <w:vAlign w:val="center"/>
            <w:hideMark/>
          </w:tcPr>
          <w:p w14:paraId="12EE54A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операційні доходи </w:t>
            </w:r>
          </w:p>
        </w:tc>
        <w:tc>
          <w:tcPr>
            <w:tcW w:w="0" w:type="auto"/>
            <w:vAlign w:val="center"/>
            <w:hideMark/>
          </w:tcPr>
          <w:p w14:paraId="5C31E56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2120 </w:t>
            </w:r>
          </w:p>
        </w:tc>
        <w:tc>
          <w:tcPr>
            <w:tcW w:w="0" w:type="auto"/>
            <w:vAlign w:val="center"/>
            <w:hideMark/>
          </w:tcPr>
          <w:p w14:paraId="013B7C3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1 806.00 </w:t>
            </w:r>
          </w:p>
        </w:tc>
        <w:tc>
          <w:tcPr>
            <w:tcW w:w="0" w:type="auto"/>
            <w:vAlign w:val="center"/>
            <w:hideMark/>
          </w:tcPr>
          <w:p w14:paraId="6219EA6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27 364.00 </w:t>
            </w:r>
          </w:p>
        </w:tc>
      </w:tr>
      <w:tr w:rsidR="00D3762A" w:rsidRPr="007510B0" w14:paraId="2C69F899" w14:textId="77777777" w:rsidTr="009E73A4">
        <w:trPr>
          <w:tblCellSpacing w:w="15" w:type="dxa"/>
        </w:trPr>
        <w:tc>
          <w:tcPr>
            <w:tcW w:w="0" w:type="auto"/>
            <w:vAlign w:val="center"/>
            <w:hideMark/>
          </w:tcPr>
          <w:p w14:paraId="4395E47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Адміністративні витрати </w:t>
            </w:r>
          </w:p>
        </w:tc>
        <w:tc>
          <w:tcPr>
            <w:tcW w:w="0" w:type="auto"/>
            <w:vAlign w:val="center"/>
            <w:hideMark/>
          </w:tcPr>
          <w:p w14:paraId="686B043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2130 </w:t>
            </w:r>
          </w:p>
        </w:tc>
        <w:tc>
          <w:tcPr>
            <w:tcW w:w="0" w:type="auto"/>
            <w:vAlign w:val="center"/>
            <w:hideMark/>
          </w:tcPr>
          <w:p w14:paraId="6C8EBC4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6 486.00 </w:t>
            </w:r>
          </w:p>
        </w:tc>
        <w:tc>
          <w:tcPr>
            <w:tcW w:w="0" w:type="auto"/>
            <w:vAlign w:val="center"/>
            <w:hideMark/>
          </w:tcPr>
          <w:p w14:paraId="3AD8DB8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5 073.00 </w:t>
            </w:r>
          </w:p>
        </w:tc>
      </w:tr>
      <w:tr w:rsidR="00D3762A" w:rsidRPr="007510B0" w14:paraId="7F289AFF" w14:textId="77777777" w:rsidTr="009E73A4">
        <w:trPr>
          <w:tblCellSpacing w:w="15" w:type="dxa"/>
        </w:trPr>
        <w:tc>
          <w:tcPr>
            <w:tcW w:w="0" w:type="auto"/>
            <w:vAlign w:val="center"/>
            <w:hideMark/>
          </w:tcPr>
          <w:p w14:paraId="7872CE6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Витрати на збут </w:t>
            </w:r>
          </w:p>
        </w:tc>
        <w:tc>
          <w:tcPr>
            <w:tcW w:w="0" w:type="auto"/>
            <w:vAlign w:val="center"/>
            <w:hideMark/>
          </w:tcPr>
          <w:p w14:paraId="6765814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2150 </w:t>
            </w:r>
          </w:p>
        </w:tc>
        <w:tc>
          <w:tcPr>
            <w:tcW w:w="0" w:type="auto"/>
            <w:vAlign w:val="center"/>
            <w:hideMark/>
          </w:tcPr>
          <w:p w14:paraId="3C1CCF9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1 898.00 </w:t>
            </w:r>
          </w:p>
        </w:tc>
        <w:tc>
          <w:tcPr>
            <w:tcW w:w="0" w:type="auto"/>
            <w:vAlign w:val="center"/>
            <w:hideMark/>
          </w:tcPr>
          <w:p w14:paraId="3853BA8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2 271.00 </w:t>
            </w:r>
          </w:p>
        </w:tc>
      </w:tr>
      <w:tr w:rsidR="00D3762A" w:rsidRPr="007510B0" w14:paraId="68AAE96A" w14:textId="77777777" w:rsidTr="009E73A4">
        <w:trPr>
          <w:tblCellSpacing w:w="15" w:type="dxa"/>
        </w:trPr>
        <w:tc>
          <w:tcPr>
            <w:tcW w:w="0" w:type="auto"/>
            <w:vAlign w:val="center"/>
            <w:hideMark/>
          </w:tcPr>
          <w:p w14:paraId="53CF186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lastRenderedPageBreak/>
              <w:t xml:space="preserve">Інші операційні витрати </w:t>
            </w:r>
          </w:p>
        </w:tc>
        <w:tc>
          <w:tcPr>
            <w:tcW w:w="0" w:type="auto"/>
            <w:vAlign w:val="center"/>
            <w:hideMark/>
          </w:tcPr>
          <w:p w14:paraId="4AE90E1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2180 </w:t>
            </w:r>
          </w:p>
        </w:tc>
        <w:tc>
          <w:tcPr>
            <w:tcW w:w="0" w:type="auto"/>
            <w:vAlign w:val="center"/>
            <w:hideMark/>
          </w:tcPr>
          <w:p w14:paraId="69CEC2A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26 770.00 </w:t>
            </w:r>
          </w:p>
        </w:tc>
        <w:tc>
          <w:tcPr>
            <w:tcW w:w="0" w:type="auto"/>
            <w:vAlign w:val="center"/>
            <w:hideMark/>
          </w:tcPr>
          <w:p w14:paraId="3C0D636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27 577.00 </w:t>
            </w:r>
          </w:p>
        </w:tc>
      </w:tr>
      <w:tr w:rsidR="00D3762A" w:rsidRPr="007510B0" w14:paraId="0B89B532" w14:textId="77777777" w:rsidTr="009E73A4">
        <w:trPr>
          <w:tblCellSpacing w:w="15" w:type="dxa"/>
        </w:trPr>
        <w:tc>
          <w:tcPr>
            <w:tcW w:w="0" w:type="auto"/>
            <w:vAlign w:val="center"/>
            <w:hideMark/>
          </w:tcPr>
          <w:p w14:paraId="7FC96B8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збиток </w:t>
            </w:r>
          </w:p>
        </w:tc>
        <w:tc>
          <w:tcPr>
            <w:tcW w:w="0" w:type="auto"/>
            <w:vAlign w:val="center"/>
            <w:hideMark/>
          </w:tcPr>
          <w:p w14:paraId="6D2F536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2195 </w:t>
            </w:r>
          </w:p>
        </w:tc>
        <w:tc>
          <w:tcPr>
            <w:tcW w:w="0" w:type="auto"/>
            <w:vAlign w:val="center"/>
            <w:hideMark/>
          </w:tcPr>
          <w:p w14:paraId="4B9FF20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22 530.00 </w:t>
            </w:r>
          </w:p>
        </w:tc>
        <w:tc>
          <w:tcPr>
            <w:tcW w:w="0" w:type="auto"/>
            <w:vAlign w:val="center"/>
            <w:hideMark/>
          </w:tcPr>
          <w:p w14:paraId="521505B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6 893.00 </w:t>
            </w:r>
          </w:p>
        </w:tc>
      </w:tr>
      <w:tr w:rsidR="00D3762A" w:rsidRPr="007510B0" w14:paraId="45CB6FCA" w14:textId="77777777" w:rsidTr="009E73A4">
        <w:trPr>
          <w:tblCellSpacing w:w="15" w:type="dxa"/>
        </w:trPr>
        <w:tc>
          <w:tcPr>
            <w:tcW w:w="0" w:type="auto"/>
            <w:vAlign w:val="center"/>
            <w:hideMark/>
          </w:tcPr>
          <w:p w14:paraId="3CF905F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фінансові доходи </w:t>
            </w:r>
          </w:p>
        </w:tc>
        <w:tc>
          <w:tcPr>
            <w:tcW w:w="0" w:type="auto"/>
            <w:vAlign w:val="center"/>
            <w:hideMark/>
          </w:tcPr>
          <w:p w14:paraId="3866EDE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2220 </w:t>
            </w:r>
          </w:p>
        </w:tc>
        <w:tc>
          <w:tcPr>
            <w:tcW w:w="0" w:type="auto"/>
            <w:vAlign w:val="center"/>
            <w:hideMark/>
          </w:tcPr>
          <w:p w14:paraId="5FC0DB6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28.00 </w:t>
            </w:r>
          </w:p>
        </w:tc>
        <w:tc>
          <w:tcPr>
            <w:tcW w:w="0" w:type="auto"/>
            <w:vAlign w:val="center"/>
            <w:hideMark/>
          </w:tcPr>
          <w:p w14:paraId="04AEED1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282.00 </w:t>
            </w:r>
          </w:p>
        </w:tc>
      </w:tr>
      <w:tr w:rsidR="00D3762A" w:rsidRPr="007510B0" w14:paraId="534E4169" w14:textId="77777777" w:rsidTr="009E73A4">
        <w:trPr>
          <w:tblCellSpacing w:w="15" w:type="dxa"/>
        </w:trPr>
        <w:tc>
          <w:tcPr>
            <w:tcW w:w="0" w:type="auto"/>
            <w:vAlign w:val="center"/>
            <w:hideMark/>
          </w:tcPr>
          <w:p w14:paraId="288C74B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Фінансові витрати </w:t>
            </w:r>
          </w:p>
        </w:tc>
        <w:tc>
          <w:tcPr>
            <w:tcW w:w="0" w:type="auto"/>
            <w:vAlign w:val="center"/>
            <w:hideMark/>
          </w:tcPr>
          <w:p w14:paraId="2F65A21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2250 </w:t>
            </w:r>
          </w:p>
        </w:tc>
        <w:tc>
          <w:tcPr>
            <w:tcW w:w="0" w:type="auto"/>
            <w:vAlign w:val="center"/>
            <w:hideMark/>
          </w:tcPr>
          <w:p w14:paraId="6908F704" w14:textId="77777777" w:rsidR="00D47170" w:rsidRPr="007510B0" w:rsidRDefault="00D47170" w:rsidP="009E73A4">
            <w:pPr>
              <w:rPr>
                <w:rFonts w:ascii="Times New Roman" w:hAnsi="Times New Roman" w:cs="Times New Roman"/>
                <w:sz w:val="24"/>
                <w:szCs w:val="24"/>
              </w:rPr>
            </w:pPr>
          </w:p>
        </w:tc>
        <w:tc>
          <w:tcPr>
            <w:tcW w:w="0" w:type="auto"/>
            <w:vAlign w:val="center"/>
            <w:hideMark/>
          </w:tcPr>
          <w:p w14:paraId="17F9556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694.00 </w:t>
            </w:r>
          </w:p>
        </w:tc>
      </w:tr>
      <w:tr w:rsidR="00D3762A" w:rsidRPr="007510B0" w14:paraId="1E992221" w14:textId="77777777" w:rsidTr="009E73A4">
        <w:trPr>
          <w:tblCellSpacing w:w="15" w:type="dxa"/>
        </w:trPr>
        <w:tc>
          <w:tcPr>
            <w:tcW w:w="0" w:type="auto"/>
            <w:vAlign w:val="center"/>
            <w:hideMark/>
          </w:tcPr>
          <w:p w14:paraId="7C302FA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витрати </w:t>
            </w:r>
          </w:p>
        </w:tc>
        <w:tc>
          <w:tcPr>
            <w:tcW w:w="0" w:type="auto"/>
            <w:vAlign w:val="center"/>
            <w:hideMark/>
          </w:tcPr>
          <w:p w14:paraId="5FA244E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2270 </w:t>
            </w:r>
          </w:p>
        </w:tc>
        <w:tc>
          <w:tcPr>
            <w:tcW w:w="0" w:type="auto"/>
            <w:vAlign w:val="center"/>
            <w:hideMark/>
          </w:tcPr>
          <w:p w14:paraId="6F3A6DB1" w14:textId="77777777" w:rsidR="00D47170" w:rsidRPr="007510B0" w:rsidRDefault="00D47170" w:rsidP="009E73A4">
            <w:pPr>
              <w:rPr>
                <w:rFonts w:ascii="Times New Roman" w:hAnsi="Times New Roman" w:cs="Times New Roman"/>
                <w:sz w:val="24"/>
                <w:szCs w:val="24"/>
              </w:rPr>
            </w:pPr>
          </w:p>
        </w:tc>
        <w:tc>
          <w:tcPr>
            <w:tcW w:w="0" w:type="auto"/>
            <w:vAlign w:val="center"/>
            <w:hideMark/>
          </w:tcPr>
          <w:p w14:paraId="2F8F115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1 439.00 </w:t>
            </w:r>
          </w:p>
        </w:tc>
      </w:tr>
      <w:tr w:rsidR="00D3762A" w:rsidRPr="007510B0" w14:paraId="652BFE5A" w14:textId="77777777" w:rsidTr="009E73A4">
        <w:trPr>
          <w:tblCellSpacing w:w="15" w:type="dxa"/>
        </w:trPr>
        <w:tc>
          <w:tcPr>
            <w:tcW w:w="0" w:type="auto"/>
            <w:vAlign w:val="center"/>
            <w:hideMark/>
          </w:tcPr>
          <w:p w14:paraId="73BF189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збиток </w:t>
            </w:r>
          </w:p>
        </w:tc>
        <w:tc>
          <w:tcPr>
            <w:tcW w:w="0" w:type="auto"/>
            <w:vAlign w:val="center"/>
            <w:hideMark/>
          </w:tcPr>
          <w:p w14:paraId="051E3E9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2295 </w:t>
            </w:r>
          </w:p>
        </w:tc>
        <w:tc>
          <w:tcPr>
            <w:tcW w:w="0" w:type="auto"/>
            <w:vAlign w:val="center"/>
            <w:hideMark/>
          </w:tcPr>
          <w:p w14:paraId="74538DC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22 502.00 </w:t>
            </w:r>
          </w:p>
        </w:tc>
        <w:tc>
          <w:tcPr>
            <w:tcW w:w="0" w:type="auto"/>
            <w:vAlign w:val="center"/>
            <w:hideMark/>
          </w:tcPr>
          <w:p w14:paraId="447204B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8 744.00 </w:t>
            </w:r>
          </w:p>
        </w:tc>
      </w:tr>
      <w:tr w:rsidR="00D3762A" w:rsidRPr="007510B0" w14:paraId="641CF9F7" w14:textId="77777777" w:rsidTr="009E73A4">
        <w:trPr>
          <w:tblCellSpacing w:w="15" w:type="dxa"/>
        </w:trPr>
        <w:tc>
          <w:tcPr>
            <w:tcW w:w="0" w:type="auto"/>
            <w:vAlign w:val="center"/>
            <w:hideMark/>
          </w:tcPr>
          <w:p w14:paraId="63C9B80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збиток </w:t>
            </w:r>
          </w:p>
        </w:tc>
        <w:tc>
          <w:tcPr>
            <w:tcW w:w="0" w:type="auto"/>
            <w:vAlign w:val="center"/>
            <w:hideMark/>
          </w:tcPr>
          <w:p w14:paraId="4CA5F5F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2355 </w:t>
            </w:r>
          </w:p>
        </w:tc>
        <w:tc>
          <w:tcPr>
            <w:tcW w:w="0" w:type="auto"/>
            <w:vAlign w:val="center"/>
            <w:hideMark/>
          </w:tcPr>
          <w:p w14:paraId="15DA675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22 502.00 </w:t>
            </w:r>
          </w:p>
        </w:tc>
        <w:tc>
          <w:tcPr>
            <w:tcW w:w="0" w:type="auto"/>
            <w:vAlign w:val="center"/>
            <w:hideMark/>
          </w:tcPr>
          <w:p w14:paraId="76BA4CB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8 744.00 </w:t>
            </w:r>
          </w:p>
        </w:tc>
      </w:tr>
    </w:tbl>
    <w:p w14:paraId="46AE66A6" w14:textId="77777777" w:rsidR="00D47170" w:rsidRPr="007510B0" w:rsidRDefault="00D47170" w:rsidP="00D47170">
      <w:pPr>
        <w:jc w:val="center"/>
        <w:rPr>
          <w:rFonts w:ascii="Times New Roman" w:hAnsi="Times New Roman" w:cs="Times New Roman"/>
          <w:sz w:val="24"/>
          <w:szCs w:val="24"/>
        </w:rPr>
      </w:pPr>
      <w:r w:rsidRPr="007510B0">
        <w:rPr>
          <w:rFonts w:ascii="Times New Roman" w:hAnsi="Times New Roman" w:cs="Times New Roman"/>
          <w:sz w:val="24"/>
          <w:szCs w:val="24"/>
        </w:rPr>
        <w:t>Сукупний дохід</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92"/>
        <w:gridCol w:w="780"/>
        <w:gridCol w:w="1530"/>
        <w:gridCol w:w="1545"/>
      </w:tblGrid>
      <w:tr w:rsidR="00D3762A" w:rsidRPr="007510B0" w14:paraId="4DABA918" w14:textId="77777777" w:rsidTr="009E73A4">
        <w:trPr>
          <w:tblHeader/>
          <w:tblCellSpacing w:w="15" w:type="dxa"/>
        </w:trPr>
        <w:tc>
          <w:tcPr>
            <w:tcW w:w="0" w:type="auto"/>
            <w:vAlign w:val="center"/>
            <w:hideMark/>
          </w:tcPr>
          <w:p w14:paraId="2BA4DA0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Назва рядка</w:t>
            </w:r>
          </w:p>
        </w:tc>
        <w:tc>
          <w:tcPr>
            <w:tcW w:w="750" w:type="dxa"/>
            <w:vAlign w:val="center"/>
            <w:hideMark/>
          </w:tcPr>
          <w:p w14:paraId="6E4E063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Код рядка</w:t>
            </w:r>
          </w:p>
        </w:tc>
        <w:tc>
          <w:tcPr>
            <w:tcW w:w="1500" w:type="dxa"/>
            <w:vAlign w:val="center"/>
            <w:hideMark/>
          </w:tcPr>
          <w:p w14:paraId="4250DEC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звітний період, тис. грн </w:t>
            </w:r>
          </w:p>
        </w:tc>
        <w:tc>
          <w:tcPr>
            <w:tcW w:w="1500" w:type="dxa"/>
            <w:vAlign w:val="center"/>
            <w:hideMark/>
          </w:tcPr>
          <w:p w14:paraId="337FECC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аналогічний період попереднього року, тис. грн </w:t>
            </w:r>
          </w:p>
        </w:tc>
      </w:tr>
      <w:tr w:rsidR="00D3762A" w:rsidRPr="007510B0" w14:paraId="40F4EC5E" w14:textId="77777777" w:rsidTr="009E73A4">
        <w:trPr>
          <w:tblCellSpacing w:w="15" w:type="dxa"/>
        </w:trPr>
        <w:tc>
          <w:tcPr>
            <w:tcW w:w="0" w:type="auto"/>
            <w:vAlign w:val="center"/>
            <w:hideMark/>
          </w:tcPr>
          <w:p w14:paraId="4D82E1E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Інший сукупний дохід до оподаткування </w:t>
            </w:r>
          </w:p>
        </w:tc>
        <w:tc>
          <w:tcPr>
            <w:tcW w:w="0" w:type="auto"/>
            <w:vAlign w:val="center"/>
            <w:hideMark/>
          </w:tcPr>
          <w:p w14:paraId="312108C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2450 </w:t>
            </w:r>
          </w:p>
        </w:tc>
        <w:tc>
          <w:tcPr>
            <w:tcW w:w="0" w:type="auto"/>
            <w:vAlign w:val="center"/>
            <w:hideMark/>
          </w:tcPr>
          <w:p w14:paraId="5B5A741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0.00 </w:t>
            </w:r>
          </w:p>
        </w:tc>
        <w:tc>
          <w:tcPr>
            <w:tcW w:w="0" w:type="auto"/>
            <w:vAlign w:val="center"/>
            <w:hideMark/>
          </w:tcPr>
          <w:p w14:paraId="3823656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0.00 </w:t>
            </w:r>
          </w:p>
        </w:tc>
      </w:tr>
      <w:tr w:rsidR="00D3762A" w:rsidRPr="007510B0" w14:paraId="50DFB71B" w14:textId="77777777" w:rsidTr="009E73A4">
        <w:trPr>
          <w:tblCellSpacing w:w="15" w:type="dxa"/>
        </w:trPr>
        <w:tc>
          <w:tcPr>
            <w:tcW w:w="0" w:type="auto"/>
            <w:vAlign w:val="center"/>
            <w:hideMark/>
          </w:tcPr>
          <w:p w14:paraId="0F1C997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Інший сукупний дохід після оподаткування </w:t>
            </w:r>
          </w:p>
        </w:tc>
        <w:tc>
          <w:tcPr>
            <w:tcW w:w="0" w:type="auto"/>
            <w:vAlign w:val="center"/>
            <w:hideMark/>
          </w:tcPr>
          <w:p w14:paraId="5738DA8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2460 </w:t>
            </w:r>
          </w:p>
        </w:tc>
        <w:tc>
          <w:tcPr>
            <w:tcW w:w="0" w:type="auto"/>
            <w:vAlign w:val="center"/>
            <w:hideMark/>
          </w:tcPr>
          <w:p w14:paraId="3B24348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0.00 </w:t>
            </w:r>
          </w:p>
        </w:tc>
        <w:tc>
          <w:tcPr>
            <w:tcW w:w="0" w:type="auto"/>
            <w:vAlign w:val="center"/>
            <w:hideMark/>
          </w:tcPr>
          <w:p w14:paraId="76FFDD7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0.00 </w:t>
            </w:r>
          </w:p>
        </w:tc>
      </w:tr>
      <w:tr w:rsidR="00D3762A" w:rsidRPr="007510B0" w14:paraId="32C93DC9" w14:textId="77777777" w:rsidTr="009E73A4">
        <w:trPr>
          <w:tblCellSpacing w:w="15" w:type="dxa"/>
        </w:trPr>
        <w:tc>
          <w:tcPr>
            <w:tcW w:w="0" w:type="auto"/>
            <w:vAlign w:val="center"/>
            <w:hideMark/>
          </w:tcPr>
          <w:p w14:paraId="31806C5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Сукупний дохід (сума рядків 2350, 2355 та 2460) </w:t>
            </w:r>
          </w:p>
        </w:tc>
        <w:tc>
          <w:tcPr>
            <w:tcW w:w="0" w:type="auto"/>
            <w:vAlign w:val="center"/>
            <w:hideMark/>
          </w:tcPr>
          <w:p w14:paraId="26C8FDC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2465 </w:t>
            </w:r>
          </w:p>
        </w:tc>
        <w:tc>
          <w:tcPr>
            <w:tcW w:w="0" w:type="auto"/>
            <w:vAlign w:val="center"/>
            <w:hideMark/>
          </w:tcPr>
          <w:p w14:paraId="07BD842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-22 502.00 </w:t>
            </w:r>
          </w:p>
        </w:tc>
        <w:tc>
          <w:tcPr>
            <w:tcW w:w="0" w:type="auto"/>
            <w:vAlign w:val="center"/>
            <w:hideMark/>
          </w:tcPr>
          <w:p w14:paraId="0C83AE7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-8 744.00 </w:t>
            </w:r>
          </w:p>
        </w:tc>
      </w:tr>
    </w:tbl>
    <w:p w14:paraId="6D541C16" w14:textId="77777777" w:rsidR="00D47170" w:rsidRPr="007510B0" w:rsidRDefault="00D47170" w:rsidP="00D47170">
      <w:pPr>
        <w:jc w:val="center"/>
        <w:rPr>
          <w:rFonts w:ascii="Times New Roman" w:hAnsi="Times New Roman" w:cs="Times New Roman"/>
          <w:sz w:val="24"/>
          <w:szCs w:val="24"/>
        </w:rPr>
      </w:pPr>
      <w:r w:rsidRPr="007510B0">
        <w:rPr>
          <w:rFonts w:ascii="Times New Roman" w:hAnsi="Times New Roman" w:cs="Times New Roman"/>
          <w:sz w:val="24"/>
          <w:szCs w:val="24"/>
        </w:rPr>
        <w:t>Елементи операційних витрат</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547"/>
        <w:gridCol w:w="780"/>
        <w:gridCol w:w="1530"/>
        <w:gridCol w:w="1545"/>
      </w:tblGrid>
      <w:tr w:rsidR="00D3762A" w:rsidRPr="007510B0" w14:paraId="792F0E28" w14:textId="77777777" w:rsidTr="009E73A4">
        <w:trPr>
          <w:tblHeader/>
          <w:tblCellSpacing w:w="15" w:type="dxa"/>
        </w:trPr>
        <w:tc>
          <w:tcPr>
            <w:tcW w:w="0" w:type="auto"/>
            <w:vAlign w:val="center"/>
            <w:hideMark/>
          </w:tcPr>
          <w:p w14:paraId="4EC6708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Назва рядка</w:t>
            </w:r>
          </w:p>
        </w:tc>
        <w:tc>
          <w:tcPr>
            <w:tcW w:w="750" w:type="dxa"/>
            <w:vAlign w:val="center"/>
            <w:hideMark/>
          </w:tcPr>
          <w:p w14:paraId="2DD8B51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Код рядка</w:t>
            </w:r>
          </w:p>
        </w:tc>
        <w:tc>
          <w:tcPr>
            <w:tcW w:w="1500" w:type="dxa"/>
            <w:vAlign w:val="center"/>
            <w:hideMark/>
          </w:tcPr>
          <w:p w14:paraId="6DA8852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звітний період, тис. грн </w:t>
            </w:r>
          </w:p>
        </w:tc>
        <w:tc>
          <w:tcPr>
            <w:tcW w:w="1500" w:type="dxa"/>
            <w:vAlign w:val="center"/>
            <w:hideMark/>
          </w:tcPr>
          <w:p w14:paraId="750919C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аналогічний період попереднього року, тис. грн </w:t>
            </w:r>
          </w:p>
        </w:tc>
      </w:tr>
      <w:tr w:rsidR="00D3762A" w:rsidRPr="007510B0" w14:paraId="0F278CE1" w14:textId="77777777" w:rsidTr="009E73A4">
        <w:trPr>
          <w:tblCellSpacing w:w="15" w:type="dxa"/>
        </w:trPr>
        <w:tc>
          <w:tcPr>
            <w:tcW w:w="0" w:type="auto"/>
            <w:vAlign w:val="center"/>
            <w:hideMark/>
          </w:tcPr>
          <w:p w14:paraId="1D3F022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Матеріальні затрати </w:t>
            </w:r>
          </w:p>
        </w:tc>
        <w:tc>
          <w:tcPr>
            <w:tcW w:w="0" w:type="auto"/>
            <w:vAlign w:val="center"/>
            <w:hideMark/>
          </w:tcPr>
          <w:p w14:paraId="1542621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2500 </w:t>
            </w:r>
          </w:p>
        </w:tc>
        <w:tc>
          <w:tcPr>
            <w:tcW w:w="0" w:type="auto"/>
            <w:vAlign w:val="center"/>
            <w:hideMark/>
          </w:tcPr>
          <w:p w14:paraId="2EBAEB7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73 642.00 </w:t>
            </w:r>
          </w:p>
        </w:tc>
        <w:tc>
          <w:tcPr>
            <w:tcW w:w="0" w:type="auto"/>
            <w:vAlign w:val="center"/>
            <w:hideMark/>
          </w:tcPr>
          <w:p w14:paraId="53E83AE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26 120.00 </w:t>
            </w:r>
          </w:p>
        </w:tc>
      </w:tr>
      <w:tr w:rsidR="00D3762A" w:rsidRPr="007510B0" w14:paraId="6F4AB84C" w14:textId="77777777" w:rsidTr="009E73A4">
        <w:trPr>
          <w:tblCellSpacing w:w="15" w:type="dxa"/>
        </w:trPr>
        <w:tc>
          <w:tcPr>
            <w:tcW w:w="0" w:type="auto"/>
            <w:vAlign w:val="center"/>
            <w:hideMark/>
          </w:tcPr>
          <w:p w14:paraId="7B543D9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Витрати на оплату праці </w:t>
            </w:r>
          </w:p>
        </w:tc>
        <w:tc>
          <w:tcPr>
            <w:tcW w:w="0" w:type="auto"/>
            <w:vAlign w:val="center"/>
            <w:hideMark/>
          </w:tcPr>
          <w:p w14:paraId="69CCEB3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2505 </w:t>
            </w:r>
          </w:p>
        </w:tc>
        <w:tc>
          <w:tcPr>
            <w:tcW w:w="0" w:type="auto"/>
            <w:vAlign w:val="center"/>
            <w:hideMark/>
          </w:tcPr>
          <w:p w14:paraId="7568203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7 632.00 </w:t>
            </w:r>
          </w:p>
        </w:tc>
        <w:tc>
          <w:tcPr>
            <w:tcW w:w="0" w:type="auto"/>
            <w:vAlign w:val="center"/>
            <w:hideMark/>
          </w:tcPr>
          <w:p w14:paraId="36A83D7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9 984.00 </w:t>
            </w:r>
          </w:p>
        </w:tc>
      </w:tr>
      <w:tr w:rsidR="00D3762A" w:rsidRPr="007510B0" w14:paraId="67C905D1" w14:textId="77777777" w:rsidTr="009E73A4">
        <w:trPr>
          <w:tblCellSpacing w:w="15" w:type="dxa"/>
        </w:trPr>
        <w:tc>
          <w:tcPr>
            <w:tcW w:w="0" w:type="auto"/>
            <w:vAlign w:val="center"/>
            <w:hideMark/>
          </w:tcPr>
          <w:p w14:paraId="208D330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Відрахування на соціальні заходи </w:t>
            </w:r>
          </w:p>
        </w:tc>
        <w:tc>
          <w:tcPr>
            <w:tcW w:w="0" w:type="auto"/>
            <w:vAlign w:val="center"/>
            <w:hideMark/>
          </w:tcPr>
          <w:p w14:paraId="63EC1B8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2510 </w:t>
            </w:r>
          </w:p>
        </w:tc>
        <w:tc>
          <w:tcPr>
            <w:tcW w:w="0" w:type="auto"/>
            <w:vAlign w:val="center"/>
            <w:hideMark/>
          </w:tcPr>
          <w:p w14:paraId="73E86DB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2 286.00 </w:t>
            </w:r>
          </w:p>
        </w:tc>
        <w:tc>
          <w:tcPr>
            <w:tcW w:w="0" w:type="auto"/>
            <w:vAlign w:val="center"/>
            <w:hideMark/>
          </w:tcPr>
          <w:p w14:paraId="36C612B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3 145.00 </w:t>
            </w:r>
          </w:p>
        </w:tc>
      </w:tr>
      <w:tr w:rsidR="00D3762A" w:rsidRPr="007510B0" w14:paraId="4233A431" w14:textId="77777777" w:rsidTr="009E73A4">
        <w:trPr>
          <w:tblCellSpacing w:w="15" w:type="dxa"/>
        </w:trPr>
        <w:tc>
          <w:tcPr>
            <w:tcW w:w="0" w:type="auto"/>
            <w:vAlign w:val="center"/>
            <w:hideMark/>
          </w:tcPr>
          <w:p w14:paraId="25F10F2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Амортизація </w:t>
            </w:r>
          </w:p>
        </w:tc>
        <w:tc>
          <w:tcPr>
            <w:tcW w:w="0" w:type="auto"/>
            <w:vAlign w:val="center"/>
            <w:hideMark/>
          </w:tcPr>
          <w:p w14:paraId="2BDDFD3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2515 </w:t>
            </w:r>
          </w:p>
        </w:tc>
        <w:tc>
          <w:tcPr>
            <w:tcW w:w="0" w:type="auto"/>
            <w:vAlign w:val="center"/>
            <w:hideMark/>
          </w:tcPr>
          <w:p w14:paraId="7E470DF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3 480.00 </w:t>
            </w:r>
          </w:p>
        </w:tc>
        <w:tc>
          <w:tcPr>
            <w:tcW w:w="0" w:type="auto"/>
            <w:vAlign w:val="center"/>
            <w:hideMark/>
          </w:tcPr>
          <w:p w14:paraId="06F00D1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7 751.00 </w:t>
            </w:r>
          </w:p>
        </w:tc>
      </w:tr>
      <w:tr w:rsidR="00D3762A" w:rsidRPr="007510B0" w14:paraId="780B13D5" w14:textId="77777777" w:rsidTr="009E73A4">
        <w:trPr>
          <w:tblCellSpacing w:w="15" w:type="dxa"/>
        </w:trPr>
        <w:tc>
          <w:tcPr>
            <w:tcW w:w="0" w:type="auto"/>
            <w:vAlign w:val="center"/>
            <w:hideMark/>
          </w:tcPr>
          <w:p w14:paraId="522ECE6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операційні витрати </w:t>
            </w:r>
          </w:p>
        </w:tc>
        <w:tc>
          <w:tcPr>
            <w:tcW w:w="0" w:type="auto"/>
            <w:vAlign w:val="center"/>
            <w:hideMark/>
          </w:tcPr>
          <w:p w14:paraId="68B1471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2520 </w:t>
            </w:r>
          </w:p>
        </w:tc>
        <w:tc>
          <w:tcPr>
            <w:tcW w:w="0" w:type="auto"/>
            <w:vAlign w:val="center"/>
            <w:hideMark/>
          </w:tcPr>
          <w:p w14:paraId="740233D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48 055.00 </w:t>
            </w:r>
          </w:p>
        </w:tc>
        <w:tc>
          <w:tcPr>
            <w:tcW w:w="0" w:type="auto"/>
            <w:vAlign w:val="center"/>
            <w:hideMark/>
          </w:tcPr>
          <w:p w14:paraId="138BDF8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13 150.00 </w:t>
            </w:r>
          </w:p>
        </w:tc>
      </w:tr>
      <w:tr w:rsidR="00D3762A" w:rsidRPr="007510B0" w14:paraId="7D34EC5B" w14:textId="77777777" w:rsidTr="009E73A4">
        <w:trPr>
          <w:tblCellSpacing w:w="15" w:type="dxa"/>
        </w:trPr>
        <w:tc>
          <w:tcPr>
            <w:tcW w:w="0" w:type="auto"/>
            <w:vAlign w:val="center"/>
            <w:hideMark/>
          </w:tcPr>
          <w:p w14:paraId="5C04D1C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lastRenderedPageBreak/>
              <w:t xml:space="preserve">Разом </w:t>
            </w:r>
          </w:p>
        </w:tc>
        <w:tc>
          <w:tcPr>
            <w:tcW w:w="0" w:type="auto"/>
            <w:vAlign w:val="center"/>
            <w:hideMark/>
          </w:tcPr>
          <w:p w14:paraId="3FEFD13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2550 </w:t>
            </w:r>
          </w:p>
        </w:tc>
        <w:tc>
          <w:tcPr>
            <w:tcW w:w="0" w:type="auto"/>
            <w:vAlign w:val="center"/>
            <w:hideMark/>
          </w:tcPr>
          <w:p w14:paraId="6E3A581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135 095.00 </w:t>
            </w:r>
          </w:p>
        </w:tc>
        <w:tc>
          <w:tcPr>
            <w:tcW w:w="0" w:type="auto"/>
            <w:vAlign w:val="center"/>
            <w:hideMark/>
          </w:tcPr>
          <w:p w14:paraId="4F514E4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60 150.00 </w:t>
            </w:r>
          </w:p>
        </w:tc>
      </w:tr>
    </w:tbl>
    <w:p w14:paraId="725C54D8" w14:textId="77777777" w:rsidR="00D47170" w:rsidRPr="007510B0" w:rsidRDefault="00D47170" w:rsidP="00D47170">
      <w:pPr>
        <w:jc w:val="center"/>
        <w:rPr>
          <w:rFonts w:ascii="Times New Roman" w:hAnsi="Times New Roman" w:cs="Times New Roman"/>
          <w:sz w:val="24"/>
          <w:szCs w:val="24"/>
        </w:rPr>
      </w:pPr>
      <w:r w:rsidRPr="007510B0">
        <w:rPr>
          <w:rFonts w:ascii="Times New Roman" w:hAnsi="Times New Roman" w:cs="Times New Roman"/>
          <w:sz w:val="24"/>
          <w:szCs w:val="24"/>
        </w:rPr>
        <w:t>Звіт про рух грошових коштів (за прямим методом)</w:t>
      </w:r>
    </w:p>
    <w:p w14:paraId="5B2FD0FD" w14:textId="77777777" w:rsidR="00D47170" w:rsidRPr="007510B0" w:rsidRDefault="00D47170" w:rsidP="00D47170">
      <w:pPr>
        <w:jc w:val="center"/>
        <w:rPr>
          <w:rFonts w:ascii="Times New Roman" w:hAnsi="Times New Roman" w:cs="Times New Roman"/>
          <w:sz w:val="24"/>
          <w:szCs w:val="24"/>
        </w:rPr>
      </w:pPr>
      <w:r w:rsidRPr="007510B0">
        <w:rPr>
          <w:rFonts w:ascii="Times New Roman" w:hAnsi="Times New Roman" w:cs="Times New Roman"/>
          <w:sz w:val="24"/>
          <w:szCs w:val="24"/>
        </w:rPr>
        <w:t>Рух коштів у результаті операційної діяльності</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66"/>
        <w:gridCol w:w="780"/>
        <w:gridCol w:w="1530"/>
        <w:gridCol w:w="1545"/>
      </w:tblGrid>
      <w:tr w:rsidR="00D3762A" w:rsidRPr="007510B0" w14:paraId="786A47AF" w14:textId="77777777" w:rsidTr="009E73A4">
        <w:trPr>
          <w:tblHeader/>
          <w:tblCellSpacing w:w="15" w:type="dxa"/>
        </w:trPr>
        <w:tc>
          <w:tcPr>
            <w:tcW w:w="0" w:type="auto"/>
            <w:vAlign w:val="center"/>
            <w:hideMark/>
          </w:tcPr>
          <w:p w14:paraId="547150C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Назва рядка</w:t>
            </w:r>
          </w:p>
        </w:tc>
        <w:tc>
          <w:tcPr>
            <w:tcW w:w="750" w:type="dxa"/>
            <w:vAlign w:val="center"/>
            <w:hideMark/>
          </w:tcPr>
          <w:p w14:paraId="1A33C39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Код рядка</w:t>
            </w:r>
          </w:p>
        </w:tc>
        <w:tc>
          <w:tcPr>
            <w:tcW w:w="1500" w:type="dxa"/>
            <w:vAlign w:val="center"/>
            <w:hideMark/>
          </w:tcPr>
          <w:p w14:paraId="4EE382F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звітний період, грн </w:t>
            </w:r>
          </w:p>
        </w:tc>
        <w:tc>
          <w:tcPr>
            <w:tcW w:w="1500" w:type="dxa"/>
            <w:vAlign w:val="center"/>
            <w:hideMark/>
          </w:tcPr>
          <w:p w14:paraId="0925563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аналогічний період попереднього року, грн </w:t>
            </w:r>
          </w:p>
        </w:tc>
      </w:tr>
      <w:tr w:rsidR="00D3762A" w:rsidRPr="007510B0" w14:paraId="48AEE6D1" w14:textId="77777777" w:rsidTr="009E73A4">
        <w:trPr>
          <w:tblCellSpacing w:w="15" w:type="dxa"/>
        </w:trPr>
        <w:tc>
          <w:tcPr>
            <w:tcW w:w="0" w:type="auto"/>
            <w:vAlign w:val="center"/>
            <w:hideMark/>
          </w:tcPr>
          <w:p w14:paraId="204D098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Надходження від: Реалізації продукції (товарів, робіт, послуг) </w:t>
            </w:r>
          </w:p>
        </w:tc>
        <w:tc>
          <w:tcPr>
            <w:tcW w:w="0" w:type="auto"/>
            <w:vAlign w:val="center"/>
            <w:hideMark/>
          </w:tcPr>
          <w:p w14:paraId="46722FF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3000 </w:t>
            </w:r>
          </w:p>
        </w:tc>
        <w:tc>
          <w:tcPr>
            <w:tcW w:w="0" w:type="auto"/>
            <w:vAlign w:val="center"/>
            <w:hideMark/>
          </w:tcPr>
          <w:p w14:paraId="25A706F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431.00 </w:t>
            </w:r>
          </w:p>
        </w:tc>
        <w:tc>
          <w:tcPr>
            <w:tcW w:w="0" w:type="auto"/>
            <w:vAlign w:val="center"/>
            <w:hideMark/>
          </w:tcPr>
          <w:p w14:paraId="13C35C0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2 694.00 </w:t>
            </w:r>
          </w:p>
        </w:tc>
      </w:tr>
      <w:tr w:rsidR="00D3762A" w:rsidRPr="007510B0" w14:paraId="27BAC353" w14:textId="77777777" w:rsidTr="009E73A4">
        <w:trPr>
          <w:tblCellSpacing w:w="15" w:type="dxa"/>
        </w:trPr>
        <w:tc>
          <w:tcPr>
            <w:tcW w:w="0" w:type="auto"/>
            <w:vAlign w:val="center"/>
            <w:hideMark/>
          </w:tcPr>
          <w:p w14:paraId="78D9AB1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Надходження авансів від покупців і замовників </w:t>
            </w:r>
          </w:p>
        </w:tc>
        <w:tc>
          <w:tcPr>
            <w:tcW w:w="0" w:type="auto"/>
            <w:vAlign w:val="center"/>
            <w:hideMark/>
          </w:tcPr>
          <w:p w14:paraId="5184FF3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3015 </w:t>
            </w:r>
          </w:p>
        </w:tc>
        <w:tc>
          <w:tcPr>
            <w:tcW w:w="0" w:type="auto"/>
            <w:vAlign w:val="center"/>
            <w:hideMark/>
          </w:tcPr>
          <w:p w14:paraId="7640095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146 376.00 </w:t>
            </w:r>
          </w:p>
        </w:tc>
        <w:tc>
          <w:tcPr>
            <w:tcW w:w="0" w:type="auto"/>
            <w:vAlign w:val="center"/>
            <w:hideMark/>
          </w:tcPr>
          <w:p w14:paraId="11B3546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194 129.00 </w:t>
            </w:r>
          </w:p>
        </w:tc>
      </w:tr>
      <w:tr w:rsidR="00D3762A" w:rsidRPr="007510B0" w14:paraId="1BC9BBDC" w14:textId="77777777" w:rsidTr="009E73A4">
        <w:trPr>
          <w:tblCellSpacing w:w="15" w:type="dxa"/>
        </w:trPr>
        <w:tc>
          <w:tcPr>
            <w:tcW w:w="0" w:type="auto"/>
            <w:vAlign w:val="center"/>
            <w:hideMark/>
          </w:tcPr>
          <w:p w14:paraId="42E405F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Надходження від повернення авансів </w:t>
            </w:r>
          </w:p>
        </w:tc>
        <w:tc>
          <w:tcPr>
            <w:tcW w:w="0" w:type="auto"/>
            <w:vAlign w:val="center"/>
            <w:hideMark/>
          </w:tcPr>
          <w:p w14:paraId="40C4D0A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3020 </w:t>
            </w:r>
          </w:p>
        </w:tc>
        <w:tc>
          <w:tcPr>
            <w:tcW w:w="0" w:type="auto"/>
            <w:vAlign w:val="center"/>
            <w:hideMark/>
          </w:tcPr>
          <w:p w14:paraId="5984A7C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238.00 </w:t>
            </w:r>
          </w:p>
        </w:tc>
        <w:tc>
          <w:tcPr>
            <w:tcW w:w="0" w:type="auto"/>
            <w:vAlign w:val="center"/>
            <w:hideMark/>
          </w:tcPr>
          <w:p w14:paraId="5125375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480.00 </w:t>
            </w:r>
          </w:p>
        </w:tc>
      </w:tr>
      <w:tr w:rsidR="00D3762A" w:rsidRPr="007510B0" w14:paraId="718FE913" w14:textId="77777777" w:rsidTr="009E73A4">
        <w:trPr>
          <w:tblCellSpacing w:w="15" w:type="dxa"/>
        </w:trPr>
        <w:tc>
          <w:tcPr>
            <w:tcW w:w="0" w:type="auto"/>
            <w:vAlign w:val="center"/>
            <w:hideMark/>
          </w:tcPr>
          <w:p w14:paraId="2538AEE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надходження </w:t>
            </w:r>
          </w:p>
        </w:tc>
        <w:tc>
          <w:tcPr>
            <w:tcW w:w="0" w:type="auto"/>
            <w:vAlign w:val="center"/>
            <w:hideMark/>
          </w:tcPr>
          <w:p w14:paraId="0A9BA94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3095 </w:t>
            </w:r>
          </w:p>
        </w:tc>
        <w:tc>
          <w:tcPr>
            <w:tcW w:w="0" w:type="auto"/>
            <w:vAlign w:val="center"/>
            <w:hideMark/>
          </w:tcPr>
          <w:p w14:paraId="10BA6B0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1 725.00 </w:t>
            </w:r>
          </w:p>
        </w:tc>
        <w:tc>
          <w:tcPr>
            <w:tcW w:w="0" w:type="auto"/>
            <w:vAlign w:val="center"/>
            <w:hideMark/>
          </w:tcPr>
          <w:p w14:paraId="5AA7C72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203.00 </w:t>
            </w:r>
          </w:p>
        </w:tc>
      </w:tr>
      <w:tr w:rsidR="00D3762A" w:rsidRPr="007510B0" w14:paraId="7C9122BD" w14:textId="77777777" w:rsidTr="009E73A4">
        <w:trPr>
          <w:tblCellSpacing w:w="15" w:type="dxa"/>
        </w:trPr>
        <w:tc>
          <w:tcPr>
            <w:tcW w:w="0" w:type="auto"/>
            <w:vAlign w:val="center"/>
            <w:hideMark/>
          </w:tcPr>
          <w:p w14:paraId="38ED69C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Витрачання на оплату: Товарів (робіт, послуг) </w:t>
            </w:r>
          </w:p>
        </w:tc>
        <w:tc>
          <w:tcPr>
            <w:tcW w:w="0" w:type="auto"/>
            <w:vAlign w:val="center"/>
            <w:hideMark/>
          </w:tcPr>
          <w:p w14:paraId="0700A68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3100 </w:t>
            </w:r>
          </w:p>
        </w:tc>
        <w:tc>
          <w:tcPr>
            <w:tcW w:w="0" w:type="auto"/>
            <w:vAlign w:val="center"/>
            <w:hideMark/>
          </w:tcPr>
          <w:p w14:paraId="3F0166B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111 934.00 </w:t>
            </w:r>
          </w:p>
        </w:tc>
        <w:tc>
          <w:tcPr>
            <w:tcW w:w="0" w:type="auto"/>
            <w:vAlign w:val="center"/>
            <w:hideMark/>
          </w:tcPr>
          <w:p w14:paraId="33CDE32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179 340.00 </w:t>
            </w:r>
          </w:p>
        </w:tc>
      </w:tr>
      <w:tr w:rsidR="00D3762A" w:rsidRPr="007510B0" w14:paraId="0D028AF9" w14:textId="77777777" w:rsidTr="009E73A4">
        <w:trPr>
          <w:tblCellSpacing w:w="15" w:type="dxa"/>
        </w:trPr>
        <w:tc>
          <w:tcPr>
            <w:tcW w:w="0" w:type="auto"/>
            <w:vAlign w:val="center"/>
            <w:hideMark/>
          </w:tcPr>
          <w:p w14:paraId="66EEB45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Праці </w:t>
            </w:r>
          </w:p>
        </w:tc>
        <w:tc>
          <w:tcPr>
            <w:tcW w:w="0" w:type="auto"/>
            <w:vAlign w:val="center"/>
            <w:hideMark/>
          </w:tcPr>
          <w:p w14:paraId="6E89DF1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3105 </w:t>
            </w:r>
          </w:p>
        </w:tc>
        <w:tc>
          <w:tcPr>
            <w:tcW w:w="0" w:type="auto"/>
            <w:vAlign w:val="center"/>
            <w:hideMark/>
          </w:tcPr>
          <w:p w14:paraId="3A40AC5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6 434.00 </w:t>
            </w:r>
          </w:p>
        </w:tc>
        <w:tc>
          <w:tcPr>
            <w:tcW w:w="0" w:type="auto"/>
            <w:vAlign w:val="center"/>
            <w:hideMark/>
          </w:tcPr>
          <w:p w14:paraId="5E20023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8 031.00 </w:t>
            </w:r>
          </w:p>
        </w:tc>
      </w:tr>
      <w:tr w:rsidR="00D3762A" w:rsidRPr="007510B0" w14:paraId="7FF01A1A" w14:textId="77777777" w:rsidTr="009E73A4">
        <w:trPr>
          <w:tblCellSpacing w:w="15" w:type="dxa"/>
        </w:trPr>
        <w:tc>
          <w:tcPr>
            <w:tcW w:w="0" w:type="auto"/>
            <w:vAlign w:val="center"/>
            <w:hideMark/>
          </w:tcPr>
          <w:p w14:paraId="359A176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Відрахувань на соціальні заходи </w:t>
            </w:r>
          </w:p>
        </w:tc>
        <w:tc>
          <w:tcPr>
            <w:tcW w:w="0" w:type="auto"/>
            <w:vAlign w:val="center"/>
            <w:hideMark/>
          </w:tcPr>
          <w:p w14:paraId="73806C9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3110 </w:t>
            </w:r>
          </w:p>
        </w:tc>
        <w:tc>
          <w:tcPr>
            <w:tcW w:w="0" w:type="auto"/>
            <w:vAlign w:val="center"/>
            <w:hideMark/>
          </w:tcPr>
          <w:p w14:paraId="20D289B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2 341.00 </w:t>
            </w:r>
          </w:p>
        </w:tc>
        <w:tc>
          <w:tcPr>
            <w:tcW w:w="0" w:type="auto"/>
            <w:vAlign w:val="center"/>
            <w:hideMark/>
          </w:tcPr>
          <w:p w14:paraId="47FAEA0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3 251.00 </w:t>
            </w:r>
          </w:p>
        </w:tc>
      </w:tr>
      <w:tr w:rsidR="00D3762A" w:rsidRPr="007510B0" w14:paraId="7E3DDE80" w14:textId="77777777" w:rsidTr="009E73A4">
        <w:trPr>
          <w:tblCellSpacing w:w="15" w:type="dxa"/>
        </w:trPr>
        <w:tc>
          <w:tcPr>
            <w:tcW w:w="0" w:type="auto"/>
            <w:vAlign w:val="center"/>
            <w:hideMark/>
          </w:tcPr>
          <w:p w14:paraId="39264D4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Зобов'язань з податків і зборів </w:t>
            </w:r>
          </w:p>
        </w:tc>
        <w:tc>
          <w:tcPr>
            <w:tcW w:w="0" w:type="auto"/>
            <w:vAlign w:val="center"/>
            <w:hideMark/>
          </w:tcPr>
          <w:p w14:paraId="0D709EE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3115 </w:t>
            </w:r>
          </w:p>
        </w:tc>
        <w:tc>
          <w:tcPr>
            <w:tcW w:w="0" w:type="auto"/>
            <w:vAlign w:val="center"/>
            <w:hideMark/>
          </w:tcPr>
          <w:p w14:paraId="348CB72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5 472.00 </w:t>
            </w:r>
          </w:p>
        </w:tc>
        <w:tc>
          <w:tcPr>
            <w:tcW w:w="0" w:type="auto"/>
            <w:vAlign w:val="center"/>
            <w:hideMark/>
          </w:tcPr>
          <w:p w14:paraId="155BCFC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3 410.00 </w:t>
            </w:r>
          </w:p>
        </w:tc>
      </w:tr>
      <w:tr w:rsidR="00D3762A" w:rsidRPr="007510B0" w14:paraId="17B0AD21" w14:textId="77777777" w:rsidTr="009E73A4">
        <w:trPr>
          <w:tblCellSpacing w:w="15" w:type="dxa"/>
        </w:trPr>
        <w:tc>
          <w:tcPr>
            <w:tcW w:w="0" w:type="auto"/>
            <w:vAlign w:val="center"/>
            <w:hideMark/>
          </w:tcPr>
          <w:p w14:paraId="268DC7F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Витрачання на оплату зобов'язань з податку на прибуток </w:t>
            </w:r>
          </w:p>
        </w:tc>
        <w:tc>
          <w:tcPr>
            <w:tcW w:w="0" w:type="auto"/>
            <w:vAlign w:val="center"/>
            <w:hideMark/>
          </w:tcPr>
          <w:p w14:paraId="283D252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3116 </w:t>
            </w:r>
          </w:p>
        </w:tc>
        <w:tc>
          <w:tcPr>
            <w:tcW w:w="0" w:type="auto"/>
            <w:vAlign w:val="center"/>
            <w:hideMark/>
          </w:tcPr>
          <w:p w14:paraId="4CC600A9" w14:textId="77777777" w:rsidR="00D47170" w:rsidRPr="007510B0" w:rsidRDefault="00D47170" w:rsidP="009E73A4">
            <w:pPr>
              <w:rPr>
                <w:rFonts w:ascii="Times New Roman" w:hAnsi="Times New Roman" w:cs="Times New Roman"/>
                <w:sz w:val="24"/>
                <w:szCs w:val="24"/>
              </w:rPr>
            </w:pPr>
          </w:p>
        </w:tc>
        <w:tc>
          <w:tcPr>
            <w:tcW w:w="0" w:type="auto"/>
            <w:vAlign w:val="center"/>
            <w:hideMark/>
          </w:tcPr>
          <w:p w14:paraId="63142A8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79.00 </w:t>
            </w:r>
          </w:p>
        </w:tc>
      </w:tr>
      <w:tr w:rsidR="00D3762A" w:rsidRPr="007510B0" w14:paraId="3ECD2D8B" w14:textId="77777777" w:rsidTr="009E73A4">
        <w:trPr>
          <w:tblCellSpacing w:w="15" w:type="dxa"/>
        </w:trPr>
        <w:tc>
          <w:tcPr>
            <w:tcW w:w="0" w:type="auto"/>
            <w:vAlign w:val="center"/>
            <w:hideMark/>
          </w:tcPr>
          <w:p w14:paraId="6FEE78EB"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Витрачання на оплату зобов'язань з податку на додану вартість </w:t>
            </w:r>
          </w:p>
        </w:tc>
        <w:tc>
          <w:tcPr>
            <w:tcW w:w="0" w:type="auto"/>
            <w:vAlign w:val="center"/>
            <w:hideMark/>
          </w:tcPr>
          <w:p w14:paraId="2AA1B67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3117 </w:t>
            </w:r>
          </w:p>
        </w:tc>
        <w:tc>
          <w:tcPr>
            <w:tcW w:w="0" w:type="auto"/>
            <w:vAlign w:val="center"/>
            <w:hideMark/>
          </w:tcPr>
          <w:p w14:paraId="18E2176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285.00 </w:t>
            </w:r>
          </w:p>
        </w:tc>
        <w:tc>
          <w:tcPr>
            <w:tcW w:w="0" w:type="auto"/>
            <w:vAlign w:val="center"/>
            <w:hideMark/>
          </w:tcPr>
          <w:p w14:paraId="34A87CE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960.00 </w:t>
            </w:r>
          </w:p>
        </w:tc>
      </w:tr>
      <w:tr w:rsidR="00D3762A" w:rsidRPr="007510B0" w14:paraId="5A7CA19A" w14:textId="77777777" w:rsidTr="009E73A4">
        <w:trPr>
          <w:tblCellSpacing w:w="15" w:type="dxa"/>
        </w:trPr>
        <w:tc>
          <w:tcPr>
            <w:tcW w:w="0" w:type="auto"/>
            <w:vAlign w:val="center"/>
            <w:hideMark/>
          </w:tcPr>
          <w:p w14:paraId="6059161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Витрачання на оплату зобов'язань з інших податків і зборів </w:t>
            </w:r>
          </w:p>
        </w:tc>
        <w:tc>
          <w:tcPr>
            <w:tcW w:w="0" w:type="auto"/>
            <w:vAlign w:val="center"/>
            <w:hideMark/>
          </w:tcPr>
          <w:p w14:paraId="54B1867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3118 </w:t>
            </w:r>
          </w:p>
        </w:tc>
        <w:tc>
          <w:tcPr>
            <w:tcW w:w="0" w:type="auto"/>
            <w:vAlign w:val="center"/>
            <w:hideMark/>
          </w:tcPr>
          <w:p w14:paraId="397F49D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5 187.00 </w:t>
            </w:r>
          </w:p>
        </w:tc>
        <w:tc>
          <w:tcPr>
            <w:tcW w:w="0" w:type="auto"/>
            <w:vAlign w:val="center"/>
            <w:hideMark/>
          </w:tcPr>
          <w:p w14:paraId="6341483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2 371.00 </w:t>
            </w:r>
          </w:p>
        </w:tc>
      </w:tr>
      <w:tr w:rsidR="00D3762A" w:rsidRPr="007510B0" w14:paraId="01D8070E" w14:textId="77777777" w:rsidTr="009E73A4">
        <w:trPr>
          <w:tblCellSpacing w:w="15" w:type="dxa"/>
        </w:trPr>
        <w:tc>
          <w:tcPr>
            <w:tcW w:w="0" w:type="auto"/>
            <w:vAlign w:val="center"/>
            <w:hideMark/>
          </w:tcPr>
          <w:p w14:paraId="7A50643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Витрачання на оплату повернення авансів </w:t>
            </w:r>
          </w:p>
        </w:tc>
        <w:tc>
          <w:tcPr>
            <w:tcW w:w="0" w:type="auto"/>
            <w:vAlign w:val="center"/>
            <w:hideMark/>
          </w:tcPr>
          <w:p w14:paraId="79207E1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3140 </w:t>
            </w:r>
          </w:p>
        </w:tc>
        <w:tc>
          <w:tcPr>
            <w:tcW w:w="0" w:type="auto"/>
            <w:vAlign w:val="center"/>
            <w:hideMark/>
          </w:tcPr>
          <w:p w14:paraId="6E91637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55 177.00 </w:t>
            </w:r>
          </w:p>
        </w:tc>
        <w:tc>
          <w:tcPr>
            <w:tcW w:w="0" w:type="auto"/>
            <w:vAlign w:val="center"/>
            <w:hideMark/>
          </w:tcPr>
          <w:p w14:paraId="5AA1877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3 833.00 </w:t>
            </w:r>
          </w:p>
        </w:tc>
      </w:tr>
      <w:tr w:rsidR="00D3762A" w:rsidRPr="007510B0" w14:paraId="59A9E053" w14:textId="77777777" w:rsidTr="009E73A4">
        <w:trPr>
          <w:tblCellSpacing w:w="15" w:type="dxa"/>
        </w:trPr>
        <w:tc>
          <w:tcPr>
            <w:tcW w:w="0" w:type="auto"/>
            <w:vAlign w:val="center"/>
            <w:hideMark/>
          </w:tcPr>
          <w:p w14:paraId="5793577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витрачання </w:t>
            </w:r>
          </w:p>
        </w:tc>
        <w:tc>
          <w:tcPr>
            <w:tcW w:w="0" w:type="auto"/>
            <w:vAlign w:val="center"/>
            <w:hideMark/>
          </w:tcPr>
          <w:p w14:paraId="4A90211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3190 </w:t>
            </w:r>
          </w:p>
        </w:tc>
        <w:tc>
          <w:tcPr>
            <w:tcW w:w="0" w:type="auto"/>
            <w:vAlign w:val="center"/>
            <w:hideMark/>
          </w:tcPr>
          <w:p w14:paraId="16534A0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92.00 </w:t>
            </w:r>
          </w:p>
        </w:tc>
        <w:tc>
          <w:tcPr>
            <w:tcW w:w="0" w:type="auto"/>
            <w:vAlign w:val="center"/>
            <w:hideMark/>
          </w:tcPr>
          <w:p w14:paraId="144C998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100.00 </w:t>
            </w:r>
          </w:p>
        </w:tc>
      </w:tr>
      <w:tr w:rsidR="00D3762A" w:rsidRPr="007510B0" w14:paraId="4C2E28E8" w14:textId="77777777" w:rsidTr="009E73A4">
        <w:trPr>
          <w:tblCellSpacing w:w="15" w:type="dxa"/>
        </w:trPr>
        <w:tc>
          <w:tcPr>
            <w:tcW w:w="0" w:type="auto"/>
            <w:vAlign w:val="center"/>
            <w:hideMark/>
          </w:tcPr>
          <w:p w14:paraId="650FB0A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Чистий рух коштів від операційної діяльності </w:t>
            </w:r>
          </w:p>
        </w:tc>
        <w:tc>
          <w:tcPr>
            <w:tcW w:w="0" w:type="auto"/>
            <w:vAlign w:val="center"/>
            <w:hideMark/>
          </w:tcPr>
          <w:p w14:paraId="25F91B7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3195 </w:t>
            </w:r>
          </w:p>
        </w:tc>
        <w:tc>
          <w:tcPr>
            <w:tcW w:w="0" w:type="auto"/>
            <w:vAlign w:val="center"/>
            <w:hideMark/>
          </w:tcPr>
          <w:p w14:paraId="609E5B9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-32 680.00 </w:t>
            </w:r>
          </w:p>
        </w:tc>
        <w:tc>
          <w:tcPr>
            <w:tcW w:w="0" w:type="auto"/>
            <w:vAlign w:val="center"/>
            <w:hideMark/>
          </w:tcPr>
          <w:p w14:paraId="362BDF9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-459.00 </w:t>
            </w:r>
          </w:p>
        </w:tc>
      </w:tr>
    </w:tbl>
    <w:p w14:paraId="21E41FD4" w14:textId="77777777" w:rsidR="00D47170" w:rsidRPr="007510B0" w:rsidRDefault="00D47170" w:rsidP="00D47170">
      <w:pPr>
        <w:jc w:val="center"/>
        <w:rPr>
          <w:rFonts w:ascii="Times New Roman" w:hAnsi="Times New Roman" w:cs="Times New Roman"/>
          <w:sz w:val="24"/>
          <w:szCs w:val="24"/>
        </w:rPr>
      </w:pPr>
      <w:r w:rsidRPr="007510B0">
        <w:rPr>
          <w:rFonts w:ascii="Times New Roman" w:hAnsi="Times New Roman" w:cs="Times New Roman"/>
          <w:sz w:val="24"/>
          <w:szCs w:val="24"/>
        </w:rPr>
        <w:t>Рух коштів у результаті інвестиційної діяльності</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955"/>
        <w:gridCol w:w="780"/>
        <w:gridCol w:w="1530"/>
        <w:gridCol w:w="1545"/>
      </w:tblGrid>
      <w:tr w:rsidR="00D3762A" w:rsidRPr="007510B0" w14:paraId="50160F90" w14:textId="77777777" w:rsidTr="009E73A4">
        <w:trPr>
          <w:tblHeader/>
          <w:tblCellSpacing w:w="15" w:type="dxa"/>
        </w:trPr>
        <w:tc>
          <w:tcPr>
            <w:tcW w:w="0" w:type="auto"/>
            <w:vAlign w:val="center"/>
            <w:hideMark/>
          </w:tcPr>
          <w:p w14:paraId="47A5CFC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lastRenderedPageBreak/>
              <w:t>Назва рядка</w:t>
            </w:r>
          </w:p>
        </w:tc>
        <w:tc>
          <w:tcPr>
            <w:tcW w:w="750" w:type="dxa"/>
            <w:vAlign w:val="center"/>
            <w:hideMark/>
          </w:tcPr>
          <w:p w14:paraId="3F219F6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Код рядка</w:t>
            </w:r>
          </w:p>
        </w:tc>
        <w:tc>
          <w:tcPr>
            <w:tcW w:w="1500" w:type="dxa"/>
            <w:vAlign w:val="center"/>
            <w:hideMark/>
          </w:tcPr>
          <w:p w14:paraId="07ECE12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звітний період, грн </w:t>
            </w:r>
          </w:p>
        </w:tc>
        <w:tc>
          <w:tcPr>
            <w:tcW w:w="1500" w:type="dxa"/>
            <w:vAlign w:val="center"/>
            <w:hideMark/>
          </w:tcPr>
          <w:p w14:paraId="25873C0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аналогічний період попереднього року, грн </w:t>
            </w:r>
          </w:p>
        </w:tc>
      </w:tr>
      <w:tr w:rsidR="00D3762A" w:rsidRPr="007510B0" w14:paraId="41F805E8" w14:textId="77777777" w:rsidTr="009E73A4">
        <w:trPr>
          <w:tblCellSpacing w:w="15" w:type="dxa"/>
        </w:trPr>
        <w:tc>
          <w:tcPr>
            <w:tcW w:w="0" w:type="auto"/>
            <w:vAlign w:val="center"/>
            <w:hideMark/>
          </w:tcPr>
          <w:p w14:paraId="795FE44C"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Надходження від отриманих: відсотків </w:t>
            </w:r>
          </w:p>
        </w:tc>
        <w:tc>
          <w:tcPr>
            <w:tcW w:w="0" w:type="auto"/>
            <w:vAlign w:val="center"/>
            <w:hideMark/>
          </w:tcPr>
          <w:p w14:paraId="6EC6216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3215 </w:t>
            </w:r>
          </w:p>
        </w:tc>
        <w:tc>
          <w:tcPr>
            <w:tcW w:w="0" w:type="auto"/>
            <w:vAlign w:val="center"/>
            <w:hideMark/>
          </w:tcPr>
          <w:p w14:paraId="41FC7EE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27.00 </w:t>
            </w:r>
          </w:p>
        </w:tc>
        <w:tc>
          <w:tcPr>
            <w:tcW w:w="0" w:type="auto"/>
            <w:vAlign w:val="center"/>
            <w:hideMark/>
          </w:tcPr>
          <w:p w14:paraId="0E9D41F5"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282.00 </w:t>
            </w:r>
          </w:p>
        </w:tc>
      </w:tr>
      <w:tr w:rsidR="00D3762A" w:rsidRPr="007510B0" w14:paraId="75AFB8D6" w14:textId="77777777" w:rsidTr="009E73A4">
        <w:trPr>
          <w:tblCellSpacing w:w="15" w:type="dxa"/>
        </w:trPr>
        <w:tc>
          <w:tcPr>
            <w:tcW w:w="0" w:type="auto"/>
            <w:vAlign w:val="center"/>
            <w:hideMark/>
          </w:tcPr>
          <w:p w14:paraId="63076E12"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Чистий рух коштів від інвестиційної діяльності </w:t>
            </w:r>
          </w:p>
        </w:tc>
        <w:tc>
          <w:tcPr>
            <w:tcW w:w="0" w:type="auto"/>
            <w:vAlign w:val="center"/>
            <w:hideMark/>
          </w:tcPr>
          <w:p w14:paraId="2F168BB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3295 </w:t>
            </w:r>
          </w:p>
        </w:tc>
        <w:tc>
          <w:tcPr>
            <w:tcW w:w="0" w:type="auto"/>
            <w:vAlign w:val="center"/>
            <w:hideMark/>
          </w:tcPr>
          <w:p w14:paraId="0EFBE4B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27.00 </w:t>
            </w:r>
          </w:p>
        </w:tc>
        <w:tc>
          <w:tcPr>
            <w:tcW w:w="0" w:type="auto"/>
            <w:vAlign w:val="center"/>
            <w:hideMark/>
          </w:tcPr>
          <w:p w14:paraId="70833C5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282.00 </w:t>
            </w:r>
          </w:p>
        </w:tc>
      </w:tr>
    </w:tbl>
    <w:p w14:paraId="7152F016" w14:textId="77777777" w:rsidR="00D47170" w:rsidRPr="007510B0" w:rsidRDefault="00D47170" w:rsidP="00D47170">
      <w:pPr>
        <w:jc w:val="center"/>
        <w:rPr>
          <w:rFonts w:ascii="Times New Roman" w:hAnsi="Times New Roman" w:cs="Times New Roman"/>
          <w:sz w:val="24"/>
          <w:szCs w:val="24"/>
        </w:rPr>
      </w:pPr>
      <w:r w:rsidRPr="007510B0">
        <w:rPr>
          <w:rFonts w:ascii="Times New Roman" w:hAnsi="Times New Roman" w:cs="Times New Roman"/>
          <w:sz w:val="24"/>
          <w:szCs w:val="24"/>
        </w:rPr>
        <w:t>Рух коштів у результаті фінансової діяльності</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22"/>
        <w:gridCol w:w="780"/>
        <w:gridCol w:w="1530"/>
        <w:gridCol w:w="1545"/>
      </w:tblGrid>
      <w:tr w:rsidR="00D3762A" w:rsidRPr="007510B0" w14:paraId="5A16D804" w14:textId="77777777" w:rsidTr="009E73A4">
        <w:trPr>
          <w:tblHeader/>
          <w:tblCellSpacing w:w="15" w:type="dxa"/>
        </w:trPr>
        <w:tc>
          <w:tcPr>
            <w:tcW w:w="0" w:type="auto"/>
            <w:vAlign w:val="center"/>
            <w:hideMark/>
          </w:tcPr>
          <w:p w14:paraId="15D1700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Назва рядка</w:t>
            </w:r>
          </w:p>
        </w:tc>
        <w:tc>
          <w:tcPr>
            <w:tcW w:w="750" w:type="dxa"/>
            <w:vAlign w:val="center"/>
            <w:hideMark/>
          </w:tcPr>
          <w:p w14:paraId="1EC4B0DD"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Код рядка</w:t>
            </w:r>
          </w:p>
        </w:tc>
        <w:tc>
          <w:tcPr>
            <w:tcW w:w="1500" w:type="dxa"/>
            <w:vAlign w:val="center"/>
            <w:hideMark/>
          </w:tcPr>
          <w:p w14:paraId="7AC1D7B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звітний період, грн </w:t>
            </w:r>
          </w:p>
        </w:tc>
        <w:tc>
          <w:tcPr>
            <w:tcW w:w="1500" w:type="dxa"/>
            <w:vAlign w:val="center"/>
            <w:hideMark/>
          </w:tcPr>
          <w:p w14:paraId="797D619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 аналогічний період попереднього року, грн </w:t>
            </w:r>
          </w:p>
        </w:tc>
      </w:tr>
      <w:tr w:rsidR="00D3762A" w:rsidRPr="007510B0" w14:paraId="0B184426" w14:textId="77777777" w:rsidTr="009E73A4">
        <w:trPr>
          <w:tblCellSpacing w:w="15" w:type="dxa"/>
        </w:trPr>
        <w:tc>
          <w:tcPr>
            <w:tcW w:w="0" w:type="auto"/>
            <w:vAlign w:val="center"/>
            <w:hideMark/>
          </w:tcPr>
          <w:p w14:paraId="396A07C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надходження </w:t>
            </w:r>
          </w:p>
        </w:tc>
        <w:tc>
          <w:tcPr>
            <w:tcW w:w="0" w:type="auto"/>
            <w:vAlign w:val="center"/>
            <w:hideMark/>
          </w:tcPr>
          <w:p w14:paraId="33B8BCC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3340 </w:t>
            </w:r>
          </w:p>
        </w:tc>
        <w:tc>
          <w:tcPr>
            <w:tcW w:w="0" w:type="auto"/>
            <w:vAlign w:val="center"/>
            <w:hideMark/>
          </w:tcPr>
          <w:p w14:paraId="512ED83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41 545.00 </w:t>
            </w:r>
          </w:p>
        </w:tc>
        <w:tc>
          <w:tcPr>
            <w:tcW w:w="0" w:type="auto"/>
            <w:vAlign w:val="center"/>
            <w:hideMark/>
          </w:tcPr>
          <w:p w14:paraId="0D29791F"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13 035.00 </w:t>
            </w:r>
          </w:p>
        </w:tc>
      </w:tr>
      <w:tr w:rsidR="00D3762A" w:rsidRPr="007510B0" w14:paraId="1C4744F5" w14:textId="77777777" w:rsidTr="009E73A4">
        <w:trPr>
          <w:tblCellSpacing w:w="15" w:type="dxa"/>
        </w:trPr>
        <w:tc>
          <w:tcPr>
            <w:tcW w:w="0" w:type="auto"/>
            <w:vAlign w:val="center"/>
            <w:hideMark/>
          </w:tcPr>
          <w:p w14:paraId="3CFB2DE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Інші платежі </w:t>
            </w:r>
          </w:p>
        </w:tc>
        <w:tc>
          <w:tcPr>
            <w:tcW w:w="0" w:type="auto"/>
            <w:vAlign w:val="center"/>
            <w:hideMark/>
          </w:tcPr>
          <w:p w14:paraId="0B1C2D4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3390 </w:t>
            </w:r>
          </w:p>
        </w:tc>
        <w:tc>
          <w:tcPr>
            <w:tcW w:w="0" w:type="auto"/>
            <w:vAlign w:val="center"/>
            <w:hideMark/>
          </w:tcPr>
          <w:p w14:paraId="53014E5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11 854.00 </w:t>
            </w:r>
          </w:p>
        </w:tc>
        <w:tc>
          <w:tcPr>
            <w:tcW w:w="0" w:type="auto"/>
            <w:vAlign w:val="center"/>
            <w:hideMark/>
          </w:tcPr>
          <w:p w14:paraId="742721C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16 015.00 </w:t>
            </w:r>
          </w:p>
        </w:tc>
      </w:tr>
      <w:tr w:rsidR="00D3762A" w:rsidRPr="007510B0" w14:paraId="0EBF9618" w14:textId="77777777" w:rsidTr="009E73A4">
        <w:trPr>
          <w:tblCellSpacing w:w="15" w:type="dxa"/>
        </w:trPr>
        <w:tc>
          <w:tcPr>
            <w:tcW w:w="0" w:type="auto"/>
            <w:vAlign w:val="center"/>
            <w:hideMark/>
          </w:tcPr>
          <w:p w14:paraId="752D1C1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Чистий рух коштів від фінансової діяльності </w:t>
            </w:r>
          </w:p>
        </w:tc>
        <w:tc>
          <w:tcPr>
            <w:tcW w:w="0" w:type="auto"/>
            <w:vAlign w:val="center"/>
            <w:hideMark/>
          </w:tcPr>
          <w:p w14:paraId="5E9B2A7E"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3395 </w:t>
            </w:r>
          </w:p>
        </w:tc>
        <w:tc>
          <w:tcPr>
            <w:tcW w:w="0" w:type="auto"/>
            <w:vAlign w:val="center"/>
            <w:hideMark/>
          </w:tcPr>
          <w:p w14:paraId="01BA0E1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29 691.00 </w:t>
            </w:r>
          </w:p>
        </w:tc>
        <w:tc>
          <w:tcPr>
            <w:tcW w:w="0" w:type="auto"/>
            <w:vAlign w:val="center"/>
            <w:hideMark/>
          </w:tcPr>
          <w:p w14:paraId="59BBA54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-2 980.00 </w:t>
            </w:r>
          </w:p>
        </w:tc>
      </w:tr>
      <w:tr w:rsidR="00D3762A" w:rsidRPr="007510B0" w14:paraId="4B504FA6" w14:textId="77777777" w:rsidTr="009E73A4">
        <w:trPr>
          <w:tblCellSpacing w:w="15" w:type="dxa"/>
        </w:trPr>
        <w:tc>
          <w:tcPr>
            <w:tcW w:w="0" w:type="auto"/>
            <w:vAlign w:val="center"/>
            <w:hideMark/>
          </w:tcPr>
          <w:p w14:paraId="66EDDB47"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Чистий рух грошових коштів за звітний період </w:t>
            </w:r>
          </w:p>
        </w:tc>
        <w:tc>
          <w:tcPr>
            <w:tcW w:w="0" w:type="auto"/>
            <w:vAlign w:val="center"/>
            <w:hideMark/>
          </w:tcPr>
          <w:p w14:paraId="4E021459"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3400 </w:t>
            </w:r>
          </w:p>
        </w:tc>
        <w:tc>
          <w:tcPr>
            <w:tcW w:w="0" w:type="auto"/>
            <w:vAlign w:val="center"/>
            <w:hideMark/>
          </w:tcPr>
          <w:p w14:paraId="40D38734"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-2 962.00 </w:t>
            </w:r>
          </w:p>
        </w:tc>
        <w:tc>
          <w:tcPr>
            <w:tcW w:w="0" w:type="auto"/>
            <w:vAlign w:val="center"/>
            <w:hideMark/>
          </w:tcPr>
          <w:p w14:paraId="0DF6ACD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-3 157.00 </w:t>
            </w:r>
          </w:p>
        </w:tc>
      </w:tr>
      <w:tr w:rsidR="00D3762A" w:rsidRPr="007510B0" w14:paraId="07AFDB7D" w14:textId="77777777" w:rsidTr="009E73A4">
        <w:trPr>
          <w:tblCellSpacing w:w="15" w:type="dxa"/>
        </w:trPr>
        <w:tc>
          <w:tcPr>
            <w:tcW w:w="0" w:type="auto"/>
            <w:vAlign w:val="center"/>
            <w:hideMark/>
          </w:tcPr>
          <w:p w14:paraId="630C73F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Залишок коштів на початок року </w:t>
            </w:r>
          </w:p>
        </w:tc>
        <w:tc>
          <w:tcPr>
            <w:tcW w:w="0" w:type="auto"/>
            <w:vAlign w:val="center"/>
            <w:hideMark/>
          </w:tcPr>
          <w:p w14:paraId="6FC98A58"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3405 </w:t>
            </w:r>
          </w:p>
        </w:tc>
        <w:tc>
          <w:tcPr>
            <w:tcW w:w="0" w:type="auto"/>
            <w:vAlign w:val="center"/>
            <w:hideMark/>
          </w:tcPr>
          <w:p w14:paraId="21CD33F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3 246.00 </w:t>
            </w:r>
          </w:p>
        </w:tc>
        <w:tc>
          <w:tcPr>
            <w:tcW w:w="0" w:type="auto"/>
            <w:vAlign w:val="center"/>
            <w:hideMark/>
          </w:tcPr>
          <w:p w14:paraId="584FC7C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6 389.00 </w:t>
            </w:r>
          </w:p>
        </w:tc>
      </w:tr>
      <w:tr w:rsidR="00D3762A" w:rsidRPr="007510B0" w14:paraId="762E134A" w14:textId="77777777" w:rsidTr="009E73A4">
        <w:trPr>
          <w:tblCellSpacing w:w="15" w:type="dxa"/>
        </w:trPr>
        <w:tc>
          <w:tcPr>
            <w:tcW w:w="0" w:type="auto"/>
            <w:vAlign w:val="center"/>
            <w:hideMark/>
          </w:tcPr>
          <w:p w14:paraId="0083F4C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Вплив зміни валютних курсів на залишок коштів </w:t>
            </w:r>
          </w:p>
        </w:tc>
        <w:tc>
          <w:tcPr>
            <w:tcW w:w="0" w:type="auto"/>
            <w:vAlign w:val="center"/>
            <w:hideMark/>
          </w:tcPr>
          <w:p w14:paraId="61510EEA"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3410 </w:t>
            </w:r>
          </w:p>
        </w:tc>
        <w:tc>
          <w:tcPr>
            <w:tcW w:w="0" w:type="auto"/>
            <w:vAlign w:val="center"/>
            <w:hideMark/>
          </w:tcPr>
          <w:p w14:paraId="7DB60471"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7.00 </w:t>
            </w:r>
          </w:p>
        </w:tc>
        <w:tc>
          <w:tcPr>
            <w:tcW w:w="0" w:type="auto"/>
            <w:vAlign w:val="center"/>
            <w:hideMark/>
          </w:tcPr>
          <w:p w14:paraId="4AD55BC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14.00 </w:t>
            </w:r>
          </w:p>
        </w:tc>
      </w:tr>
      <w:tr w:rsidR="00D47170" w:rsidRPr="00D3762A" w14:paraId="72F768F5" w14:textId="77777777" w:rsidTr="009E73A4">
        <w:trPr>
          <w:tblCellSpacing w:w="15" w:type="dxa"/>
        </w:trPr>
        <w:tc>
          <w:tcPr>
            <w:tcW w:w="0" w:type="auto"/>
            <w:vAlign w:val="center"/>
            <w:hideMark/>
          </w:tcPr>
          <w:p w14:paraId="60A6FAB6"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Залишок коштів на кінець року </w:t>
            </w:r>
          </w:p>
        </w:tc>
        <w:tc>
          <w:tcPr>
            <w:tcW w:w="0" w:type="auto"/>
            <w:vAlign w:val="center"/>
            <w:hideMark/>
          </w:tcPr>
          <w:p w14:paraId="00ED09A3"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3415 </w:t>
            </w:r>
          </w:p>
        </w:tc>
        <w:tc>
          <w:tcPr>
            <w:tcW w:w="0" w:type="auto"/>
            <w:vAlign w:val="center"/>
            <w:hideMark/>
          </w:tcPr>
          <w:p w14:paraId="20976CD0" w14:textId="77777777" w:rsidR="00D47170" w:rsidRPr="007510B0"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 xml:space="preserve">291.00 </w:t>
            </w:r>
          </w:p>
        </w:tc>
        <w:tc>
          <w:tcPr>
            <w:tcW w:w="0" w:type="auto"/>
            <w:vAlign w:val="center"/>
            <w:hideMark/>
          </w:tcPr>
          <w:p w14:paraId="6C361CAF" w14:textId="77777777" w:rsidR="00D47170" w:rsidRPr="00D3762A" w:rsidRDefault="00D47170" w:rsidP="009E73A4">
            <w:pPr>
              <w:rPr>
                <w:rFonts w:ascii="Times New Roman" w:hAnsi="Times New Roman" w:cs="Times New Roman"/>
                <w:sz w:val="24"/>
                <w:szCs w:val="24"/>
              </w:rPr>
            </w:pPr>
            <w:r w:rsidRPr="007510B0">
              <w:rPr>
                <w:rFonts w:ascii="Times New Roman" w:hAnsi="Times New Roman" w:cs="Times New Roman"/>
                <w:sz w:val="24"/>
                <w:szCs w:val="24"/>
              </w:rPr>
              <w:t>3 246.00</w:t>
            </w:r>
            <w:r w:rsidRPr="00D3762A">
              <w:rPr>
                <w:rFonts w:ascii="Times New Roman" w:hAnsi="Times New Roman" w:cs="Times New Roman"/>
                <w:sz w:val="24"/>
                <w:szCs w:val="24"/>
              </w:rPr>
              <w:t xml:space="preserve"> </w:t>
            </w:r>
          </w:p>
        </w:tc>
      </w:tr>
    </w:tbl>
    <w:p w14:paraId="18827F82" w14:textId="77777777" w:rsidR="00D47170" w:rsidRPr="00D3762A" w:rsidRDefault="00D47170" w:rsidP="00D47170">
      <w:pPr>
        <w:rPr>
          <w:rFonts w:ascii="Times New Roman" w:hAnsi="Times New Roman" w:cs="Times New Roman"/>
          <w:sz w:val="24"/>
          <w:szCs w:val="24"/>
        </w:rPr>
      </w:pPr>
    </w:p>
    <w:p w14:paraId="13136BCF" w14:textId="77777777" w:rsidR="00D47170" w:rsidRPr="00D3762A" w:rsidRDefault="00D47170" w:rsidP="00D47170">
      <w:pPr>
        <w:rPr>
          <w:sz w:val="24"/>
          <w:szCs w:val="24"/>
        </w:rPr>
      </w:pPr>
    </w:p>
    <w:sectPr w:rsidR="00D47170" w:rsidRPr="00D3762A" w:rsidSect="007E4ECF">
      <w:headerReference w:type="default" r:id="rId88"/>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D826B4" w14:textId="77777777" w:rsidR="00930BF1" w:rsidRDefault="00930BF1" w:rsidP="007E4ECF">
      <w:pPr>
        <w:spacing w:after="0" w:line="240" w:lineRule="auto"/>
      </w:pPr>
      <w:r>
        <w:separator/>
      </w:r>
    </w:p>
  </w:endnote>
  <w:endnote w:type="continuationSeparator" w:id="0">
    <w:p w14:paraId="3A53DA4C" w14:textId="77777777" w:rsidR="00930BF1" w:rsidRDefault="00930BF1" w:rsidP="007E4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BD8369" w14:textId="77777777" w:rsidR="00930BF1" w:rsidRDefault="00930BF1" w:rsidP="007E4ECF">
      <w:pPr>
        <w:spacing w:after="0" w:line="240" w:lineRule="auto"/>
      </w:pPr>
      <w:r>
        <w:separator/>
      </w:r>
    </w:p>
  </w:footnote>
  <w:footnote w:type="continuationSeparator" w:id="0">
    <w:p w14:paraId="75FF1F2F" w14:textId="77777777" w:rsidR="00930BF1" w:rsidRDefault="00930BF1" w:rsidP="007E4E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30E08" w14:textId="77777777" w:rsidR="000F6AD2" w:rsidRPr="00837B64" w:rsidRDefault="000F6AD2">
    <w:pPr>
      <w:pStyle w:val="a7"/>
      <w:jc w:val="right"/>
      <w:rPr>
        <w:rFonts w:ascii="Times New Roman" w:hAnsi="Times New Roman" w:cs="Times New Roman"/>
        <w:sz w:val="28"/>
        <w:szCs w:val="28"/>
      </w:rPr>
    </w:pPr>
  </w:p>
  <w:p w14:paraId="7AFE3EB1" w14:textId="77777777" w:rsidR="000F6AD2" w:rsidRDefault="000F6AD2">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5516523"/>
      <w:docPartObj>
        <w:docPartGallery w:val="Page Numbers (Top of Page)"/>
        <w:docPartUnique/>
      </w:docPartObj>
    </w:sdtPr>
    <w:sdtEndPr>
      <w:rPr>
        <w:rFonts w:ascii="Times New Roman" w:hAnsi="Times New Roman" w:cs="Times New Roman"/>
        <w:sz w:val="28"/>
        <w:szCs w:val="28"/>
      </w:rPr>
    </w:sdtEndPr>
    <w:sdtContent>
      <w:p w14:paraId="7E295E1F" w14:textId="6480BFCB" w:rsidR="000F6AD2" w:rsidRPr="000D5772" w:rsidRDefault="000F6AD2" w:rsidP="000D5772">
        <w:pPr>
          <w:pStyle w:val="a7"/>
          <w:jc w:val="right"/>
          <w:rPr>
            <w:rFonts w:ascii="Times New Roman" w:hAnsi="Times New Roman" w:cs="Times New Roman"/>
            <w:sz w:val="28"/>
            <w:szCs w:val="28"/>
          </w:rPr>
        </w:pPr>
        <w:r w:rsidRPr="007E4ECF">
          <w:rPr>
            <w:rFonts w:ascii="Times New Roman" w:hAnsi="Times New Roman" w:cs="Times New Roman"/>
            <w:sz w:val="28"/>
            <w:szCs w:val="28"/>
          </w:rPr>
          <w:fldChar w:fldCharType="begin"/>
        </w:r>
        <w:r w:rsidRPr="007E4ECF">
          <w:rPr>
            <w:rFonts w:ascii="Times New Roman" w:hAnsi="Times New Roman" w:cs="Times New Roman"/>
            <w:sz w:val="28"/>
            <w:szCs w:val="28"/>
          </w:rPr>
          <w:instrText>PAGE   \* MERGEFORMAT</w:instrText>
        </w:r>
        <w:r w:rsidRPr="007E4ECF">
          <w:rPr>
            <w:rFonts w:ascii="Times New Roman" w:hAnsi="Times New Roman" w:cs="Times New Roman"/>
            <w:sz w:val="28"/>
            <w:szCs w:val="28"/>
          </w:rPr>
          <w:fldChar w:fldCharType="separate"/>
        </w:r>
        <w:r w:rsidR="004F6F6C">
          <w:rPr>
            <w:rFonts w:ascii="Times New Roman" w:hAnsi="Times New Roman" w:cs="Times New Roman"/>
            <w:noProof/>
            <w:sz w:val="28"/>
            <w:szCs w:val="28"/>
          </w:rPr>
          <w:t>108</w:t>
        </w:r>
        <w:r w:rsidRPr="007E4ECF">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D3048"/>
    <w:multiLevelType w:val="multilevel"/>
    <w:tmpl w:val="80DAA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DD5A2B"/>
    <w:multiLevelType w:val="hybridMultilevel"/>
    <w:tmpl w:val="FFD2C258"/>
    <w:lvl w:ilvl="0" w:tplc="5128C844">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589237EC">
      <w:numFmt w:val="bullet"/>
      <w:lvlText w:val="•"/>
      <w:lvlJc w:val="left"/>
      <w:pPr>
        <w:ind w:left="729" w:hanging="245"/>
      </w:pPr>
      <w:rPr>
        <w:rFonts w:hint="default"/>
        <w:lang w:val="uk-UA" w:eastAsia="en-US" w:bidi="ar-SA"/>
      </w:rPr>
    </w:lvl>
    <w:lvl w:ilvl="2" w:tplc="BCAEF60A">
      <w:numFmt w:val="bullet"/>
      <w:lvlText w:val="•"/>
      <w:lvlJc w:val="left"/>
      <w:pPr>
        <w:ind w:left="1419" w:hanging="245"/>
      </w:pPr>
      <w:rPr>
        <w:rFonts w:hint="default"/>
        <w:lang w:val="uk-UA" w:eastAsia="en-US" w:bidi="ar-SA"/>
      </w:rPr>
    </w:lvl>
    <w:lvl w:ilvl="3" w:tplc="9D8A40D6">
      <w:numFmt w:val="bullet"/>
      <w:lvlText w:val="•"/>
      <w:lvlJc w:val="left"/>
      <w:pPr>
        <w:ind w:left="2108" w:hanging="245"/>
      </w:pPr>
      <w:rPr>
        <w:rFonts w:hint="default"/>
        <w:lang w:val="uk-UA" w:eastAsia="en-US" w:bidi="ar-SA"/>
      </w:rPr>
    </w:lvl>
    <w:lvl w:ilvl="4" w:tplc="E0246E4C">
      <w:numFmt w:val="bullet"/>
      <w:lvlText w:val="•"/>
      <w:lvlJc w:val="left"/>
      <w:pPr>
        <w:ind w:left="2798" w:hanging="245"/>
      </w:pPr>
      <w:rPr>
        <w:rFonts w:hint="default"/>
        <w:lang w:val="uk-UA" w:eastAsia="en-US" w:bidi="ar-SA"/>
      </w:rPr>
    </w:lvl>
    <w:lvl w:ilvl="5" w:tplc="EBB2B50E">
      <w:numFmt w:val="bullet"/>
      <w:lvlText w:val="•"/>
      <w:lvlJc w:val="left"/>
      <w:pPr>
        <w:ind w:left="3487" w:hanging="245"/>
      </w:pPr>
      <w:rPr>
        <w:rFonts w:hint="default"/>
        <w:lang w:val="uk-UA" w:eastAsia="en-US" w:bidi="ar-SA"/>
      </w:rPr>
    </w:lvl>
    <w:lvl w:ilvl="6" w:tplc="68724C4A">
      <w:numFmt w:val="bullet"/>
      <w:lvlText w:val="•"/>
      <w:lvlJc w:val="left"/>
      <w:pPr>
        <w:ind w:left="4177" w:hanging="245"/>
      </w:pPr>
      <w:rPr>
        <w:rFonts w:hint="default"/>
        <w:lang w:val="uk-UA" w:eastAsia="en-US" w:bidi="ar-SA"/>
      </w:rPr>
    </w:lvl>
    <w:lvl w:ilvl="7" w:tplc="4A2602FE">
      <w:numFmt w:val="bullet"/>
      <w:lvlText w:val="•"/>
      <w:lvlJc w:val="left"/>
      <w:pPr>
        <w:ind w:left="4866" w:hanging="245"/>
      </w:pPr>
      <w:rPr>
        <w:rFonts w:hint="default"/>
        <w:lang w:val="uk-UA" w:eastAsia="en-US" w:bidi="ar-SA"/>
      </w:rPr>
    </w:lvl>
    <w:lvl w:ilvl="8" w:tplc="1D2223A4">
      <w:numFmt w:val="bullet"/>
      <w:lvlText w:val="•"/>
      <w:lvlJc w:val="left"/>
      <w:pPr>
        <w:ind w:left="5556" w:hanging="245"/>
      </w:pPr>
      <w:rPr>
        <w:rFonts w:hint="default"/>
        <w:lang w:val="uk-UA" w:eastAsia="en-US" w:bidi="ar-SA"/>
      </w:rPr>
    </w:lvl>
  </w:abstractNum>
  <w:abstractNum w:abstractNumId="2" w15:restartNumberingAfterBreak="0">
    <w:nsid w:val="04557310"/>
    <w:multiLevelType w:val="multilevel"/>
    <w:tmpl w:val="09623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FA0AE4"/>
    <w:multiLevelType w:val="hybridMultilevel"/>
    <w:tmpl w:val="16FE52D2"/>
    <w:lvl w:ilvl="0" w:tplc="DB284BDA">
      <w:numFmt w:val="bullet"/>
      <w:lvlText w:val="•"/>
      <w:lvlJc w:val="left"/>
      <w:pPr>
        <w:ind w:left="570" w:hanging="245"/>
      </w:pPr>
      <w:rPr>
        <w:rFonts w:ascii="Times New Roman" w:eastAsia="Times New Roman" w:hAnsi="Times New Roman" w:cs="Times New Roman" w:hint="default"/>
        <w:w w:val="100"/>
        <w:sz w:val="28"/>
        <w:szCs w:val="28"/>
        <w:lang w:val="uk-UA" w:eastAsia="en-US" w:bidi="ar-SA"/>
      </w:rPr>
    </w:lvl>
    <w:lvl w:ilvl="1" w:tplc="64A0DA46">
      <w:numFmt w:val="bullet"/>
      <w:lvlText w:val="•"/>
      <w:lvlJc w:val="left"/>
      <w:pPr>
        <w:ind w:left="1215" w:hanging="245"/>
      </w:pPr>
      <w:rPr>
        <w:rFonts w:hint="default"/>
        <w:lang w:val="uk-UA" w:eastAsia="en-US" w:bidi="ar-SA"/>
      </w:rPr>
    </w:lvl>
    <w:lvl w:ilvl="2" w:tplc="3B9C60FC">
      <w:numFmt w:val="bullet"/>
      <w:lvlText w:val="•"/>
      <w:lvlJc w:val="left"/>
      <w:pPr>
        <w:ind w:left="1851" w:hanging="245"/>
      </w:pPr>
      <w:rPr>
        <w:rFonts w:hint="default"/>
        <w:lang w:val="uk-UA" w:eastAsia="en-US" w:bidi="ar-SA"/>
      </w:rPr>
    </w:lvl>
    <w:lvl w:ilvl="3" w:tplc="3CFCF632">
      <w:numFmt w:val="bullet"/>
      <w:lvlText w:val="•"/>
      <w:lvlJc w:val="left"/>
      <w:pPr>
        <w:ind w:left="2486" w:hanging="245"/>
      </w:pPr>
      <w:rPr>
        <w:rFonts w:hint="default"/>
        <w:lang w:val="uk-UA" w:eastAsia="en-US" w:bidi="ar-SA"/>
      </w:rPr>
    </w:lvl>
    <w:lvl w:ilvl="4" w:tplc="7B002BD2">
      <w:numFmt w:val="bullet"/>
      <w:lvlText w:val="•"/>
      <w:lvlJc w:val="left"/>
      <w:pPr>
        <w:ind w:left="3122" w:hanging="245"/>
      </w:pPr>
      <w:rPr>
        <w:rFonts w:hint="default"/>
        <w:lang w:val="uk-UA" w:eastAsia="en-US" w:bidi="ar-SA"/>
      </w:rPr>
    </w:lvl>
    <w:lvl w:ilvl="5" w:tplc="969A0212">
      <w:numFmt w:val="bullet"/>
      <w:lvlText w:val="•"/>
      <w:lvlJc w:val="left"/>
      <w:pPr>
        <w:ind w:left="3757" w:hanging="245"/>
      </w:pPr>
      <w:rPr>
        <w:rFonts w:hint="default"/>
        <w:lang w:val="uk-UA" w:eastAsia="en-US" w:bidi="ar-SA"/>
      </w:rPr>
    </w:lvl>
    <w:lvl w:ilvl="6" w:tplc="ACA4C5D6">
      <w:numFmt w:val="bullet"/>
      <w:lvlText w:val="•"/>
      <w:lvlJc w:val="left"/>
      <w:pPr>
        <w:ind w:left="4393" w:hanging="245"/>
      </w:pPr>
      <w:rPr>
        <w:rFonts w:hint="default"/>
        <w:lang w:val="uk-UA" w:eastAsia="en-US" w:bidi="ar-SA"/>
      </w:rPr>
    </w:lvl>
    <w:lvl w:ilvl="7" w:tplc="3EF00A44">
      <w:numFmt w:val="bullet"/>
      <w:lvlText w:val="•"/>
      <w:lvlJc w:val="left"/>
      <w:pPr>
        <w:ind w:left="5028" w:hanging="245"/>
      </w:pPr>
      <w:rPr>
        <w:rFonts w:hint="default"/>
        <w:lang w:val="uk-UA" w:eastAsia="en-US" w:bidi="ar-SA"/>
      </w:rPr>
    </w:lvl>
    <w:lvl w:ilvl="8" w:tplc="49F81FF6">
      <w:numFmt w:val="bullet"/>
      <w:lvlText w:val="•"/>
      <w:lvlJc w:val="left"/>
      <w:pPr>
        <w:ind w:left="5664" w:hanging="245"/>
      </w:pPr>
      <w:rPr>
        <w:rFonts w:hint="default"/>
        <w:lang w:val="uk-UA" w:eastAsia="en-US" w:bidi="ar-SA"/>
      </w:rPr>
    </w:lvl>
  </w:abstractNum>
  <w:abstractNum w:abstractNumId="4" w15:restartNumberingAfterBreak="0">
    <w:nsid w:val="067449C1"/>
    <w:multiLevelType w:val="hybridMultilevel"/>
    <w:tmpl w:val="7CF09C08"/>
    <w:lvl w:ilvl="0" w:tplc="76BA61BE">
      <w:numFmt w:val="bullet"/>
      <w:lvlText w:val="•"/>
      <w:lvlJc w:val="left"/>
      <w:pPr>
        <w:ind w:left="570" w:hanging="245"/>
      </w:pPr>
      <w:rPr>
        <w:rFonts w:ascii="Times New Roman" w:eastAsia="Times New Roman" w:hAnsi="Times New Roman" w:cs="Times New Roman" w:hint="default"/>
        <w:w w:val="100"/>
        <w:sz w:val="28"/>
        <w:szCs w:val="28"/>
        <w:lang w:val="uk-UA" w:eastAsia="en-US" w:bidi="ar-SA"/>
      </w:rPr>
    </w:lvl>
    <w:lvl w:ilvl="1" w:tplc="09D6DB32">
      <w:numFmt w:val="bullet"/>
      <w:lvlText w:val="•"/>
      <w:lvlJc w:val="left"/>
      <w:pPr>
        <w:ind w:left="1215" w:hanging="245"/>
      </w:pPr>
      <w:rPr>
        <w:rFonts w:hint="default"/>
        <w:lang w:val="uk-UA" w:eastAsia="en-US" w:bidi="ar-SA"/>
      </w:rPr>
    </w:lvl>
    <w:lvl w:ilvl="2" w:tplc="C114AAA2">
      <w:numFmt w:val="bullet"/>
      <w:lvlText w:val="•"/>
      <w:lvlJc w:val="left"/>
      <w:pPr>
        <w:ind w:left="1851" w:hanging="245"/>
      </w:pPr>
      <w:rPr>
        <w:rFonts w:hint="default"/>
        <w:lang w:val="uk-UA" w:eastAsia="en-US" w:bidi="ar-SA"/>
      </w:rPr>
    </w:lvl>
    <w:lvl w:ilvl="3" w:tplc="7492906A">
      <w:numFmt w:val="bullet"/>
      <w:lvlText w:val="•"/>
      <w:lvlJc w:val="left"/>
      <w:pPr>
        <w:ind w:left="2486" w:hanging="245"/>
      </w:pPr>
      <w:rPr>
        <w:rFonts w:hint="default"/>
        <w:lang w:val="uk-UA" w:eastAsia="en-US" w:bidi="ar-SA"/>
      </w:rPr>
    </w:lvl>
    <w:lvl w:ilvl="4" w:tplc="A7084B38">
      <w:numFmt w:val="bullet"/>
      <w:lvlText w:val="•"/>
      <w:lvlJc w:val="left"/>
      <w:pPr>
        <w:ind w:left="3122" w:hanging="245"/>
      </w:pPr>
      <w:rPr>
        <w:rFonts w:hint="default"/>
        <w:lang w:val="uk-UA" w:eastAsia="en-US" w:bidi="ar-SA"/>
      </w:rPr>
    </w:lvl>
    <w:lvl w:ilvl="5" w:tplc="297A9964">
      <w:numFmt w:val="bullet"/>
      <w:lvlText w:val="•"/>
      <w:lvlJc w:val="left"/>
      <w:pPr>
        <w:ind w:left="3757" w:hanging="245"/>
      </w:pPr>
      <w:rPr>
        <w:rFonts w:hint="default"/>
        <w:lang w:val="uk-UA" w:eastAsia="en-US" w:bidi="ar-SA"/>
      </w:rPr>
    </w:lvl>
    <w:lvl w:ilvl="6" w:tplc="34F60898">
      <w:numFmt w:val="bullet"/>
      <w:lvlText w:val="•"/>
      <w:lvlJc w:val="left"/>
      <w:pPr>
        <w:ind w:left="4393" w:hanging="245"/>
      </w:pPr>
      <w:rPr>
        <w:rFonts w:hint="default"/>
        <w:lang w:val="uk-UA" w:eastAsia="en-US" w:bidi="ar-SA"/>
      </w:rPr>
    </w:lvl>
    <w:lvl w:ilvl="7" w:tplc="170EB2CC">
      <w:numFmt w:val="bullet"/>
      <w:lvlText w:val="•"/>
      <w:lvlJc w:val="left"/>
      <w:pPr>
        <w:ind w:left="5028" w:hanging="245"/>
      </w:pPr>
      <w:rPr>
        <w:rFonts w:hint="default"/>
        <w:lang w:val="uk-UA" w:eastAsia="en-US" w:bidi="ar-SA"/>
      </w:rPr>
    </w:lvl>
    <w:lvl w:ilvl="8" w:tplc="DA626250">
      <w:numFmt w:val="bullet"/>
      <w:lvlText w:val="•"/>
      <w:lvlJc w:val="left"/>
      <w:pPr>
        <w:ind w:left="5664" w:hanging="245"/>
      </w:pPr>
      <w:rPr>
        <w:rFonts w:hint="default"/>
        <w:lang w:val="uk-UA" w:eastAsia="en-US" w:bidi="ar-SA"/>
      </w:rPr>
    </w:lvl>
  </w:abstractNum>
  <w:abstractNum w:abstractNumId="5" w15:restartNumberingAfterBreak="0">
    <w:nsid w:val="0766016F"/>
    <w:multiLevelType w:val="hybridMultilevel"/>
    <w:tmpl w:val="68A4B43C"/>
    <w:lvl w:ilvl="0" w:tplc="F9ACE51C">
      <w:numFmt w:val="bullet"/>
      <w:lvlText w:val="•"/>
      <w:lvlJc w:val="left"/>
      <w:pPr>
        <w:ind w:left="570" w:hanging="245"/>
      </w:pPr>
      <w:rPr>
        <w:rFonts w:ascii="Times New Roman" w:eastAsia="Times New Roman" w:hAnsi="Times New Roman" w:cs="Times New Roman" w:hint="default"/>
        <w:w w:val="100"/>
        <w:sz w:val="28"/>
        <w:szCs w:val="28"/>
        <w:lang w:val="uk-UA" w:eastAsia="en-US" w:bidi="ar-SA"/>
      </w:rPr>
    </w:lvl>
    <w:lvl w:ilvl="1" w:tplc="1F2AF8C2">
      <w:numFmt w:val="bullet"/>
      <w:lvlText w:val="•"/>
      <w:lvlJc w:val="left"/>
      <w:pPr>
        <w:ind w:left="1215" w:hanging="245"/>
      </w:pPr>
      <w:rPr>
        <w:rFonts w:hint="default"/>
        <w:lang w:val="uk-UA" w:eastAsia="en-US" w:bidi="ar-SA"/>
      </w:rPr>
    </w:lvl>
    <w:lvl w:ilvl="2" w:tplc="ECB44852">
      <w:numFmt w:val="bullet"/>
      <w:lvlText w:val="•"/>
      <w:lvlJc w:val="left"/>
      <w:pPr>
        <w:ind w:left="1851" w:hanging="245"/>
      </w:pPr>
      <w:rPr>
        <w:rFonts w:hint="default"/>
        <w:lang w:val="uk-UA" w:eastAsia="en-US" w:bidi="ar-SA"/>
      </w:rPr>
    </w:lvl>
    <w:lvl w:ilvl="3" w:tplc="DD7211B8">
      <w:numFmt w:val="bullet"/>
      <w:lvlText w:val="•"/>
      <w:lvlJc w:val="left"/>
      <w:pPr>
        <w:ind w:left="2486" w:hanging="245"/>
      </w:pPr>
      <w:rPr>
        <w:rFonts w:hint="default"/>
        <w:lang w:val="uk-UA" w:eastAsia="en-US" w:bidi="ar-SA"/>
      </w:rPr>
    </w:lvl>
    <w:lvl w:ilvl="4" w:tplc="FD7E6220">
      <w:numFmt w:val="bullet"/>
      <w:lvlText w:val="•"/>
      <w:lvlJc w:val="left"/>
      <w:pPr>
        <w:ind w:left="3122" w:hanging="245"/>
      </w:pPr>
      <w:rPr>
        <w:rFonts w:hint="default"/>
        <w:lang w:val="uk-UA" w:eastAsia="en-US" w:bidi="ar-SA"/>
      </w:rPr>
    </w:lvl>
    <w:lvl w:ilvl="5" w:tplc="CACC9C80">
      <w:numFmt w:val="bullet"/>
      <w:lvlText w:val="•"/>
      <w:lvlJc w:val="left"/>
      <w:pPr>
        <w:ind w:left="3757" w:hanging="245"/>
      </w:pPr>
      <w:rPr>
        <w:rFonts w:hint="default"/>
        <w:lang w:val="uk-UA" w:eastAsia="en-US" w:bidi="ar-SA"/>
      </w:rPr>
    </w:lvl>
    <w:lvl w:ilvl="6" w:tplc="572E077C">
      <w:numFmt w:val="bullet"/>
      <w:lvlText w:val="•"/>
      <w:lvlJc w:val="left"/>
      <w:pPr>
        <w:ind w:left="4393" w:hanging="245"/>
      </w:pPr>
      <w:rPr>
        <w:rFonts w:hint="default"/>
        <w:lang w:val="uk-UA" w:eastAsia="en-US" w:bidi="ar-SA"/>
      </w:rPr>
    </w:lvl>
    <w:lvl w:ilvl="7" w:tplc="99F4A15C">
      <w:numFmt w:val="bullet"/>
      <w:lvlText w:val="•"/>
      <w:lvlJc w:val="left"/>
      <w:pPr>
        <w:ind w:left="5028" w:hanging="245"/>
      </w:pPr>
      <w:rPr>
        <w:rFonts w:hint="default"/>
        <w:lang w:val="uk-UA" w:eastAsia="en-US" w:bidi="ar-SA"/>
      </w:rPr>
    </w:lvl>
    <w:lvl w:ilvl="8" w:tplc="AD1CA50C">
      <w:numFmt w:val="bullet"/>
      <w:lvlText w:val="•"/>
      <w:lvlJc w:val="left"/>
      <w:pPr>
        <w:ind w:left="5664" w:hanging="245"/>
      </w:pPr>
      <w:rPr>
        <w:rFonts w:hint="default"/>
        <w:lang w:val="uk-UA" w:eastAsia="en-US" w:bidi="ar-SA"/>
      </w:rPr>
    </w:lvl>
  </w:abstractNum>
  <w:abstractNum w:abstractNumId="6" w15:restartNumberingAfterBreak="0">
    <w:nsid w:val="07E623EE"/>
    <w:multiLevelType w:val="hybridMultilevel"/>
    <w:tmpl w:val="1C680F50"/>
    <w:lvl w:ilvl="0" w:tplc="F6F0E456">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509E357A">
      <w:numFmt w:val="bullet"/>
      <w:lvlText w:val="•"/>
      <w:lvlJc w:val="left"/>
      <w:pPr>
        <w:ind w:left="729" w:hanging="245"/>
      </w:pPr>
      <w:rPr>
        <w:rFonts w:hint="default"/>
        <w:lang w:val="uk-UA" w:eastAsia="en-US" w:bidi="ar-SA"/>
      </w:rPr>
    </w:lvl>
    <w:lvl w:ilvl="2" w:tplc="DE9A33A2">
      <w:numFmt w:val="bullet"/>
      <w:lvlText w:val="•"/>
      <w:lvlJc w:val="left"/>
      <w:pPr>
        <w:ind w:left="1419" w:hanging="245"/>
      </w:pPr>
      <w:rPr>
        <w:rFonts w:hint="default"/>
        <w:lang w:val="uk-UA" w:eastAsia="en-US" w:bidi="ar-SA"/>
      </w:rPr>
    </w:lvl>
    <w:lvl w:ilvl="3" w:tplc="18AE1934">
      <w:numFmt w:val="bullet"/>
      <w:lvlText w:val="•"/>
      <w:lvlJc w:val="left"/>
      <w:pPr>
        <w:ind w:left="2108" w:hanging="245"/>
      </w:pPr>
      <w:rPr>
        <w:rFonts w:hint="default"/>
        <w:lang w:val="uk-UA" w:eastAsia="en-US" w:bidi="ar-SA"/>
      </w:rPr>
    </w:lvl>
    <w:lvl w:ilvl="4" w:tplc="29ECC164">
      <w:numFmt w:val="bullet"/>
      <w:lvlText w:val="•"/>
      <w:lvlJc w:val="left"/>
      <w:pPr>
        <w:ind w:left="2798" w:hanging="245"/>
      </w:pPr>
      <w:rPr>
        <w:rFonts w:hint="default"/>
        <w:lang w:val="uk-UA" w:eastAsia="en-US" w:bidi="ar-SA"/>
      </w:rPr>
    </w:lvl>
    <w:lvl w:ilvl="5" w:tplc="999458DC">
      <w:numFmt w:val="bullet"/>
      <w:lvlText w:val="•"/>
      <w:lvlJc w:val="left"/>
      <w:pPr>
        <w:ind w:left="3487" w:hanging="245"/>
      </w:pPr>
      <w:rPr>
        <w:rFonts w:hint="default"/>
        <w:lang w:val="uk-UA" w:eastAsia="en-US" w:bidi="ar-SA"/>
      </w:rPr>
    </w:lvl>
    <w:lvl w:ilvl="6" w:tplc="62003674">
      <w:numFmt w:val="bullet"/>
      <w:lvlText w:val="•"/>
      <w:lvlJc w:val="left"/>
      <w:pPr>
        <w:ind w:left="4177" w:hanging="245"/>
      </w:pPr>
      <w:rPr>
        <w:rFonts w:hint="default"/>
        <w:lang w:val="uk-UA" w:eastAsia="en-US" w:bidi="ar-SA"/>
      </w:rPr>
    </w:lvl>
    <w:lvl w:ilvl="7" w:tplc="50A8B690">
      <w:numFmt w:val="bullet"/>
      <w:lvlText w:val="•"/>
      <w:lvlJc w:val="left"/>
      <w:pPr>
        <w:ind w:left="4866" w:hanging="245"/>
      </w:pPr>
      <w:rPr>
        <w:rFonts w:hint="default"/>
        <w:lang w:val="uk-UA" w:eastAsia="en-US" w:bidi="ar-SA"/>
      </w:rPr>
    </w:lvl>
    <w:lvl w:ilvl="8" w:tplc="2264E232">
      <w:numFmt w:val="bullet"/>
      <w:lvlText w:val="•"/>
      <w:lvlJc w:val="left"/>
      <w:pPr>
        <w:ind w:left="5556" w:hanging="245"/>
      </w:pPr>
      <w:rPr>
        <w:rFonts w:hint="default"/>
        <w:lang w:val="uk-UA" w:eastAsia="en-US" w:bidi="ar-SA"/>
      </w:rPr>
    </w:lvl>
  </w:abstractNum>
  <w:abstractNum w:abstractNumId="7" w15:restartNumberingAfterBreak="0">
    <w:nsid w:val="08683701"/>
    <w:multiLevelType w:val="multilevel"/>
    <w:tmpl w:val="9D64A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88E599B"/>
    <w:multiLevelType w:val="hybridMultilevel"/>
    <w:tmpl w:val="9D74E17E"/>
    <w:lvl w:ilvl="0" w:tplc="2D2EA6E4">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11D2E196">
      <w:numFmt w:val="bullet"/>
      <w:lvlText w:val="•"/>
      <w:lvlJc w:val="left"/>
      <w:pPr>
        <w:ind w:left="729" w:hanging="245"/>
      </w:pPr>
      <w:rPr>
        <w:rFonts w:hint="default"/>
        <w:lang w:val="uk-UA" w:eastAsia="en-US" w:bidi="ar-SA"/>
      </w:rPr>
    </w:lvl>
    <w:lvl w:ilvl="2" w:tplc="EFFC16B4">
      <w:numFmt w:val="bullet"/>
      <w:lvlText w:val="•"/>
      <w:lvlJc w:val="left"/>
      <w:pPr>
        <w:ind w:left="1419" w:hanging="245"/>
      </w:pPr>
      <w:rPr>
        <w:rFonts w:hint="default"/>
        <w:lang w:val="uk-UA" w:eastAsia="en-US" w:bidi="ar-SA"/>
      </w:rPr>
    </w:lvl>
    <w:lvl w:ilvl="3" w:tplc="64023122">
      <w:numFmt w:val="bullet"/>
      <w:lvlText w:val="•"/>
      <w:lvlJc w:val="left"/>
      <w:pPr>
        <w:ind w:left="2108" w:hanging="245"/>
      </w:pPr>
      <w:rPr>
        <w:rFonts w:hint="default"/>
        <w:lang w:val="uk-UA" w:eastAsia="en-US" w:bidi="ar-SA"/>
      </w:rPr>
    </w:lvl>
    <w:lvl w:ilvl="4" w:tplc="486A62DE">
      <w:numFmt w:val="bullet"/>
      <w:lvlText w:val="•"/>
      <w:lvlJc w:val="left"/>
      <w:pPr>
        <w:ind w:left="2798" w:hanging="245"/>
      </w:pPr>
      <w:rPr>
        <w:rFonts w:hint="default"/>
        <w:lang w:val="uk-UA" w:eastAsia="en-US" w:bidi="ar-SA"/>
      </w:rPr>
    </w:lvl>
    <w:lvl w:ilvl="5" w:tplc="3A46F7B8">
      <w:numFmt w:val="bullet"/>
      <w:lvlText w:val="•"/>
      <w:lvlJc w:val="left"/>
      <w:pPr>
        <w:ind w:left="3487" w:hanging="245"/>
      </w:pPr>
      <w:rPr>
        <w:rFonts w:hint="default"/>
        <w:lang w:val="uk-UA" w:eastAsia="en-US" w:bidi="ar-SA"/>
      </w:rPr>
    </w:lvl>
    <w:lvl w:ilvl="6" w:tplc="D2D49ED2">
      <w:numFmt w:val="bullet"/>
      <w:lvlText w:val="•"/>
      <w:lvlJc w:val="left"/>
      <w:pPr>
        <w:ind w:left="4177" w:hanging="245"/>
      </w:pPr>
      <w:rPr>
        <w:rFonts w:hint="default"/>
        <w:lang w:val="uk-UA" w:eastAsia="en-US" w:bidi="ar-SA"/>
      </w:rPr>
    </w:lvl>
    <w:lvl w:ilvl="7" w:tplc="85324DEA">
      <w:numFmt w:val="bullet"/>
      <w:lvlText w:val="•"/>
      <w:lvlJc w:val="left"/>
      <w:pPr>
        <w:ind w:left="4866" w:hanging="245"/>
      </w:pPr>
      <w:rPr>
        <w:rFonts w:hint="default"/>
        <w:lang w:val="uk-UA" w:eastAsia="en-US" w:bidi="ar-SA"/>
      </w:rPr>
    </w:lvl>
    <w:lvl w:ilvl="8" w:tplc="765C1FA6">
      <w:numFmt w:val="bullet"/>
      <w:lvlText w:val="•"/>
      <w:lvlJc w:val="left"/>
      <w:pPr>
        <w:ind w:left="5556" w:hanging="245"/>
      </w:pPr>
      <w:rPr>
        <w:rFonts w:hint="default"/>
        <w:lang w:val="uk-UA" w:eastAsia="en-US" w:bidi="ar-SA"/>
      </w:rPr>
    </w:lvl>
  </w:abstractNum>
  <w:abstractNum w:abstractNumId="9" w15:restartNumberingAfterBreak="0">
    <w:nsid w:val="08A4231D"/>
    <w:multiLevelType w:val="hybridMultilevel"/>
    <w:tmpl w:val="A96635A2"/>
    <w:lvl w:ilvl="0" w:tplc="EA044BA4">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42701098">
      <w:numFmt w:val="bullet"/>
      <w:lvlText w:val="•"/>
      <w:lvlJc w:val="left"/>
      <w:pPr>
        <w:ind w:left="729" w:hanging="245"/>
      </w:pPr>
      <w:rPr>
        <w:rFonts w:hint="default"/>
        <w:lang w:val="uk-UA" w:eastAsia="en-US" w:bidi="ar-SA"/>
      </w:rPr>
    </w:lvl>
    <w:lvl w:ilvl="2" w:tplc="0A3AC378">
      <w:numFmt w:val="bullet"/>
      <w:lvlText w:val="•"/>
      <w:lvlJc w:val="left"/>
      <w:pPr>
        <w:ind w:left="1419" w:hanging="245"/>
      </w:pPr>
      <w:rPr>
        <w:rFonts w:hint="default"/>
        <w:lang w:val="uk-UA" w:eastAsia="en-US" w:bidi="ar-SA"/>
      </w:rPr>
    </w:lvl>
    <w:lvl w:ilvl="3" w:tplc="6422CCF0">
      <w:numFmt w:val="bullet"/>
      <w:lvlText w:val="•"/>
      <w:lvlJc w:val="left"/>
      <w:pPr>
        <w:ind w:left="2108" w:hanging="245"/>
      </w:pPr>
      <w:rPr>
        <w:rFonts w:hint="default"/>
        <w:lang w:val="uk-UA" w:eastAsia="en-US" w:bidi="ar-SA"/>
      </w:rPr>
    </w:lvl>
    <w:lvl w:ilvl="4" w:tplc="9E48A87C">
      <w:numFmt w:val="bullet"/>
      <w:lvlText w:val="•"/>
      <w:lvlJc w:val="left"/>
      <w:pPr>
        <w:ind w:left="2798" w:hanging="245"/>
      </w:pPr>
      <w:rPr>
        <w:rFonts w:hint="default"/>
        <w:lang w:val="uk-UA" w:eastAsia="en-US" w:bidi="ar-SA"/>
      </w:rPr>
    </w:lvl>
    <w:lvl w:ilvl="5" w:tplc="34924A76">
      <w:numFmt w:val="bullet"/>
      <w:lvlText w:val="•"/>
      <w:lvlJc w:val="left"/>
      <w:pPr>
        <w:ind w:left="3487" w:hanging="245"/>
      </w:pPr>
      <w:rPr>
        <w:rFonts w:hint="default"/>
        <w:lang w:val="uk-UA" w:eastAsia="en-US" w:bidi="ar-SA"/>
      </w:rPr>
    </w:lvl>
    <w:lvl w:ilvl="6" w:tplc="FA2024C8">
      <w:numFmt w:val="bullet"/>
      <w:lvlText w:val="•"/>
      <w:lvlJc w:val="left"/>
      <w:pPr>
        <w:ind w:left="4177" w:hanging="245"/>
      </w:pPr>
      <w:rPr>
        <w:rFonts w:hint="default"/>
        <w:lang w:val="uk-UA" w:eastAsia="en-US" w:bidi="ar-SA"/>
      </w:rPr>
    </w:lvl>
    <w:lvl w:ilvl="7" w:tplc="7A28B012">
      <w:numFmt w:val="bullet"/>
      <w:lvlText w:val="•"/>
      <w:lvlJc w:val="left"/>
      <w:pPr>
        <w:ind w:left="4866" w:hanging="245"/>
      </w:pPr>
      <w:rPr>
        <w:rFonts w:hint="default"/>
        <w:lang w:val="uk-UA" w:eastAsia="en-US" w:bidi="ar-SA"/>
      </w:rPr>
    </w:lvl>
    <w:lvl w:ilvl="8" w:tplc="30B2A572">
      <w:numFmt w:val="bullet"/>
      <w:lvlText w:val="•"/>
      <w:lvlJc w:val="left"/>
      <w:pPr>
        <w:ind w:left="5556" w:hanging="245"/>
      </w:pPr>
      <w:rPr>
        <w:rFonts w:hint="default"/>
        <w:lang w:val="uk-UA" w:eastAsia="en-US" w:bidi="ar-SA"/>
      </w:rPr>
    </w:lvl>
  </w:abstractNum>
  <w:abstractNum w:abstractNumId="10" w15:restartNumberingAfterBreak="0">
    <w:nsid w:val="08BB268D"/>
    <w:multiLevelType w:val="hybridMultilevel"/>
    <w:tmpl w:val="5672B562"/>
    <w:lvl w:ilvl="0" w:tplc="F1EA5714">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EDE0491A">
      <w:numFmt w:val="bullet"/>
      <w:lvlText w:val="•"/>
      <w:lvlJc w:val="left"/>
      <w:pPr>
        <w:ind w:left="729" w:hanging="245"/>
      </w:pPr>
      <w:rPr>
        <w:rFonts w:hint="default"/>
        <w:lang w:val="uk-UA" w:eastAsia="en-US" w:bidi="ar-SA"/>
      </w:rPr>
    </w:lvl>
    <w:lvl w:ilvl="2" w:tplc="D452D402">
      <w:numFmt w:val="bullet"/>
      <w:lvlText w:val="•"/>
      <w:lvlJc w:val="left"/>
      <w:pPr>
        <w:ind w:left="1419" w:hanging="245"/>
      </w:pPr>
      <w:rPr>
        <w:rFonts w:hint="default"/>
        <w:lang w:val="uk-UA" w:eastAsia="en-US" w:bidi="ar-SA"/>
      </w:rPr>
    </w:lvl>
    <w:lvl w:ilvl="3" w:tplc="049C23D0">
      <w:numFmt w:val="bullet"/>
      <w:lvlText w:val="•"/>
      <w:lvlJc w:val="left"/>
      <w:pPr>
        <w:ind w:left="2108" w:hanging="245"/>
      </w:pPr>
      <w:rPr>
        <w:rFonts w:hint="default"/>
        <w:lang w:val="uk-UA" w:eastAsia="en-US" w:bidi="ar-SA"/>
      </w:rPr>
    </w:lvl>
    <w:lvl w:ilvl="4" w:tplc="2DC2D724">
      <w:numFmt w:val="bullet"/>
      <w:lvlText w:val="•"/>
      <w:lvlJc w:val="left"/>
      <w:pPr>
        <w:ind w:left="2798" w:hanging="245"/>
      </w:pPr>
      <w:rPr>
        <w:rFonts w:hint="default"/>
        <w:lang w:val="uk-UA" w:eastAsia="en-US" w:bidi="ar-SA"/>
      </w:rPr>
    </w:lvl>
    <w:lvl w:ilvl="5" w:tplc="4110776A">
      <w:numFmt w:val="bullet"/>
      <w:lvlText w:val="•"/>
      <w:lvlJc w:val="left"/>
      <w:pPr>
        <w:ind w:left="3487" w:hanging="245"/>
      </w:pPr>
      <w:rPr>
        <w:rFonts w:hint="default"/>
        <w:lang w:val="uk-UA" w:eastAsia="en-US" w:bidi="ar-SA"/>
      </w:rPr>
    </w:lvl>
    <w:lvl w:ilvl="6" w:tplc="7ECE355A">
      <w:numFmt w:val="bullet"/>
      <w:lvlText w:val="•"/>
      <w:lvlJc w:val="left"/>
      <w:pPr>
        <w:ind w:left="4177" w:hanging="245"/>
      </w:pPr>
      <w:rPr>
        <w:rFonts w:hint="default"/>
        <w:lang w:val="uk-UA" w:eastAsia="en-US" w:bidi="ar-SA"/>
      </w:rPr>
    </w:lvl>
    <w:lvl w:ilvl="7" w:tplc="27A42E6E">
      <w:numFmt w:val="bullet"/>
      <w:lvlText w:val="•"/>
      <w:lvlJc w:val="left"/>
      <w:pPr>
        <w:ind w:left="4866" w:hanging="245"/>
      </w:pPr>
      <w:rPr>
        <w:rFonts w:hint="default"/>
        <w:lang w:val="uk-UA" w:eastAsia="en-US" w:bidi="ar-SA"/>
      </w:rPr>
    </w:lvl>
    <w:lvl w:ilvl="8" w:tplc="8D2C64BA">
      <w:numFmt w:val="bullet"/>
      <w:lvlText w:val="•"/>
      <w:lvlJc w:val="left"/>
      <w:pPr>
        <w:ind w:left="5556" w:hanging="245"/>
      </w:pPr>
      <w:rPr>
        <w:rFonts w:hint="default"/>
        <w:lang w:val="uk-UA" w:eastAsia="en-US" w:bidi="ar-SA"/>
      </w:rPr>
    </w:lvl>
  </w:abstractNum>
  <w:abstractNum w:abstractNumId="11" w15:restartNumberingAfterBreak="0">
    <w:nsid w:val="091B6FEE"/>
    <w:multiLevelType w:val="hybridMultilevel"/>
    <w:tmpl w:val="83362D5A"/>
    <w:lvl w:ilvl="0" w:tplc="379CCF0C">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93A47E62">
      <w:numFmt w:val="bullet"/>
      <w:lvlText w:val="•"/>
      <w:lvlJc w:val="left"/>
      <w:pPr>
        <w:ind w:left="729" w:hanging="245"/>
      </w:pPr>
      <w:rPr>
        <w:rFonts w:hint="default"/>
        <w:lang w:val="uk-UA" w:eastAsia="en-US" w:bidi="ar-SA"/>
      </w:rPr>
    </w:lvl>
    <w:lvl w:ilvl="2" w:tplc="0158D166">
      <w:numFmt w:val="bullet"/>
      <w:lvlText w:val="•"/>
      <w:lvlJc w:val="left"/>
      <w:pPr>
        <w:ind w:left="1419" w:hanging="245"/>
      </w:pPr>
      <w:rPr>
        <w:rFonts w:hint="default"/>
        <w:lang w:val="uk-UA" w:eastAsia="en-US" w:bidi="ar-SA"/>
      </w:rPr>
    </w:lvl>
    <w:lvl w:ilvl="3" w:tplc="F69C433E">
      <w:numFmt w:val="bullet"/>
      <w:lvlText w:val="•"/>
      <w:lvlJc w:val="left"/>
      <w:pPr>
        <w:ind w:left="2108" w:hanging="245"/>
      </w:pPr>
      <w:rPr>
        <w:rFonts w:hint="default"/>
        <w:lang w:val="uk-UA" w:eastAsia="en-US" w:bidi="ar-SA"/>
      </w:rPr>
    </w:lvl>
    <w:lvl w:ilvl="4" w:tplc="F87C5E10">
      <w:numFmt w:val="bullet"/>
      <w:lvlText w:val="•"/>
      <w:lvlJc w:val="left"/>
      <w:pPr>
        <w:ind w:left="2798" w:hanging="245"/>
      </w:pPr>
      <w:rPr>
        <w:rFonts w:hint="default"/>
        <w:lang w:val="uk-UA" w:eastAsia="en-US" w:bidi="ar-SA"/>
      </w:rPr>
    </w:lvl>
    <w:lvl w:ilvl="5" w:tplc="002CE188">
      <w:numFmt w:val="bullet"/>
      <w:lvlText w:val="•"/>
      <w:lvlJc w:val="left"/>
      <w:pPr>
        <w:ind w:left="3487" w:hanging="245"/>
      </w:pPr>
      <w:rPr>
        <w:rFonts w:hint="default"/>
        <w:lang w:val="uk-UA" w:eastAsia="en-US" w:bidi="ar-SA"/>
      </w:rPr>
    </w:lvl>
    <w:lvl w:ilvl="6" w:tplc="D85A8C30">
      <w:numFmt w:val="bullet"/>
      <w:lvlText w:val="•"/>
      <w:lvlJc w:val="left"/>
      <w:pPr>
        <w:ind w:left="4177" w:hanging="245"/>
      </w:pPr>
      <w:rPr>
        <w:rFonts w:hint="default"/>
        <w:lang w:val="uk-UA" w:eastAsia="en-US" w:bidi="ar-SA"/>
      </w:rPr>
    </w:lvl>
    <w:lvl w:ilvl="7" w:tplc="A9747522">
      <w:numFmt w:val="bullet"/>
      <w:lvlText w:val="•"/>
      <w:lvlJc w:val="left"/>
      <w:pPr>
        <w:ind w:left="4866" w:hanging="245"/>
      </w:pPr>
      <w:rPr>
        <w:rFonts w:hint="default"/>
        <w:lang w:val="uk-UA" w:eastAsia="en-US" w:bidi="ar-SA"/>
      </w:rPr>
    </w:lvl>
    <w:lvl w:ilvl="8" w:tplc="33B64510">
      <w:numFmt w:val="bullet"/>
      <w:lvlText w:val="•"/>
      <w:lvlJc w:val="left"/>
      <w:pPr>
        <w:ind w:left="5556" w:hanging="245"/>
      </w:pPr>
      <w:rPr>
        <w:rFonts w:hint="default"/>
        <w:lang w:val="uk-UA" w:eastAsia="en-US" w:bidi="ar-SA"/>
      </w:rPr>
    </w:lvl>
  </w:abstractNum>
  <w:abstractNum w:abstractNumId="12" w15:restartNumberingAfterBreak="0">
    <w:nsid w:val="0BBD0A93"/>
    <w:multiLevelType w:val="hybridMultilevel"/>
    <w:tmpl w:val="C7361D36"/>
    <w:lvl w:ilvl="0" w:tplc="E5A6C3DC">
      <w:numFmt w:val="bullet"/>
      <w:lvlText w:val="•"/>
      <w:lvlJc w:val="left"/>
      <w:pPr>
        <w:ind w:left="570" w:hanging="245"/>
      </w:pPr>
      <w:rPr>
        <w:rFonts w:ascii="Times New Roman" w:eastAsia="Times New Roman" w:hAnsi="Times New Roman" w:cs="Times New Roman" w:hint="default"/>
        <w:w w:val="100"/>
        <w:sz w:val="28"/>
        <w:szCs w:val="28"/>
        <w:lang w:val="uk-UA" w:eastAsia="en-US" w:bidi="ar-SA"/>
      </w:rPr>
    </w:lvl>
    <w:lvl w:ilvl="1" w:tplc="7CC88C5C">
      <w:numFmt w:val="bullet"/>
      <w:lvlText w:val="•"/>
      <w:lvlJc w:val="left"/>
      <w:pPr>
        <w:ind w:left="1215" w:hanging="245"/>
      </w:pPr>
      <w:rPr>
        <w:rFonts w:hint="default"/>
        <w:lang w:val="uk-UA" w:eastAsia="en-US" w:bidi="ar-SA"/>
      </w:rPr>
    </w:lvl>
    <w:lvl w:ilvl="2" w:tplc="14AC74D6">
      <w:numFmt w:val="bullet"/>
      <w:lvlText w:val="•"/>
      <w:lvlJc w:val="left"/>
      <w:pPr>
        <w:ind w:left="1851" w:hanging="245"/>
      </w:pPr>
      <w:rPr>
        <w:rFonts w:hint="default"/>
        <w:lang w:val="uk-UA" w:eastAsia="en-US" w:bidi="ar-SA"/>
      </w:rPr>
    </w:lvl>
    <w:lvl w:ilvl="3" w:tplc="CE2AA964">
      <w:numFmt w:val="bullet"/>
      <w:lvlText w:val="•"/>
      <w:lvlJc w:val="left"/>
      <w:pPr>
        <w:ind w:left="2486" w:hanging="245"/>
      </w:pPr>
      <w:rPr>
        <w:rFonts w:hint="default"/>
        <w:lang w:val="uk-UA" w:eastAsia="en-US" w:bidi="ar-SA"/>
      </w:rPr>
    </w:lvl>
    <w:lvl w:ilvl="4" w:tplc="004227CC">
      <w:numFmt w:val="bullet"/>
      <w:lvlText w:val="•"/>
      <w:lvlJc w:val="left"/>
      <w:pPr>
        <w:ind w:left="3122" w:hanging="245"/>
      </w:pPr>
      <w:rPr>
        <w:rFonts w:hint="default"/>
        <w:lang w:val="uk-UA" w:eastAsia="en-US" w:bidi="ar-SA"/>
      </w:rPr>
    </w:lvl>
    <w:lvl w:ilvl="5" w:tplc="382EB324">
      <w:numFmt w:val="bullet"/>
      <w:lvlText w:val="•"/>
      <w:lvlJc w:val="left"/>
      <w:pPr>
        <w:ind w:left="3757" w:hanging="245"/>
      </w:pPr>
      <w:rPr>
        <w:rFonts w:hint="default"/>
        <w:lang w:val="uk-UA" w:eastAsia="en-US" w:bidi="ar-SA"/>
      </w:rPr>
    </w:lvl>
    <w:lvl w:ilvl="6" w:tplc="E61454D6">
      <w:numFmt w:val="bullet"/>
      <w:lvlText w:val="•"/>
      <w:lvlJc w:val="left"/>
      <w:pPr>
        <w:ind w:left="4393" w:hanging="245"/>
      </w:pPr>
      <w:rPr>
        <w:rFonts w:hint="default"/>
        <w:lang w:val="uk-UA" w:eastAsia="en-US" w:bidi="ar-SA"/>
      </w:rPr>
    </w:lvl>
    <w:lvl w:ilvl="7" w:tplc="1F7AD0AE">
      <w:numFmt w:val="bullet"/>
      <w:lvlText w:val="•"/>
      <w:lvlJc w:val="left"/>
      <w:pPr>
        <w:ind w:left="5028" w:hanging="245"/>
      </w:pPr>
      <w:rPr>
        <w:rFonts w:hint="default"/>
        <w:lang w:val="uk-UA" w:eastAsia="en-US" w:bidi="ar-SA"/>
      </w:rPr>
    </w:lvl>
    <w:lvl w:ilvl="8" w:tplc="4B98798C">
      <w:numFmt w:val="bullet"/>
      <w:lvlText w:val="•"/>
      <w:lvlJc w:val="left"/>
      <w:pPr>
        <w:ind w:left="5664" w:hanging="245"/>
      </w:pPr>
      <w:rPr>
        <w:rFonts w:hint="default"/>
        <w:lang w:val="uk-UA" w:eastAsia="en-US" w:bidi="ar-SA"/>
      </w:rPr>
    </w:lvl>
  </w:abstractNum>
  <w:abstractNum w:abstractNumId="13" w15:restartNumberingAfterBreak="0">
    <w:nsid w:val="0D0C4686"/>
    <w:multiLevelType w:val="multilevel"/>
    <w:tmpl w:val="67E65816"/>
    <w:lvl w:ilvl="0">
      <w:start w:val="1"/>
      <w:numFmt w:val="decimal"/>
      <w:lvlText w:val="%1."/>
      <w:lvlJc w:val="left"/>
      <w:pPr>
        <w:ind w:left="414" w:hanging="280"/>
      </w:pPr>
      <w:rPr>
        <w:rFonts w:ascii="Times New Roman" w:eastAsia="Times New Roman" w:hAnsi="Times New Roman" w:cs="Times New Roman" w:hint="default"/>
        <w:b w:val="0"/>
        <w:bCs w:val="0"/>
        <w:i w:val="0"/>
        <w:iCs w:val="0"/>
        <w:spacing w:val="0"/>
        <w:w w:val="100"/>
        <w:sz w:val="28"/>
        <w:szCs w:val="28"/>
        <w:lang w:val="uk-UA" w:eastAsia="en-US" w:bidi="ar-SA"/>
      </w:rPr>
    </w:lvl>
    <w:lvl w:ilvl="1">
      <w:start w:val="1"/>
      <w:numFmt w:val="decimal"/>
      <w:lvlText w:val="%1.%2."/>
      <w:lvlJc w:val="left"/>
      <w:pPr>
        <w:ind w:left="912" w:hanging="512"/>
      </w:pPr>
      <w:rPr>
        <w:rFonts w:hint="default"/>
        <w:spacing w:val="0"/>
        <w:w w:val="100"/>
        <w:lang w:val="uk-UA" w:eastAsia="en-US" w:bidi="ar-SA"/>
      </w:rPr>
    </w:lvl>
    <w:lvl w:ilvl="2">
      <w:numFmt w:val="bullet"/>
      <w:lvlText w:val="•"/>
      <w:lvlJc w:val="left"/>
      <w:pPr>
        <w:ind w:left="1944" w:hanging="512"/>
      </w:pPr>
      <w:rPr>
        <w:rFonts w:hint="default"/>
        <w:lang w:val="uk-UA" w:eastAsia="en-US" w:bidi="ar-SA"/>
      </w:rPr>
    </w:lvl>
    <w:lvl w:ilvl="3">
      <w:numFmt w:val="bullet"/>
      <w:lvlText w:val="•"/>
      <w:lvlJc w:val="left"/>
      <w:pPr>
        <w:ind w:left="2968" w:hanging="512"/>
      </w:pPr>
      <w:rPr>
        <w:rFonts w:hint="default"/>
        <w:lang w:val="uk-UA" w:eastAsia="en-US" w:bidi="ar-SA"/>
      </w:rPr>
    </w:lvl>
    <w:lvl w:ilvl="4">
      <w:numFmt w:val="bullet"/>
      <w:lvlText w:val="•"/>
      <w:lvlJc w:val="left"/>
      <w:pPr>
        <w:ind w:left="3993" w:hanging="512"/>
      </w:pPr>
      <w:rPr>
        <w:rFonts w:hint="default"/>
        <w:lang w:val="uk-UA" w:eastAsia="en-US" w:bidi="ar-SA"/>
      </w:rPr>
    </w:lvl>
    <w:lvl w:ilvl="5">
      <w:numFmt w:val="bullet"/>
      <w:lvlText w:val="•"/>
      <w:lvlJc w:val="left"/>
      <w:pPr>
        <w:ind w:left="5017" w:hanging="512"/>
      </w:pPr>
      <w:rPr>
        <w:rFonts w:hint="default"/>
        <w:lang w:val="uk-UA" w:eastAsia="en-US" w:bidi="ar-SA"/>
      </w:rPr>
    </w:lvl>
    <w:lvl w:ilvl="6">
      <w:numFmt w:val="bullet"/>
      <w:lvlText w:val="•"/>
      <w:lvlJc w:val="left"/>
      <w:pPr>
        <w:ind w:left="6042" w:hanging="512"/>
      </w:pPr>
      <w:rPr>
        <w:rFonts w:hint="default"/>
        <w:lang w:val="uk-UA" w:eastAsia="en-US" w:bidi="ar-SA"/>
      </w:rPr>
    </w:lvl>
    <w:lvl w:ilvl="7">
      <w:numFmt w:val="bullet"/>
      <w:lvlText w:val="•"/>
      <w:lvlJc w:val="left"/>
      <w:pPr>
        <w:ind w:left="7066" w:hanging="512"/>
      </w:pPr>
      <w:rPr>
        <w:rFonts w:hint="default"/>
        <w:lang w:val="uk-UA" w:eastAsia="en-US" w:bidi="ar-SA"/>
      </w:rPr>
    </w:lvl>
    <w:lvl w:ilvl="8">
      <w:numFmt w:val="bullet"/>
      <w:lvlText w:val="•"/>
      <w:lvlJc w:val="left"/>
      <w:pPr>
        <w:ind w:left="8091" w:hanging="512"/>
      </w:pPr>
      <w:rPr>
        <w:rFonts w:hint="default"/>
        <w:lang w:val="uk-UA" w:eastAsia="en-US" w:bidi="ar-SA"/>
      </w:rPr>
    </w:lvl>
  </w:abstractNum>
  <w:abstractNum w:abstractNumId="14" w15:restartNumberingAfterBreak="0">
    <w:nsid w:val="0D145FDD"/>
    <w:multiLevelType w:val="hybridMultilevel"/>
    <w:tmpl w:val="D67497EC"/>
    <w:lvl w:ilvl="0" w:tplc="C804D0E0">
      <w:start w:val="1"/>
      <w:numFmt w:val="decimal"/>
      <w:lvlText w:val="%1."/>
      <w:lvlJc w:val="left"/>
      <w:pPr>
        <w:ind w:left="105" w:hanging="579"/>
      </w:pPr>
      <w:rPr>
        <w:rFonts w:ascii="Times New Roman" w:eastAsia="Times New Roman" w:hAnsi="Times New Roman" w:cs="Times New Roman" w:hint="default"/>
        <w:w w:val="100"/>
        <w:sz w:val="24"/>
        <w:szCs w:val="24"/>
        <w:lang w:val="uk-UA" w:eastAsia="en-US" w:bidi="ar-SA"/>
      </w:rPr>
    </w:lvl>
    <w:lvl w:ilvl="1" w:tplc="99FCD68C">
      <w:numFmt w:val="bullet"/>
      <w:lvlText w:val="•"/>
      <w:lvlJc w:val="left"/>
      <w:pPr>
        <w:ind w:left="457" w:hanging="579"/>
      </w:pPr>
      <w:rPr>
        <w:rFonts w:hint="default"/>
        <w:lang w:val="uk-UA" w:eastAsia="en-US" w:bidi="ar-SA"/>
      </w:rPr>
    </w:lvl>
    <w:lvl w:ilvl="2" w:tplc="2FF65B74">
      <w:numFmt w:val="bullet"/>
      <w:lvlText w:val="•"/>
      <w:lvlJc w:val="left"/>
      <w:pPr>
        <w:ind w:left="815" w:hanging="579"/>
      </w:pPr>
      <w:rPr>
        <w:rFonts w:hint="default"/>
        <w:lang w:val="uk-UA" w:eastAsia="en-US" w:bidi="ar-SA"/>
      </w:rPr>
    </w:lvl>
    <w:lvl w:ilvl="3" w:tplc="FEB4E458">
      <w:numFmt w:val="bullet"/>
      <w:lvlText w:val="•"/>
      <w:lvlJc w:val="left"/>
      <w:pPr>
        <w:ind w:left="1172" w:hanging="579"/>
      </w:pPr>
      <w:rPr>
        <w:rFonts w:hint="default"/>
        <w:lang w:val="uk-UA" w:eastAsia="en-US" w:bidi="ar-SA"/>
      </w:rPr>
    </w:lvl>
    <w:lvl w:ilvl="4" w:tplc="BE84893E">
      <w:numFmt w:val="bullet"/>
      <w:lvlText w:val="•"/>
      <w:lvlJc w:val="left"/>
      <w:pPr>
        <w:ind w:left="1530" w:hanging="579"/>
      </w:pPr>
      <w:rPr>
        <w:rFonts w:hint="default"/>
        <w:lang w:val="uk-UA" w:eastAsia="en-US" w:bidi="ar-SA"/>
      </w:rPr>
    </w:lvl>
    <w:lvl w:ilvl="5" w:tplc="713A499E">
      <w:numFmt w:val="bullet"/>
      <w:lvlText w:val="•"/>
      <w:lvlJc w:val="left"/>
      <w:pPr>
        <w:ind w:left="1887" w:hanging="579"/>
      </w:pPr>
      <w:rPr>
        <w:rFonts w:hint="default"/>
        <w:lang w:val="uk-UA" w:eastAsia="en-US" w:bidi="ar-SA"/>
      </w:rPr>
    </w:lvl>
    <w:lvl w:ilvl="6" w:tplc="A4C81300">
      <w:numFmt w:val="bullet"/>
      <w:lvlText w:val="•"/>
      <w:lvlJc w:val="left"/>
      <w:pPr>
        <w:ind w:left="2245" w:hanging="579"/>
      </w:pPr>
      <w:rPr>
        <w:rFonts w:hint="default"/>
        <w:lang w:val="uk-UA" w:eastAsia="en-US" w:bidi="ar-SA"/>
      </w:rPr>
    </w:lvl>
    <w:lvl w:ilvl="7" w:tplc="4F3043D4">
      <w:numFmt w:val="bullet"/>
      <w:lvlText w:val="•"/>
      <w:lvlJc w:val="left"/>
      <w:pPr>
        <w:ind w:left="2602" w:hanging="579"/>
      </w:pPr>
      <w:rPr>
        <w:rFonts w:hint="default"/>
        <w:lang w:val="uk-UA" w:eastAsia="en-US" w:bidi="ar-SA"/>
      </w:rPr>
    </w:lvl>
    <w:lvl w:ilvl="8" w:tplc="880CB846">
      <w:numFmt w:val="bullet"/>
      <w:lvlText w:val="•"/>
      <w:lvlJc w:val="left"/>
      <w:pPr>
        <w:ind w:left="2960" w:hanging="579"/>
      </w:pPr>
      <w:rPr>
        <w:rFonts w:hint="default"/>
        <w:lang w:val="uk-UA" w:eastAsia="en-US" w:bidi="ar-SA"/>
      </w:rPr>
    </w:lvl>
  </w:abstractNum>
  <w:abstractNum w:abstractNumId="15" w15:restartNumberingAfterBreak="0">
    <w:nsid w:val="0E2B2DE7"/>
    <w:multiLevelType w:val="hybridMultilevel"/>
    <w:tmpl w:val="408E0910"/>
    <w:lvl w:ilvl="0" w:tplc="051424C8">
      <w:numFmt w:val="bullet"/>
      <w:lvlText w:val="-"/>
      <w:lvlJc w:val="left"/>
      <w:pPr>
        <w:ind w:left="107" w:hanging="288"/>
      </w:pPr>
      <w:rPr>
        <w:rFonts w:ascii="Times New Roman" w:eastAsia="Times New Roman" w:hAnsi="Times New Roman" w:cs="Times New Roman" w:hint="default"/>
        <w:w w:val="100"/>
        <w:sz w:val="28"/>
        <w:szCs w:val="28"/>
        <w:lang w:val="uk-UA" w:eastAsia="en-US" w:bidi="ar-SA"/>
      </w:rPr>
    </w:lvl>
    <w:lvl w:ilvl="1" w:tplc="896EE814">
      <w:numFmt w:val="bullet"/>
      <w:lvlText w:val="•"/>
      <w:lvlJc w:val="left"/>
      <w:pPr>
        <w:ind w:left="851" w:hanging="288"/>
      </w:pPr>
      <w:rPr>
        <w:rFonts w:hint="default"/>
        <w:lang w:val="uk-UA" w:eastAsia="en-US" w:bidi="ar-SA"/>
      </w:rPr>
    </w:lvl>
    <w:lvl w:ilvl="2" w:tplc="D804B6D0">
      <w:numFmt w:val="bullet"/>
      <w:lvlText w:val="•"/>
      <w:lvlJc w:val="left"/>
      <w:pPr>
        <w:ind w:left="1602" w:hanging="288"/>
      </w:pPr>
      <w:rPr>
        <w:rFonts w:hint="default"/>
        <w:lang w:val="uk-UA" w:eastAsia="en-US" w:bidi="ar-SA"/>
      </w:rPr>
    </w:lvl>
    <w:lvl w:ilvl="3" w:tplc="FD36B47E">
      <w:numFmt w:val="bullet"/>
      <w:lvlText w:val="•"/>
      <w:lvlJc w:val="left"/>
      <w:pPr>
        <w:ind w:left="2353" w:hanging="288"/>
      </w:pPr>
      <w:rPr>
        <w:rFonts w:hint="default"/>
        <w:lang w:val="uk-UA" w:eastAsia="en-US" w:bidi="ar-SA"/>
      </w:rPr>
    </w:lvl>
    <w:lvl w:ilvl="4" w:tplc="DEBC78CE">
      <w:numFmt w:val="bullet"/>
      <w:lvlText w:val="•"/>
      <w:lvlJc w:val="left"/>
      <w:pPr>
        <w:ind w:left="3104" w:hanging="288"/>
      </w:pPr>
      <w:rPr>
        <w:rFonts w:hint="default"/>
        <w:lang w:val="uk-UA" w:eastAsia="en-US" w:bidi="ar-SA"/>
      </w:rPr>
    </w:lvl>
    <w:lvl w:ilvl="5" w:tplc="13B2E140">
      <w:numFmt w:val="bullet"/>
      <w:lvlText w:val="•"/>
      <w:lvlJc w:val="left"/>
      <w:pPr>
        <w:ind w:left="3855" w:hanging="288"/>
      </w:pPr>
      <w:rPr>
        <w:rFonts w:hint="default"/>
        <w:lang w:val="uk-UA" w:eastAsia="en-US" w:bidi="ar-SA"/>
      </w:rPr>
    </w:lvl>
    <w:lvl w:ilvl="6" w:tplc="02A60552">
      <w:numFmt w:val="bullet"/>
      <w:lvlText w:val="•"/>
      <w:lvlJc w:val="left"/>
      <w:pPr>
        <w:ind w:left="4606" w:hanging="288"/>
      </w:pPr>
      <w:rPr>
        <w:rFonts w:hint="default"/>
        <w:lang w:val="uk-UA" w:eastAsia="en-US" w:bidi="ar-SA"/>
      </w:rPr>
    </w:lvl>
    <w:lvl w:ilvl="7" w:tplc="8E06F148">
      <w:numFmt w:val="bullet"/>
      <w:lvlText w:val="•"/>
      <w:lvlJc w:val="left"/>
      <w:pPr>
        <w:ind w:left="5357" w:hanging="288"/>
      </w:pPr>
      <w:rPr>
        <w:rFonts w:hint="default"/>
        <w:lang w:val="uk-UA" w:eastAsia="en-US" w:bidi="ar-SA"/>
      </w:rPr>
    </w:lvl>
    <w:lvl w:ilvl="8" w:tplc="0FD60568">
      <w:numFmt w:val="bullet"/>
      <w:lvlText w:val="•"/>
      <w:lvlJc w:val="left"/>
      <w:pPr>
        <w:ind w:left="6108" w:hanging="288"/>
      </w:pPr>
      <w:rPr>
        <w:rFonts w:hint="default"/>
        <w:lang w:val="uk-UA" w:eastAsia="en-US" w:bidi="ar-SA"/>
      </w:rPr>
    </w:lvl>
  </w:abstractNum>
  <w:abstractNum w:abstractNumId="16" w15:restartNumberingAfterBreak="0">
    <w:nsid w:val="104145E2"/>
    <w:multiLevelType w:val="hybridMultilevel"/>
    <w:tmpl w:val="6382CF8A"/>
    <w:lvl w:ilvl="0" w:tplc="57B09244">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BAC6EBDE">
      <w:numFmt w:val="bullet"/>
      <w:lvlText w:val="•"/>
      <w:lvlJc w:val="left"/>
      <w:pPr>
        <w:ind w:left="729" w:hanging="245"/>
      </w:pPr>
      <w:rPr>
        <w:rFonts w:hint="default"/>
        <w:lang w:val="uk-UA" w:eastAsia="en-US" w:bidi="ar-SA"/>
      </w:rPr>
    </w:lvl>
    <w:lvl w:ilvl="2" w:tplc="22207416">
      <w:numFmt w:val="bullet"/>
      <w:lvlText w:val="•"/>
      <w:lvlJc w:val="left"/>
      <w:pPr>
        <w:ind w:left="1419" w:hanging="245"/>
      </w:pPr>
      <w:rPr>
        <w:rFonts w:hint="default"/>
        <w:lang w:val="uk-UA" w:eastAsia="en-US" w:bidi="ar-SA"/>
      </w:rPr>
    </w:lvl>
    <w:lvl w:ilvl="3" w:tplc="EE8C0CF6">
      <w:numFmt w:val="bullet"/>
      <w:lvlText w:val="•"/>
      <w:lvlJc w:val="left"/>
      <w:pPr>
        <w:ind w:left="2108" w:hanging="245"/>
      </w:pPr>
      <w:rPr>
        <w:rFonts w:hint="default"/>
        <w:lang w:val="uk-UA" w:eastAsia="en-US" w:bidi="ar-SA"/>
      </w:rPr>
    </w:lvl>
    <w:lvl w:ilvl="4" w:tplc="744856E4">
      <w:numFmt w:val="bullet"/>
      <w:lvlText w:val="•"/>
      <w:lvlJc w:val="left"/>
      <w:pPr>
        <w:ind w:left="2798" w:hanging="245"/>
      </w:pPr>
      <w:rPr>
        <w:rFonts w:hint="default"/>
        <w:lang w:val="uk-UA" w:eastAsia="en-US" w:bidi="ar-SA"/>
      </w:rPr>
    </w:lvl>
    <w:lvl w:ilvl="5" w:tplc="C61A7752">
      <w:numFmt w:val="bullet"/>
      <w:lvlText w:val="•"/>
      <w:lvlJc w:val="left"/>
      <w:pPr>
        <w:ind w:left="3487" w:hanging="245"/>
      </w:pPr>
      <w:rPr>
        <w:rFonts w:hint="default"/>
        <w:lang w:val="uk-UA" w:eastAsia="en-US" w:bidi="ar-SA"/>
      </w:rPr>
    </w:lvl>
    <w:lvl w:ilvl="6" w:tplc="07D4B012">
      <w:numFmt w:val="bullet"/>
      <w:lvlText w:val="•"/>
      <w:lvlJc w:val="left"/>
      <w:pPr>
        <w:ind w:left="4177" w:hanging="245"/>
      </w:pPr>
      <w:rPr>
        <w:rFonts w:hint="default"/>
        <w:lang w:val="uk-UA" w:eastAsia="en-US" w:bidi="ar-SA"/>
      </w:rPr>
    </w:lvl>
    <w:lvl w:ilvl="7" w:tplc="17547302">
      <w:numFmt w:val="bullet"/>
      <w:lvlText w:val="•"/>
      <w:lvlJc w:val="left"/>
      <w:pPr>
        <w:ind w:left="4866" w:hanging="245"/>
      </w:pPr>
      <w:rPr>
        <w:rFonts w:hint="default"/>
        <w:lang w:val="uk-UA" w:eastAsia="en-US" w:bidi="ar-SA"/>
      </w:rPr>
    </w:lvl>
    <w:lvl w:ilvl="8" w:tplc="98E0543C">
      <w:numFmt w:val="bullet"/>
      <w:lvlText w:val="•"/>
      <w:lvlJc w:val="left"/>
      <w:pPr>
        <w:ind w:left="5556" w:hanging="245"/>
      </w:pPr>
      <w:rPr>
        <w:rFonts w:hint="default"/>
        <w:lang w:val="uk-UA" w:eastAsia="en-US" w:bidi="ar-SA"/>
      </w:rPr>
    </w:lvl>
  </w:abstractNum>
  <w:abstractNum w:abstractNumId="17" w15:restartNumberingAfterBreak="0">
    <w:nsid w:val="10430526"/>
    <w:multiLevelType w:val="hybridMultilevel"/>
    <w:tmpl w:val="6D888320"/>
    <w:lvl w:ilvl="0" w:tplc="E22679A2">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A31622EE">
      <w:numFmt w:val="bullet"/>
      <w:lvlText w:val="•"/>
      <w:lvlJc w:val="left"/>
      <w:pPr>
        <w:ind w:left="729" w:hanging="245"/>
      </w:pPr>
      <w:rPr>
        <w:rFonts w:hint="default"/>
        <w:lang w:val="uk-UA" w:eastAsia="en-US" w:bidi="ar-SA"/>
      </w:rPr>
    </w:lvl>
    <w:lvl w:ilvl="2" w:tplc="7010A9F2">
      <w:numFmt w:val="bullet"/>
      <w:lvlText w:val="•"/>
      <w:lvlJc w:val="left"/>
      <w:pPr>
        <w:ind w:left="1419" w:hanging="245"/>
      </w:pPr>
      <w:rPr>
        <w:rFonts w:hint="default"/>
        <w:lang w:val="uk-UA" w:eastAsia="en-US" w:bidi="ar-SA"/>
      </w:rPr>
    </w:lvl>
    <w:lvl w:ilvl="3" w:tplc="22A6A140">
      <w:numFmt w:val="bullet"/>
      <w:lvlText w:val="•"/>
      <w:lvlJc w:val="left"/>
      <w:pPr>
        <w:ind w:left="2108" w:hanging="245"/>
      </w:pPr>
      <w:rPr>
        <w:rFonts w:hint="default"/>
        <w:lang w:val="uk-UA" w:eastAsia="en-US" w:bidi="ar-SA"/>
      </w:rPr>
    </w:lvl>
    <w:lvl w:ilvl="4" w:tplc="AFD030B6">
      <w:numFmt w:val="bullet"/>
      <w:lvlText w:val="•"/>
      <w:lvlJc w:val="left"/>
      <w:pPr>
        <w:ind w:left="2798" w:hanging="245"/>
      </w:pPr>
      <w:rPr>
        <w:rFonts w:hint="default"/>
        <w:lang w:val="uk-UA" w:eastAsia="en-US" w:bidi="ar-SA"/>
      </w:rPr>
    </w:lvl>
    <w:lvl w:ilvl="5" w:tplc="003C49F6">
      <w:numFmt w:val="bullet"/>
      <w:lvlText w:val="•"/>
      <w:lvlJc w:val="left"/>
      <w:pPr>
        <w:ind w:left="3487" w:hanging="245"/>
      </w:pPr>
      <w:rPr>
        <w:rFonts w:hint="default"/>
        <w:lang w:val="uk-UA" w:eastAsia="en-US" w:bidi="ar-SA"/>
      </w:rPr>
    </w:lvl>
    <w:lvl w:ilvl="6" w:tplc="B494460A">
      <w:numFmt w:val="bullet"/>
      <w:lvlText w:val="•"/>
      <w:lvlJc w:val="left"/>
      <w:pPr>
        <w:ind w:left="4177" w:hanging="245"/>
      </w:pPr>
      <w:rPr>
        <w:rFonts w:hint="default"/>
        <w:lang w:val="uk-UA" w:eastAsia="en-US" w:bidi="ar-SA"/>
      </w:rPr>
    </w:lvl>
    <w:lvl w:ilvl="7" w:tplc="596630B2">
      <w:numFmt w:val="bullet"/>
      <w:lvlText w:val="•"/>
      <w:lvlJc w:val="left"/>
      <w:pPr>
        <w:ind w:left="4866" w:hanging="245"/>
      </w:pPr>
      <w:rPr>
        <w:rFonts w:hint="default"/>
        <w:lang w:val="uk-UA" w:eastAsia="en-US" w:bidi="ar-SA"/>
      </w:rPr>
    </w:lvl>
    <w:lvl w:ilvl="8" w:tplc="72EE8BC0">
      <w:numFmt w:val="bullet"/>
      <w:lvlText w:val="•"/>
      <w:lvlJc w:val="left"/>
      <w:pPr>
        <w:ind w:left="5556" w:hanging="245"/>
      </w:pPr>
      <w:rPr>
        <w:rFonts w:hint="default"/>
        <w:lang w:val="uk-UA" w:eastAsia="en-US" w:bidi="ar-SA"/>
      </w:rPr>
    </w:lvl>
  </w:abstractNum>
  <w:abstractNum w:abstractNumId="18" w15:restartNumberingAfterBreak="0">
    <w:nsid w:val="10B932AE"/>
    <w:multiLevelType w:val="hybridMultilevel"/>
    <w:tmpl w:val="E984EC64"/>
    <w:lvl w:ilvl="0" w:tplc="5DD658E0">
      <w:numFmt w:val="bullet"/>
      <w:lvlText w:val="•"/>
      <w:lvlJc w:val="left"/>
      <w:pPr>
        <w:ind w:left="570" w:hanging="245"/>
      </w:pPr>
      <w:rPr>
        <w:rFonts w:ascii="Times New Roman" w:eastAsia="Times New Roman" w:hAnsi="Times New Roman" w:cs="Times New Roman" w:hint="default"/>
        <w:w w:val="100"/>
        <w:sz w:val="28"/>
        <w:szCs w:val="28"/>
        <w:lang w:val="uk-UA" w:eastAsia="en-US" w:bidi="ar-SA"/>
      </w:rPr>
    </w:lvl>
    <w:lvl w:ilvl="1" w:tplc="E9A05A8A">
      <w:numFmt w:val="bullet"/>
      <w:lvlText w:val="•"/>
      <w:lvlJc w:val="left"/>
      <w:pPr>
        <w:ind w:left="1215" w:hanging="245"/>
      </w:pPr>
      <w:rPr>
        <w:rFonts w:hint="default"/>
        <w:lang w:val="uk-UA" w:eastAsia="en-US" w:bidi="ar-SA"/>
      </w:rPr>
    </w:lvl>
    <w:lvl w:ilvl="2" w:tplc="F5AC76F4">
      <w:numFmt w:val="bullet"/>
      <w:lvlText w:val="•"/>
      <w:lvlJc w:val="left"/>
      <w:pPr>
        <w:ind w:left="1851" w:hanging="245"/>
      </w:pPr>
      <w:rPr>
        <w:rFonts w:hint="default"/>
        <w:lang w:val="uk-UA" w:eastAsia="en-US" w:bidi="ar-SA"/>
      </w:rPr>
    </w:lvl>
    <w:lvl w:ilvl="3" w:tplc="FAF2E286">
      <w:numFmt w:val="bullet"/>
      <w:lvlText w:val="•"/>
      <w:lvlJc w:val="left"/>
      <w:pPr>
        <w:ind w:left="2486" w:hanging="245"/>
      </w:pPr>
      <w:rPr>
        <w:rFonts w:hint="default"/>
        <w:lang w:val="uk-UA" w:eastAsia="en-US" w:bidi="ar-SA"/>
      </w:rPr>
    </w:lvl>
    <w:lvl w:ilvl="4" w:tplc="B8C29772">
      <w:numFmt w:val="bullet"/>
      <w:lvlText w:val="•"/>
      <w:lvlJc w:val="left"/>
      <w:pPr>
        <w:ind w:left="3122" w:hanging="245"/>
      </w:pPr>
      <w:rPr>
        <w:rFonts w:hint="default"/>
        <w:lang w:val="uk-UA" w:eastAsia="en-US" w:bidi="ar-SA"/>
      </w:rPr>
    </w:lvl>
    <w:lvl w:ilvl="5" w:tplc="83C22C08">
      <w:numFmt w:val="bullet"/>
      <w:lvlText w:val="•"/>
      <w:lvlJc w:val="left"/>
      <w:pPr>
        <w:ind w:left="3757" w:hanging="245"/>
      </w:pPr>
      <w:rPr>
        <w:rFonts w:hint="default"/>
        <w:lang w:val="uk-UA" w:eastAsia="en-US" w:bidi="ar-SA"/>
      </w:rPr>
    </w:lvl>
    <w:lvl w:ilvl="6" w:tplc="7940010E">
      <w:numFmt w:val="bullet"/>
      <w:lvlText w:val="•"/>
      <w:lvlJc w:val="left"/>
      <w:pPr>
        <w:ind w:left="4393" w:hanging="245"/>
      </w:pPr>
      <w:rPr>
        <w:rFonts w:hint="default"/>
        <w:lang w:val="uk-UA" w:eastAsia="en-US" w:bidi="ar-SA"/>
      </w:rPr>
    </w:lvl>
    <w:lvl w:ilvl="7" w:tplc="ADFC0AF4">
      <w:numFmt w:val="bullet"/>
      <w:lvlText w:val="•"/>
      <w:lvlJc w:val="left"/>
      <w:pPr>
        <w:ind w:left="5028" w:hanging="245"/>
      </w:pPr>
      <w:rPr>
        <w:rFonts w:hint="default"/>
        <w:lang w:val="uk-UA" w:eastAsia="en-US" w:bidi="ar-SA"/>
      </w:rPr>
    </w:lvl>
    <w:lvl w:ilvl="8" w:tplc="B4DC0108">
      <w:numFmt w:val="bullet"/>
      <w:lvlText w:val="•"/>
      <w:lvlJc w:val="left"/>
      <w:pPr>
        <w:ind w:left="5664" w:hanging="245"/>
      </w:pPr>
      <w:rPr>
        <w:rFonts w:hint="default"/>
        <w:lang w:val="uk-UA" w:eastAsia="en-US" w:bidi="ar-SA"/>
      </w:rPr>
    </w:lvl>
  </w:abstractNum>
  <w:abstractNum w:abstractNumId="19" w15:restartNumberingAfterBreak="0">
    <w:nsid w:val="1267353F"/>
    <w:multiLevelType w:val="multilevel"/>
    <w:tmpl w:val="00B69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2CC5102"/>
    <w:multiLevelType w:val="hybridMultilevel"/>
    <w:tmpl w:val="E22AEC2A"/>
    <w:lvl w:ilvl="0" w:tplc="88C462B8">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8B384488">
      <w:numFmt w:val="bullet"/>
      <w:lvlText w:val="•"/>
      <w:lvlJc w:val="left"/>
      <w:pPr>
        <w:ind w:left="729" w:hanging="245"/>
      </w:pPr>
      <w:rPr>
        <w:rFonts w:hint="default"/>
        <w:lang w:val="uk-UA" w:eastAsia="en-US" w:bidi="ar-SA"/>
      </w:rPr>
    </w:lvl>
    <w:lvl w:ilvl="2" w:tplc="8604D844">
      <w:numFmt w:val="bullet"/>
      <w:lvlText w:val="•"/>
      <w:lvlJc w:val="left"/>
      <w:pPr>
        <w:ind w:left="1419" w:hanging="245"/>
      </w:pPr>
      <w:rPr>
        <w:rFonts w:hint="default"/>
        <w:lang w:val="uk-UA" w:eastAsia="en-US" w:bidi="ar-SA"/>
      </w:rPr>
    </w:lvl>
    <w:lvl w:ilvl="3" w:tplc="2916ACEA">
      <w:numFmt w:val="bullet"/>
      <w:lvlText w:val="•"/>
      <w:lvlJc w:val="left"/>
      <w:pPr>
        <w:ind w:left="2108" w:hanging="245"/>
      </w:pPr>
      <w:rPr>
        <w:rFonts w:hint="default"/>
        <w:lang w:val="uk-UA" w:eastAsia="en-US" w:bidi="ar-SA"/>
      </w:rPr>
    </w:lvl>
    <w:lvl w:ilvl="4" w:tplc="2ED64834">
      <w:numFmt w:val="bullet"/>
      <w:lvlText w:val="•"/>
      <w:lvlJc w:val="left"/>
      <w:pPr>
        <w:ind w:left="2798" w:hanging="245"/>
      </w:pPr>
      <w:rPr>
        <w:rFonts w:hint="default"/>
        <w:lang w:val="uk-UA" w:eastAsia="en-US" w:bidi="ar-SA"/>
      </w:rPr>
    </w:lvl>
    <w:lvl w:ilvl="5" w:tplc="67907CE6">
      <w:numFmt w:val="bullet"/>
      <w:lvlText w:val="•"/>
      <w:lvlJc w:val="left"/>
      <w:pPr>
        <w:ind w:left="3487" w:hanging="245"/>
      </w:pPr>
      <w:rPr>
        <w:rFonts w:hint="default"/>
        <w:lang w:val="uk-UA" w:eastAsia="en-US" w:bidi="ar-SA"/>
      </w:rPr>
    </w:lvl>
    <w:lvl w:ilvl="6" w:tplc="FD6839B8">
      <w:numFmt w:val="bullet"/>
      <w:lvlText w:val="•"/>
      <w:lvlJc w:val="left"/>
      <w:pPr>
        <w:ind w:left="4177" w:hanging="245"/>
      </w:pPr>
      <w:rPr>
        <w:rFonts w:hint="default"/>
        <w:lang w:val="uk-UA" w:eastAsia="en-US" w:bidi="ar-SA"/>
      </w:rPr>
    </w:lvl>
    <w:lvl w:ilvl="7" w:tplc="C462743E">
      <w:numFmt w:val="bullet"/>
      <w:lvlText w:val="•"/>
      <w:lvlJc w:val="left"/>
      <w:pPr>
        <w:ind w:left="4866" w:hanging="245"/>
      </w:pPr>
      <w:rPr>
        <w:rFonts w:hint="default"/>
        <w:lang w:val="uk-UA" w:eastAsia="en-US" w:bidi="ar-SA"/>
      </w:rPr>
    </w:lvl>
    <w:lvl w:ilvl="8" w:tplc="DE561606">
      <w:numFmt w:val="bullet"/>
      <w:lvlText w:val="•"/>
      <w:lvlJc w:val="left"/>
      <w:pPr>
        <w:ind w:left="5556" w:hanging="245"/>
      </w:pPr>
      <w:rPr>
        <w:rFonts w:hint="default"/>
        <w:lang w:val="uk-UA" w:eastAsia="en-US" w:bidi="ar-SA"/>
      </w:rPr>
    </w:lvl>
  </w:abstractNum>
  <w:abstractNum w:abstractNumId="21" w15:restartNumberingAfterBreak="0">
    <w:nsid w:val="13F96361"/>
    <w:multiLevelType w:val="hybridMultilevel"/>
    <w:tmpl w:val="A6DE466A"/>
    <w:lvl w:ilvl="0" w:tplc="9E06E808">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254E6B48">
      <w:numFmt w:val="bullet"/>
      <w:lvlText w:val="•"/>
      <w:lvlJc w:val="left"/>
      <w:pPr>
        <w:ind w:left="729" w:hanging="245"/>
      </w:pPr>
      <w:rPr>
        <w:rFonts w:hint="default"/>
        <w:lang w:val="uk-UA" w:eastAsia="en-US" w:bidi="ar-SA"/>
      </w:rPr>
    </w:lvl>
    <w:lvl w:ilvl="2" w:tplc="18D4DC82">
      <w:numFmt w:val="bullet"/>
      <w:lvlText w:val="•"/>
      <w:lvlJc w:val="left"/>
      <w:pPr>
        <w:ind w:left="1419" w:hanging="245"/>
      </w:pPr>
      <w:rPr>
        <w:rFonts w:hint="default"/>
        <w:lang w:val="uk-UA" w:eastAsia="en-US" w:bidi="ar-SA"/>
      </w:rPr>
    </w:lvl>
    <w:lvl w:ilvl="3" w:tplc="1F88F62C">
      <w:numFmt w:val="bullet"/>
      <w:lvlText w:val="•"/>
      <w:lvlJc w:val="left"/>
      <w:pPr>
        <w:ind w:left="2108" w:hanging="245"/>
      </w:pPr>
      <w:rPr>
        <w:rFonts w:hint="default"/>
        <w:lang w:val="uk-UA" w:eastAsia="en-US" w:bidi="ar-SA"/>
      </w:rPr>
    </w:lvl>
    <w:lvl w:ilvl="4" w:tplc="8676F906">
      <w:numFmt w:val="bullet"/>
      <w:lvlText w:val="•"/>
      <w:lvlJc w:val="left"/>
      <w:pPr>
        <w:ind w:left="2798" w:hanging="245"/>
      </w:pPr>
      <w:rPr>
        <w:rFonts w:hint="default"/>
        <w:lang w:val="uk-UA" w:eastAsia="en-US" w:bidi="ar-SA"/>
      </w:rPr>
    </w:lvl>
    <w:lvl w:ilvl="5" w:tplc="E7E0FE44">
      <w:numFmt w:val="bullet"/>
      <w:lvlText w:val="•"/>
      <w:lvlJc w:val="left"/>
      <w:pPr>
        <w:ind w:left="3487" w:hanging="245"/>
      </w:pPr>
      <w:rPr>
        <w:rFonts w:hint="default"/>
        <w:lang w:val="uk-UA" w:eastAsia="en-US" w:bidi="ar-SA"/>
      </w:rPr>
    </w:lvl>
    <w:lvl w:ilvl="6" w:tplc="27A8B21A">
      <w:numFmt w:val="bullet"/>
      <w:lvlText w:val="•"/>
      <w:lvlJc w:val="left"/>
      <w:pPr>
        <w:ind w:left="4177" w:hanging="245"/>
      </w:pPr>
      <w:rPr>
        <w:rFonts w:hint="default"/>
        <w:lang w:val="uk-UA" w:eastAsia="en-US" w:bidi="ar-SA"/>
      </w:rPr>
    </w:lvl>
    <w:lvl w:ilvl="7" w:tplc="3ABCC0AA">
      <w:numFmt w:val="bullet"/>
      <w:lvlText w:val="•"/>
      <w:lvlJc w:val="left"/>
      <w:pPr>
        <w:ind w:left="4866" w:hanging="245"/>
      </w:pPr>
      <w:rPr>
        <w:rFonts w:hint="default"/>
        <w:lang w:val="uk-UA" w:eastAsia="en-US" w:bidi="ar-SA"/>
      </w:rPr>
    </w:lvl>
    <w:lvl w:ilvl="8" w:tplc="C3AAC518">
      <w:numFmt w:val="bullet"/>
      <w:lvlText w:val="•"/>
      <w:lvlJc w:val="left"/>
      <w:pPr>
        <w:ind w:left="5556" w:hanging="245"/>
      </w:pPr>
      <w:rPr>
        <w:rFonts w:hint="default"/>
        <w:lang w:val="uk-UA" w:eastAsia="en-US" w:bidi="ar-SA"/>
      </w:rPr>
    </w:lvl>
  </w:abstractNum>
  <w:abstractNum w:abstractNumId="22" w15:restartNumberingAfterBreak="0">
    <w:nsid w:val="162D6745"/>
    <w:multiLevelType w:val="hybridMultilevel"/>
    <w:tmpl w:val="3A787458"/>
    <w:lvl w:ilvl="0" w:tplc="C602B350">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7616B9D2">
      <w:numFmt w:val="bullet"/>
      <w:lvlText w:val="•"/>
      <w:lvlJc w:val="left"/>
      <w:pPr>
        <w:ind w:left="729" w:hanging="245"/>
      </w:pPr>
      <w:rPr>
        <w:rFonts w:hint="default"/>
        <w:lang w:val="uk-UA" w:eastAsia="en-US" w:bidi="ar-SA"/>
      </w:rPr>
    </w:lvl>
    <w:lvl w:ilvl="2" w:tplc="536A858A">
      <w:numFmt w:val="bullet"/>
      <w:lvlText w:val="•"/>
      <w:lvlJc w:val="left"/>
      <w:pPr>
        <w:ind w:left="1419" w:hanging="245"/>
      </w:pPr>
      <w:rPr>
        <w:rFonts w:hint="default"/>
        <w:lang w:val="uk-UA" w:eastAsia="en-US" w:bidi="ar-SA"/>
      </w:rPr>
    </w:lvl>
    <w:lvl w:ilvl="3" w:tplc="8166B3A2">
      <w:numFmt w:val="bullet"/>
      <w:lvlText w:val="•"/>
      <w:lvlJc w:val="left"/>
      <w:pPr>
        <w:ind w:left="2108" w:hanging="245"/>
      </w:pPr>
      <w:rPr>
        <w:rFonts w:hint="default"/>
        <w:lang w:val="uk-UA" w:eastAsia="en-US" w:bidi="ar-SA"/>
      </w:rPr>
    </w:lvl>
    <w:lvl w:ilvl="4" w:tplc="03D0838E">
      <w:numFmt w:val="bullet"/>
      <w:lvlText w:val="•"/>
      <w:lvlJc w:val="left"/>
      <w:pPr>
        <w:ind w:left="2798" w:hanging="245"/>
      </w:pPr>
      <w:rPr>
        <w:rFonts w:hint="default"/>
        <w:lang w:val="uk-UA" w:eastAsia="en-US" w:bidi="ar-SA"/>
      </w:rPr>
    </w:lvl>
    <w:lvl w:ilvl="5" w:tplc="72EE7714">
      <w:numFmt w:val="bullet"/>
      <w:lvlText w:val="•"/>
      <w:lvlJc w:val="left"/>
      <w:pPr>
        <w:ind w:left="3487" w:hanging="245"/>
      </w:pPr>
      <w:rPr>
        <w:rFonts w:hint="default"/>
        <w:lang w:val="uk-UA" w:eastAsia="en-US" w:bidi="ar-SA"/>
      </w:rPr>
    </w:lvl>
    <w:lvl w:ilvl="6" w:tplc="D1C62B1C">
      <w:numFmt w:val="bullet"/>
      <w:lvlText w:val="•"/>
      <w:lvlJc w:val="left"/>
      <w:pPr>
        <w:ind w:left="4177" w:hanging="245"/>
      </w:pPr>
      <w:rPr>
        <w:rFonts w:hint="default"/>
        <w:lang w:val="uk-UA" w:eastAsia="en-US" w:bidi="ar-SA"/>
      </w:rPr>
    </w:lvl>
    <w:lvl w:ilvl="7" w:tplc="50AE89B2">
      <w:numFmt w:val="bullet"/>
      <w:lvlText w:val="•"/>
      <w:lvlJc w:val="left"/>
      <w:pPr>
        <w:ind w:left="4866" w:hanging="245"/>
      </w:pPr>
      <w:rPr>
        <w:rFonts w:hint="default"/>
        <w:lang w:val="uk-UA" w:eastAsia="en-US" w:bidi="ar-SA"/>
      </w:rPr>
    </w:lvl>
    <w:lvl w:ilvl="8" w:tplc="F070BFB4">
      <w:numFmt w:val="bullet"/>
      <w:lvlText w:val="•"/>
      <w:lvlJc w:val="left"/>
      <w:pPr>
        <w:ind w:left="5556" w:hanging="245"/>
      </w:pPr>
      <w:rPr>
        <w:rFonts w:hint="default"/>
        <w:lang w:val="uk-UA" w:eastAsia="en-US" w:bidi="ar-SA"/>
      </w:rPr>
    </w:lvl>
  </w:abstractNum>
  <w:abstractNum w:abstractNumId="23" w15:restartNumberingAfterBreak="0">
    <w:nsid w:val="173D42F9"/>
    <w:multiLevelType w:val="hybridMultilevel"/>
    <w:tmpl w:val="0726BF8A"/>
    <w:lvl w:ilvl="0" w:tplc="96188A40">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351A862C">
      <w:numFmt w:val="bullet"/>
      <w:lvlText w:val="•"/>
      <w:lvlJc w:val="left"/>
      <w:pPr>
        <w:ind w:left="729" w:hanging="245"/>
      </w:pPr>
      <w:rPr>
        <w:rFonts w:hint="default"/>
        <w:lang w:val="uk-UA" w:eastAsia="en-US" w:bidi="ar-SA"/>
      </w:rPr>
    </w:lvl>
    <w:lvl w:ilvl="2" w:tplc="AB487B2A">
      <w:numFmt w:val="bullet"/>
      <w:lvlText w:val="•"/>
      <w:lvlJc w:val="left"/>
      <w:pPr>
        <w:ind w:left="1419" w:hanging="245"/>
      </w:pPr>
      <w:rPr>
        <w:rFonts w:hint="default"/>
        <w:lang w:val="uk-UA" w:eastAsia="en-US" w:bidi="ar-SA"/>
      </w:rPr>
    </w:lvl>
    <w:lvl w:ilvl="3" w:tplc="8B14249C">
      <w:numFmt w:val="bullet"/>
      <w:lvlText w:val="•"/>
      <w:lvlJc w:val="left"/>
      <w:pPr>
        <w:ind w:left="2108" w:hanging="245"/>
      </w:pPr>
      <w:rPr>
        <w:rFonts w:hint="default"/>
        <w:lang w:val="uk-UA" w:eastAsia="en-US" w:bidi="ar-SA"/>
      </w:rPr>
    </w:lvl>
    <w:lvl w:ilvl="4" w:tplc="F40C339A">
      <w:numFmt w:val="bullet"/>
      <w:lvlText w:val="•"/>
      <w:lvlJc w:val="left"/>
      <w:pPr>
        <w:ind w:left="2798" w:hanging="245"/>
      </w:pPr>
      <w:rPr>
        <w:rFonts w:hint="default"/>
        <w:lang w:val="uk-UA" w:eastAsia="en-US" w:bidi="ar-SA"/>
      </w:rPr>
    </w:lvl>
    <w:lvl w:ilvl="5" w:tplc="E098CB2C">
      <w:numFmt w:val="bullet"/>
      <w:lvlText w:val="•"/>
      <w:lvlJc w:val="left"/>
      <w:pPr>
        <w:ind w:left="3487" w:hanging="245"/>
      </w:pPr>
      <w:rPr>
        <w:rFonts w:hint="default"/>
        <w:lang w:val="uk-UA" w:eastAsia="en-US" w:bidi="ar-SA"/>
      </w:rPr>
    </w:lvl>
    <w:lvl w:ilvl="6" w:tplc="D2F8F2C8">
      <w:numFmt w:val="bullet"/>
      <w:lvlText w:val="•"/>
      <w:lvlJc w:val="left"/>
      <w:pPr>
        <w:ind w:left="4177" w:hanging="245"/>
      </w:pPr>
      <w:rPr>
        <w:rFonts w:hint="default"/>
        <w:lang w:val="uk-UA" w:eastAsia="en-US" w:bidi="ar-SA"/>
      </w:rPr>
    </w:lvl>
    <w:lvl w:ilvl="7" w:tplc="61C68858">
      <w:numFmt w:val="bullet"/>
      <w:lvlText w:val="•"/>
      <w:lvlJc w:val="left"/>
      <w:pPr>
        <w:ind w:left="4866" w:hanging="245"/>
      </w:pPr>
      <w:rPr>
        <w:rFonts w:hint="default"/>
        <w:lang w:val="uk-UA" w:eastAsia="en-US" w:bidi="ar-SA"/>
      </w:rPr>
    </w:lvl>
    <w:lvl w:ilvl="8" w:tplc="0EA6789A">
      <w:numFmt w:val="bullet"/>
      <w:lvlText w:val="•"/>
      <w:lvlJc w:val="left"/>
      <w:pPr>
        <w:ind w:left="5556" w:hanging="245"/>
      </w:pPr>
      <w:rPr>
        <w:rFonts w:hint="default"/>
        <w:lang w:val="uk-UA" w:eastAsia="en-US" w:bidi="ar-SA"/>
      </w:rPr>
    </w:lvl>
  </w:abstractNum>
  <w:abstractNum w:abstractNumId="24" w15:restartNumberingAfterBreak="0">
    <w:nsid w:val="1B582B86"/>
    <w:multiLevelType w:val="hybridMultilevel"/>
    <w:tmpl w:val="EC0AD452"/>
    <w:lvl w:ilvl="0" w:tplc="D70EF2E4">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D65AC7F0">
      <w:numFmt w:val="bullet"/>
      <w:lvlText w:val="•"/>
      <w:lvlJc w:val="left"/>
      <w:pPr>
        <w:ind w:left="729" w:hanging="245"/>
      </w:pPr>
      <w:rPr>
        <w:rFonts w:hint="default"/>
        <w:lang w:val="uk-UA" w:eastAsia="en-US" w:bidi="ar-SA"/>
      </w:rPr>
    </w:lvl>
    <w:lvl w:ilvl="2" w:tplc="EE7490E6">
      <w:numFmt w:val="bullet"/>
      <w:lvlText w:val="•"/>
      <w:lvlJc w:val="left"/>
      <w:pPr>
        <w:ind w:left="1419" w:hanging="245"/>
      </w:pPr>
      <w:rPr>
        <w:rFonts w:hint="default"/>
        <w:lang w:val="uk-UA" w:eastAsia="en-US" w:bidi="ar-SA"/>
      </w:rPr>
    </w:lvl>
    <w:lvl w:ilvl="3" w:tplc="49F249EE">
      <w:numFmt w:val="bullet"/>
      <w:lvlText w:val="•"/>
      <w:lvlJc w:val="left"/>
      <w:pPr>
        <w:ind w:left="2108" w:hanging="245"/>
      </w:pPr>
      <w:rPr>
        <w:rFonts w:hint="default"/>
        <w:lang w:val="uk-UA" w:eastAsia="en-US" w:bidi="ar-SA"/>
      </w:rPr>
    </w:lvl>
    <w:lvl w:ilvl="4" w:tplc="B8AAEB88">
      <w:numFmt w:val="bullet"/>
      <w:lvlText w:val="•"/>
      <w:lvlJc w:val="left"/>
      <w:pPr>
        <w:ind w:left="2798" w:hanging="245"/>
      </w:pPr>
      <w:rPr>
        <w:rFonts w:hint="default"/>
        <w:lang w:val="uk-UA" w:eastAsia="en-US" w:bidi="ar-SA"/>
      </w:rPr>
    </w:lvl>
    <w:lvl w:ilvl="5" w:tplc="5336CD42">
      <w:numFmt w:val="bullet"/>
      <w:lvlText w:val="•"/>
      <w:lvlJc w:val="left"/>
      <w:pPr>
        <w:ind w:left="3487" w:hanging="245"/>
      </w:pPr>
      <w:rPr>
        <w:rFonts w:hint="default"/>
        <w:lang w:val="uk-UA" w:eastAsia="en-US" w:bidi="ar-SA"/>
      </w:rPr>
    </w:lvl>
    <w:lvl w:ilvl="6" w:tplc="DCCAEDB6">
      <w:numFmt w:val="bullet"/>
      <w:lvlText w:val="•"/>
      <w:lvlJc w:val="left"/>
      <w:pPr>
        <w:ind w:left="4177" w:hanging="245"/>
      </w:pPr>
      <w:rPr>
        <w:rFonts w:hint="default"/>
        <w:lang w:val="uk-UA" w:eastAsia="en-US" w:bidi="ar-SA"/>
      </w:rPr>
    </w:lvl>
    <w:lvl w:ilvl="7" w:tplc="DE4A378E">
      <w:numFmt w:val="bullet"/>
      <w:lvlText w:val="•"/>
      <w:lvlJc w:val="left"/>
      <w:pPr>
        <w:ind w:left="4866" w:hanging="245"/>
      </w:pPr>
      <w:rPr>
        <w:rFonts w:hint="default"/>
        <w:lang w:val="uk-UA" w:eastAsia="en-US" w:bidi="ar-SA"/>
      </w:rPr>
    </w:lvl>
    <w:lvl w:ilvl="8" w:tplc="A5AC2A36">
      <w:numFmt w:val="bullet"/>
      <w:lvlText w:val="•"/>
      <w:lvlJc w:val="left"/>
      <w:pPr>
        <w:ind w:left="5556" w:hanging="245"/>
      </w:pPr>
      <w:rPr>
        <w:rFonts w:hint="default"/>
        <w:lang w:val="uk-UA" w:eastAsia="en-US" w:bidi="ar-SA"/>
      </w:rPr>
    </w:lvl>
  </w:abstractNum>
  <w:abstractNum w:abstractNumId="25" w15:restartNumberingAfterBreak="0">
    <w:nsid w:val="1DFA3272"/>
    <w:multiLevelType w:val="multilevel"/>
    <w:tmpl w:val="1090C4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3B62ECF"/>
    <w:multiLevelType w:val="hybridMultilevel"/>
    <w:tmpl w:val="FA30C918"/>
    <w:lvl w:ilvl="0" w:tplc="2724D588">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4754B510">
      <w:numFmt w:val="bullet"/>
      <w:lvlText w:val="•"/>
      <w:lvlJc w:val="left"/>
      <w:pPr>
        <w:ind w:left="729" w:hanging="245"/>
      </w:pPr>
      <w:rPr>
        <w:rFonts w:hint="default"/>
        <w:lang w:val="uk-UA" w:eastAsia="en-US" w:bidi="ar-SA"/>
      </w:rPr>
    </w:lvl>
    <w:lvl w:ilvl="2" w:tplc="DA42AD42">
      <w:numFmt w:val="bullet"/>
      <w:lvlText w:val="•"/>
      <w:lvlJc w:val="left"/>
      <w:pPr>
        <w:ind w:left="1419" w:hanging="245"/>
      </w:pPr>
      <w:rPr>
        <w:rFonts w:hint="default"/>
        <w:lang w:val="uk-UA" w:eastAsia="en-US" w:bidi="ar-SA"/>
      </w:rPr>
    </w:lvl>
    <w:lvl w:ilvl="3" w:tplc="3AA41CB2">
      <w:numFmt w:val="bullet"/>
      <w:lvlText w:val="•"/>
      <w:lvlJc w:val="left"/>
      <w:pPr>
        <w:ind w:left="2108" w:hanging="245"/>
      </w:pPr>
      <w:rPr>
        <w:rFonts w:hint="default"/>
        <w:lang w:val="uk-UA" w:eastAsia="en-US" w:bidi="ar-SA"/>
      </w:rPr>
    </w:lvl>
    <w:lvl w:ilvl="4" w:tplc="5E0679A8">
      <w:numFmt w:val="bullet"/>
      <w:lvlText w:val="•"/>
      <w:lvlJc w:val="left"/>
      <w:pPr>
        <w:ind w:left="2798" w:hanging="245"/>
      </w:pPr>
      <w:rPr>
        <w:rFonts w:hint="default"/>
        <w:lang w:val="uk-UA" w:eastAsia="en-US" w:bidi="ar-SA"/>
      </w:rPr>
    </w:lvl>
    <w:lvl w:ilvl="5" w:tplc="9CC26E7E">
      <w:numFmt w:val="bullet"/>
      <w:lvlText w:val="•"/>
      <w:lvlJc w:val="left"/>
      <w:pPr>
        <w:ind w:left="3487" w:hanging="245"/>
      </w:pPr>
      <w:rPr>
        <w:rFonts w:hint="default"/>
        <w:lang w:val="uk-UA" w:eastAsia="en-US" w:bidi="ar-SA"/>
      </w:rPr>
    </w:lvl>
    <w:lvl w:ilvl="6" w:tplc="6C0A153A">
      <w:numFmt w:val="bullet"/>
      <w:lvlText w:val="•"/>
      <w:lvlJc w:val="left"/>
      <w:pPr>
        <w:ind w:left="4177" w:hanging="245"/>
      </w:pPr>
      <w:rPr>
        <w:rFonts w:hint="default"/>
        <w:lang w:val="uk-UA" w:eastAsia="en-US" w:bidi="ar-SA"/>
      </w:rPr>
    </w:lvl>
    <w:lvl w:ilvl="7" w:tplc="B97C5ACE">
      <w:numFmt w:val="bullet"/>
      <w:lvlText w:val="•"/>
      <w:lvlJc w:val="left"/>
      <w:pPr>
        <w:ind w:left="4866" w:hanging="245"/>
      </w:pPr>
      <w:rPr>
        <w:rFonts w:hint="default"/>
        <w:lang w:val="uk-UA" w:eastAsia="en-US" w:bidi="ar-SA"/>
      </w:rPr>
    </w:lvl>
    <w:lvl w:ilvl="8" w:tplc="1AA2346A">
      <w:numFmt w:val="bullet"/>
      <w:lvlText w:val="•"/>
      <w:lvlJc w:val="left"/>
      <w:pPr>
        <w:ind w:left="5556" w:hanging="245"/>
      </w:pPr>
      <w:rPr>
        <w:rFonts w:hint="default"/>
        <w:lang w:val="uk-UA" w:eastAsia="en-US" w:bidi="ar-SA"/>
      </w:rPr>
    </w:lvl>
  </w:abstractNum>
  <w:abstractNum w:abstractNumId="27" w15:restartNumberingAfterBreak="0">
    <w:nsid w:val="252A75AD"/>
    <w:multiLevelType w:val="hybridMultilevel"/>
    <w:tmpl w:val="80D4CFB2"/>
    <w:lvl w:ilvl="0" w:tplc="5820460A">
      <w:numFmt w:val="bullet"/>
      <w:lvlText w:val="•"/>
      <w:lvlJc w:val="left"/>
      <w:pPr>
        <w:ind w:left="570" w:hanging="245"/>
      </w:pPr>
      <w:rPr>
        <w:rFonts w:ascii="Times New Roman" w:eastAsia="Times New Roman" w:hAnsi="Times New Roman" w:cs="Times New Roman" w:hint="default"/>
        <w:w w:val="100"/>
        <w:sz w:val="28"/>
        <w:szCs w:val="28"/>
        <w:lang w:val="uk-UA" w:eastAsia="en-US" w:bidi="ar-SA"/>
      </w:rPr>
    </w:lvl>
    <w:lvl w:ilvl="1" w:tplc="43B84F96">
      <w:numFmt w:val="bullet"/>
      <w:lvlText w:val="•"/>
      <w:lvlJc w:val="left"/>
      <w:pPr>
        <w:ind w:left="1215" w:hanging="245"/>
      </w:pPr>
      <w:rPr>
        <w:rFonts w:hint="default"/>
        <w:lang w:val="uk-UA" w:eastAsia="en-US" w:bidi="ar-SA"/>
      </w:rPr>
    </w:lvl>
    <w:lvl w:ilvl="2" w:tplc="BEFA2136">
      <w:numFmt w:val="bullet"/>
      <w:lvlText w:val="•"/>
      <w:lvlJc w:val="left"/>
      <w:pPr>
        <w:ind w:left="1851" w:hanging="245"/>
      </w:pPr>
      <w:rPr>
        <w:rFonts w:hint="default"/>
        <w:lang w:val="uk-UA" w:eastAsia="en-US" w:bidi="ar-SA"/>
      </w:rPr>
    </w:lvl>
    <w:lvl w:ilvl="3" w:tplc="874AAE3C">
      <w:numFmt w:val="bullet"/>
      <w:lvlText w:val="•"/>
      <w:lvlJc w:val="left"/>
      <w:pPr>
        <w:ind w:left="2486" w:hanging="245"/>
      </w:pPr>
      <w:rPr>
        <w:rFonts w:hint="default"/>
        <w:lang w:val="uk-UA" w:eastAsia="en-US" w:bidi="ar-SA"/>
      </w:rPr>
    </w:lvl>
    <w:lvl w:ilvl="4" w:tplc="D5BE926C">
      <w:numFmt w:val="bullet"/>
      <w:lvlText w:val="•"/>
      <w:lvlJc w:val="left"/>
      <w:pPr>
        <w:ind w:left="3122" w:hanging="245"/>
      </w:pPr>
      <w:rPr>
        <w:rFonts w:hint="default"/>
        <w:lang w:val="uk-UA" w:eastAsia="en-US" w:bidi="ar-SA"/>
      </w:rPr>
    </w:lvl>
    <w:lvl w:ilvl="5" w:tplc="C8E23E86">
      <w:numFmt w:val="bullet"/>
      <w:lvlText w:val="•"/>
      <w:lvlJc w:val="left"/>
      <w:pPr>
        <w:ind w:left="3757" w:hanging="245"/>
      </w:pPr>
      <w:rPr>
        <w:rFonts w:hint="default"/>
        <w:lang w:val="uk-UA" w:eastAsia="en-US" w:bidi="ar-SA"/>
      </w:rPr>
    </w:lvl>
    <w:lvl w:ilvl="6" w:tplc="2316771C">
      <w:numFmt w:val="bullet"/>
      <w:lvlText w:val="•"/>
      <w:lvlJc w:val="left"/>
      <w:pPr>
        <w:ind w:left="4393" w:hanging="245"/>
      </w:pPr>
      <w:rPr>
        <w:rFonts w:hint="default"/>
        <w:lang w:val="uk-UA" w:eastAsia="en-US" w:bidi="ar-SA"/>
      </w:rPr>
    </w:lvl>
    <w:lvl w:ilvl="7" w:tplc="0B6206D8">
      <w:numFmt w:val="bullet"/>
      <w:lvlText w:val="•"/>
      <w:lvlJc w:val="left"/>
      <w:pPr>
        <w:ind w:left="5028" w:hanging="245"/>
      </w:pPr>
      <w:rPr>
        <w:rFonts w:hint="default"/>
        <w:lang w:val="uk-UA" w:eastAsia="en-US" w:bidi="ar-SA"/>
      </w:rPr>
    </w:lvl>
    <w:lvl w:ilvl="8" w:tplc="E77C074E">
      <w:numFmt w:val="bullet"/>
      <w:lvlText w:val="•"/>
      <w:lvlJc w:val="left"/>
      <w:pPr>
        <w:ind w:left="5664" w:hanging="245"/>
      </w:pPr>
      <w:rPr>
        <w:rFonts w:hint="default"/>
        <w:lang w:val="uk-UA" w:eastAsia="en-US" w:bidi="ar-SA"/>
      </w:rPr>
    </w:lvl>
  </w:abstractNum>
  <w:abstractNum w:abstractNumId="28" w15:restartNumberingAfterBreak="0">
    <w:nsid w:val="29457D13"/>
    <w:multiLevelType w:val="hybridMultilevel"/>
    <w:tmpl w:val="4384ACF2"/>
    <w:lvl w:ilvl="0" w:tplc="526A22D2">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177C64E2">
      <w:numFmt w:val="bullet"/>
      <w:lvlText w:val="•"/>
      <w:lvlJc w:val="left"/>
      <w:pPr>
        <w:ind w:left="729" w:hanging="245"/>
      </w:pPr>
      <w:rPr>
        <w:rFonts w:hint="default"/>
        <w:lang w:val="uk-UA" w:eastAsia="en-US" w:bidi="ar-SA"/>
      </w:rPr>
    </w:lvl>
    <w:lvl w:ilvl="2" w:tplc="9E2EC654">
      <w:numFmt w:val="bullet"/>
      <w:lvlText w:val="•"/>
      <w:lvlJc w:val="left"/>
      <w:pPr>
        <w:ind w:left="1419" w:hanging="245"/>
      </w:pPr>
      <w:rPr>
        <w:rFonts w:hint="default"/>
        <w:lang w:val="uk-UA" w:eastAsia="en-US" w:bidi="ar-SA"/>
      </w:rPr>
    </w:lvl>
    <w:lvl w:ilvl="3" w:tplc="090C8FBC">
      <w:numFmt w:val="bullet"/>
      <w:lvlText w:val="•"/>
      <w:lvlJc w:val="left"/>
      <w:pPr>
        <w:ind w:left="2108" w:hanging="245"/>
      </w:pPr>
      <w:rPr>
        <w:rFonts w:hint="default"/>
        <w:lang w:val="uk-UA" w:eastAsia="en-US" w:bidi="ar-SA"/>
      </w:rPr>
    </w:lvl>
    <w:lvl w:ilvl="4" w:tplc="BC94F1C4">
      <w:numFmt w:val="bullet"/>
      <w:lvlText w:val="•"/>
      <w:lvlJc w:val="left"/>
      <w:pPr>
        <w:ind w:left="2798" w:hanging="245"/>
      </w:pPr>
      <w:rPr>
        <w:rFonts w:hint="default"/>
        <w:lang w:val="uk-UA" w:eastAsia="en-US" w:bidi="ar-SA"/>
      </w:rPr>
    </w:lvl>
    <w:lvl w:ilvl="5" w:tplc="84E6F7E8">
      <w:numFmt w:val="bullet"/>
      <w:lvlText w:val="•"/>
      <w:lvlJc w:val="left"/>
      <w:pPr>
        <w:ind w:left="3487" w:hanging="245"/>
      </w:pPr>
      <w:rPr>
        <w:rFonts w:hint="default"/>
        <w:lang w:val="uk-UA" w:eastAsia="en-US" w:bidi="ar-SA"/>
      </w:rPr>
    </w:lvl>
    <w:lvl w:ilvl="6" w:tplc="3AA8A530">
      <w:numFmt w:val="bullet"/>
      <w:lvlText w:val="•"/>
      <w:lvlJc w:val="left"/>
      <w:pPr>
        <w:ind w:left="4177" w:hanging="245"/>
      </w:pPr>
      <w:rPr>
        <w:rFonts w:hint="default"/>
        <w:lang w:val="uk-UA" w:eastAsia="en-US" w:bidi="ar-SA"/>
      </w:rPr>
    </w:lvl>
    <w:lvl w:ilvl="7" w:tplc="C430EF76">
      <w:numFmt w:val="bullet"/>
      <w:lvlText w:val="•"/>
      <w:lvlJc w:val="left"/>
      <w:pPr>
        <w:ind w:left="4866" w:hanging="245"/>
      </w:pPr>
      <w:rPr>
        <w:rFonts w:hint="default"/>
        <w:lang w:val="uk-UA" w:eastAsia="en-US" w:bidi="ar-SA"/>
      </w:rPr>
    </w:lvl>
    <w:lvl w:ilvl="8" w:tplc="2056FC56">
      <w:numFmt w:val="bullet"/>
      <w:lvlText w:val="•"/>
      <w:lvlJc w:val="left"/>
      <w:pPr>
        <w:ind w:left="5556" w:hanging="245"/>
      </w:pPr>
      <w:rPr>
        <w:rFonts w:hint="default"/>
        <w:lang w:val="uk-UA" w:eastAsia="en-US" w:bidi="ar-SA"/>
      </w:rPr>
    </w:lvl>
  </w:abstractNum>
  <w:abstractNum w:abstractNumId="29" w15:restartNumberingAfterBreak="0">
    <w:nsid w:val="2A2B61F0"/>
    <w:multiLevelType w:val="hybridMultilevel"/>
    <w:tmpl w:val="E37EFE36"/>
    <w:lvl w:ilvl="0" w:tplc="F6BABE96">
      <w:numFmt w:val="bullet"/>
      <w:lvlText w:val="-"/>
      <w:lvlJc w:val="left"/>
      <w:pPr>
        <w:ind w:left="107" w:hanging="336"/>
      </w:pPr>
      <w:rPr>
        <w:rFonts w:ascii="Times New Roman" w:eastAsia="Times New Roman" w:hAnsi="Times New Roman" w:cs="Times New Roman" w:hint="default"/>
        <w:w w:val="100"/>
        <w:sz w:val="28"/>
        <w:szCs w:val="28"/>
        <w:lang w:val="uk-UA" w:eastAsia="en-US" w:bidi="ar-SA"/>
      </w:rPr>
    </w:lvl>
    <w:lvl w:ilvl="1" w:tplc="3458941C">
      <w:numFmt w:val="bullet"/>
      <w:lvlText w:val="•"/>
      <w:lvlJc w:val="left"/>
      <w:pPr>
        <w:ind w:left="851" w:hanging="336"/>
      </w:pPr>
      <w:rPr>
        <w:rFonts w:hint="default"/>
        <w:lang w:val="uk-UA" w:eastAsia="en-US" w:bidi="ar-SA"/>
      </w:rPr>
    </w:lvl>
    <w:lvl w:ilvl="2" w:tplc="A538FF3C">
      <w:numFmt w:val="bullet"/>
      <w:lvlText w:val="•"/>
      <w:lvlJc w:val="left"/>
      <w:pPr>
        <w:ind w:left="1602" w:hanging="336"/>
      </w:pPr>
      <w:rPr>
        <w:rFonts w:hint="default"/>
        <w:lang w:val="uk-UA" w:eastAsia="en-US" w:bidi="ar-SA"/>
      </w:rPr>
    </w:lvl>
    <w:lvl w:ilvl="3" w:tplc="66B48C38">
      <w:numFmt w:val="bullet"/>
      <w:lvlText w:val="•"/>
      <w:lvlJc w:val="left"/>
      <w:pPr>
        <w:ind w:left="2353" w:hanging="336"/>
      </w:pPr>
      <w:rPr>
        <w:rFonts w:hint="default"/>
        <w:lang w:val="uk-UA" w:eastAsia="en-US" w:bidi="ar-SA"/>
      </w:rPr>
    </w:lvl>
    <w:lvl w:ilvl="4" w:tplc="D2382CD4">
      <w:numFmt w:val="bullet"/>
      <w:lvlText w:val="•"/>
      <w:lvlJc w:val="left"/>
      <w:pPr>
        <w:ind w:left="3104" w:hanging="336"/>
      </w:pPr>
      <w:rPr>
        <w:rFonts w:hint="default"/>
        <w:lang w:val="uk-UA" w:eastAsia="en-US" w:bidi="ar-SA"/>
      </w:rPr>
    </w:lvl>
    <w:lvl w:ilvl="5" w:tplc="24948A8C">
      <w:numFmt w:val="bullet"/>
      <w:lvlText w:val="•"/>
      <w:lvlJc w:val="left"/>
      <w:pPr>
        <w:ind w:left="3855" w:hanging="336"/>
      </w:pPr>
      <w:rPr>
        <w:rFonts w:hint="default"/>
        <w:lang w:val="uk-UA" w:eastAsia="en-US" w:bidi="ar-SA"/>
      </w:rPr>
    </w:lvl>
    <w:lvl w:ilvl="6" w:tplc="B2EA58A2">
      <w:numFmt w:val="bullet"/>
      <w:lvlText w:val="•"/>
      <w:lvlJc w:val="left"/>
      <w:pPr>
        <w:ind w:left="4606" w:hanging="336"/>
      </w:pPr>
      <w:rPr>
        <w:rFonts w:hint="default"/>
        <w:lang w:val="uk-UA" w:eastAsia="en-US" w:bidi="ar-SA"/>
      </w:rPr>
    </w:lvl>
    <w:lvl w:ilvl="7" w:tplc="C07A9E4E">
      <w:numFmt w:val="bullet"/>
      <w:lvlText w:val="•"/>
      <w:lvlJc w:val="left"/>
      <w:pPr>
        <w:ind w:left="5357" w:hanging="336"/>
      </w:pPr>
      <w:rPr>
        <w:rFonts w:hint="default"/>
        <w:lang w:val="uk-UA" w:eastAsia="en-US" w:bidi="ar-SA"/>
      </w:rPr>
    </w:lvl>
    <w:lvl w:ilvl="8" w:tplc="B69E67D0">
      <w:numFmt w:val="bullet"/>
      <w:lvlText w:val="•"/>
      <w:lvlJc w:val="left"/>
      <w:pPr>
        <w:ind w:left="6108" w:hanging="336"/>
      </w:pPr>
      <w:rPr>
        <w:rFonts w:hint="default"/>
        <w:lang w:val="uk-UA" w:eastAsia="en-US" w:bidi="ar-SA"/>
      </w:rPr>
    </w:lvl>
  </w:abstractNum>
  <w:abstractNum w:abstractNumId="30" w15:restartNumberingAfterBreak="0">
    <w:nsid w:val="2C71253E"/>
    <w:multiLevelType w:val="hybridMultilevel"/>
    <w:tmpl w:val="E38CF502"/>
    <w:lvl w:ilvl="0" w:tplc="02586CE2">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7F8A325A">
      <w:numFmt w:val="bullet"/>
      <w:lvlText w:val="•"/>
      <w:lvlJc w:val="left"/>
      <w:pPr>
        <w:ind w:left="729" w:hanging="245"/>
      </w:pPr>
      <w:rPr>
        <w:rFonts w:hint="default"/>
        <w:lang w:val="uk-UA" w:eastAsia="en-US" w:bidi="ar-SA"/>
      </w:rPr>
    </w:lvl>
    <w:lvl w:ilvl="2" w:tplc="03B22762">
      <w:numFmt w:val="bullet"/>
      <w:lvlText w:val="•"/>
      <w:lvlJc w:val="left"/>
      <w:pPr>
        <w:ind w:left="1419" w:hanging="245"/>
      </w:pPr>
      <w:rPr>
        <w:rFonts w:hint="default"/>
        <w:lang w:val="uk-UA" w:eastAsia="en-US" w:bidi="ar-SA"/>
      </w:rPr>
    </w:lvl>
    <w:lvl w:ilvl="3" w:tplc="3F308C2A">
      <w:numFmt w:val="bullet"/>
      <w:lvlText w:val="•"/>
      <w:lvlJc w:val="left"/>
      <w:pPr>
        <w:ind w:left="2108" w:hanging="245"/>
      </w:pPr>
      <w:rPr>
        <w:rFonts w:hint="default"/>
        <w:lang w:val="uk-UA" w:eastAsia="en-US" w:bidi="ar-SA"/>
      </w:rPr>
    </w:lvl>
    <w:lvl w:ilvl="4" w:tplc="AE3CC4A2">
      <w:numFmt w:val="bullet"/>
      <w:lvlText w:val="•"/>
      <w:lvlJc w:val="left"/>
      <w:pPr>
        <w:ind w:left="2798" w:hanging="245"/>
      </w:pPr>
      <w:rPr>
        <w:rFonts w:hint="default"/>
        <w:lang w:val="uk-UA" w:eastAsia="en-US" w:bidi="ar-SA"/>
      </w:rPr>
    </w:lvl>
    <w:lvl w:ilvl="5" w:tplc="1FAA38E0">
      <w:numFmt w:val="bullet"/>
      <w:lvlText w:val="•"/>
      <w:lvlJc w:val="left"/>
      <w:pPr>
        <w:ind w:left="3487" w:hanging="245"/>
      </w:pPr>
      <w:rPr>
        <w:rFonts w:hint="default"/>
        <w:lang w:val="uk-UA" w:eastAsia="en-US" w:bidi="ar-SA"/>
      </w:rPr>
    </w:lvl>
    <w:lvl w:ilvl="6" w:tplc="7292B0FA">
      <w:numFmt w:val="bullet"/>
      <w:lvlText w:val="•"/>
      <w:lvlJc w:val="left"/>
      <w:pPr>
        <w:ind w:left="4177" w:hanging="245"/>
      </w:pPr>
      <w:rPr>
        <w:rFonts w:hint="default"/>
        <w:lang w:val="uk-UA" w:eastAsia="en-US" w:bidi="ar-SA"/>
      </w:rPr>
    </w:lvl>
    <w:lvl w:ilvl="7" w:tplc="D494BB98">
      <w:numFmt w:val="bullet"/>
      <w:lvlText w:val="•"/>
      <w:lvlJc w:val="left"/>
      <w:pPr>
        <w:ind w:left="4866" w:hanging="245"/>
      </w:pPr>
      <w:rPr>
        <w:rFonts w:hint="default"/>
        <w:lang w:val="uk-UA" w:eastAsia="en-US" w:bidi="ar-SA"/>
      </w:rPr>
    </w:lvl>
    <w:lvl w:ilvl="8" w:tplc="54F0D8FE">
      <w:numFmt w:val="bullet"/>
      <w:lvlText w:val="•"/>
      <w:lvlJc w:val="left"/>
      <w:pPr>
        <w:ind w:left="5556" w:hanging="245"/>
      </w:pPr>
      <w:rPr>
        <w:rFonts w:hint="default"/>
        <w:lang w:val="uk-UA" w:eastAsia="en-US" w:bidi="ar-SA"/>
      </w:rPr>
    </w:lvl>
  </w:abstractNum>
  <w:abstractNum w:abstractNumId="31" w15:restartNumberingAfterBreak="0">
    <w:nsid w:val="2CF15289"/>
    <w:multiLevelType w:val="hybridMultilevel"/>
    <w:tmpl w:val="78083F28"/>
    <w:lvl w:ilvl="0" w:tplc="D06C3F66">
      <w:start w:val="1"/>
      <w:numFmt w:val="decimal"/>
      <w:lvlText w:val="%1)"/>
      <w:lvlJc w:val="left"/>
      <w:pPr>
        <w:ind w:left="1417" w:hanging="708"/>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2" w15:restartNumberingAfterBreak="0">
    <w:nsid w:val="2ED7399D"/>
    <w:multiLevelType w:val="hybridMultilevel"/>
    <w:tmpl w:val="E4ECB72E"/>
    <w:lvl w:ilvl="0" w:tplc="D3644462">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B94ADA4E">
      <w:numFmt w:val="bullet"/>
      <w:lvlText w:val="•"/>
      <w:lvlJc w:val="left"/>
      <w:pPr>
        <w:ind w:left="729" w:hanging="245"/>
      </w:pPr>
      <w:rPr>
        <w:rFonts w:hint="default"/>
        <w:lang w:val="uk-UA" w:eastAsia="en-US" w:bidi="ar-SA"/>
      </w:rPr>
    </w:lvl>
    <w:lvl w:ilvl="2" w:tplc="991427BA">
      <w:numFmt w:val="bullet"/>
      <w:lvlText w:val="•"/>
      <w:lvlJc w:val="left"/>
      <w:pPr>
        <w:ind w:left="1419" w:hanging="245"/>
      </w:pPr>
      <w:rPr>
        <w:rFonts w:hint="default"/>
        <w:lang w:val="uk-UA" w:eastAsia="en-US" w:bidi="ar-SA"/>
      </w:rPr>
    </w:lvl>
    <w:lvl w:ilvl="3" w:tplc="55B2102A">
      <w:numFmt w:val="bullet"/>
      <w:lvlText w:val="•"/>
      <w:lvlJc w:val="left"/>
      <w:pPr>
        <w:ind w:left="2108" w:hanging="245"/>
      </w:pPr>
      <w:rPr>
        <w:rFonts w:hint="default"/>
        <w:lang w:val="uk-UA" w:eastAsia="en-US" w:bidi="ar-SA"/>
      </w:rPr>
    </w:lvl>
    <w:lvl w:ilvl="4" w:tplc="6D6C35D4">
      <w:numFmt w:val="bullet"/>
      <w:lvlText w:val="•"/>
      <w:lvlJc w:val="left"/>
      <w:pPr>
        <w:ind w:left="2798" w:hanging="245"/>
      </w:pPr>
      <w:rPr>
        <w:rFonts w:hint="default"/>
        <w:lang w:val="uk-UA" w:eastAsia="en-US" w:bidi="ar-SA"/>
      </w:rPr>
    </w:lvl>
    <w:lvl w:ilvl="5" w:tplc="5FBC373E">
      <w:numFmt w:val="bullet"/>
      <w:lvlText w:val="•"/>
      <w:lvlJc w:val="left"/>
      <w:pPr>
        <w:ind w:left="3487" w:hanging="245"/>
      </w:pPr>
      <w:rPr>
        <w:rFonts w:hint="default"/>
        <w:lang w:val="uk-UA" w:eastAsia="en-US" w:bidi="ar-SA"/>
      </w:rPr>
    </w:lvl>
    <w:lvl w:ilvl="6" w:tplc="A86EF994">
      <w:numFmt w:val="bullet"/>
      <w:lvlText w:val="•"/>
      <w:lvlJc w:val="left"/>
      <w:pPr>
        <w:ind w:left="4177" w:hanging="245"/>
      </w:pPr>
      <w:rPr>
        <w:rFonts w:hint="default"/>
        <w:lang w:val="uk-UA" w:eastAsia="en-US" w:bidi="ar-SA"/>
      </w:rPr>
    </w:lvl>
    <w:lvl w:ilvl="7" w:tplc="23BA200E">
      <w:numFmt w:val="bullet"/>
      <w:lvlText w:val="•"/>
      <w:lvlJc w:val="left"/>
      <w:pPr>
        <w:ind w:left="4866" w:hanging="245"/>
      </w:pPr>
      <w:rPr>
        <w:rFonts w:hint="default"/>
        <w:lang w:val="uk-UA" w:eastAsia="en-US" w:bidi="ar-SA"/>
      </w:rPr>
    </w:lvl>
    <w:lvl w:ilvl="8" w:tplc="0C00B210">
      <w:numFmt w:val="bullet"/>
      <w:lvlText w:val="•"/>
      <w:lvlJc w:val="left"/>
      <w:pPr>
        <w:ind w:left="5556" w:hanging="245"/>
      </w:pPr>
      <w:rPr>
        <w:rFonts w:hint="default"/>
        <w:lang w:val="uk-UA" w:eastAsia="en-US" w:bidi="ar-SA"/>
      </w:rPr>
    </w:lvl>
  </w:abstractNum>
  <w:abstractNum w:abstractNumId="33" w15:restartNumberingAfterBreak="0">
    <w:nsid w:val="2F4F33BE"/>
    <w:multiLevelType w:val="hybridMultilevel"/>
    <w:tmpl w:val="6E901658"/>
    <w:lvl w:ilvl="0" w:tplc="8230EB66">
      <w:start w:val="1"/>
      <w:numFmt w:val="decimal"/>
      <w:lvlText w:val="%1."/>
      <w:lvlJc w:val="left"/>
      <w:pPr>
        <w:ind w:left="107" w:hanging="295"/>
      </w:pPr>
      <w:rPr>
        <w:rFonts w:ascii="Times New Roman" w:eastAsia="Times New Roman" w:hAnsi="Times New Roman" w:cs="Times New Roman" w:hint="default"/>
        <w:w w:val="100"/>
        <w:sz w:val="24"/>
        <w:szCs w:val="24"/>
        <w:lang w:val="uk-UA" w:eastAsia="en-US" w:bidi="ar-SA"/>
      </w:rPr>
    </w:lvl>
    <w:lvl w:ilvl="1" w:tplc="33A4A75E">
      <w:numFmt w:val="bullet"/>
      <w:lvlText w:val="•"/>
      <w:lvlJc w:val="left"/>
      <w:pPr>
        <w:ind w:left="386" w:hanging="295"/>
      </w:pPr>
      <w:rPr>
        <w:rFonts w:hint="default"/>
        <w:lang w:val="uk-UA" w:eastAsia="en-US" w:bidi="ar-SA"/>
      </w:rPr>
    </w:lvl>
    <w:lvl w:ilvl="2" w:tplc="664CF22C">
      <w:numFmt w:val="bullet"/>
      <w:lvlText w:val="•"/>
      <w:lvlJc w:val="left"/>
      <w:pPr>
        <w:ind w:left="672" w:hanging="295"/>
      </w:pPr>
      <w:rPr>
        <w:rFonts w:hint="default"/>
        <w:lang w:val="uk-UA" w:eastAsia="en-US" w:bidi="ar-SA"/>
      </w:rPr>
    </w:lvl>
    <w:lvl w:ilvl="3" w:tplc="3F84FC46">
      <w:numFmt w:val="bullet"/>
      <w:lvlText w:val="•"/>
      <w:lvlJc w:val="left"/>
      <w:pPr>
        <w:ind w:left="958" w:hanging="295"/>
      </w:pPr>
      <w:rPr>
        <w:rFonts w:hint="default"/>
        <w:lang w:val="uk-UA" w:eastAsia="en-US" w:bidi="ar-SA"/>
      </w:rPr>
    </w:lvl>
    <w:lvl w:ilvl="4" w:tplc="C5863A36">
      <w:numFmt w:val="bullet"/>
      <w:lvlText w:val="•"/>
      <w:lvlJc w:val="left"/>
      <w:pPr>
        <w:ind w:left="1244" w:hanging="295"/>
      </w:pPr>
      <w:rPr>
        <w:rFonts w:hint="default"/>
        <w:lang w:val="uk-UA" w:eastAsia="en-US" w:bidi="ar-SA"/>
      </w:rPr>
    </w:lvl>
    <w:lvl w:ilvl="5" w:tplc="8B549A5A">
      <w:numFmt w:val="bullet"/>
      <w:lvlText w:val="•"/>
      <w:lvlJc w:val="left"/>
      <w:pPr>
        <w:ind w:left="1531" w:hanging="295"/>
      </w:pPr>
      <w:rPr>
        <w:rFonts w:hint="default"/>
        <w:lang w:val="uk-UA" w:eastAsia="en-US" w:bidi="ar-SA"/>
      </w:rPr>
    </w:lvl>
    <w:lvl w:ilvl="6" w:tplc="14DCAC68">
      <w:numFmt w:val="bullet"/>
      <w:lvlText w:val="•"/>
      <w:lvlJc w:val="left"/>
      <w:pPr>
        <w:ind w:left="1817" w:hanging="295"/>
      </w:pPr>
      <w:rPr>
        <w:rFonts w:hint="default"/>
        <w:lang w:val="uk-UA" w:eastAsia="en-US" w:bidi="ar-SA"/>
      </w:rPr>
    </w:lvl>
    <w:lvl w:ilvl="7" w:tplc="BAC4A710">
      <w:numFmt w:val="bullet"/>
      <w:lvlText w:val="•"/>
      <w:lvlJc w:val="left"/>
      <w:pPr>
        <w:ind w:left="2103" w:hanging="295"/>
      </w:pPr>
      <w:rPr>
        <w:rFonts w:hint="default"/>
        <w:lang w:val="uk-UA" w:eastAsia="en-US" w:bidi="ar-SA"/>
      </w:rPr>
    </w:lvl>
    <w:lvl w:ilvl="8" w:tplc="C1DCB616">
      <w:numFmt w:val="bullet"/>
      <w:lvlText w:val="•"/>
      <w:lvlJc w:val="left"/>
      <w:pPr>
        <w:ind w:left="2389" w:hanging="295"/>
      </w:pPr>
      <w:rPr>
        <w:rFonts w:hint="default"/>
        <w:lang w:val="uk-UA" w:eastAsia="en-US" w:bidi="ar-SA"/>
      </w:rPr>
    </w:lvl>
  </w:abstractNum>
  <w:abstractNum w:abstractNumId="34" w15:restartNumberingAfterBreak="0">
    <w:nsid w:val="30E454CA"/>
    <w:multiLevelType w:val="hybridMultilevel"/>
    <w:tmpl w:val="FD9039C6"/>
    <w:lvl w:ilvl="0" w:tplc="E3E42BA8">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1FDA7700">
      <w:numFmt w:val="bullet"/>
      <w:lvlText w:val="•"/>
      <w:lvlJc w:val="left"/>
      <w:pPr>
        <w:ind w:left="729" w:hanging="245"/>
      </w:pPr>
      <w:rPr>
        <w:rFonts w:hint="default"/>
        <w:lang w:val="uk-UA" w:eastAsia="en-US" w:bidi="ar-SA"/>
      </w:rPr>
    </w:lvl>
    <w:lvl w:ilvl="2" w:tplc="9C88ACF2">
      <w:numFmt w:val="bullet"/>
      <w:lvlText w:val="•"/>
      <w:lvlJc w:val="left"/>
      <w:pPr>
        <w:ind w:left="1419" w:hanging="245"/>
      </w:pPr>
      <w:rPr>
        <w:rFonts w:hint="default"/>
        <w:lang w:val="uk-UA" w:eastAsia="en-US" w:bidi="ar-SA"/>
      </w:rPr>
    </w:lvl>
    <w:lvl w:ilvl="3" w:tplc="2A6A6FCE">
      <w:numFmt w:val="bullet"/>
      <w:lvlText w:val="•"/>
      <w:lvlJc w:val="left"/>
      <w:pPr>
        <w:ind w:left="2108" w:hanging="245"/>
      </w:pPr>
      <w:rPr>
        <w:rFonts w:hint="default"/>
        <w:lang w:val="uk-UA" w:eastAsia="en-US" w:bidi="ar-SA"/>
      </w:rPr>
    </w:lvl>
    <w:lvl w:ilvl="4" w:tplc="ABDCA03A">
      <w:numFmt w:val="bullet"/>
      <w:lvlText w:val="•"/>
      <w:lvlJc w:val="left"/>
      <w:pPr>
        <w:ind w:left="2798" w:hanging="245"/>
      </w:pPr>
      <w:rPr>
        <w:rFonts w:hint="default"/>
        <w:lang w:val="uk-UA" w:eastAsia="en-US" w:bidi="ar-SA"/>
      </w:rPr>
    </w:lvl>
    <w:lvl w:ilvl="5" w:tplc="3BF0E538">
      <w:numFmt w:val="bullet"/>
      <w:lvlText w:val="•"/>
      <w:lvlJc w:val="left"/>
      <w:pPr>
        <w:ind w:left="3487" w:hanging="245"/>
      </w:pPr>
      <w:rPr>
        <w:rFonts w:hint="default"/>
        <w:lang w:val="uk-UA" w:eastAsia="en-US" w:bidi="ar-SA"/>
      </w:rPr>
    </w:lvl>
    <w:lvl w:ilvl="6" w:tplc="1FD2250E">
      <w:numFmt w:val="bullet"/>
      <w:lvlText w:val="•"/>
      <w:lvlJc w:val="left"/>
      <w:pPr>
        <w:ind w:left="4177" w:hanging="245"/>
      </w:pPr>
      <w:rPr>
        <w:rFonts w:hint="default"/>
        <w:lang w:val="uk-UA" w:eastAsia="en-US" w:bidi="ar-SA"/>
      </w:rPr>
    </w:lvl>
    <w:lvl w:ilvl="7" w:tplc="092E9692">
      <w:numFmt w:val="bullet"/>
      <w:lvlText w:val="•"/>
      <w:lvlJc w:val="left"/>
      <w:pPr>
        <w:ind w:left="4866" w:hanging="245"/>
      </w:pPr>
      <w:rPr>
        <w:rFonts w:hint="default"/>
        <w:lang w:val="uk-UA" w:eastAsia="en-US" w:bidi="ar-SA"/>
      </w:rPr>
    </w:lvl>
    <w:lvl w:ilvl="8" w:tplc="D11CB622">
      <w:numFmt w:val="bullet"/>
      <w:lvlText w:val="•"/>
      <w:lvlJc w:val="left"/>
      <w:pPr>
        <w:ind w:left="5556" w:hanging="245"/>
      </w:pPr>
      <w:rPr>
        <w:rFonts w:hint="default"/>
        <w:lang w:val="uk-UA" w:eastAsia="en-US" w:bidi="ar-SA"/>
      </w:rPr>
    </w:lvl>
  </w:abstractNum>
  <w:abstractNum w:abstractNumId="35" w15:restartNumberingAfterBreak="0">
    <w:nsid w:val="310015F1"/>
    <w:multiLevelType w:val="multilevel"/>
    <w:tmpl w:val="DD386F4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1844BEE"/>
    <w:multiLevelType w:val="multilevel"/>
    <w:tmpl w:val="4DD8C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39A666A"/>
    <w:multiLevelType w:val="hybridMultilevel"/>
    <w:tmpl w:val="5D0C27BA"/>
    <w:lvl w:ilvl="0" w:tplc="992242D2">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E3A6FB18">
      <w:numFmt w:val="bullet"/>
      <w:lvlText w:val="•"/>
      <w:lvlJc w:val="left"/>
      <w:pPr>
        <w:ind w:left="729" w:hanging="245"/>
      </w:pPr>
      <w:rPr>
        <w:rFonts w:hint="default"/>
        <w:lang w:val="uk-UA" w:eastAsia="en-US" w:bidi="ar-SA"/>
      </w:rPr>
    </w:lvl>
    <w:lvl w:ilvl="2" w:tplc="95020C66">
      <w:numFmt w:val="bullet"/>
      <w:lvlText w:val="•"/>
      <w:lvlJc w:val="left"/>
      <w:pPr>
        <w:ind w:left="1419" w:hanging="245"/>
      </w:pPr>
      <w:rPr>
        <w:rFonts w:hint="default"/>
        <w:lang w:val="uk-UA" w:eastAsia="en-US" w:bidi="ar-SA"/>
      </w:rPr>
    </w:lvl>
    <w:lvl w:ilvl="3" w:tplc="187C9914">
      <w:numFmt w:val="bullet"/>
      <w:lvlText w:val="•"/>
      <w:lvlJc w:val="left"/>
      <w:pPr>
        <w:ind w:left="2108" w:hanging="245"/>
      </w:pPr>
      <w:rPr>
        <w:rFonts w:hint="default"/>
        <w:lang w:val="uk-UA" w:eastAsia="en-US" w:bidi="ar-SA"/>
      </w:rPr>
    </w:lvl>
    <w:lvl w:ilvl="4" w:tplc="24FC56F2">
      <w:numFmt w:val="bullet"/>
      <w:lvlText w:val="•"/>
      <w:lvlJc w:val="left"/>
      <w:pPr>
        <w:ind w:left="2798" w:hanging="245"/>
      </w:pPr>
      <w:rPr>
        <w:rFonts w:hint="default"/>
        <w:lang w:val="uk-UA" w:eastAsia="en-US" w:bidi="ar-SA"/>
      </w:rPr>
    </w:lvl>
    <w:lvl w:ilvl="5" w:tplc="0636A71E">
      <w:numFmt w:val="bullet"/>
      <w:lvlText w:val="•"/>
      <w:lvlJc w:val="left"/>
      <w:pPr>
        <w:ind w:left="3487" w:hanging="245"/>
      </w:pPr>
      <w:rPr>
        <w:rFonts w:hint="default"/>
        <w:lang w:val="uk-UA" w:eastAsia="en-US" w:bidi="ar-SA"/>
      </w:rPr>
    </w:lvl>
    <w:lvl w:ilvl="6" w:tplc="9B6870FE">
      <w:numFmt w:val="bullet"/>
      <w:lvlText w:val="•"/>
      <w:lvlJc w:val="left"/>
      <w:pPr>
        <w:ind w:left="4177" w:hanging="245"/>
      </w:pPr>
      <w:rPr>
        <w:rFonts w:hint="default"/>
        <w:lang w:val="uk-UA" w:eastAsia="en-US" w:bidi="ar-SA"/>
      </w:rPr>
    </w:lvl>
    <w:lvl w:ilvl="7" w:tplc="29F29170">
      <w:numFmt w:val="bullet"/>
      <w:lvlText w:val="•"/>
      <w:lvlJc w:val="left"/>
      <w:pPr>
        <w:ind w:left="4866" w:hanging="245"/>
      </w:pPr>
      <w:rPr>
        <w:rFonts w:hint="default"/>
        <w:lang w:val="uk-UA" w:eastAsia="en-US" w:bidi="ar-SA"/>
      </w:rPr>
    </w:lvl>
    <w:lvl w:ilvl="8" w:tplc="19C27F5A">
      <w:numFmt w:val="bullet"/>
      <w:lvlText w:val="•"/>
      <w:lvlJc w:val="left"/>
      <w:pPr>
        <w:ind w:left="5556" w:hanging="245"/>
      </w:pPr>
      <w:rPr>
        <w:rFonts w:hint="default"/>
        <w:lang w:val="uk-UA" w:eastAsia="en-US" w:bidi="ar-SA"/>
      </w:rPr>
    </w:lvl>
  </w:abstractNum>
  <w:abstractNum w:abstractNumId="38" w15:restartNumberingAfterBreak="0">
    <w:nsid w:val="36E70C43"/>
    <w:multiLevelType w:val="hybridMultilevel"/>
    <w:tmpl w:val="0F50BF3C"/>
    <w:lvl w:ilvl="0" w:tplc="DE08989A">
      <w:start w:val="1"/>
      <w:numFmt w:val="decimal"/>
      <w:lvlText w:val="%1."/>
      <w:lvlJc w:val="left"/>
      <w:pPr>
        <w:ind w:left="107" w:hanging="243"/>
      </w:pPr>
      <w:rPr>
        <w:rFonts w:ascii="Times New Roman" w:eastAsia="Times New Roman" w:hAnsi="Times New Roman" w:cs="Times New Roman" w:hint="default"/>
        <w:w w:val="100"/>
        <w:sz w:val="24"/>
        <w:szCs w:val="24"/>
        <w:lang w:val="uk-UA" w:eastAsia="en-US" w:bidi="ar-SA"/>
      </w:rPr>
    </w:lvl>
    <w:lvl w:ilvl="1" w:tplc="F1AE2C6A">
      <w:numFmt w:val="bullet"/>
      <w:lvlText w:val="•"/>
      <w:lvlJc w:val="left"/>
      <w:pPr>
        <w:ind w:left="570" w:hanging="243"/>
      </w:pPr>
      <w:rPr>
        <w:rFonts w:hint="default"/>
        <w:lang w:val="uk-UA" w:eastAsia="en-US" w:bidi="ar-SA"/>
      </w:rPr>
    </w:lvl>
    <w:lvl w:ilvl="2" w:tplc="48B0EDBE">
      <w:numFmt w:val="bullet"/>
      <w:lvlText w:val="•"/>
      <w:lvlJc w:val="left"/>
      <w:pPr>
        <w:ind w:left="1041" w:hanging="243"/>
      </w:pPr>
      <w:rPr>
        <w:rFonts w:hint="default"/>
        <w:lang w:val="uk-UA" w:eastAsia="en-US" w:bidi="ar-SA"/>
      </w:rPr>
    </w:lvl>
    <w:lvl w:ilvl="3" w:tplc="3F68055A">
      <w:numFmt w:val="bullet"/>
      <w:lvlText w:val="•"/>
      <w:lvlJc w:val="left"/>
      <w:pPr>
        <w:ind w:left="1511" w:hanging="243"/>
      </w:pPr>
      <w:rPr>
        <w:rFonts w:hint="default"/>
        <w:lang w:val="uk-UA" w:eastAsia="en-US" w:bidi="ar-SA"/>
      </w:rPr>
    </w:lvl>
    <w:lvl w:ilvl="4" w:tplc="A420FAF0">
      <w:numFmt w:val="bullet"/>
      <w:lvlText w:val="•"/>
      <w:lvlJc w:val="left"/>
      <w:pPr>
        <w:ind w:left="1982" w:hanging="243"/>
      </w:pPr>
      <w:rPr>
        <w:rFonts w:hint="default"/>
        <w:lang w:val="uk-UA" w:eastAsia="en-US" w:bidi="ar-SA"/>
      </w:rPr>
    </w:lvl>
    <w:lvl w:ilvl="5" w:tplc="759C7954">
      <w:numFmt w:val="bullet"/>
      <w:lvlText w:val="•"/>
      <w:lvlJc w:val="left"/>
      <w:pPr>
        <w:ind w:left="2452" w:hanging="243"/>
      </w:pPr>
      <w:rPr>
        <w:rFonts w:hint="default"/>
        <w:lang w:val="uk-UA" w:eastAsia="en-US" w:bidi="ar-SA"/>
      </w:rPr>
    </w:lvl>
    <w:lvl w:ilvl="6" w:tplc="0BFE7A04">
      <w:numFmt w:val="bullet"/>
      <w:lvlText w:val="•"/>
      <w:lvlJc w:val="left"/>
      <w:pPr>
        <w:ind w:left="2923" w:hanging="243"/>
      </w:pPr>
      <w:rPr>
        <w:rFonts w:hint="default"/>
        <w:lang w:val="uk-UA" w:eastAsia="en-US" w:bidi="ar-SA"/>
      </w:rPr>
    </w:lvl>
    <w:lvl w:ilvl="7" w:tplc="61182C94">
      <w:numFmt w:val="bullet"/>
      <w:lvlText w:val="•"/>
      <w:lvlJc w:val="left"/>
      <w:pPr>
        <w:ind w:left="3393" w:hanging="243"/>
      </w:pPr>
      <w:rPr>
        <w:rFonts w:hint="default"/>
        <w:lang w:val="uk-UA" w:eastAsia="en-US" w:bidi="ar-SA"/>
      </w:rPr>
    </w:lvl>
    <w:lvl w:ilvl="8" w:tplc="AB1E4C92">
      <w:numFmt w:val="bullet"/>
      <w:lvlText w:val="•"/>
      <w:lvlJc w:val="left"/>
      <w:pPr>
        <w:ind w:left="3864" w:hanging="243"/>
      </w:pPr>
      <w:rPr>
        <w:rFonts w:hint="default"/>
        <w:lang w:val="uk-UA" w:eastAsia="en-US" w:bidi="ar-SA"/>
      </w:rPr>
    </w:lvl>
  </w:abstractNum>
  <w:abstractNum w:abstractNumId="39" w15:restartNumberingAfterBreak="0">
    <w:nsid w:val="37527D0D"/>
    <w:multiLevelType w:val="hybridMultilevel"/>
    <w:tmpl w:val="5FB2A34A"/>
    <w:lvl w:ilvl="0" w:tplc="D7509CCE">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34389D34">
      <w:numFmt w:val="bullet"/>
      <w:lvlText w:val="•"/>
      <w:lvlJc w:val="left"/>
      <w:pPr>
        <w:ind w:left="729" w:hanging="245"/>
      </w:pPr>
      <w:rPr>
        <w:rFonts w:hint="default"/>
        <w:lang w:val="uk-UA" w:eastAsia="en-US" w:bidi="ar-SA"/>
      </w:rPr>
    </w:lvl>
    <w:lvl w:ilvl="2" w:tplc="4DCE6B6E">
      <w:numFmt w:val="bullet"/>
      <w:lvlText w:val="•"/>
      <w:lvlJc w:val="left"/>
      <w:pPr>
        <w:ind w:left="1419" w:hanging="245"/>
      </w:pPr>
      <w:rPr>
        <w:rFonts w:hint="default"/>
        <w:lang w:val="uk-UA" w:eastAsia="en-US" w:bidi="ar-SA"/>
      </w:rPr>
    </w:lvl>
    <w:lvl w:ilvl="3" w:tplc="FA2E573A">
      <w:numFmt w:val="bullet"/>
      <w:lvlText w:val="•"/>
      <w:lvlJc w:val="left"/>
      <w:pPr>
        <w:ind w:left="2108" w:hanging="245"/>
      </w:pPr>
      <w:rPr>
        <w:rFonts w:hint="default"/>
        <w:lang w:val="uk-UA" w:eastAsia="en-US" w:bidi="ar-SA"/>
      </w:rPr>
    </w:lvl>
    <w:lvl w:ilvl="4" w:tplc="DE60BC20">
      <w:numFmt w:val="bullet"/>
      <w:lvlText w:val="•"/>
      <w:lvlJc w:val="left"/>
      <w:pPr>
        <w:ind w:left="2798" w:hanging="245"/>
      </w:pPr>
      <w:rPr>
        <w:rFonts w:hint="default"/>
        <w:lang w:val="uk-UA" w:eastAsia="en-US" w:bidi="ar-SA"/>
      </w:rPr>
    </w:lvl>
    <w:lvl w:ilvl="5" w:tplc="C8867992">
      <w:numFmt w:val="bullet"/>
      <w:lvlText w:val="•"/>
      <w:lvlJc w:val="left"/>
      <w:pPr>
        <w:ind w:left="3487" w:hanging="245"/>
      </w:pPr>
      <w:rPr>
        <w:rFonts w:hint="default"/>
        <w:lang w:val="uk-UA" w:eastAsia="en-US" w:bidi="ar-SA"/>
      </w:rPr>
    </w:lvl>
    <w:lvl w:ilvl="6" w:tplc="50228D54">
      <w:numFmt w:val="bullet"/>
      <w:lvlText w:val="•"/>
      <w:lvlJc w:val="left"/>
      <w:pPr>
        <w:ind w:left="4177" w:hanging="245"/>
      </w:pPr>
      <w:rPr>
        <w:rFonts w:hint="default"/>
        <w:lang w:val="uk-UA" w:eastAsia="en-US" w:bidi="ar-SA"/>
      </w:rPr>
    </w:lvl>
    <w:lvl w:ilvl="7" w:tplc="76785AAA">
      <w:numFmt w:val="bullet"/>
      <w:lvlText w:val="•"/>
      <w:lvlJc w:val="left"/>
      <w:pPr>
        <w:ind w:left="4866" w:hanging="245"/>
      </w:pPr>
      <w:rPr>
        <w:rFonts w:hint="default"/>
        <w:lang w:val="uk-UA" w:eastAsia="en-US" w:bidi="ar-SA"/>
      </w:rPr>
    </w:lvl>
    <w:lvl w:ilvl="8" w:tplc="A8BE033E">
      <w:numFmt w:val="bullet"/>
      <w:lvlText w:val="•"/>
      <w:lvlJc w:val="left"/>
      <w:pPr>
        <w:ind w:left="5556" w:hanging="245"/>
      </w:pPr>
      <w:rPr>
        <w:rFonts w:hint="default"/>
        <w:lang w:val="uk-UA" w:eastAsia="en-US" w:bidi="ar-SA"/>
      </w:rPr>
    </w:lvl>
  </w:abstractNum>
  <w:abstractNum w:abstractNumId="40" w15:restartNumberingAfterBreak="0">
    <w:nsid w:val="377252C2"/>
    <w:multiLevelType w:val="hybridMultilevel"/>
    <w:tmpl w:val="254C5F88"/>
    <w:lvl w:ilvl="0" w:tplc="79F6354E">
      <w:numFmt w:val="bullet"/>
      <w:lvlText w:val="•"/>
      <w:lvlJc w:val="left"/>
      <w:pPr>
        <w:ind w:left="570" w:hanging="245"/>
      </w:pPr>
      <w:rPr>
        <w:rFonts w:ascii="Times New Roman" w:eastAsia="Times New Roman" w:hAnsi="Times New Roman" w:cs="Times New Roman" w:hint="default"/>
        <w:w w:val="100"/>
        <w:sz w:val="28"/>
        <w:szCs w:val="28"/>
        <w:lang w:val="uk-UA" w:eastAsia="en-US" w:bidi="ar-SA"/>
      </w:rPr>
    </w:lvl>
    <w:lvl w:ilvl="1" w:tplc="3C0867D2">
      <w:numFmt w:val="bullet"/>
      <w:lvlText w:val="•"/>
      <w:lvlJc w:val="left"/>
      <w:pPr>
        <w:ind w:left="1215" w:hanging="245"/>
      </w:pPr>
      <w:rPr>
        <w:rFonts w:hint="default"/>
        <w:lang w:val="uk-UA" w:eastAsia="en-US" w:bidi="ar-SA"/>
      </w:rPr>
    </w:lvl>
    <w:lvl w:ilvl="2" w:tplc="8292A74E">
      <w:numFmt w:val="bullet"/>
      <w:lvlText w:val="•"/>
      <w:lvlJc w:val="left"/>
      <w:pPr>
        <w:ind w:left="1851" w:hanging="245"/>
      </w:pPr>
      <w:rPr>
        <w:rFonts w:hint="default"/>
        <w:lang w:val="uk-UA" w:eastAsia="en-US" w:bidi="ar-SA"/>
      </w:rPr>
    </w:lvl>
    <w:lvl w:ilvl="3" w:tplc="DC320DE0">
      <w:numFmt w:val="bullet"/>
      <w:lvlText w:val="•"/>
      <w:lvlJc w:val="left"/>
      <w:pPr>
        <w:ind w:left="2486" w:hanging="245"/>
      </w:pPr>
      <w:rPr>
        <w:rFonts w:hint="default"/>
        <w:lang w:val="uk-UA" w:eastAsia="en-US" w:bidi="ar-SA"/>
      </w:rPr>
    </w:lvl>
    <w:lvl w:ilvl="4" w:tplc="91944B7C">
      <w:numFmt w:val="bullet"/>
      <w:lvlText w:val="•"/>
      <w:lvlJc w:val="left"/>
      <w:pPr>
        <w:ind w:left="3122" w:hanging="245"/>
      </w:pPr>
      <w:rPr>
        <w:rFonts w:hint="default"/>
        <w:lang w:val="uk-UA" w:eastAsia="en-US" w:bidi="ar-SA"/>
      </w:rPr>
    </w:lvl>
    <w:lvl w:ilvl="5" w:tplc="4AA0307E">
      <w:numFmt w:val="bullet"/>
      <w:lvlText w:val="•"/>
      <w:lvlJc w:val="left"/>
      <w:pPr>
        <w:ind w:left="3757" w:hanging="245"/>
      </w:pPr>
      <w:rPr>
        <w:rFonts w:hint="default"/>
        <w:lang w:val="uk-UA" w:eastAsia="en-US" w:bidi="ar-SA"/>
      </w:rPr>
    </w:lvl>
    <w:lvl w:ilvl="6" w:tplc="C4AEBF9A">
      <w:numFmt w:val="bullet"/>
      <w:lvlText w:val="•"/>
      <w:lvlJc w:val="left"/>
      <w:pPr>
        <w:ind w:left="4393" w:hanging="245"/>
      </w:pPr>
      <w:rPr>
        <w:rFonts w:hint="default"/>
        <w:lang w:val="uk-UA" w:eastAsia="en-US" w:bidi="ar-SA"/>
      </w:rPr>
    </w:lvl>
    <w:lvl w:ilvl="7" w:tplc="F5EC1D40">
      <w:numFmt w:val="bullet"/>
      <w:lvlText w:val="•"/>
      <w:lvlJc w:val="left"/>
      <w:pPr>
        <w:ind w:left="5028" w:hanging="245"/>
      </w:pPr>
      <w:rPr>
        <w:rFonts w:hint="default"/>
        <w:lang w:val="uk-UA" w:eastAsia="en-US" w:bidi="ar-SA"/>
      </w:rPr>
    </w:lvl>
    <w:lvl w:ilvl="8" w:tplc="79A065B8">
      <w:numFmt w:val="bullet"/>
      <w:lvlText w:val="•"/>
      <w:lvlJc w:val="left"/>
      <w:pPr>
        <w:ind w:left="5664" w:hanging="245"/>
      </w:pPr>
      <w:rPr>
        <w:rFonts w:hint="default"/>
        <w:lang w:val="uk-UA" w:eastAsia="en-US" w:bidi="ar-SA"/>
      </w:rPr>
    </w:lvl>
  </w:abstractNum>
  <w:abstractNum w:abstractNumId="41" w15:restartNumberingAfterBreak="0">
    <w:nsid w:val="3827606F"/>
    <w:multiLevelType w:val="hybridMultilevel"/>
    <w:tmpl w:val="907C7F26"/>
    <w:lvl w:ilvl="0" w:tplc="7782207A">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31E4869E">
      <w:numFmt w:val="bullet"/>
      <w:lvlText w:val="•"/>
      <w:lvlJc w:val="left"/>
      <w:pPr>
        <w:ind w:left="729" w:hanging="245"/>
      </w:pPr>
      <w:rPr>
        <w:rFonts w:hint="default"/>
        <w:lang w:val="uk-UA" w:eastAsia="en-US" w:bidi="ar-SA"/>
      </w:rPr>
    </w:lvl>
    <w:lvl w:ilvl="2" w:tplc="E300FC28">
      <w:numFmt w:val="bullet"/>
      <w:lvlText w:val="•"/>
      <w:lvlJc w:val="left"/>
      <w:pPr>
        <w:ind w:left="1419" w:hanging="245"/>
      </w:pPr>
      <w:rPr>
        <w:rFonts w:hint="default"/>
        <w:lang w:val="uk-UA" w:eastAsia="en-US" w:bidi="ar-SA"/>
      </w:rPr>
    </w:lvl>
    <w:lvl w:ilvl="3" w:tplc="3D64A512">
      <w:numFmt w:val="bullet"/>
      <w:lvlText w:val="•"/>
      <w:lvlJc w:val="left"/>
      <w:pPr>
        <w:ind w:left="2108" w:hanging="245"/>
      </w:pPr>
      <w:rPr>
        <w:rFonts w:hint="default"/>
        <w:lang w:val="uk-UA" w:eastAsia="en-US" w:bidi="ar-SA"/>
      </w:rPr>
    </w:lvl>
    <w:lvl w:ilvl="4" w:tplc="4F92285A">
      <w:numFmt w:val="bullet"/>
      <w:lvlText w:val="•"/>
      <w:lvlJc w:val="left"/>
      <w:pPr>
        <w:ind w:left="2798" w:hanging="245"/>
      </w:pPr>
      <w:rPr>
        <w:rFonts w:hint="default"/>
        <w:lang w:val="uk-UA" w:eastAsia="en-US" w:bidi="ar-SA"/>
      </w:rPr>
    </w:lvl>
    <w:lvl w:ilvl="5" w:tplc="71F8ADF4">
      <w:numFmt w:val="bullet"/>
      <w:lvlText w:val="•"/>
      <w:lvlJc w:val="left"/>
      <w:pPr>
        <w:ind w:left="3487" w:hanging="245"/>
      </w:pPr>
      <w:rPr>
        <w:rFonts w:hint="default"/>
        <w:lang w:val="uk-UA" w:eastAsia="en-US" w:bidi="ar-SA"/>
      </w:rPr>
    </w:lvl>
    <w:lvl w:ilvl="6" w:tplc="F07416A6">
      <w:numFmt w:val="bullet"/>
      <w:lvlText w:val="•"/>
      <w:lvlJc w:val="left"/>
      <w:pPr>
        <w:ind w:left="4177" w:hanging="245"/>
      </w:pPr>
      <w:rPr>
        <w:rFonts w:hint="default"/>
        <w:lang w:val="uk-UA" w:eastAsia="en-US" w:bidi="ar-SA"/>
      </w:rPr>
    </w:lvl>
    <w:lvl w:ilvl="7" w:tplc="250238EC">
      <w:numFmt w:val="bullet"/>
      <w:lvlText w:val="•"/>
      <w:lvlJc w:val="left"/>
      <w:pPr>
        <w:ind w:left="4866" w:hanging="245"/>
      </w:pPr>
      <w:rPr>
        <w:rFonts w:hint="default"/>
        <w:lang w:val="uk-UA" w:eastAsia="en-US" w:bidi="ar-SA"/>
      </w:rPr>
    </w:lvl>
    <w:lvl w:ilvl="8" w:tplc="1772E434">
      <w:numFmt w:val="bullet"/>
      <w:lvlText w:val="•"/>
      <w:lvlJc w:val="left"/>
      <w:pPr>
        <w:ind w:left="5556" w:hanging="245"/>
      </w:pPr>
      <w:rPr>
        <w:rFonts w:hint="default"/>
        <w:lang w:val="uk-UA" w:eastAsia="en-US" w:bidi="ar-SA"/>
      </w:rPr>
    </w:lvl>
  </w:abstractNum>
  <w:abstractNum w:abstractNumId="42" w15:restartNumberingAfterBreak="0">
    <w:nsid w:val="3A6D2B76"/>
    <w:multiLevelType w:val="hybridMultilevel"/>
    <w:tmpl w:val="20D83F0A"/>
    <w:lvl w:ilvl="0" w:tplc="BFFCB492">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D040C4AE">
      <w:numFmt w:val="bullet"/>
      <w:lvlText w:val="•"/>
      <w:lvlJc w:val="left"/>
      <w:pPr>
        <w:ind w:left="729" w:hanging="245"/>
      </w:pPr>
      <w:rPr>
        <w:rFonts w:hint="default"/>
        <w:lang w:val="uk-UA" w:eastAsia="en-US" w:bidi="ar-SA"/>
      </w:rPr>
    </w:lvl>
    <w:lvl w:ilvl="2" w:tplc="C3EAA52A">
      <w:numFmt w:val="bullet"/>
      <w:lvlText w:val="•"/>
      <w:lvlJc w:val="left"/>
      <w:pPr>
        <w:ind w:left="1419" w:hanging="245"/>
      </w:pPr>
      <w:rPr>
        <w:rFonts w:hint="default"/>
        <w:lang w:val="uk-UA" w:eastAsia="en-US" w:bidi="ar-SA"/>
      </w:rPr>
    </w:lvl>
    <w:lvl w:ilvl="3" w:tplc="C90C4B1A">
      <w:numFmt w:val="bullet"/>
      <w:lvlText w:val="•"/>
      <w:lvlJc w:val="left"/>
      <w:pPr>
        <w:ind w:left="2108" w:hanging="245"/>
      </w:pPr>
      <w:rPr>
        <w:rFonts w:hint="default"/>
        <w:lang w:val="uk-UA" w:eastAsia="en-US" w:bidi="ar-SA"/>
      </w:rPr>
    </w:lvl>
    <w:lvl w:ilvl="4" w:tplc="86700976">
      <w:numFmt w:val="bullet"/>
      <w:lvlText w:val="•"/>
      <w:lvlJc w:val="left"/>
      <w:pPr>
        <w:ind w:left="2798" w:hanging="245"/>
      </w:pPr>
      <w:rPr>
        <w:rFonts w:hint="default"/>
        <w:lang w:val="uk-UA" w:eastAsia="en-US" w:bidi="ar-SA"/>
      </w:rPr>
    </w:lvl>
    <w:lvl w:ilvl="5" w:tplc="6462634E">
      <w:numFmt w:val="bullet"/>
      <w:lvlText w:val="•"/>
      <w:lvlJc w:val="left"/>
      <w:pPr>
        <w:ind w:left="3487" w:hanging="245"/>
      </w:pPr>
      <w:rPr>
        <w:rFonts w:hint="default"/>
        <w:lang w:val="uk-UA" w:eastAsia="en-US" w:bidi="ar-SA"/>
      </w:rPr>
    </w:lvl>
    <w:lvl w:ilvl="6" w:tplc="2CD675D6">
      <w:numFmt w:val="bullet"/>
      <w:lvlText w:val="•"/>
      <w:lvlJc w:val="left"/>
      <w:pPr>
        <w:ind w:left="4177" w:hanging="245"/>
      </w:pPr>
      <w:rPr>
        <w:rFonts w:hint="default"/>
        <w:lang w:val="uk-UA" w:eastAsia="en-US" w:bidi="ar-SA"/>
      </w:rPr>
    </w:lvl>
    <w:lvl w:ilvl="7" w:tplc="F4C84452">
      <w:numFmt w:val="bullet"/>
      <w:lvlText w:val="•"/>
      <w:lvlJc w:val="left"/>
      <w:pPr>
        <w:ind w:left="4866" w:hanging="245"/>
      </w:pPr>
      <w:rPr>
        <w:rFonts w:hint="default"/>
        <w:lang w:val="uk-UA" w:eastAsia="en-US" w:bidi="ar-SA"/>
      </w:rPr>
    </w:lvl>
    <w:lvl w:ilvl="8" w:tplc="8ED61754">
      <w:numFmt w:val="bullet"/>
      <w:lvlText w:val="•"/>
      <w:lvlJc w:val="left"/>
      <w:pPr>
        <w:ind w:left="5556" w:hanging="245"/>
      </w:pPr>
      <w:rPr>
        <w:rFonts w:hint="default"/>
        <w:lang w:val="uk-UA" w:eastAsia="en-US" w:bidi="ar-SA"/>
      </w:rPr>
    </w:lvl>
  </w:abstractNum>
  <w:abstractNum w:abstractNumId="43" w15:restartNumberingAfterBreak="0">
    <w:nsid w:val="3C137559"/>
    <w:multiLevelType w:val="hybridMultilevel"/>
    <w:tmpl w:val="5D1EC314"/>
    <w:lvl w:ilvl="0" w:tplc="4DAC4D48">
      <w:start w:val="1"/>
      <w:numFmt w:val="decimal"/>
      <w:lvlText w:val="%1."/>
      <w:lvlJc w:val="left"/>
      <w:pPr>
        <w:ind w:left="105" w:hanging="653"/>
      </w:pPr>
      <w:rPr>
        <w:rFonts w:ascii="Times New Roman" w:eastAsia="Times New Roman" w:hAnsi="Times New Roman" w:cs="Times New Roman" w:hint="default"/>
        <w:w w:val="100"/>
        <w:sz w:val="24"/>
        <w:szCs w:val="24"/>
        <w:lang w:val="uk-UA" w:eastAsia="en-US" w:bidi="ar-SA"/>
      </w:rPr>
    </w:lvl>
    <w:lvl w:ilvl="1" w:tplc="3FDAFC16">
      <w:numFmt w:val="bullet"/>
      <w:lvlText w:val="•"/>
      <w:lvlJc w:val="left"/>
      <w:pPr>
        <w:ind w:left="457" w:hanging="653"/>
      </w:pPr>
      <w:rPr>
        <w:rFonts w:hint="default"/>
        <w:lang w:val="uk-UA" w:eastAsia="en-US" w:bidi="ar-SA"/>
      </w:rPr>
    </w:lvl>
    <w:lvl w:ilvl="2" w:tplc="9F04CDA2">
      <w:numFmt w:val="bullet"/>
      <w:lvlText w:val="•"/>
      <w:lvlJc w:val="left"/>
      <w:pPr>
        <w:ind w:left="815" w:hanging="653"/>
      </w:pPr>
      <w:rPr>
        <w:rFonts w:hint="default"/>
        <w:lang w:val="uk-UA" w:eastAsia="en-US" w:bidi="ar-SA"/>
      </w:rPr>
    </w:lvl>
    <w:lvl w:ilvl="3" w:tplc="64DCB338">
      <w:numFmt w:val="bullet"/>
      <w:lvlText w:val="•"/>
      <w:lvlJc w:val="left"/>
      <w:pPr>
        <w:ind w:left="1172" w:hanging="653"/>
      </w:pPr>
      <w:rPr>
        <w:rFonts w:hint="default"/>
        <w:lang w:val="uk-UA" w:eastAsia="en-US" w:bidi="ar-SA"/>
      </w:rPr>
    </w:lvl>
    <w:lvl w:ilvl="4" w:tplc="0CF8FD84">
      <w:numFmt w:val="bullet"/>
      <w:lvlText w:val="•"/>
      <w:lvlJc w:val="left"/>
      <w:pPr>
        <w:ind w:left="1530" w:hanging="653"/>
      </w:pPr>
      <w:rPr>
        <w:rFonts w:hint="default"/>
        <w:lang w:val="uk-UA" w:eastAsia="en-US" w:bidi="ar-SA"/>
      </w:rPr>
    </w:lvl>
    <w:lvl w:ilvl="5" w:tplc="3EE2C77A">
      <w:numFmt w:val="bullet"/>
      <w:lvlText w:val="•"/>
      <w:lvlJc w:val="left"/>
      <w:pPr>
        <w:ind w:left="1887" w:hanging="653"/>
      </w:pPr>
      <w:rPr>
        <w:rFonts w:hint="default"/>
        <w:lang w:val="uk-UA" w:eastAsia="en-US" w:bidi="ar-SA"/>
      </w:rPr>
    </w:lvl>
    <w:lvl w:ilvl="6" w:tplc="42AC55E4">
      <w:numFmt w:val="bullet"/>
      <w:lvlText w:val="•"/>
      <w:lvlJc w:val="left"/>
      <w:pPr>
        <w:ind w:left="2245" w:hanging="653"/>
      </w:pPr>
      <w:rPr>
        <w:rFonts w:hint="default"/>
        <w:lang w:val="uk-UA" w:eastAsia="en-US" w:bidi="ar-SA"/>
      </w:rPr>
    </w:lvl>
    <w:lvl w:ilvl="7" w:tplc="99E219C6">
      <w:numFmt w:val="bullet"/>
      <w:lvlText w:val="•"/>
      <w:lvlJc w:val="left"/>
      <w:pPr>
        <w:ind w:left="2602" w:hanging="653"/>
      </w:pPr>
      <w:rPr>
        <w:rFonts w:hint="default"/>
        <w:lang w:val="uk-UA" w:eastAsia="en-US" w:bidi="ar-SA"/>
      </w:rPr>
    </w:lvl>
    <w:lvl w:ilvl="8" w:tplc="2CC0211E">
      <w:numFmt w:val="bullet"/>
      <w:lvlText w:val="•"/>
      <w:lvlJc w:val="left"/>
      <w:pPr>
        <w:ind w:left="2960" w:hanging="653"/>
      </w:pPr>
      <w:rPr>
        <w:rFonts w:hint="default"/>
        <w:lang w:val="uk-UA" w:eastAsia="en-US" w:bidi="ar-SA"/>
      </w:rPr>
    </w:lvl>
  </w:abstractNum>
  <w:abstractNum w:abstractNumId="44" w15:restartNumberingAfterBreak="0">
    <w:nsid w:val="3DCA3F84"/>
    <w:multiLevelType w:val="multilevel"/>
    <w:tmpl w:val="D8F4B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E2B491E"/>
    <w:multiLevelType w:val="hybridMultilevel"/>
    <w:tmpl w:val="8F24D9EE"/>
    <w:lvl w:ilvl="0" w:tplc="2B34CD50">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238AE278">
      <w:numFmt w:val="bullet"/>
      <w:lvlText w:val="•"/>
      <w:lvlJc w:val="left"/>
      <w:pPr>
        <w:ind w:left="729" w:hanging="245"/>
      </w:pPr>
      <w:rPr>
        <w:rFonts w:hint="default"/>
        <w:lang w:val="uk-UA" w:eastAsia="en-US" w:bidi="ar-SA"/>
      </w:rPr>
    </w:lvl>
    <w:lvl w:ilvl="2" w:tplc="92CE4FE0">
      <w:numFmt w:val="bullet"/>
      <w:lvlText w:val="•"/>
      <w:lvlJc w:val="left"/>
      <w:pPr>
        <w:ind w:left="1419" w:hanging="245"/>
      </w:pPr>
      <w:rPr>
        <w:rFonts w:hint="default"/>
        <w:lang w:val="uk-UA" w:eastAsia="en-US" w:bidi="ar-SA"/>
      </w:rPr>
    </w:lvl>
    <w:lvl w:ilvl="3" w:tplc="97703F90">
      <w:numFmt w:val="bullet"/>
      <w:lvlText w:val="•"/>
      <w:lvlJc w:val="left"/>
      <w:pPr>
        <w:ind w:left="2108" w:hanging="245"/>
      </w:pPr>
      <w:rPr>
        <w:rFonts w:hint="default"/>
        <w:lang w:val="uk-UA" w:eastAsia="en-US" w:bidi="ar-SA"/>
      </w:rPr>
    </w:lvl>
    <w:lvl w:ilvl="4" w:tplc="E1DC68FE">
      <w:numFmt w:val="bullet"/>
      <w:lvlText w:val="•"/>
      <w:lvlJc w:val="left"/>
      <w:pPr>
        <w:ind w:left="2798" w:hanging="245"/>
      </w:pPr>
      <w:rPr>
        <w:rFonts w:hint="default"/>
        <w:lang w:val="uk-UA" w:eastAsia="en-US" w:bidi="ar-SA"/>
      </w:rPr>
    </w:lvl>
    <w:lvl w:ilvl="5" w:tplc="38604E8E">
      <w:numFmt w:val="bullet"/>
      <w:lvlText w:val="•"/>
      <w:lvlJc w:val="left"/>
      <w:pPr>
        <w:ind w:left="3487" w:hanging="245"/>
      </w:pPr>
      <w:rPr>
        <w:rFonts w:hint="default"/>
        <w:lang w:val="uk-UA" w:eastAsia="en-US" w:bidi="ar-SA"/>
      </w:rPr>
    </w:lvl>
    <w:lvl w:ilvl="6" w:tplc="FE6875FC">
      <w:numFmt w:val="bullet"/>
      <w:lvlText w:val="•"/>
      <w:lvlJc w:val="left"/>
      <w:pPr>
        <w:ind w:left="4177" w:hanging="245"/>
      </w:pPr>
      <w:rPr>
        <w:rFonts w:hint="default"/>
        <w:lang w:val="uk-UA" w:eastAsia="en-US" w:bidi="ar-SA"/>
      </w:rPr>
    </w:lvl>
    <w:lvl w:ilvl="7" w:tplc="E3A2630C">
      <w:numFmt w:val="bullet"/>
      <w:lvlText w:val="•"/>
      <w:lvlJc w:val="left"/>
      <w:pPr>
        <w:ind w:left="4866" w:hanging="245"/>
      </w:pPr>
      <w:rPr>
        <w:rFonts w:hint="default"/>
        <w:lang w:val="uk-UA" w:eastAsia="en-US" w:bidi="ar-SA"/>
      </w:rPr>
    </w:lvl>
    <w:lvl w:ilvl="8" w:tplc="2E4A47C4">
      <w:numFmt w:val="bullet"/>
      <w:lvlText w:val="•"/>
      <w:lvlJc w:val="left"/>
      <w:pPr>
        <w:ind w:left="5556" w:hanging="245"/>
      </w:pPr>
      <w:rPr>
        <w:rFonts w:hint="default"/>
        <w:lang w:val="uk-UA" w:eastAsia="en-US" w:bidi="ar-SA"/>
      </w:rPr>
    </w:lvl>
  </w:abstractNum>
  <w:abstractNum w:abstractNumId="46" w15:restartNumberingAfterBreak="0">
    <w:nsid w:val="40647FA5"/>
    <w:multiLevelType w:val="hybridMultilevel"/>
    <w:tmpl w:val="75FCC0BE"/>
    <w:lvl w:ilvl="0" w:tplc="A9C8ED00">
      <w:start w:val="1"/>
      <w:numFmt w:val="decimal"/>
      <w:lvlText w:val="%1."/>
      <w:lvlJc w:val="left"/>
      <w:pPr>
        <w:ind w:left="1009" w:hanging="903"/>
      </w:pPr>
      <w:rPr>
        <w:rFonts w:ascii="Times New Roman" w:eastAsia="Times New Roman" w:hAnsi="Times New Roman" w:cs="Times New Roman" w:hint="default"/>
        <w:w w:val="100"/>
        <w:sz w:val="24"/>
        <w:szCs w:val="24"/>
        <w:lang w:val="uk-UA" w:eastAsia="en-US" w:bidi="ar-SA"/>
      </w:rPr>
    </w:lvl>
    <w:lvl w:ilvl="1" w:tplc="988CC26A">
      <w:numFmt w:val="bullet"/>
      <w:lvlText w:val="•"/>
      <w:lvlJc w:val="left"/>
      <w:pPr>
        <w:ind w:left="1196" w:hanging="903"/>
      </w:pPr>
      <w:rPr>
        <w:rFonts w:hint="default"/>
        <w:lang w:val="uk-UA" w:eastAsia="en-US" w:bidi="ar-SA"/>
      </w:rPr>
    </w:lvl>
    <w:lvl w:ilvl="2" w:tplc="FD821222">
      <w:numFmt w:val="bullet"/>
      <w:lvlText w:val="•"/>
      <w:lvlJc w:val="left"/>
      <w:pPr>
        <w:ind w:left="1392" w:hanging="903"/>
      </w:pPr>
      <w:rPr>
        <w:rFonts w:hint="default"/>
        <w:lang w:val="uk-UA" w:eastAsia="en-US" w:bidi="ar-SA"/>
      </w:rPr>
    </w:lvl>
    <w:lvl w:ilvl="3" w:tplc="11E62234">
      <w:numFmt w:val="bullet"/>
      <w:lvlText w:val="•"/>
      <w:lvlJc w:val="left"/>
      <w:pPr>
        <w:ind w:left="1588" w:hanging="903"/>
      </w:pPr>
      <w:rPr>
        <w:rFonts w:hint="default"/>
        <w:lang w:val="uk-UA" w:eastAsia="en-US" w:bidi="ar-SA"/>
      </w:rPr>
    </w:lvl>
    <w:lvl w:ilvl="4" w:tplc="A874F31A">
      <w:numFmt w:val="bullet"/>
      <w:lvlText w:val="•"/>
      <w:lvlJc w:val="left"/>
      <w:pPr>
        <w:ind w:left="1784" w:hanging="903"/>
      </w:pPr>
      <w:rPr>
        <w:rFonts w:hint="default"/>
        <w:lang w:val="uk-UA" w:eastAsia="en-US" w:bidi="ar-SA"/>
      </w:rPr>
    </w:lvl>
    <w:lvl w:ilvl="5" w:tplc="D6041294">
      <w:numFmt w:val="bullet"/>
      <w:lvlText w:val="•"/>
      <w:lvlJc w:val="left"/>
      <w:pPr>
        <w:ind w:left="1981" w:hanging="903"/>
      </w:pPr>
      <w:rPr>
        <w:rFonts w:hint="default"/>
        <w:lang w:val="uk-UA" w:eastAsia="en-US" w:bidi="ar-SA"/>
      </w:rPr>
    </w:lvl>
    <w:lvl w:ilvl="6" w:tplc="FA227226">
      <w:numFmt w:val="bullet"/>
      <w:lvlText w:val="•"/>
      <w:lvlJc w:val="left"/>
      <w:pPr>
        <w:ind w:left="2177" w:hanging="903"/>
      </w:pPr>
      <w:rPr>
        <w:rFonts w:hint="default"/>
        <w:lang w:val="uk-UA" w:eastAsia="en-US" w:bidi="ar-SA"/>
      </w:rPr>
    </w:lvl>
    <w:lvl w:ilvl="7" w:tplc="888E345A">
      <w:numFmt w:val="bullet"/>
      <w:lvlText w:val="•"/>
      <w:lvlJc w:val="left"/>
      <w:pPr>
        <w:ind w:left="2373" w:hanging="903"/>
      </w:pPr>
      <w:rPr>
        <w:rFonts w:hint="default"/>
        <w:lang w:val="uk-UA" w:eastAsia="en-US" w:bidi="ar-SA"/>
      </w:rPr>
    </w:lvl>
    <w:lvl w:ilvl="8" w:tplc="E3F82074">
      <w:numFmt w:val="bullet"/>
      <w:lvlText w:val="•"/>
      <w:lvlJc w:val="left"/>
      <w:pPr>
        <w:ind w:left="2569" w:hanging="903"/>
      </w:pPr>
      <w:rPr>
        <w:rFonts w:hint="default"/>
        <w:lang w:val="uk-UA" w:eastAsia="en-US" w:bidi="ar-SA"/>
      </w:rPr>
    </w:lvl>
  </w:abstractNum>
  <w:abstractNum w:abstractNumId="47" w15:restartNumberingAfterBreak="0">
    <w:nsid w:val="41940457"/>
    <w:multiLevelType w:val="hybridMultilevel"/>
    <w:tmpl w:val="786A0D82"/>
    <w:lvl w:ilvl="0" w:tplc="8FE493CC">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5C84C6A4">
      <w:numFmt w:val="bullet"/>
      <w:lvlText w:val="•"/>
      <w:lvlJc w:val="left"/>
      <w:pPr>
        <w:ind w:left="729" w:hanging="245"/>
      </w:pPr>
      <w:rPr>
        <w:rFonts w:hint="default"/>
        <w:lang w:val="uk-UA" w:eastAsia="en-US" w:bidi="ar-SA"/>
      </w:rPr>
    </w:lvl>
    <w:lvl w:ilvl="2" w:tplc="164A51D0">
      <w:numFmt w:val="bullet"/>
      <w:lvlText w:val="•"/>
      <w:lvlJc w:val="left"/>
      <w:pPr>
        <w:ind w:left="1419" w:hanging="245"/>
      </w:pPr>
      <w:rPr>
        <w:rFonts w:hint="default"/>
        <w:lang w:val="uk-UA" w:eastAsia="en-US" w:bidi="ar-SA"/>
      </w:rPr>
    </w:lvl>
    <w:lvl w:ilvl="3" w:tplc="2758A22E">
      <w:numFmt w:val="bullet"/>
      <w:lvlText w:val="•"/>
      <w:lvlJc w:val="left"/>
      <w:pPr>
        <w:ind w:left="2108" w:hanging="245"/>
      </w:pPr>
      <w:rPr>
        <w:rFonts w:hint="default"/>
        <w:lang w:val="uk-UA" w:eastAsia="en-US" w:bidi="ar-SA"/>
      </w:rPr>
    </w:lvl>
    <w:lvl w:ilvl="4" w:tplc="2AE8568E">
      <w:numFmt w:val="bullet"/>
      <w:lvlText w:val="•"/>
      <w:lvlJc w:val="left"/>
      <w:pPr>
        <w:ind w:left="2798" w:hanging="245"/>
      </w:pPr>
      <w:rPr>
        <w:rFonts w:hint="default"/>
        <w:lang w:val="uk-UA" w:eastAsia="en-US" w:bidi="ar-SA"/>
      </w:rPr>
    </w:lvl>
    <w:lvl w:ilvl="5" w:tplc="1A3CF4A6">
      <w:numFmt w:val="bullet"/>
      <w:lvlText w:val="•"/>
      <w:lvlJc w:val="left"/>
      <w:pPr>
        <w:ind w:left="3487" w:hanging="245"/>
      </w:pPr>
      <w:rPr>
        <w:rFonts w:hint="default"/>
        <w:lang w:val="uk-UA" w:eastAsia="en-US" w:bidi="ar-SA"/>
      </w:rPr>
    </w:lvl>
    <w:lvl w:ilvl="6" w:tplc="34D687F8">
      <w:numFmt w:val="bullet"/>
      <w:lvlText w:val="•"/>
      <w:lvlJc w:val="left"/>
      <w:pPr>
        <w:ind w:left="4177" w:hanging="245"/>
      </w:pPr>
      <w:rPr>
        <w:rFonts w:hint="default"/>
        <w:lang w:val="uk-UA" w:eastAsia="en-US" w:bidi="ar-SA"/>
      </w:rPr>
    </w:lvl>
    <w:lvl w:ilvl="7" w:tplc="B576F318">
      <w:numFmt w:val="bullet"/>
      <w:lvlText w:val="•"/>
      <w:lvlJc w:val="left"/>
      <w:pPr>
        <w:ind w:left="4866" w:hanging="245"/>
      </w:pPr>
      <w:rPr>
        <w:rFonts w:hint="default"/>
        <w:lang w:val="uk-UA" w:eastAsia="en-US" w:bidi="ar-SA"/>
      </w:rPr>
    </w:lvl>
    <w:lvl w:ilvl="8" w:tplc="7136BD00">
      <w:numFmt w:val="bullet"/>
      <w:lvlText w:val="•"/>
      <w:lvlJc w:val="left"/>
      <w:pPr>
        <w:ind w:left="5556" w:hanging="245"/>
      </w:pPr>
      <w:rPr>
        <w:rFonts w:hint="default"/>
        <w:lang w:val="uk-UA" w:eastAsia="en-US" w:bidi="ar-SA"/>
      </w:rPr>
    </w:lvl>
  </w:abstractNum>
  <w:abstractNum w:abstractNumId="48" w15:restartNumberingAfterBreak="0">
    <w:nsid w:val="42324674"/>
    <w:multiLevelType w:val="multilevel"/>
    <w:tmpl w:val="1E1C7D3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4254431C"/>
    <w:multiLevelType w:val="hybridMultilevel"/>
    <w:tmpl w:val="715C7584"/>
    <w:lvl w:ilvl="0" w:tplc="D28E1ACC">
      <w:start w:val="1"/>
      <w:numFmt w:val="decimal"/>
      <w:lvlText w:val="%1."/>
      <w:lvlJc w:val="left"/>
      <w:pPr>
        <w:ind w:left="107" w:hanging="658"/>
      </w:pPr>
      <w:rPr>
        <w:rFonts w:ascii="Times New Roman" w:eastAsia="Times New Roman" w:hAnsi="Times New Roman" w:cs="Times New Roman" w:hint="default"/>
        <w:w w:val="100"/>
        <w:sz w:val="24"/>
        <w:szCs w:val="24"/>
        <w:lang w:val="uk-UA" w:eastAsia="en-US" w:bidi="ar-SA"/>
      </w:rPr>
    </w:lvl>
    <w:lvl w:ilvl="1" w:tplc="8194705E">
      <w:numFmt w:val="bullet"/>
      <w:lvlText w:val="•"/>
      <w:lvlJc w:val="left"/>
      <w:pPr>
        <w:ind w:left="358" w:hanging="658"/>
      </w:pPr>
      <w:rPr>
        <w:rFonts w:hint="default"/>
        <w:lang w:val="uk-UA" w:eastAsia="en-US" w:bidi="ar-SA"/>
      </w:rPr>
    </w:lvl>
    <w:lvl w:ilvl="2" w:tplc="454A7E12">
      <w:numFmt w:val="bullet"/>
      <w:lvlText w:val="•"/>
      <w:lvlJc w:val="left"/>
      <w:pPr>
        <w:ind w:left="616" w:hanging="658"/>
      </w:pPr>
      <w:rPr>
        <w:rFonts w:hint="default"/>
        <w:lang w:val="uk-UA" w:eastAsia="en-US" w:bidi="ar-SA"/>
      </w:rPr>
    </w:lvl>
    <w:lvl w:ilvl="3" w:tplc="E3409256">
      <w:numFmt w:val="bullet"/>
      <w:lvlText w:val="•"/>
      <w:lvlJc w:val="left"/>
      <w:pPr>
        <w:ind w:left="874" w:hanging="658"/>
      </w:pPr>
      <w:rPr>
        <w:rFonts w:hint="default"/>
        <w:lang w:val="uk-UA" w:eastAsia="en-US" w:bidi="ar-SA"/>
      </w:rPr>
    </w:lvl>
    <w:lvl w:ilvl="4" w:tplc="66EE4B32">
      <w:numFmt w:val="bullet"/>
      <w:lvlText w:val="•"/>
      <w:lvlJc w:val="left"/>
      <w:pPr>
        <w:ind w:left="1132" w:hanging="658"/>
      </w:pPr>
      <w:rPr>
        <w:rFonts w:hint="default"/>
        <w:lang w:val="uk-UA" w:eastAsia="en-US" w:bidi="ar-SA"/>
      </w:rPr>
    </w:lvl>
    <w:lvl w:ilvl="5" w:tplc="154A2EE2">
      <w:numFmt w:val="bullet"/>
      <w:lvlText w:val="•"/>
      <w:lvlJc w:val="left"/>
      <w:pPr>
        <w:ind w:left="1390" w:hanging="658"/>
      </w:pPr>
      <w:rPr>
        <w:rFonts w:hint="default"/>
        <w:lang w:val="uk-UA" w:eastAsia="en-US" w:bidi="ar-SA"/>
      </w:rPr>
    </w:lvl>
    <w:lvl w:ilvl="6" w:tplc="FF62F7D0">
      <w:numFmt w:val="bullet"/>
      <w:lvlText w:val="•"/>
      <w:lvlJc w:val="left"/>
      <w:pPr>
        <w:ind w:left="1648" w:hanging="658"/>
      </w:pPr>
      <w:rPr>
        <w:rFonts w:hint="default"/>
        <w:lang w:val="uk-UA" w:eastAsia="en-US" w:bidi="ar-SA"/>
      </w:rPr>
    </w:lvl>
    <w:lvl w:ilvl="7" w:tplc="7D92C940">
      <w:numFmt w:val="bullet"/>
      <w:lvlText w:val="•"/>
      <w:lvlJc w:val="left"/>
      <w:pPr>
        <w:ind w:left="1906" w:hanging="658"/>
      </w:pPr>
      <w:rPr>
        <w:rFonts w:hint="default"/>
        <w:lang w:val="uk-UA" w:eastAsia="en-US" w:bidi="ar-SA"/>
      </w:rPr>
    </w:lvl>
    <w:lvl w:ilvl="8" w:tplc="30243C30">
      <w:numFmt w:val="bullet"/>
      <w:lvlText w:val="•"/>
      <w:lvlJc w:val="left"/>
      <w:pPr>
        <w:ind w:left="2164" w:hanging="658"/>
      </w:pPr>
      <w:rPr>
        <w:rFonts w:hint="default"/>
        <w:lang w:val="uk-UA" w:eastAsia="en-US" w:bidi="ar-SA"/>
      </w:rPr>
    </w:lvl>
  </w:abstractNum>
  <w:abstractNum w:abstractNumId="50" w15:restartNumberingAfterBreak="0">
    <w:nsid w:val="4A567F39"/>
    <w:multiLevelType w:val="hybridMultilevel"/>
    <w:tmpl w:val="033C8456"/>
    <w:lvl w:ilvl="0" w:tplc="58C4E56A">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ACB4F6EE">
      <w:numFmt w:val="bullet"/>
      <w:lvlText w:val="•"/>
      <w:lvlJc w:val="left"/>
      <w:pPr>
        <w:ind w:left="729" w:hanging="245"/>
      </w:pPr>
      <w:rPr>
        <w:rFonts w:hint="default"/>
        <w:lang w:val="uk-UA" w:eastAsia="en-US" w:bidi="ar-SA"/>
      </w:rPr>
    </w:lvl>
    <w:lvl w:ilvl="2" w:tplc="CFAA3A28">
      <w:numFmt w:val="bullet"/>
      <w:lvlText w:val="•"/>
      <w:lvlJc w:val="left"/>
      <w:pPr>
        <w:ind w:left="1419" w:hanging="245"/>
      </w:pPr>
      <w:rPr>
        <w:rFonts w:hint="default"/>
        <w:lang w:val="uk-UA" w:eastAsia="en-US" w:bidi="ar-SA"/>
      </w:rPr>
    </w:lvl>
    <w:lvl w:ilvl="3" w:tplc="628641E4">
      <w:numFmt w:val="bullet"/>
      <w:lvlText w:val="•"/>
      <w:lvlJc w:val="left"/>
      <w:pPr>
        <w:ind w:left="2108" w:hanging="245"/>
      </w:pPr>
      <w:rPr>
        <w:rFonts w:hint="default"/>
        <w:lang w:val="uk-UA" w:eastAsia="en-US" w:bidi="ar-SA"/>
      </w:rPr>
    </w:lvl>
    <w:lvl w:ilvl="4" w:tplc="3E5E1F0C">
      <w:numFmt w:val="bullet"/>
      <w:lvlText w:val="•"/>
      <w:lvlJc w:val="left"/>
      <w:pPr>
        <w:ind w:left="2798" w:hanging="245"/>
      </w:pPr>
      <w:rPr>
        <w:rFonts w:hint="default"/>
        <w:lang w:val="uk-UA" w:eastAsia="en-US" w:bidi="ar-SA"/>
      </w:rPr>
    </w:lvl>
    <w:lvl w:ilvl="5" w:tplc="7F10FAFC">
      <w:numFmt w:val="bullet"/>
      <w:lvlText w:val="•"/>
      <w:lvlJc w:val="left"/>
      <w:pPr>
        <w:ind w:left="3487" w:hanging="245"/>
      </w:pPr>
      <w:rPr>
        <w:rFonts w:hint="default"/>
        <w:lang w:val="uk-UA" w:eastAsia="en-US" w:bidi="ar-SA"/>
      </w:rPr>
    </w:lvl>
    <w:lvl w:ilvl="6" w:tplc="21CE24DE">
      <w:numFmt w:val="bullet"/>
      <w:lvlText w:val="•"/>
      <w:lvlJc w:val="left"/>
      <w:pPr>
        <w:ind w:left="4177" w:hanging="245"/>
      </w:pPr>
      <w:rPr>
        <w:rFonts w:hint="default"/>
        <w:lang w:val="uk-UA" w:eastAsia="en-US" w:bidi="ar-SA"/>
      </w:rPr>
    </w:lvl>
    <w:lvl w:ilvl="7" w:tplc="A4A86CC2">
      <w:numFmt w:val="bullet"/>
      <w:lvlText w:val="•"/>
      <w:lvlJc w:val="left"/>
      <w:pPr>
        <w:ind w:left="4866" w:hanging="245"/>
      </w:pPr>
      <w:rPr>
        <w:rFonts w:hint="default"/>
        <w:lang w:val="uk-UA" w:eastAsia="en-US" w:bidi="ar-SA"/>
      </w:rPr>
    </w:lvl>
    <w:lvl w:ilvl="8" w:tplc="F00A746A">
      <w:numFmt w:val="bullet"/>
      <w:lvlText w:val="•"/>
      <w:lvlJc w:val="left"/>
      <w:pPr>
        <w:ind w:left="5556" w:hanging="245"/>
      </w:pPr>
      <w:rPr>
        <w:rFonts w:hint="default"/>
        <w:lang w:val="uk-UA" w:eastAsia="en-US" w:bidi="ar-SA"/>
      </w:rPr>
    </w:lvl>
  </w:abstractNum>
  <w:abstractNum w:abstractNumId="51" w15:restartNumberingAfterBreak="0">
    <w:nsid w:val="4B281267"/>
    <w:multiLevelType w:val="hybridMultilevel"/>
    <w:tmpl w:val="35E03982"/>
    <w:lvl w:ilvl="0" w:tplc="83FCD1C8">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738C45D4">
      <w:numFmt w:val="bullet"/>
      <w:lvlText w:val="•"/>
      <w:lvlJc w:val="left"/>
      <w:pPr>
        <w:ind w:left="729" w:hanging="245"/>
      </w:pPr>
      <w:rPr>
        <w:rFonts w:hint="default"/>
        <w:lang w:val="uk-UA" w:eastAsia="en-US" w:bidi="ar-SA"/>
      </w:rPr>
    </w:lvl>
    <w:lvl w:ilvl="2" w:tplc="30B27C8C">
      <w:numFmt w:val="bullet"/>
      <w:lvlText w:val="•"/>
      <w:lvlJc w:val="left"/>
      <w:pPr>
        <w:ind w:left="1419" w:hanging="245"/>
      </w:pPr>
      <w:rPr>
        <w:rFonts w:hint="default"/>
        <w:lang w:val="uk-UA" w:eastAsia="en-US" w:bidi="ar-SA"/>
      </w:rPr>
    </w:lvl>
    <w:lvl w:ilvl="3" w:tplc="84E8313C">
      <w:numFmt w:val="bullet"/>
      <w:lvlText w:val="•"/>
      <w:lvlJc w:val="left"/>
      <w:pPr>
        <w:ind w:left="2108" w:hanging="245"/>
      </w:pPr>
      <w:rPr>
        <w:rFonts w:hint="default"/>
        <w:lang w:val="uk-UA" w:eastAsia="en-US" w:bidi="ar-SA"/>
      </w:rPr>
    </w:lvl>
    <w:lvl w:ilvl="4" w:tplc="2A903930">
      <w:numFmt w:val="bullet"/>
      <w:lvlText w:val="•"/>
      <w:lvlJc w:val="left"/>
      <w:pPr>
        <w:ind w:left="2798" w:hanging="245"/>
      </w:pPr>
      <w:rPr>
        <w:rFonts w:hint="default"/>
        <w:lang w:val="uk-UA" w:eastAsia="en-US" w:bidi="ar-SA"/>
      </w:rPr>
    </w:lvl>
    <w:lvl w:ilvl="5" w:tplc="55E4734C">
      <w:numFmt w:val="bullet"/>
      <w:lvlText w:val="•"/>
      <w:lvlJc w:val="left"/>
      <w:pPr>
        <w:ind w:left="3487" w:hanging="245"/>
      </w:pPr>
      <w:rPr>
        <w:rFonts w:hint="default"/>
        <w:lang w:val="uk-UA" w:eastAsia="en-US" w:bidi="ar-SA"/>
      </w:rPr>
    </w:lvl>
    <w:lvl w:ilvl="6" w:tplc="8E689CFC">
      <w:numFmt w:val="bullet"/>
      <w:lvlText w:val="•"/>
      <w:lvlJc w:val="left"/>
      <w:pPr>
        <w:ind w:left="4177" w:hanging="245"/>
      </w:pPr>
      <w:rPr>
        <w:rFonts w:hint="default"/>
        <w:lang w:val="uk-UA" w:eastAsia="en-US" w:bidi="ar-SA"/>
      </w:rPr>
    </w:lvl>
    <w:lvl w:ilvl="7" w:tplc="0A468AD2">
      <w:numFmt w:val="bullet"/>
      <w:lvlText w:val="•"/>
      <w:lvlJc w:val="left"/>
      <w:pPr>
        <w:ind w:left="4866" w:hanging="245"/>
      </w:pPr>
      <w:rPr>
        <w:rFonts w:hint="default"/>
        <w:lang w:val="uk-UA" w:eastAsia="en-US" w:bidi="ar-SA"/>
      </w:rPr>
    </w:lvl>
    <w:lvl w:ilvl="8" w:tplc="07941D74">
      <w:numFmt w:val="bullet"/>
      <w:lvlText w:val="•"/>
      <w:lvlJc w:val="left"/>
      <w:pPr>
        <w:ind w:left="5556" w:hanging="245"/>
      </w:pPr>
      <w:rPr>
        <w:rFonts w:hint="default"/>
        <w:lang w:val="uk-UA" w:eastAsia="en-US" w:bidi="ar-SA"/>
      </w:rPr>
    </w:lvl>
  </w:abstractNum>
  <w:abstractNum w:abstractNumId="52" w15:restartNumberingAfterBreak="0">
    <w:nsid w:val="4CD1229A"/>
    <w:multiLevelType w:val="hybridMultilevel"/>
    <w:tmpl w:val="3AF05558"/>
    <w:lvl w:ilvl="0" w:tplc="67B0626A">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D0AAC692">
      <w:numFmt w:val="bullet"/>
      <w:lvlText w:val="•"/>
      <w:lvlJc w:val="left"/>
      <w:pPr>
        <w:ind w:left="729" w:hanging="245"/>
      </w:pPr>
      <w:rPr>
        <w:rFonts w:hint="default"/>
        <w:lang w:val="uk-UA" w:eastAsia="en-US" w:bidi="ar-SA"/>
      </w:rPr>
    </w:lvl>
    <w:lvl w:ilvl="2" w:tplc="72B88DE4">
      <w:numFmt w:val="bullet"/>
      <w:lvlText w:val="•"/>
      <w:lvlJc w:val="left"/>
      <w:pPr>
        <w:ind w:left="1419" w:hanging="245"/>
      </w:pPr>
      <w:rPr>
        <w:rFonts w:hint="default"/>
        <w:lang w:val="uk-UA" w:eastAsia="en-US" w:bidi="ar-SA"/>
      </w:rPr>
    </w:lvl>
    <w:lvl w:ilvl="3" w:tplc="FA54FF1A">
      <w:numFmt w:val="bullet"/>
      <w:lvlText w:val="•"/>
      <w:lvlJc w:val="left"/>
      <w:pPr>
        <w:ind w:left="2108" w:hanging="245"/>
      </w:pPr>
      <w:rPr>
        <w:rFonts w:hint="default"/>
        <w:lang w:val="uk-UA" w:eastAsia="en-US" w:bidi="ar-SA"/>
      </w:rPr>
    </w:lvl>
    <w:lvl w:ilvl="4" w:tplc="3C1097A4">
      <w:numFmt w:val="bullet"/>
      <w:lvlText w:val="•"/>
      <w:lvlJc w:val="left"/>
      <w:pPr>
        <w:ind w:left="2798" w:hanging="245"/>
      </w:pPr>
      <w:rPr>
        <w:rFonts w:hint="default"/>
        <w:lang w:val="uk-UA" w:eastAsia="en-US" w:bidi="ar-SA"/>
      </w:rPr>
    </w:lvl>
    <w:lvl w:ilvl="5" w:tplc="DA466FC0">
      <w:numFmt w:val="bullet"/>
      <w:lvlText w:val="•"/>
      <w:lvlJc w:val="left"/>
      <w:pPr>
        <w:ind w:left="3487" w:hanging="245"/>
      </w:pPr>
      <w:rPr>
        <w:rFonts w:hint="default"/>
        <w:lang w:val="uk-UA" w:eastAsia="en-US" w:bidi="ar-SA"/>
      </w:rPr>
    </w:lvl>
    <w:lvl w:ilvl="6" w:tplc="B2A03EB0">
      <w:numFmt w:val="bullet"/>
      <w:lvlText w:val="•"/>
      <w:lvlJc w:val="left"/>
      <w:pPr>
        <w:ind w:left="4177" w:hanging="245"/>
      </w:pPr>
      <w:rPr>
        <w:rFonts w:hint="default"/>
        <w:lang w:val="uk-UA" w:eastAsia="en-US" w:bidi="ar-SA"/>
      </w:rPr>
    </w:lvl>
    <w:lvl w:ilvl="7" w:tplc="3C028422">
      <w:numFmt w:val="bullet"/>
      <w:lvlText w:val="•"/>
      <w:lvlJc w:val="left"/>
      <w:pPr>
        <w:ind w:left="4866" w:hanging="245"/>
      </w:pPr>
      <w:rPr>
        <w:rFonts w:hint="default"/>
        <w:lang w:val="uk-UA" w:eastAsia="en-US" w:bidi="ar-SA"/>
      </w:rPr>
    </w:lvl>
    <w:lvl w:ilvl="8" w:tplc="99F85928">
      <w:numFmt w:val="bullet"/>
      <w:lvlText w:val="•"/>
      <w:lvlJc w:val="left"/>
      <w:pPr>
        <w:ind w:left="5556" w:hanging="245"/>
      </w:pPr>
      <w:rPr>
        <w:rFonts w:hint="default"/>
        <w:lang w:val="uk-UA" w:eastAsia="en-US" w:bidi="ar-SA"/>
      </w:rPr>
    </w:lvl>
  </w:abstractNum>
  <w:abstractNum w:abstractNumId="53" w15:restartNumberingAfterBreak="0">
    <w:nsid w:val="4D2D6C4A"/>
    <w:multiLevelType w:val="multilevel"/>
    <w:tmpl w:val="0194D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DE769C8"/>
    <w:multiLevelType w:val="hybridMultilevel"/>
    <w:tmpl w:val="F8CC3078"/>
    <w:lvl w:ilvl="0" w:tplc="FAA41F0A">
      <w:numFmt w:val="bullet"/>
      <w:lvlText w:val="•"/>
      <w:lvlJc w:val="left"/>
      <w:pPr>
        <w:ind w:left="570" w:hanging="245"/>
      </w:pPr>
      <w:rPr>
        <w:rFonts w:ascii="Times New Roman" w:eastAsia="Times New Roman" w:hAnsi="Times New Roman" w:cs="Times New Roman" w:hint="default"/>
        <w:w w:val="100"/>
        <w:sz w:val="28"/>
        <w:szCs w:val="28"/>
        <w:lang w:val="uk-UA" w:eastAsia="en-US" w:bidi="ar-SA"/>
      </w:rPr>
    </w:lvl>
    <w:lvl w:ilvl="1" w:tplc="41B4EFDC">
      <w:numFmt w:val="bullet"/>
      <w:lvlText w:val="•"/>
      <w:lvlJc w:val="left"/>
      <w:pPr>
        <w:ind w:left="1215" w:hanging="245"/>
      </w:pPr>
      <w:rPr>
        <w:rFonts w:hint="default"/>
        <w:lang w:val="uk-UA" w:eastAsia="en-US" w:bidi="ar-SA"/>
      </w:rPr>
    </w:lvl>
    <w:lvl w:ilvl="2" w:tplc="75B4D952">
      <w:numFmt w:val="bullet"/>
      <w:lvlText w:val="•"/>
      <w:lvlJc w:val="left"/>
      <w:pPr>
        <w:ind w:left="1851" w:hanging="245"/>
      </w:pPr>
      <w:rPr>
        <w:rFonts w:hint="default"/>
        <w:lang w:val="uk-UA" w:eastAsia="en-US" w:bidi="ar-SA"/>
      </w:rPr>
    </w:lvl>
    <w:lvl w:ilvl="3" w:tplc="B14C4544">
      <w:numFmt w:val="bullet"/>
      <w:lvlText w:val="•"/>
      <w:lvlJc w:val="left"/>
      <w:pPr>
        <w:ind w:left="2486" w:hanging="245"/>
      </w:pPr>
      <w:rPr>
        <w:rFonts w:hint="default"/>
        <w:lang w:val="uk-UA" w:eastAsia="en-US" w:bidi="ar-SA"/>
      </w:rPr>
    </w:lvl>
    <w:lvl w:ilvl="4" w:tplc="B44419EE">
      <w:numFmt w:val="bullet"/>
      <w:lvlText w:val="•"/>
      <w:lvlJc w:val="left"/>
      <w:pPr>
        <w:ind w:left="3122" w:hanging="245"/>
      </w:pPr>
      <w:rPr>
        <w:rFonts w:hint="default"/>
        <w:lang w:val="uk-UA" w:eastAsia="en-US" w:bidi="ar-SA"/>
      </w:rPr>
    </w:lvl>
    <w:lvl w:ilvl="5" w:tplc="1A66FCF0">
      <w:numFmt w:val="bullet"/>
      <w:lvlText w:val="•"/>
      <w:lvlJc w:val="left"/>
      <w:pPr>
        <w:ind w:left="3757" w:hanging="245"/>
      </w:pPr>
      <w:rPr>
        <w:rFonts w:hint="default"/>
        <w:lang w:val="uk-UA" w:eastAsia="en-US" w:bidi="ar-SA"/>
      </w:rPr>
    </w:lvl>
    <w:lvl w:ilvl="6" w:tplc="11E28006">
      <w:numFmt w:val="bullet"/>
      <w:lvlText w:val="•"/>
      <w:lvlJc w:val="left"/>
      <w:pPr>
        <w:ind w:left="4393" w:hanging="245"/>
      </w:pPr>
      <w:rPr>
        <w:rFonts w:hint="default"/>
        <w:lang w:val="uk-UA" w:eastAsia="en-US" w:bidi="ar-SA"/>
      </w:rPr>
    </w:lvl>
    <w:lvl w:ilvl="7" w:tplc="EBEEB9BE">
      <w:numFmt w:val="bullet"/>
      <w:lvlText w:val="•"/>
      <w:lvlJc w:val="left"/>
      <w:pPr>
        <w:ind w:left="5028" w:hanging="245"/>
      </w:pPr>
      <w:rPr>
        <w:rFonts w:hint="default"/>
        <w:lang w:val="uk-UA" w:eastAsia="en-US" w:bidi="ar-SA"/>
      </w:rPr>
    </w:lvl>
    <w:lvl w:ilvl="8" w:tplc="54ACA638">
      <w:numFmt w:val="bullet"/>
      <w:lvlText w:val="•"/>
      <w:lvlJc w:val="left"/>
      <w:pPr>
        <w:ind w:left="5664" w:hanging="245"/>
      </w:pPr>
      <w:rPr>
        <w:rFonts w:hint="default"/>
        <w:lang w:val="uk-UA" w:eastAsia="en-US" w:bidi="ar-SA"/>
      </w:rPr>
    </w:lvl>
  </w:abstractNum>
  <w:abstractNum w:abstractNumId="55" w15:restartNumberingAfterBreak="0">
    <w:nsid w:val="507E33EC"/>
    <w:multiLevelType w:val="hybridMultilevel"/>
    <w:tmpl w:val="2A12679A"/>
    <w:lvl w:ilvl="0" w:tplc="E14EF40A">
      <w:numFmt w:val="bullet"/>
      <w:lvlText w:val="•"/>
      <w:lvlJc w:val="left"/>
      <w:pPr>
        <w:ind w:left="570" w:hanging="245"/>
      </w:pPr>
      <w:rPr>
        <w:rFonts w:ascii="Times New Roman" w:eastAsia="Times New Roman" w:hAnsi="Times New Roman" w:cs="Times New Roman" w:hint="default"/>
        <w:w w:val="100"/>
        <w:sz w:val="28"/>
        <w:szCs w:val="28"/>
        <w:lang w:val="uk-UA" w:eastAsia="en-US" w:bidi="ar-SA"/>
      </w:rPr>
    </w:lvl>
    <w:lvl w:ilvl="1" w:tplc="CF94E31A">
      <w:numFmt w:val="bullet"/>
      <w:lvlText w:val="•"/>
      <w:lvlJc w:val="left"/>
      <w:pPr>
        <w:ind w:left="1215" w:hanging="245"/>
      </w:pPr>
      <w:rPr>
        <w:rFonts w:hint="default"/>
        <w:lang w:val="uk-UA" w:eastAsia="en-US" w:bidi="ar-SA"/>
      </w:rPr>
    </w:lvl>
    <w:lvl w:ilvl="2" w:tplc="DE18CD1E">
      <w:numFmt w:val="bullet"/>
      <w:lvlText w:val="•"/>
      <w:lvlJc w:val="left"/>
      <w:pPr>
        <w:ind w:left="1851" w:hanging="245"/>
      </w:pPr>
      <w:rPr>
        <w:rFonts w:hint="default"/>
        <w:lang w:val="uk-UA" w:eastAsia="en-US" w:bidi="ar-SA"/>
      </w:rPr>
    </w:lvl>
    <w:lvl w:ilvl="3" w:tplc="97AADA6A">
      <w:numFmt w:val="bullet"/>
      <w:lvlText w:val="•"/>
      <w:lvlJc w:val="left"/>
      <w:pPr>
        <w:ind w:left="2486" w:hanging="245"/>
      </w:pPr>
      <w:rPr>
        <w:rFonts w:hint="default"/>
        <w:lang w:val="uk-UA" w:eastAsia="en-US" w:bidi="ar-SA"/>
      </w:rPr>
    </w:lvl>
    <w:lvl w:ilvl="4" w:tplc="A978D392">
      <w:numFmt w:val="bullet"/>
      <w:lvlText w:val="•"/>
      <w:lvlJc w:val="left"/>
      <w:pPr>
        <w:ind w:left="3122" w:hanging="245"/>
      </w:pPr>
      <w:rPr>
        <w:rFonts w:hint="default"/>
        <w:lang w:val="uk-UA" w:eastAsia="en-US" w:bidi="ar-SA"/>
      </w:rPr>
    </w:lvl>
    <w:lvl w:ilvl="5" w:tplc="2E08634E">
      <w:numFmt w:val="bullet"/>
      <w:lvlText w:val="•"/>
      <w:lvlJc w:val="left"/>
      <w:pPr>
        <w:ind w:left="3757" w:hanging="245"/>
      </w:pPr>
      <w:rPr>
        <w:rFonts w:hint="default"/>
        <w:lang w:val="uk-UA" w:eastAsia="en-US" w:bidi="ar-SA"/>
      </w:rPr>
    </w:lvl>
    <w:lvl w:ilvl="6" w:tplc="16B68784">
      <w:numFmt w:val="bullet"/>
      <w:lvlText w:val="•"/>
      <w:lvlJc w:val="left"/>
      <w:pPr>
        <w:ind w:left="4393" w:hanging="245"/>
      </w:pPr>
      <w:rPr>
        <w:rFonts w:hint="default"/>
        <w:lang w:val="uk-UA" w:eastAsia="en-US" w:bidi="ar-SA"/>
      </w:rPr>
    </w:lvl>
    <w:lvl w:ilvl="7" w:tplc="62945A4C">
      <w:numFmt w:val="bullet"/>
      <w:lvlText w:val="•"/>
      <w:lvlJc w:val="left"/>
      <w:pPr>
        <w:ind w:left="5028" w:hanging="245"/>
      </w:pPr>
      <w:rPr>
        <w:rFonts w:hint="default"/>
        <w:lang w:val="uk-UA" w:eastAsia="en-US" w:bidi="ar-SA"/>
      </w:rPr>
    </w:lvl>
    <w:lvl w:ilvl="8" w:tplc="A9EEA4E4">
      <w:numFmt w:val="bullet"/>
      <w:lvlText w:val="•"/>
      <w:lvlJc w:val="left"/>
      <w:pPr>
        <w:ind w:left="5664" w:hanging="245"/>
      </w:pPr>
      <w:rPr>
        <w:rFonts w:hint="default"/>
        <w:lang w:val="uk-UA" w:eastAsia="en-US" w:bidi="ar-SA"/>
      </w:rPr>
    </w:lvl>
  </w:abstractNum>
  <w:abstractNum w:abstractNumId="56" w15:restartNumberingAfterBreak="0">
    <w:nsid w:val="50B62793"/>
    <w:multiLevelType w:val="hybridMultilevel"/>
    <w:tmpl w:val="D9704A30"/>
    <w:lvl w:ilvl="0" w:tplc="7FD8EBEC">
      <w:numFmt w:val="bullet"/>
      <w:lvlText w:val="•"/>
      <w:lvlJc w:val="left"/>
      <w:pPr>
        <w:ind w:left="570" w:hanging="245"/>
      </w:pPr>
      <w:rPr>
        <w:rFonts w:ascii="Times New Roman" w:eastAsia="Times New Roman" w:hAnsi="Times New Roman" w:cs="Times New Roman" w:hint="default"/>
        <w:w w:val="100"/>
        <w:sz w:val="28"/>
        <w:szCs w:val="28"/>
        <w:lang w:val="uk-UA" w:eastAsia="en-US" w:bidi="ar-SA"/>
      </w:rPr>
    </w:lvl>
    <w:lvl w:ilvl="1" w:tplc="55EEDD7C">
      <w:numFmt w:val="bullet"/>
      <w:lvlText w:val="•"/>
      <w:lvlJc w:val="left"/>
      <w:pPr>
        <w:ind w:left="1215" w:hanging="245"/>
      </w:pPr>
      <w:rPr>
        <w:rFonts w:hint="default"/>
        <w:lang w:val="uk-UA" w:eastAsia="en-US" w:bidi="ar-SA"/>
      </w:rPr>
    </w:lvl>
    <w:lvl w:ilvl="2" w:tplc="842E52BC">
      <w:numFmt w:val="bullet"/>
      <w:lvlText w:val="•"/>
      <w:lvlJc w:val="left"/>
      <w:pPr>
        <w:ind w:left="1851" w:hanging="245"/>
      </w:pPr>
      <w:rPr>
        <w:rFonts w:hint="default"/>
        <w:lang w:val="uk-UA" w:eastAsia="en-US" w:bidi="ar-SA"/>
      </w:rPr>
    </w:lvl>
    <w:lvl w:ilvl="3" w:tplc="4DF8AA14">
      <w:numFmt w:val="bullet"/>
      <w:lvlText w:val="•"/>
      <w:lvlJc w:val="left"/>
      <w:pPr>
        <w:ind w:left="2486" w:hanging="245"/>
      </w:pPr>
      <w:rPr>
        <w:rFonts w:hint="default"/>
        <w:lang w:val="uk-UA" w:eastAsia="en-US" w:bidi="ar-SA"/>
      </w:rPr>
    </w:lvl>
    <w:lvl w:ilvl="4" w:tplc="36000BAC">
      <w:numFmt w:val="bullet"/>
      <w:lvlText w:val="•"/>
      <w:lvlJc w:val="left"/>
      <w:pPr>
        <w:ind w:left="3122" w:hanging="245"/>
      </w:pPr>
      <w:rPr>
        <w:rFonts w:hint="default"/>
        <w:lang w:val="uk-UA" w:eastAsia="en-US" w:bidi="ar-SA"/>
      </w:rPr>
    </w:lvl>
    <w:lvl w:ilvl="5" w:tplc="1CD442C2">
      <w:numFmt w:val="bullet"/>
      <w:lvlText w:val="•"/>
      <w:lvlJc w:val="left"/>
      <w:pPr>
        <w:ind w:left="3757" w:hanging="245"/>
      </w:pPr>
      <w:rPr>
        <w:rFonts w:hint="default"/>
        <w:lang w:val="uk-UA" w:eastAsia="en-US" w:bidi="ar-SA"/>
      </w:rPr>
    </w:lvl>
    <w:lvl w:ilvl="6" w:tplc="8FBE1976">
      <w:numFmt w:val="bullet"/>
      <w:lvlText w:val="•"/>
      <w:lvlJc w:val="left"/>
      <w:pPr>
        <w:ind w:left="4393" w:hanging="245"/>
      </w:pPr>
      <w:rPr>
        <w:rFonts w:hint="default"/>
        <w:lang w:val="uk-UA" w:eastAsia="en-US" w:bidi="ar-SA"/>
      </w:rPr>
    </w:lvl>
    <w:lvl w:ilvl="7" w:tplc="054A59CC">
      <w:numFmt w:val="bullet"/>
      <w:lvlText w:val="•"/>
      <w:lvlJc w:val="left"/>
      <w:pPr>
        <w:ind w:left="5028" w:hanging="245"/>
      </w:pPr>
      <w:rPr>
        <w:rFonts w:hint="default"/>
        <w:lang w:val="uk-UA" w:eastAsia="en-US" w:bidi="ar-SA"/>
      </w:rPr>
    </w:lvl>
    <w:lvl w:ilvl="8" w:tplc="642E98B6">
      <w:numFmt w:val="bullet"/>
      <w:lvlText w:val="•"/>
      <w:lvlJc w:val="left"/>
      <w:pPr>
        <w:ind w:left="5664" w:hanging="245"/>
      </w:pPr>
      <w:rPr>
        <w:rFonts w:hint="default"/>
        <w:lang w:val="uk-UA" w:eastAsia="en-US" w:bidi="ar-SA"/>
      </w:rPr>
    </w:lvl>
  </w:abstractNum>
  <w:abstractNum w:abstractNumId="57" w15:restartNumberingAfterBreak="0">
    <w:nsid w:val="521B190A"/>
    <w:multiLevelType w:val="hybridMultilevel"/>
    <w:tmpl w:val="6F00D984"/>
    <w:lvl w:ilvl="0" w:tplc="4CD2639E">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220C83EC">
      <w:numFmt w:val="bullet"/>
      <w:lvlText w:val="•"/>
      <w:lvlJc w:val="left"/>
      <w:pPr>
        <w:ind w:left="729" w:hanging="245"/>
      </w:pPr>
      <w:rPr>
        <w:rFonts w:hint="default"/>
        <w:lang w:val="uk-UA" w:eastAsia="en-US" w:bidi="ar-SA"/>
      </w:rPr>
    </w:lvl>
    <w:lvl w:ilvl="2" w:tplc="98ECFC78">
      <w:numFmt w:val="bullet"/>
      <w:lvlText w:val="•"/>
      <w:lvlJc w:val="left"/>
      <w:pPr>
        <w:ind w:left="1419" w:hanging="245"/>
      </w:pPr>
      <w:rPr>
        <w:rFonts w:hint="default"/>
        <w:lang w:val="uk-UA" w:eastAsia="en-US" w:bidi="ar-SA"/>
      </w:rPr>
    </w:lvl>
    <w:lvl w:ilvl="3" w:tplc="3BCC6D50">
      <w:numFmt w:val="bullet"/>
      <w:lvlText w:val="•"/>
      <w:lvlJc w:val="left"/>
      <w:pPr>
        <w:ind w:left="2108" w:hanging="245"/>
      </w:pPr>
      <w:rPr>
        <w:rFonts w:hint="default"/>
        <w:lang w:val="uk-UA" w:eastAsia="en-US" w:bidi="ar-SA"/>
      </w:rPr>
    </w:lvl>
    <w:lvl w:ilvl="4" w:tplc="176012EC">
      <w:numFmt w:val="bullet"/>
      <w:lvlText w:val="•"/>
      <w:lvlJc w:val="left"/>
      <w:pPr>
        <w:ind w:left="2798" w:hanging="245"/>
      </w:pPr>
      <w:rPr>
        <w:rFonts w:hint="default"/>
        <w:lang w:val="uk-UA" w:eastAsia="en-US" w:bidi="ar-SA"/>
      </w:rPr>
    </w:lvl>
    <w:lvl w:ilvl="5" w:tplc="3B5A70EA">
      <w:numFmt w:val="bullet"/>
      <w:lvlText w:val="•"/>
      <w:lvlJc w:val="left"/>
      <w:pPr>
        <w:ind w:left="3487" w:hanging="245"/>
      </w:pPr>
      <w:rPr>
        <w:rFonts w:hint="default"/>
        <w:lang w:val="uk-UA" w:eastAsia="en-US" w:bidi="ar-SA"/>
      </w:rPr>
    </w:lvl>
    <w:lvl w:ilvl="6" w:tplc="6256DD3C">
      <w:numFmt w:val="bullet"/>
      <w:lvlText w:val="•"/>
      <w:lvlJc w:val="left"/>
      <w:pPr>
        <w:ind w:left="4177" w:hanging="245"/>
      </w:pPr>
      <w:rPr>
        <w:rFonts w:hint="default"/>
        <w:lang w:val="uk-UA" w:eastAsia="en-US" w:bidi="ar-SA"/>
      </w:rPr>
    </w:lvl>
    <w:lvl w:ilvl="7" w:tplc="F0B61D0A">
      <w:numFmt w:val="bullet"/>
      <w:lvlText w:val="•"/>
      <w:lvlJc w:val="left"/>
      <w:pPr>
        <w:ind w:left="4866" w:hanging="245"/>
      </w:pPr>
      <w:rPr>
        <w:rFonts w:hint="default"/>
        <w:lang w:val="uk-UA" w:eastAsia="en-US" w:bidi="ar-SA"/>
      </w:rPr>
    </w:lvl>
    <w:lvl w:ilvl="8" w:tplc="7BBEB5C2">
      <w:numFmt w:val="bullet"/>
      <w:lvlText w:val="•"/>
      <w:lvlJc w:val="left"/>
      <w:pPr>
        <w:ind w:left="5556" w:hanging="245"/>
      </w:pPr>
      <w:rPr>
        <w:rFonts w:hint="default"/>
        <w:lang w:val="uk-UA" w:eastAsia="en-US" w:bidi="ar-SA"/>
      </w:rPr>
    </w:lvl>
  </w:abstractNum>
  <w:abstractNum w:abstractNumId="58" w15:restartNumberingAfterBreak="0">
    <w:nsid w:val="52204F69"/>
    <w:multiLevelType w:val="hybridMultilevel"/>
    <w:tmpl w:val="72081FBC"/>
    <w:lvl w:ilvl="0" w:tplc="E722AD38">
      <w:numFmt w:val="bullet"/>
      <w:lvlText w:val="•"/>
      <w:lvlJc w:val="left"/>
      <w:pPr>
        <w:ind w:left="570" w:hanging="245"/>
      </w:pPr>
      <w:rPr>
        <w:rFonts w:ascii="Times New Roman" w:eastAsia="Times New Roman" w:hAnsi="Times New Roman" w:cs="Times New Roman" w:hint="default"/>
        <w:w w:val="100"/>
        <w:sz w:val="28"/>
        <w:szCs w:val="28"/>
        <w:lang w:val="uk-UA" w:eastAsia="en-US" w:bidi="ar-SA"/>
      </w:rPr>
    </w:lvl>
    <w:lvl w:ilvl="1" w:tplc="BEEE45D2">
      <w:numFmt w:val="bullet"/>
      <w:lvlText w:val="•"/>
      <w:lvlJc w:val="left"/>
      <w:pPr>
        <w:ind w:left="1215" w:hanging="245"/>
      </w:pPr>
      <w:rPr>
        <w:rFonts w:hint="default"/>
        <w:lang w:val="uk-UA" w:eastAsia="en-US" w:bidi="ar-SA"/>
      </w:rPr>
    </w:lvl>
    <w:lvl w:ilvl="2" w:tplc="04AEECBC">
      <w:numFmt w:val="bullet"/>
      <w:lvlText w:val="•"/>
      <w:lvlJc w:val="left"/>
      <w:pPr>
        <w:ind w:left="1851" w:hanging="245"/>
      </w:pPr>
      <w:rPr>
        <w:rFonts w:hint="default"/>
        <w:lang w:val="uk-UA" w:eastAsia="en-US" w:bidi="ar-SA"/>
      </w:rPr>
    </w:lvl>
    <w:lvl w:ilvl="3" w:tplc="8D240A44">
      <w:numFmt w:val="bullet"/>
      <w:lvlText w:val="•"/>
      <w:lvlJc w:val="left"/>
      <w:pPr>
        <w:ind w:left="2486" w:hanging="245"/>
      </w:pPr>
      <w:rPr>
        <w:rFonts w:hint="default"/>
        <w:lang w:val="uk-UA" w:eastAsia="en-US" w:bidi="ar-SA"/>
      </w:rPr>
    </w:lvl>
    <w:lvl w:ilvl="4" w:tplc="55B43C04">
      <w:numFmt w:val="bullet"/>
      <w:lvlText w:val="•"/>
      <w:lvlJc w:val="left"/>
      <w:pPr>
        <w:ind w:left="3122" w:hanging="245"/>
      </w:pPr>
      <w:rPr>
        <w:rFonts w:hint="default"/>
        <w:lang w:val="uk-UA" w:eastAsia="en-US" w:bidi="ar-SA"/>
      </w:rPr>
    </w:lvl>
    <w:lvl w:ilvl="5" w:tplc="EB166B78">
      <w:numFmt w:val="bullet"/>
      <w:lvlText w:val="•"/>
      <w:lvlJc w:val="left"/>
      <w:pPr>
        <w:ind w:left="3757" w:hanging="245"/>
      </w:pPr>
      <w:rPr>
        <w:rFonts w:hint="default"/>
        <w:lang w:val="uk-UA" w:eastAsia="en-US" w:bidi="ar-SA"/>
      </w:rPr>
    </w:lvl>
    <w:lvl w:ilvl="6" w:tplc="5CD865EA">
      <w:numFmt w:val="bullet"/>
      <w:lvlText w:val="•"/>
      <w:lvlJc w:val="left"/>
      <w:pPr>
        <w:ind w:left="4393" w:hanging="245"/>
      </w:pPr>
      <w:rPr>
        <w:rFonts w:hint="default"/>
        <w:lang w:val="uk-UA" w:eastAsia="en-US" w:bidi="ar-SA"/>
      </w:rPr>
    </w:lvl>
    <w:lvl w:ilvl="7" w:tplc="35FED2E4">
      <w:numFmt w:val="bullet"/>
      <w:lvlText w:val="•"/>
      <w:lvlJc w:val="left"/>
      <w:pPr>
        <w:ind w:left="5028" w:hanging="245"/>
      </w:pPr>
      <w:rPr>
        <w:rFonts w:hint="default"/>
        <w:lang w:val="uk-UA" w:eastAsia="en-US" w:bidi="ar-SA"/>
      </w:rPr>
    </w:lvl>
    <w:lvl w:ilvl="8" w:tplc="35686542">
      <w:numFmt w:val="bullet"/>
      <w:lvlText w:val="•"/>
      <w:lvlJc w:val="left"/>
      <w:pPr>
        <w:ind w:left="5664" w:hanging="245"/>
      </w:pPr>
      <w:rPr>
        <w:rFonts w:hint="default"/>
        <w:lang w:val="uk-UA" w:eastAsia="en-US" w:bidi="ar-SA"/>
      </w:rPr>
    </w:lvl>
  </w:abstractNum>
  <w:abstractNum w:abstractNumId="59" w15:restartNumberingAfterBreak="0">
    <w:nsid w:val="53E83FB8"/>
    <w:multiLevelType w:val="hybridMultilevel"/>
    <w:tmpl w:val="4E82299E"/>
    <w:lvl w:ilvl="0" w:tplc="1E5E4854">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0DAE0CC4">
      <w:numFmt w:val="bullet"/>
      <w:lvlText w:val="•"/>
      <w:lvlJc w:val="left"/>
      <w:pPr>
        <w:ind w:left="729" w:hanging="245"/>
      </w:pPr>
      <w:rPr>
        <w:rFonts w:hint="default"/>
        <w:lang w:val="uk-UA" w:eastAsia="en-US" w:bidi="ar-SA"/>
      </w:rPr>
    </w:lvl>
    <w:lvl w:ilvl="2" w:tplc="2B966FD0">
      <w:numFmt w:val="bullet"/>
      <w:lvlText w:val="•"/>
      <w:lvlJc w:val="left"/>
      <w:pPr>
        <w:ind w:left="1419" w:hanging="245"/>
      </w:pPr>
      <w:rPr>
        <w:rFonts w:hint="default"/>
        <w:lang w:val="uk-UA" w:eastAsia="en-US" w:bidi="ar-SA"/>
      </w:rPr>
    </w:lvl>
    <w:lvl w:ilvl="3" w:tplc="082034F4">
      <w:numFmt w:val="bullet"/>
      <w:lvlText w:val="•"/>
      <w:lvlJc w:val="left"/>
      <w:pPr>
        <w:ind w:left="2108" w:hanging="245"/>
      </w:pPr>
      <w:rPr>
        <w:rFonts w:hint="default"/>
        <w:lang w:val="uk-UA" w:eastAsia="en-US" w:bidi="ar-SA"/>
      </w:rPr>
    </w:lvl>
    <w:lvl w:ilvl="4" w:tplc="F680264E">
      <w:numFmt w:val="bullet"/>
      <w:lvlText w:val="•"/>
      <w:lvlJc w:val="left"/>
      <w:pPr>
        <w:ind w:left="2798" w:hanging="245"/>
      </w:pPr>
      <w:rPr>
        <w:rFonts w:hint="default"/>
        <w:lang w:val="uk-UA" w:eastAsia="en-US" w:bidi="ar-SA"/>
      </w:rPr>
    </w:lvl>
    <w:lvl w:ilvl="5" w:tplc="0290A732">
      <w:numFmt w:val="bullet"/>
      <w:lvlText w:val="•"/>
      <w:lvlJc w:val="left"/>
      <w:pPr>
        <w:ind w:left="3487" w:hanging="245"/>
      </w:pPr>
      <w:rPr>
        <w:rFonts w:hint="default"/>
        <w:lang w:val="uk-UA" w:eastAsia="en-US" w:bidi="ar-SA"/>
      </w:rPr>
    </w:lvl>
    <w:lvl w:ilvl="6" w:tplc="B5BC8FAE">
      <w:numFmt w:val="bullet"/>
      <w:lvlText w:val="•"/>
      <w:lvlJc w:val="left"/>
      <w:pPr>
        <w:ind w:left="4177" w:hanging="245"/>
      </w:pPr>
      <w:rPr>
        <w:rFonts w:hint="default"/>
        <w:lang w:val="uk-UA" w:eastAsia="en-US" w:bidi="ar-SA"/>
      </w:rPr>
    </w:lvl>
    <w:lvl w:ilvl="7" w:tplc="81C86C08">
      <w:numFmt w:val="bullet"/>
      <w:lvlText w:val="•"/>
      <w:lvlJc w:val="left"/>
      <w:pPr>
        <w:ind w:left="4866" w:hanging="245"/>
      </w:pPr>
      <w:rPr>
        <w:rFonts w:hint="default"/>
        <w:lang w:val="uk-UA" w:eastAsia="en-US" w:bidi="ar-SA"/>
      </w:rPr>
    </w:lvl>
    <w:lvl w:ilvl="8" w:tplc="F362AC00">
      <w:numFmt w:val="bullet"/>
      <w:lvlText w:val="•"/>
      <w:lvlJc w:val="left"/>
      <w:pPr>
        <w:ind w:left="5556" w:hanging="245"/>
      </w:pPr>
      <w:rPr>
        <w:rFonts w:hint="default"/>
        <w:lang w:val="uk-UA" w:eastAsia="en-US" w:bidi="ar-SA"/>
      </w:rPr>
    </w:lvl>
  </w:abstractNum>
  <w:abstractNum w:abstractNumId="60" w15:restartNumberingAfterBreak="0">
    <w:nsid w:val="54C00F6E"/>
    <w:multiLevelType w:val="multilevel"/>
    <w:tmpl w:val="4DAAF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5A27EBB"/>
    <w:multiLevelType w:val="hybridMultilevel"/>
    <w:tmpl w:val="57920C24"/>
    <w:lvl w:ilvl="0" w:tplc="0B004484">
      <w:numFmt w:val="bullet"/>
      <w:lvlText w:val="•"/>
      <w:lvlJc w:val="left"/>
      <w:pPr>
        <w:ind w:left="570" w:hanging="245"/>
      </w:pPr>
      <w:rPr>
        <w:rFonts w:ascii="Times New Roman" w:eastAsia="Times New Roman" w:hAnsi="Times New Roman" w:cs="Times New Roman" w:hint="default"/>
        <w:w w:val="100"/>
        <w:sz w:val="28"/>
        <w:szCs w:val="28"/>
        <w:lang w:val="uk-UA" w:eastAsia="en-US" w:bidi="ar-SA"/>
      </w:rPr>
    </w:lvl>
    <w:lvl w:ilvl="1" w:tplc="DB8C3626">
      <w:numFmt w:val="bullet"/>
      <w:lvlText w:val="•"/>
      <w:lvlJc w:val="left"/>
      <w:pPr>
        <w:ind w:left="1215" w:hanging="245"/>
      </w:pPr>
      <w:rPr>
        <w:rFonts w:hint="default"/>
        <w:lang w:val="uk-UA" w:eastAsia="en-US" w:bidi="ar-SA"/>
      </w:rPr>
    </w:lvl>
    <w:lvl w:ilvl="2" w:tplc="D7D6A8E0">
      <w:numFmt w:val="bullet"/>
      <w:lvlText w:val="•"/>
      <w:lvlJc w:val="left"/>
      <w:pPr>
        <w:ind w:left="1851" w:hanging="245"/>
      </w:pPr>
      <w:rPr>
        <w:rFonts w:hint="default"/>
        <w:lang w:val="uk-UA" w:eastAsia="en-US" w:bidi="ar-SA"/>
      </w:rPr>
    </w:lvl>
    <w:lvl w:ilvl="3" w:tplc="1E1426BC">
      <w:numFmt w:val="bullet"/>
      <w:lvlText w:val="•"/>
      <w:lvlJc w:val="left"/>
      <w:pPr>
        <w:ind w:left="2486" w:hanging="245"/>
      </w:pPr>
      <w:rPr>
        <w:rFonts w:hint="default"/>
        <w:lang w:val="uk-UA" w:eastAsia="en-US" w:bidi="ar-SA"/>
      </w:rPr>
    </w:lvl>
    <w:lvl w:ilvl="4" w:tplc="862E1460">
      <w:numFmt w:val="bullet"/>
      <w:lvlText w:val="•"/>
      <w:lvlJc w:val="left"/>
      <w:pPr>
        <w:ind w:left="3122" w:hanging="245"/>
      </w:pPr>
      <w:rPr>
        <w:rFonts w:hint="default"/>
        <w:lang w:val="uk-UA" w:eastAsia="en-US" w:bidi="ar-SA"/>
      </w:rPr>
    </w:lvl>
    <w:lvl w:ilvl="5" w:tplc="EEF4C380">
      <w:numFmt w:val="bullet"/>
      <w:lvlText w:val="•"/>
      <w:lvlJc w:val="left"/>
      <w:pPr>
        <w:ind w:left="3757" w:hanging="245"/>
      </w:pPr>
      <w:rPr>
        <w:rFonts w:hint="default"/>
        <w:lang w:val="uk-UA" w:eastAsia="en-US" w:bidi="ar-SA"/>
      </w:rPr>
    </w:lvl>
    <w:lvl w:ilvl="6" w:tplc="B3BE1D1E">
      <w:numFmt w:val="bullet"/>
      <w:lvlText w:val="•"/>
      <w:lvlJc w:val="left"/>
      <w:pPr>
        <w:ind w:left="4393" w:hanging="245"/>
      </w:pPr>
      <w:rPr>
        <w:rFonts w:hint="default"/>
        <w:lang w:val="uk-UA" w:eastAsia="en-US" w:bidi="ar-SA"/>
      </w:rPr>
    </w:lvl>
    <w:lvl w:ilvl="7" w:tplc="861C5522">
      <w:numFmt w:val="bullet"/>
      <w:lvlText w:val="•"/>
      <w:lvlJc w:val="left"/>
      <w:pPr>
        <w:ind w:left="5028" w:hanging="245"/>
      </w:pPr>
      <w:rPr>
        <w:rFonts w:hint="default"/>
        <w:lang w:val="uk-UA" w:eastAsia="en-US" w:bidi="ar-SA"/>
      </w:rPr>
    </w:lvl>
    <w:lvl w:ilvl="8" w:tplc="7D162ED8">
      <w:numFmt w:val="bullet"/>
      <w:lvlText w:val="•"/>
      <w:lvlJc w:val="left"/>
      <w:pPr>
        <w:ind w:left="5664" w:hanging="245"/>
      </w:pPr>
      <w:rPr>
        <w:rFonts w:hint="default"/>
        <w:lang w:val="uk-UA" w:eastAsia="en-US" w:bidi="ar-SA"/>
      </w:rPr>
    </w:lvl>
  </w:abstractNum>
  <w:abstractNum w:abstractNumId="62" w15:restartNumberingAfterBreak="0">
    <w:nsid w:val="56437DF3"/>
    <w:multiLevelType w:val="multilevel"/>
    <w:tmpl w:val="9732E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92F1933"/>
    <w:multiLevelType w:val="hybridMultilevel"/>
    <w:tmpl w:val="D6307514"/>
    <w:lvl w:ilvl="0" w:tplc="11649F4A">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64BE2CF8">
      <w:numFmt w:val="bullet"/>
      <w:lvlText w:val="•"/>
      <w:lvlJc w:val="left"/>
      <w:pPr>
        <w:ind w:left="729" w:hanging="245"/>
      </w:pPr>
      <w:rPr>
        <w:rFonts w:hint="default"/>
        <w:lang w:val="uk-UA" w:eastAsia="en-US" w:bidi="ar-SA"/>
      </w:rPr>
    </w:lvl>
    <w:lvl w:ilvl="2" w:tplc="8A183F68">
      <w:numFmt w:val="bullet"/>
      <w:lvlText w:val="•"/>
      <w:lvlJc w:val="left"/>
      <w:pPr>
        <w:ind w:left="1419" w:hanging="245"/>
      </w:pPr>
      <w:rPr>
        <w:rFonts w:hint="default"/>
        <w:lang w:val="uk-UA" w:eastAsia="en-US" w:bidi="ar-SA"/>
      </w:rPr>
    </w:lvl>
    <w:lvl w:ilvl="3" w:tplc="DEA28C92">
      <w:numFmt w:val="bullet"/>
      <w:lvlText w:val="•"/>
      <w:lvlJc w:val="left"/>
      <w:pPr>
        <w:ind w:left="2108" w:hanging="245"/>
      </w:pPr>
      <w:rPr>
        <w:rFonts w:hint="default"/>
        <w:lang w:val="uk-UA" w:eastAsia="en-US" w:bidi="ar-SA"/>
      </w:rPr>
    </w:lvl>
    <w:lvl w:ilvl="4" w:tplc="291C9D4A">
      <w:numFmt w:val="bullet"/>
      <w:lvlText w:val="•"/>
      <w:lvlJc w:val="left"/>
      <w:pPr>
        <w:ind w:left="2798" w:hanging="245"/>
      </w:pPr>
      <w:rPr>
        <w:rFonts w:hint="default"/>
        <w:lang w:val="uk-UA" w:eastAsia="en-US" w:bidi="ar-SA"/>
      </w:rPr>
    </w:lvl>
    <w:lvl w:ilvl="5" w:tplc="AD38CA3C">
      <w:numFmt w:val="bullet"/>
      <w:lvlText w:val="•"/>
      <w:lvlJc w:val="left"/>
      <w:pPr>
        <w:ind w:left="3487" w:hanging="245"/>
      </w:pPr>
      <w:rPr>
        <w:rFonts w:hint="default"/>
        <w:lang w:val="uk-UA" w:eastAsia="en-US" w:bidi="ar-SA"/>
      </w:rPr>
    </w:lvl>
    <w:lvl w:ilvl="6" w:tplc="04E2CDF2">
      <w:numFmt w:val="bullet"/>
      <w:lvlText w:val="•"/>
      <w:lvlJc w:val="left"/>
      <w:pPr>
        <w:ind w:left="4177" w:hanging="245"/>
      </w:pPr>
      <w:rPr>
        <w:rFonts w:hint="default"/>
        <w:lang w:val="uk-UA" w:eastAsia="en-US" w:bidi="ar-SA"/>
      </w:rPr>
    </w:lvl>
    <w:lvl w:ilvl="7" w:tplc="6A441674">
      <w:numFmt w:val="bullet"/>
      <w:lvlText w:val="•"/>
      <w:lvlJc w:val="left"/>
      <w:pPr>
        <w:ind w:left="4866" w:hanging="245"/>
      </w:pPr>
      <w:rPr>
        <w:rFonts w:hint="default"/>
        <w:lang w:val="uk-UA" w:eastAsia="en-US" w:bidi="ar-SA"/>
      </w:rPr>
    </w:lvl>
    <w:lvl w:ilvl="8" w:tplc="D62A9A34">
      <w:numFmt w:val="bullet"/>
      <w:lvlText w:val="•"/>
      <w:lvlJc w:val="left"/>
      <w:pPr>
        <w:ind w:left="5556" w:hanging="245"/>
      </w:pPr>
      <w:rPr>
        <w:rFonts w:hint="default"/>
        <w:lang w:val="uk-UA" w:eastAsia="en-US" w:bidi="ar-SA"/>
      </w:rPr>
    </w:lvl>
  </w:abstractNum>
  <w:abstractNum w:abstractNumId="64" w15:restartNumberingAfterBreak="0">
    <w:nsid w:val="595E2549"/>
    <w:multiLevelType w:val="multilevel"/>
    <w:tmpl w:val="2572E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5B657DC0"/>
    <w:multiLevelType w:val="hybridMultilevel"/>
    <w:tmpl w:val="0ED67ADE"/>
    <w:lvl w:ilvl="0" w:tplc="21E84DA8">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7E82BE26">
      <w:numFmt w:val="bullet"/>
      <w:lvlText w:val="•"/>
      <w:lvlJc w:val="left"/>
      <w:pPr>
        <w:ind w:left="729" w:hanging="245"/>
      </w:pPr>
      <w:rPr>
        <w:rFonts w:hint="default"/>
        <w:lang w:val="uk-UA" w:eastAsia="en-US" w:bidi="ar-SA"/>
      </w:rPr>
    </w:lvl>
    <w:lvl w:ilvl="2" w:tplc="6226C322">
      <w:numFmt w:val="bullet"/>
      <w:lvlText w:val="•"/>
      <w:lvlJc w:val="left"/>
      <w:pPr>
        <w:ind w:left="1419" w:hanging="245"/>
      </w:pPr>
      <w:rPr>
        <w:rFonts w:hint="default"/>
        <w:lang w:val="uk-UA" w:eastAsia="en-US" w:bidi="ar-SA"/>
      </w:rPr>
    </w:lvl>
    <w:lvl w:ilvl="3" w:tplc="A6CEB8B6">
      <w:numFmt w:val="bullet"/>
      <w:lvlText w:val="•"/>
      <w:lvlJc w:val="left"/>
      <w:pPr>
        <w:ind w:left="2108" w:hanging="245"/>
      </w:pPr>
      <w:rPr>
        <w:rFonts w:hint="default"/>
        <w:lang w:val="uk-UA" w:eastAsia="en-US" w:bidi="ar-SA"/>
      </w:rPr>
    </w:lvl>
    <w:lvl w:ilvl="4" w:tplc="8E0CED90">
      <w:numFmt w:val="bullet"/>
      <w:lvlText w:val="•"/>
      <w:lvlJc w:val="left"/>
      <w:pPr>
        <w:ind w:left="2798" w:hanging="245"/>
      </w:pPr>
      <w:rPr>
        <w:rFonts w:hint="default"/>
        <w:lang w:val="uk-UA" w:eastAsia="en-US" w:bidi="ar-SA"/>
      </w:rPr>
    </w:lvl>
    <w:lvl w:ilvl="5" w:tplc="3098AF44">
      <w:numFmt w:val="bullet"/>
      <w:lvlText w:val="•"/>
      <w:lvlJc w:val="left"/>
      <w:pPr>
        <w:ind w:left="3487" w:hanging="245"/>
      </w:pPr>
      <w:rPr>
        <w:rFonts w:hint="default"/>
        <w:lang w:val="uk-UA" w:eastAsia="en-US" w:bidi="ar-SA"/>
      </w:rPr>
    </w:lvl>
    <w:lvl w:ilvl="6" w:tplc="3E967EA2">
      <w:numFmt w:val="bullet"/>
      <w:lvlText w:val="•"/>
      <w:lvlJc w:val="left"/>
      <w:pPr>
        <w:ind w:left="4177" w:hanging="245"/>
      </w:pPr>
      <w:rPr>
        <w:rFonts w:hint="default"/>
        <w:lang w:val="uk-UA" w:eastAsia="en-US" w:bidi="ar-SA"/>
      </w:rPr>
    </w:lvl>
    <w:lvl w:ilvl="7" w:tplc="8C2C0ECE">
      <w:numFmt w:val="bullet"/>
      <w:lvlText w:val="•"/>
      <w:lvlJc w:val="left"/>
      <w:pPr>
        <w:ind w:left="4866" w:hanging="245"/>
      </w:pPr>
      <w:rPr>
        <w:rFonts w:hint="default"/>
        <w:lang w:val="uk-UA" w:eastAsia="en-US" w:bidi="ar-SA"/>
      </w:rPr>
    </w:lvl>
    <w:lvl w:ilvl="8" w:tplc="602E183C">
      <w:numFmt w:val="bullet"/>
      <w:lvlText w:val="•"/>
      <w:lvlJc w:val="left"/>
      <w:pPr>
        <w:ind w:left="5556" w:hanging="245"/>
      </w:pPr>
      <w:rPr>
        <w:rFonts w:hint="default"/>
        <w:lang w:val="uk-UA" w:eastAsia="en-US" w:bidi="ar-SA"/>
      </w:rPr>
    </w:lvl>
  </w:abstractNum>
  <w:abstractNum w:abstractNumId="66" w15:restartNumberingAfterBreak="0">
    <w:nsid w:val="5CAC0E2E"/>
    <w:multiLevelType w:val="multilevel"/>
    <w:tmpl w:val="7CA40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D91537B"/>
    <w:multiLevelType w:val="multilevel"/>
    <w:tmpl w:val="DF3214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EC86751"/>
    <w:multiLevelType w:val="hybridMultilevel"/>
    <w:tmpl w:val="D576BF3A"/>
    <w:lvl w:ilvl="0" w:tplc="8DEE7C8A">
      <w:numFmt w:val="bullet"/>
      <w:lvlText w:val="•"/>
      <w:lvlJc w:val="left"/>
      <w:pPr>
        <w:ind w:left="570" w:hanging="245"/>
      </w:pPr>
      <w:rPr>
        <w:rFonts w:ascii="Times New Roman" w:eastAsia="Times New Roman" w:hAnsi="Times New Roman" w:cs="Times New Roman" w:hint="default"/>
        <w:w w:val="100"/>
        <w:sz w:val="28"/>
        <w:szCs w:val="28"/>
        <w:lang w:val="uk-UA" w:eastAsia="en-US" w:bidi="ar-SA"/>
      </w:rPr>
    </w:lvl>
    <w:lvl w:ilvl="1" w:tplc="562E96F0">
      <w:numFmt w:val="bullet"/>
      <w:lvlText w:val="•"/>
      <w:lvlJc w:val="left"/>
      <w:pPr>
        <w:ind w:left="1215" w:hanging="245"/>
      </w:pPr>
      <w:rPr>
        <w:rFonts w:hint="default"/>
        <w:lang w:val="uk-UA" w:eastAsia="en-US" w:bidi="ar-SA"/>
      </w:rPr>
    </w:lvl>
    <w:lvl w:ilvl="2" w:tplc="F4588EC2">
      <w:numFmt w:val="bullet"/>
      <w:lvlText w:val="•"/>
      <w:lvlJc w:val="left"/>
      <w:pPr>
        <w:ind w:left="1851" w:hanging="245"/>
      </w:pPr>
      <w:rPr>
        <w:rFonts w:hint="default"/>
        <w:lang w:val="uk-UA" w:eastAsia="en-US" w:bidi="ar-SA"/>
      </w:rPr>
    </w:lvl>
    <w:lvl w:ilvl="3" w:tplc="1F764C5C">
      <w:numFmt w:val="bullet"/>
      <w:lvlText w:val="•"/>
      <w:lvlJc w:val="left"/>
      <w:pPr>
        <w:ind w:left="2486" w:hanging="245"/>
      </w:pPr>
      <w:rPr>
        <w:rFonts w:hint="default"/>
        <w:lang w:val="uk-UA" w:eastAsia="en-US" w:bidi="ar-SA"/>
      </w:rPr>
    </w:lvl>
    <w:lvl w:ilvl="4" w:tplc="E0CC9AC4">
      <w:numFmt w:val="bullet"/>
      <w:lvlText w:val="•"/>
      <w:lvlJc w:val="left"/>
      <w:pPr>
        <w:ind w:left="3122" w:hanging="245"/>
      </w:pPr>
      <w:rPr>
        <w:rFonts w:hint="default"/>
        <w:lang w:val="uk-UA" w:eastAsia="en-US" w:bidi="ar-SA"/>
      </w:rPr>
    </w:lvl>
    <w:lvl w:ilvl="5" w:tplc="CB38DB24">
      <w:numFmt w:val="bullet"/>
      <w:lvlText w:val="•"/>
      <w:lvlJc w:val="left"/>
      <w:pPr>
        <w:ind w:left="3757" w:hanging="245"/>
      </w:pPr>
      <w:rPr>
        <w:rFonts w:hint="default"/>
        <w:lang w:val="uk-UA" w:eastAsia="en-US" w:bidi="ar-SA"/>
      </w:rPr>
    </w:lvl>
    <w:lvl w:ilvl="6" w:tplc="A64C4394">
      <w:numFmt w:val="bullet"/>
      <w:lvlText w:val="•"/>
      <w:lvlJc w:val="left"/>
      <w:pPr>
        <w:ind w:left="4393" w:hanging="245"/>
      </w:pPr>
      <w:rPr>
        <w:rFonts w:hint="default"/>
        <w:lang w:val="uk-UA" w:eastAsia="en-US" w:bidi="ar-SA"/>
      </w:rPr>
    </w:lvl>
    <w:lvl w:ilvl="7" w:tplc="DA3CC048">
      <w:numFmt w:val="bullet"/>
      <w:lvlText w:val="•"/>
      <w:lvlJc w:val="left"/>
      <w:pPr>
        <w:ind w:left="5028" w:hanging="245"/>
      </w:pPr>
      <w:rPr>
        <w:rFonts w:hint="default"/>
        <w:lang w:val="uk-UA" w:eastAsia="en-US" w:bidi="ar-SA"/>
      </w:rPr>
    </w:lvl>
    <w:lvl w:ilvl="8" w:tplc="39BA0B2C">
      <w:numFmt w:val="bullet"/>
      <w:lvlText w:val="•"/>
      <w:lvlJc w:val="left"/>
      <w:pPr>
        <w:ind w:left="5664" w:hanging="245"/>
      </w:pPr>
      <w:rPr>
        <w:rFonts w:hint="default"/>
        <w:lang w:val="uk-UA" w:eastAsia="en-US" w:bidi="ar-SA"/>
      </w:rPr>
    </w:lvl>
  </w:abstractNum>
  <w:abstractNum w:abstractNumId="69" w15:restartNumberingAfterBreak="0">
    <w:nsid w:val="63283808"/>
    <w:multiLevelType w:val="hybridMultilevel"/>
    <w:tmpl w:val="A2A083DA"/>
    <w:lvl w:ilvl="0" w:tplc="E5FA4584">
      <w:numFmt w:val="bullet"/>
      <w:lvlText w:val="•"/>
      <w:lvlJc w:val="left"/>
      <w:pPr>
        <w:ind w:left="570" w:hanging="245"/>
      </w:pPr>
      <w:rPr>
        <w:rFonts w:ascii="Times New Roman" w:eastAsia="Times New Roman" w:hAnsi="Times New Roman" w:cs="Times New Roman" w:hint="default"/>
        <w:w w:val="100"/>
        <w:sz w:val="28"/>
        <w:szCs w:val="28"/>
        <w:lang w:val="uk-UA" w:eastAsia="en-US" w:bidi="ar-SA"/>
      </w:rPr>
    </w:lvl>
    <w:lvl w:ilvl="1" w:tplc="67FA7148">
      <w:numFmt w:val="bullet"/>
      <w:lvlText w:val="•"/>
      <w:lvlJc w:val="left"/>
      <w:pPr>
        <w:ind w:left="1215" w:hanging="245"/>
      </w:pPr>
      <w:rPr>
        <w:rFonts w:hint="default"/>
        <w:lang w:val="uk-UA" w:eastAsia="en-US" w:bidi="ar-SA"/>
      </w:rPr>
    </w:lvl>
    <w:lvl w:ilvl="2" w:tplc="5FA4A8BE">
      <w:numFmt w:val="bullet"/>
      <w:lvlText w:val="•"/>
      <w:lvlJc w:val="left"/>
      <w:pPr>
        <w:ind w:left="1851" w:hanging="245"/>
      </w:pPr>
      <w:rPr>
        <w:rFonts w:hint="default"/>
        <w:lang w:val="uk-UA" w:eastAsia="en-US" w:bidi="ar-SA"/>
      </w:rPr>
    </w:lvl>
    <w:lvl w:ilvl="3" w:tplc="242854A0">
      <w:numFmt w:val="bullet"/>
      <w:lvlText w:val="•"/>
      <w:lvlJc w:val="left"/>
      <w:pPr>
        <w:ind w:left="2486" w:hanging="245"/>
      </w:pPr>
      <w:rPr>
        <w:rFonts w:hint="default"/>
        <w:lang w:val="uk-UA" w:eastAsia="en-US" w:bidi="ar-SA"/>
      </w:rPr>
    </w:lvl>
    <w:lvl w:ilvl="4" w:tplc="E27068FE">
      <w:numFmt w:val="bullet"/>
      <w:lvlText w:val="•"/>
      <w:lvlJc w:val="left"/>
      <w:pPr>
        <w:ind w:left="3122" w:hanging="245"/>
      </w:pPr>
      <w:rPr>
        <w:rFonts w:hint="default"/>
        <w:lang w:val="uk-UA" w:eastAsia="en-US" w:bidi="ar-SA"/>
      </w:rPr>
    </w:lvl>
    <w:lvl w:ilvl="5" w:tplc="384AB672">
      <w:numFmt w:val="bullet"/>
      <w:lvlText w:val="•"/>
      <w:lvlJc w:val="left"/>
      <w:pPr>
        <w:ind w:left="3757" w:hanging="245"/>
      </w:pPr>
      <w:rPr>
        <w:rFonts w:hint="default"/>
        <w:lang w:val="uk-UA" w:eastAsia="en-US" w:bidi="ar-SA"/>
      </w:rPr>
    </w:lvl>
    <w:lvl w:ilvl="6" w:tplc="A372C294">
      <w:numFmt w:val="bullet"/>
      <w:lvlText w:val="•"/>
      <w:lvlJc w:val="left"/>
      <w:pPr>
        <w:ind w:left="4393" w:hanging="245"/>
      </w:pPr>
      <w:rPr>
        <w:rFonts w:hint="default"/>
        <w:lang w:val="uk-UA" w:eastAsia="en-US" w:bidi="ar-SA"/>
      </w:rPr>
    </w:lvl>
    <w:lvl w:ilvl="7" w:tplc="375AC5D2">
      <w:numFmt w:val="bullet"/>
      <w:lvlText w:val="•"/>
      <w:lvlJc w:val="left"/>
      <w:pPr>
        <w:ind w:left="5028" w:hanging="245"/>
      </w:pPr>
      <w:rPr>
        <w:rFonts w:hint="default"/>
        <w:lang w:val="uk-UA" w:eastAsia="en-US" w:bidi="ar-SA"/>
      </w:rPr>
    </w:lvl>
    <w:lvl w:ilvl="8" w:tplc="B426A618">
      <w:numFmt w:val="bullet"/>
      <w:lvlText w:val="•"/>
      <w:lvlJc w:val="left"/>
      <w:pPr>
        <w:ind w:left="5664" w:hanging="245"/>
      </w:pPr>
      <w:rPr>
        <w:rFonts w:hint="default"/>
        <w:lang w:val="uk-UA" w:eastAsia="en-US" w:bidi="ar-SA"/>
      </w:rPr>
    </w:lvl>
  </w:abstractNum>
  <w:abstractNum w:abstractNumId="70" w15:restartNumberingAfterBreak="0">
    <w:nsid w:val="6366026E"/>
    <w:multiLevelType w:val="hybridMultilevel"/>
    <w:tmpl w:val="A7E6A632"/>
    <w:lvl w:ilvl="0" w:tplc="5C06D936">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927E82C2">
      <w:numFmt w:val="bullet"/>
      <w:lvlText w:val="•"/>
      <w:lvlJc w:val="left"/>
      <w:pPr>
        <w:ind w:left="729" w:hanging="245"/>
      </w:pPr>
      <w:rPr>
        <w:rFonts w:hint="default"/>
        <w:lang w:val="uk-UA" w:eastAsia="en-US" w:bidi="ar-SA"/>
      </w:rPr>
    </w:lvl>
    <w:lvl w:ilvl="2" w:tplc="CEC86AD6">
      <w:numFmt w:val="bullet"/>
      <w:lvlText w:val="•"/>
      <w:lvlJc w:val="left"/>
      <w:pPr>
        <w:ind w:left="1419" w:hanging="245"/>
      </w:pPr>
      <w:rPr>
        <w:rFonts w:hint="default"/>
        <w:lang w:val="uk-UA" w:eastAsia="en-US" w:bidi="ar-SA"/>
      </w:rPr>
    </w:lvl>
    <w:lvl w:ilvl="3" w:tplc="1CF2B0A6">
      <w:numFmt w:val="bullet"/>
      <w:lvlText w:val="•"/>
      <w:lvlJc w:val="left"/>
      <w:pPr>
        <w:ind w:left="2108" w:hanging="245"/>
      </w:pPr>
      <w:rPr>
        <w:rFonts w:hint="default"/>
        <w:lang w:val="uk-UA" w:eastAsia="en-US" w:bidi="ar-SA"/>
      </w:rPr>
    </w:lvl>
    <w:lvl w:ilvl="4" w:tplc="4692D8BC">
      <w:numFmt w:val="bullet"/>
      <w:lvlText w:val="•"/>
      <w:lvlJc w:val="left"/>
      <w:pPr>
        <w:ind w:left="2798" w:hanging="245"/>
      </w:pPr>
      <w:rPr>
        <w:rFonts w:hint="default"/>
        <w:lang w:val="uk-UA" w:eastAsia="en-US" w:bidi="ar-SA"/>
      </w:rPr>
    </w:lvl>
    <w:lvl w:ilvl="5" w:tplc="613E181E">
      <w:numFmt w:val="bullet"/>
      <w:lvlText w:val="•"/>
      <w:lvlJc w:val="left"/>
      <w:pPr>
        <w:ind w:left="3487" w:hanging="245"/>
      </w:pPr>
      <w:rPr>
        <w:rFonts w:hint="default"/>
        <w:lang w:val="uk-UA" w:eastAsia="en-US" w:bidi="ar-SA"/>
      </w:rPr>
    </w:lvl>
    <w:lvl w:ilvl="6" w:tplc="81F0789C">
      <w:numFmt w:val="bullet"/>
      <w:lvlText w:val="•"/>
      <w:lvlJc w:val="left"/>
      <w:pPr>
        <w:ind w:left="4177" w:hanging="245"/>
      </w:pPr>
      <w:rPr>
        <w:rFonts w:hint="default"/>
        <w:lang w:val="uk-UA" w:eastAsia="en-US" w:bidi="ar-SA"/>
      </w:rPr>
    </w:lvl>
    <w:lvl w:ilvl="7" w:tplc="5BEE416E">
      <w:numFmt w:val="bullet"/>
      <w:lvlText w:val="•"/>
      <w:lvlJc w:val="left"/>
      <w:pPr>
        <w:ind w:left="4866" w:hanging="245"/>
      </w:pPr>
      <w:rPr>
        <w:rFonts w:hint="default"/>
        <w:lang w:val="uk-UA" w:eastAsia="en-US" w:bidi="ar-SA"/>
      </w:rPr>
    </w:lvl>
    <w:lvl w:ilvl="8" w:tplc="6D3ADE7A">
      <w:numFmt w:val="bullet"/>
      <w:lvlText w:val="•"/>
      <w:lvlJc w:val="left"/>
      <w:pPr>
        <w:ind w:left="5556" w:hanging="245"/>
      </w:pPr>
      <w:rPr>
        <w:rFonts w:hint="default"/>
        <w:lang w:val="uk-UA" w:eastAsia="en-US" w:bidi="ar-SA"/>
      </w:rPr>
    </w:lvl>
  </w:abstractNum>
  <w:abstractNum w:abstractNumId="71" w15:restartNumberingAfterBreak="0">
    <w:nsid w:val="63870D7E"/>
    <w:multiLevelType w:val="multilevel"/>
    <w:tmpl w:val="081C7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66785AF6"/>
    <w:multiLevelType w:val="hybridMultilevel"/>
    <w:tmpl w:val="C624EA84"/>
    <w:lvl w:ilvl="0" w:tplc="6E60EB72">
      <w:numFmt w:val="bullet"/>
      <w:lvlText w:val="•"/>
      <w:lvlJc w:val="left"/>
      <w:pPr>
        <w:ind w:left="570" w:hanging="245"/>
      </w:pPr>
      <w:rPr>
        <w:rFonts w:ascii="Times New Roman" w:eastAsia="Times New Roman" w:hAnsi="Times New Roman" w:cs="Times New Roman" w:hint="default"/>
        <w:w w:val="100"/>
        <w:sz w:val="28"/>
        <w:szCs w:val="28"/>
        <w:lang w:val="uk-UA" w:eastAsia="en-US" w:bidi="ar-SA"/>
      </w:rPr>
    </w:lvl>
    <w:lvl w:ilvl="1" w:tplc="2764A43E">
      <w:numFmt w:val="bullet"/>
      <w:lvlText w:val="•"/>
      <w:lvlJc w:val="left"/>
      <w:pPr>
        <w:ind w:left="1215" w:hanging="245"/>
      </w:pPr>
      <w:rPr>
        <w:rFonts w:hint="default"/>
        <w:lang w:val="uk-UA" w:eastAsia="en-US" w:bidi="ar-SA"/>
      </w:rPr>
    </w:lvl>
    <w:lvl w:ilvl="2" w:tplc="7B2267BA">
      <w:numFmt w:val="bullet"/>
      <w:lvlText w:val="•"/>
      <w:lvlJc w:val="left"/>
      <w:pPr>
        <w:ind w:left="1851" w:hanging="245"/>
      </w:pPr>
      <w:rPr>
        <w:rFonts w:hint="default"/>
        <w:lang w:val="uk-UA" w:eastAsia="en-US" w:bidi="ar-SA"/>
      </w:rPr>
    </w:lvl>
    <w:lvl w:ilvl="3" w:tplc="ABD47476">
      <w:numFmt w:val="bullet"/>
      <w:lvlText w:val="•"/>
      <w:lvlJc w:val="left"/>
      <w:pPr>
        <w:ind w:left="2486" w:hanging="245"/>
      </w:pPr>
      <w:rPr>
        <w:rFonts w:hint="default"/>
        <w:lang w:val="uk-UA" w:eastAsia="en-US" w:bidi="ar-SA"/>
      </w:rPr>
    </w:lvl>
    <w:lvl w:ilvl="4" w:tplc="5A16511C">
      <w:numFmt w:val="bullet"/>
      <w:lvlText w:val="•"/>
      <w:lvlJc w:val="left"/>
      <w:pPr>
        <w:ind w:left="3122" w:hanging="245"/>
      </w:pPr>
      <w:rPr>
        <w:rFonts w:hint="default"/>
        <w:lang w:val="uk-UA" w:eastAsia="en-US" w:bidi="ar-SA"/>
      </w:rPr>
    </w:lvl>
    <w:lvl w:ilvl="5" w:tplc="0172AA3E">
      <w:numFmt w:val="bullet"/>
      <w:lvlText w:val="•"/>
      <w:lvlJc w:val="left"/>
      <w:pPr>
        <w:ind w:left="3757" w:hanging="245"/>
      </w:pPr>
      <w:rPr>
        <w:rFonts w:hint="default"/>
        <w:lang w:val="uk-UA" w:eastAsia="en-US" w:bidi="ar-SA"/>
      </w:rPr>
    </w:lvl>
    <w:lvl w:ilvl="6" w:tplc="9C7EF572">
      <w:numFmt w:val="bullet"/>
      <w:lvlText w:val="•"/>
      <w:lvlJc w:val="left"/>
      <w:pPr>
        <w:ind w:left="4393" w:hanging="245"/>
      </w:pPr>
      <w:rPr>
        <w:rFonts w:hint="default"/>
        <w:lang w:val="uk-UA" w:eastAsia="en-US" w:bidi="ar-SA"/>
      </w:rPr>
    </w:lvl>
    <w:lvl w:ilvl="7" w:tplc="C2E8F1C0">
      <w:numFmt w:val="bullet"/>
      <w:lvlText w:val="•"/>
      <w:lvlJc w:val="left"/>
      <w:pPr>
        <w:ind w:left="5028" w:hanging="245"/>
      </w:pPr>
      <w:rPr>
        <w:rFonts w:hint="default"/>
        <w:lang w:val="uk-UA" w:eastAsia="en-US" w:bidi="ar-SA"/>
      </w:rPr>
    </w:lvl>
    <w:lvl w:ilvl="8" w:tplc="ED568350">
      <w:numFmt w:val="bullet"/>
      <w:lvlText w:val="•"/>
      <w:lvlJc w:val="left"/>
      <w:pPr>
        <w:ind w:left="5664" w:hanging="245"/>
      </w:pPr>
      <w:rPr>
        <w:rFonts w:hint="default"/>
        <w:lang w:val="uk-UA" w:eastAsia="en-US" w:bidi="ar-SA"/>
      </w:rPr>
    </w:lvl>
  </w:abstractNum>
  <w:abstractNum w:abstractNumId="73" w15:restartNumberingAfterBreak="0">
    <w:nsid w:val="667D13B2"/>
    <w:multiLevelType w:val="multilevel"/>
    <w:tmpl w:val="7158E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66C276E9"/>
    <w:multiLevelType w:val="hybridMultilevel"/>
    <w:tmpl w:val="2ADA56AA"/>
    <w:lvl w:ilvl="0" w:tplc="2C18E158">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6C22E492">
      <w:numFmt w:val="bullet"/>
      <w:lvlText w:val="•"/>
      <w:lvlJc w:val="left"/>
      <w:pPr>
        <w:ind w:left="729" w:hanging="245"/>
      </w:pPr>
      <w:rPr>
        <w:rFonts w:hint="default"/>
        <w:lang w:val="uk-UA" w:eastAsia="en-US" w:bidi="ar-SA"/>
      </w:rPr>
    </w:lvl>
    <w:lvl w:ilvl="2" w:tplc="3434140A">
      <w:numFmt w:val="bullet"/>
      <w:lvlText w:val="•"/>
      <w:lvlJc w:val="left"/>
      <w:pPr>
        <w:ind w:left="1419" w:hanging="245"/>
      </w:pPr>
      <w:rPr>
        <w:rFonts w:hint="default"/>
        <w:lang w:val="uk-UA" w:eastAsia="en-US" w:bidi="ar-SA"/>
      </w:rPr>
    </w:lvl>
    <w:lvl w:ilvl="3" w:tplc="2D4659FC">
      <w:numFmt w:val="bullet"/>
      <w:lvlText w:val="•"/>
      <w:lvlJc w:val="left"/>
      <w:pPr>
        <w:ind w:left="2108" w:hanging="245"/>
      </w:pPr>
      <w:rPr>
        <w:rFonts w:hint="default"/>
        <w:lang w:val="uk-UA" w:eastAsia="en-US" w:bidi="ar-SA"/>
      </w:rPr>
    </w:lvl>
    <w:lvl w:ilvl="4" w:tplc="7D024FBC">
      <w:numFmt w:val="bullet"/>
      <w:lvlText w:val="•"/>
      <w:lvlJc w:val="left"/>
      <w:pPr>
        <w:ind w:left="2798" w:hanging="245"/>
      </w:pPr>
      <w:rPr>
        <w:rFonts w:hint="default"/>
        <w:lang w:val="uk-UA" w:eastAsia="en-US" w:bidi="ar-SA"/>
      </w:rPr>
    </w:lvl>
    <w:lvl w:ilvl="5" w:tplc="703E5A24">
      <w:numFmt w:val="bullet"/>
      <w:lvlText w:val="•"/>
      <w:lvlJc w:val="left"/>
      <w:pPr>
        <w:ind w:left="3487" w:hanging="245"/>
      </w:pPr>
      <w:rPr>
        <w:rFonts w:hint="default"/>
        <w:lang w:val="uk-UA" w:eastAsia="en-US" w:bidi="ar-SA"/>
      </w:rPr>
    </w:lvl>
    <w:lvl w:ilvl="6" w:tplc="6E32DE80">
      <w:numFmt w:val="bullet"/>
      <w:lvlText w:val="•"/>
      <w:lvlJc w:val="left"/>
      <w:pPr>
        <w:ind w:left="4177" w:hanging="245"/>
      </w:pPr>
      <w:rPr>
        <w:rFonts w:hint="default"/>
        <w:lang w:val="uk-UA" w:eastAsia="en-US" w:bidi="ar-SA"/>
      </w:rPr>
    </w:lvl>
    <w:lvl w:ilvl="7" w:tplc="915AB268">
      <w:numFmt w:val="bullet"/>
      <w:lvlText w:val="•"/>
      <w:lvlJc w:val="left"/>
      <w:pPr>
        <w:ind w:left="4866" w:hanging="245"/>
      </w:pPr>
      <w:rPr>
        <w:rFonts w:hint="default"/>
        <w:lang w:val="uk-UA" w:eastAsia="en-US" w:bidi="ar-SA"/>
      </w:rPr>
    </w:lvl>
    <w:lvl w:ilvl="8" w:tplc="BBE851F4">
      <w:numFmt w:val="bullet"/>
      <w:lvlText w:val="•"/>
      <w:lvlJc w:val="left"/>
      <w:pPr>
        <w:ind w:left="5556" w:hanging="245"/>
      </w:pPr>
      <w:rPr>
        <w:rFonts w:hint="default"/>
        <w:lang w:val="uk-UA" w:eastAsia="en-US" w:bidi="ar-SA"/>
      </w:rPr>
    </w:lvl>
  </w:abstractNum>
  <w:abstractNum w:abstractNumId="75" w15:restartNumberingAfterBreak="0">
    <w:nsid w:val="670739E3"/>
    <w:multiLevelType w:val="hybridMultilevel"/>
    <w:tmpl w:val="02DAB2B8"/>
    <w:lvl w:ilvl="0" w:tplc="E19E2D98">
      <w:start w:val="1"/>
      <w:numFmt w:val="decimal"/>
      <w:lvlText w:val="%1."/>
      <w:lvlJc w:val="left"/>
      <w:pPr>
        <w:ind w:left="108" w:hanging="545"/>
      </w:pPr>
      <w:rPr>
        <w:rFonts w:ascii="Times New Roman" w:eastAsia="Times New Roman" w:hAnsi="Times New Roman" w:cs="Times New Roman" w:hint="default"/>
        <w:w w:val="100"/>
        <w:sz w:val="24"/>
        <w:szCs w:val="24"/>
        <w:lang w:val="uk-UA" w:eastAsia="en-US" w:bidi="ar-SA"/>
      </w:rPr>
    </w:lvl>
    <w:lvl w:ilvl="1" w:tplc="9C0C1D3A">
      <w:numFmt w:val="bullet"/>
      <w:lvlText w:val="•"/>
      <w:lvlJc w:val="left"/>
      <w:pPr>
        <w:ind w:left="542" w:hanging="545"/>
      </w:pPr>
      <w:rPr>
        <w:rFonts w:hint="default"/>
        <w:lang w:val="uk-UA" w:eastAsia="en-US" w:bidi="ar-SA"/>
      </w:rPr>
    </w:lvl>
    <w:lvl w:ilvl="2" w:tplc="9F3078AE">
      <w:numFmt w:val="bullet"/>
      <w:lvlText w:val="•"/>
      <w:lvlJc w:val="left"/>
      <w:pPr>
        <w:ind w:left="984" w:hanging="545"/>
      </w:pPr>
      <w:rPr>
        <w:rFonts w:hint="default"/>
        <w:lang w:val="uk-UA" w:eastAsia="en-US" w:bidi="ar-SA"/>
      </w:rPr>
    </w:lvl>
    <w:lvl w:ilvl="3" w:tplc="0CAC872C">
      <w:numFmt w:val="bullet"/>
      <w:lvlText w:val="•"/>
      <w:lvlJc w:val="left"/>
      <w:pPr>
        <w:ind w:left="1426" w:hanging="545"/>
      </w:pPr>
      <w:rPr>
        <w:rFonts w:hint="default"/>
        <w:lang w:val="uk-UA" w:eastAsia="en-US" w:bidi="ar-SA"/>
      </w:rPr>
    </w:lvl>
    <w:lvl w:ilvl="4" w:tplc="15C2FDBE">
      <w:numFmt w:val="bullet"/>
      <w:lvlText w:val="•"/>
      <w:lvlJc w:val="left"/>
      <w:pPr>
        <w:ind w:left="1868" w:hanging="545"/>
      </w:pPr>
      <w:rPr>
        <w:rFonts w:hint="default"/>
        <w:lang w:val="uk-UA" w:eastAsia="en-US" w:bidi="ar-SA"/>
      </w:rPr>
    </w:lvl>
    <w:lvl w:ilvl="5" w:tplc="FE1E665C">
      <w:numFmt w:val="bullet"/>
      <w:lvlText w:val="•"/>
      <w:lvlJc w:val="left"/>
      <w:pPr>
        <w:ind w:left="2311" w:hanging="545"/>
      </w:pPr>
      <w:rPr>
        <w:rFonts w:hint="default"/>
        <w:lang w:val="uk-UA" w:eastAsia="en-US" w:bidi="ar-SA"/>
      </w:rPr>
    </w:lvl>
    <w:lvl w:ilvl="6" w:tplc="737CED92">
      <w:numFmt w:val="bullet"/>
      <w:lvlText w:val="•"/>
      <w:lvlJc w:val="left"/>
      <w:pPr>
        <w:ind w:left="2753" w:hanging="545"/>
      </w:pPr>
      <w:rPr>
        <w:rFonts w:hint="default"/>
        <w:lang w:val="uk-UA" w:eastAsia="en-US" w:bidi="ar-SA"/>
      </w:rPr>
    </w:lvl>
    <w:lvl w:ilvl="7" w:tplc="AA38A10E">
      <w:numFmt w:val="bullet"/>
      <w:lvlText w:val="•"/>
      <w:lvlJc w:val="left"/>
      <w:pPr>
        <w:ind w:left="3195" w:hanging="545"/>
      </w:pPr>
      <w:rPr>
        <w:rFonts w:hint="default"/>
        <w:lang w:val="uk-UA" w:eastAsia="en-US" w:bidi="ar-SA"/>
      </w:rPr>
    </w:lvl>
    <w:lvl w:ilvl="8" w:tplc="38E2A3F4">
      <w:numFmt w:val="bullet"/>
      <w:lvlText w:val="•"/>
      <w:lvlJc w:val="left"/>
      <w:pPr>
        <w:ind w:left="3637" w:hanging="545"/>
      </w:pPr>
      <w:rPr>
        <w:rFonts w:hint="default"/>
        <w:lang w:val="uk-UA" w:eastAsia="en-US" w:bidi="ar-SA"/>
      </w:rPr>
    </w:lvl>
  </w:abstractNum>
  <w:abstractNum w:abstractNumId="76" w15:restartNumberingAfterBreak="0">
    <w:nsid w:val="676012CD"/>
    <w:multiLevelType w:val="hybridMultilevel"/>
    <w:tmpl w:val="FA62463E"/>
    <w:lvl w:ilvl="0" w:tplc="4F76D374">
      <w:numFmt w:val="bullet"/>
      <w:lvlText w:val="-"/>
      <w:lvlJc w:val="left"/>
      <w:pPr>
        <w:ind w:left="107" w:hanging="164"/>
      </w:pPr>
      <w:rPr>
        <w:rFonts w:ascii="Times New Roman" w:eastAsia="Times New Roman" w:hAnsi="Times New Roman" w:cs="Times New Roman" w:hint="default"/>
        <w:w w:val="100"/>
        <w:sz w:val="28"/>
        <w:szCs w:val="28"/>
        <w:lang w:val="uk-UA" w:eastAsia="en-US" w:bidi="ar-SA"/>
      </w:rPr>
    </w:lvl>
    <w:lvl w:ilvl="1" w:tplc="B720BB10">
      <w:numFmt w:val="bullet"/>
      <w:lvlText w:val="•"/>
      <w:lvlJc w:val="left"/>
      <w:pPr>
        <w:ind w:left="851" w:hanging="164"/>
      </w:pPr>
      <w:rPr>
        <w:rFonts w:hint="default"/>
        <w:lang w:val="uk-UA" w:eastAsia="en-US" w:bidi="ar-SA"/>
      </w:rPr>
    </w:lvl>
    <w:lvl w:ilvl="2" w:tplc="02C6C822">
      <w:numFmt w:val="bullet"/>
      <w:lvlText w:val="•"/>
      <w:lvlJc w:val="left"/>
      <w:pPr>
        <w:ind w:left="1602" w:hanging="164"/>
      </w:pPr>
      <w:rPr>
        <w:rFonts w:hint="default"/>
        <w:lang w:val="uk-UA" w:eastAsia="en-US" w:bidi="ar-SA"/>
      </w:rPr>
    </w:lvl>
    <w:lvl w:ilvl="3" w:tplc="3B8A9B5A">
      <w:numFmt w:val="bullet"/>
      <w:lvlText w:val="•"/>
      <w:lvlJc w:val="left"/>
      <w:pPr>
        <w:ind w:left="2353" w:hanging="164"/>
      </w:pPr>
      <w:rPr>
        <w:rFonts w:hint="default"/>
        <w:lang w:val="uk-UA" w:eastAsia="en-US" w:bidi="ar-SA"/>
      </w:rPr>
    </w:lvl>
    <w:lvl w:ilvl="4" w:tplc="6632E422">
      <w:numFmt w:val="bullet"/>
      <w:lvlText w:val="•"/>
      <w:lvlJc w:val="left"/>
      <w:pPr>
        <w:ind w:left="3104" w:hanging="164"/>
      </w:pPr>
      <w:rPr>
        <w:rFonts w:hint="default"/>
        <w:lang w:val="uk-UA" w:eastAsia="en-US" w:bidi="ar-SA"/>
      </w:rPr>
    </w:lvl>
    <w:lvl w:ilvl="5" w:tplc="92765AA2">
      <w:numFmt w:val="bullet"/>
      <w:lvlText w:val="•"/>
      <w:lvlJc w:val="left"/>
      <w:pPr>
        <w:ind w:left="3855" w:hanging="164"/>
      </w:pPr>
      <w:rPr>
        <w:rFonts w:hint="default"/>
        <w:lang w:val="uk-UA" w:eastAsia="en-US" w:bidi="ar-SA"/>
      </w:rPr>
    </w:lvl>
    <w:lvl w:ilvl="6" w:tplc="665061D8">
      <w:numFmt w:val="bullet"/>
      <w:lvlText w:val="•"/>
      <w:lvlJc w:val="left"/>
      <w:pPr>
        <w:ind w:left="4606" w:hanging="164"/>
      </w:pPr>
      <w:rPr>
        <w:rFonts w:hint="default"/>
        <w:lang w:val="uk-UA" w:eastAsia="en-US" w:bidi="ar-SA"/>
      </w:rPr>
    </w:lvl>
    <w:lvl w:ilvl="7" w:tplc="25F21B12">
      <w:numFmt w:val="bullet"/>
      <w:lvlText w:val="•"/>
      <w:lvlJc w:val="left"/>
      <w:pPr>
        <w:ind w:left="5357" w:hanging="164"/>
      </w:pPr>
      <w:rPr>
        <w:rFonts w:hint="default"/>
        <w:lang w:val="uk-UA" w:eastAsia="en-US" w:bidi="ar-SA"/>
      </w:rPr>
    </w:lvl>
    <w:lvl w:ilvl="8" w:tplc="C3B6B2A8">
      <w:numFmt w:val="bullet"/>
      <w:lvlText w:val="•"/>
      <w:lvlJc w:val="left"/>
      <w:pPr>
        <w:ind w:left="6108" w:hanging="164"/>
      </w:pPr>
      <w:rPr>
        <w:rFonts w:hint="default"/>
        <w:lang w:val="uk-UA" w:eastAsia="en-US" w:bidi="ar-SA"/>
      </w:rPr>
    </w:lvl>
  </w:abstractNum>
  <w:abstractNum w:abstractNumId="77" w15:restartNumberingAfterBreak="0">
    <w:nsid w:val="68D171CC"/>
    <w:multiLevelType w:val="hybridMultilevel"/>
    <w:tmpl w:val="E364F58A"/>
    <w:lvl w:ilvl="0" w:tplc="3F6A56C0">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91FC1380">
      <w:numFmt w:val="bullet"/>
      <w:lvlText w:val="•"/>
      <w:lvlJc w:val="left"/>
      <w:pPr>
        <w:ind w:left="729" w:hanging="245"/>
      </w:pPr>
      <w:rPr>
        <w:rFonts w:hint="default"/>
        <w:lang w:val="uk-UA" w:eastAsia="en-US" w:bidi="ar-SA"/>
      </w:rPr>
    </w:lvl>
    <w:lvl w:ilvl="2" w:tplc="5232D826">
      <w:numFmt w:val="bullet"/>
      <w:lvlText w:val="•"/>
      <w:lvlJc w:val="left"/>
      <w:pPr>
        <w:ind w:left="1419" w:hanging="245"/>
      </w:pPr>
      <w:rPr>
        <w:rFonts w:hint="default"/>
        <w:lang w:val="uk-UA" w:eastAsia="en-US" w:bidi="ar-SA"/>
      </w:rPr>
    </w:lvl>
    <w:lvl w:ilvl="3" w:tplc="D11E0120">
      <w:numFmt w:val="bullet"/>
      <w:lvlText w:val="•"/>
      <w:lvlJc w:val="left"/>
      <w:pPr>
        <w:ind w:left="2108" w:hanging="245"/>
      </w:pPr>
      <w:rPr>
        <w:rFonts w:hint="default"/>
        <w:lang w:val="uk-UA" w:eastAsia="en-US" w:bidi="ar-SA"/>
      </w:rPr>
    </w:lvl>
    <w:lvl w:ilvl="4" w:tplc="813C4046">
      <w:numFmt w:val="bullet"/>
      <w:lvlText w:val="•"/>
      <w:lvlJc w:val="left"/>
      <w:pPr>
        <w:ind w:left="2798" w:hanging="245"/>
      </w:pPr>
      <w:rPr>
        <w:rFonts w:hint="default"/>
        <w:lang w:val="uk-UA" w:eastAsia="en-US" w:bidi="ar-SA"/>
      </w:rPr>
    </w:lvl>
    <w:lvl w:ilvl="5" w:tplc="3C783D76">
      <w:numFmt w:val="bullet"/>
      <w:lvlText w:val="•"/>
      <w:lvlJc w:val="left"/>
      <w:pPr>
        <w:ind w:left="3487" w:hanging="245"/>
      </w:pPr>
      <w:rPr>
        <w:rFonts w:hint="default"/>
        <w:lang w:val="uk-UA" w:eastAsia="en-US" w:bidi="ar-SA"/>
      </w:rPr>
    </w:lvl>
    <w:lvl w:ilvl="6" w:tplc="5D749144">
      <w:numFmt w:val="bullet"/>
      <w:lvlText w:val="•"/>
      <w:lvlJc w:val="left"/>
      <w:pPr>
        <w:ind w:left="4177" w:hanging="245"/>
      </w:pPr>
      <w:rPr>
        <w:rFonts w:hint="default"/>
        <w:lang w:val="uk-UA" w:eastAsia="en-US" w:bidi="ar-SA"/>
      </w:rPr>
    </w:lvl>
    <w:lvl w:ilvl="7" w:tplc="4DD09368">
      <w:numFmt w:val="bullet"/>
      <w:lvlText w:val="•"/>
      <w:lvlJc w:val="left"/>
      <w:pPr>
        <w:ind w:left="4866" w:hanging="245"/>
      </w:pPr>
      <w:rPr>
        <w:rFonts w:hint="default"/>
        <w:lang w:val="uk-UA" w:eastAsia="en-US" w:bidi="ar-SA"/>
      </w:rPr>
    </w:lvl>
    <w:lvl w:ilvl="8" w:tplc="850ED898">
      <w:numFmt w:val="bullet"/>
      <w:lvlText w:val="•"/>
      <w:lvlJc w:val="left"/>
      <w:pPr>
        <w:ind w:left="5556" w:hanging="245"/>
      </w:pPr>
      <w:rPr>
        <w:rFonts w:hint="default"/>
        <w:lang w:val="uk-UA" w:eastAsia="en-US" w:bidi="ar-SA"/>
      </w:rPr>
    </w:lvl>
  </w:abstractNum>
  <w:abstractNum w:abstractNumId="78" w15:restartNumberingAfterBreak="0">
    <w:nsid w:val="6BBB3E63"/>
    <w:multiLevelType w:val="hybridMultilevel"/>
    <w:tmpl w:val="5C7ECEEC"/>
    <w:lvl w:ilvl="0" w:tplc="E2CC370A">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CD0CC7B2">
      <w:numFmt w:val="bullet"/>
      <w:lvlText w:val="•"/>
      <w:lvlJc w:val="left"/>
      <w:pPr>
        <w:ind w:left="729" w:hanging="245"/>
      </w:pPr>
      <w:rPr>
        <w:rFonts w:hint="default"/>
        <w:lang w:val="uk-UA" w:eastAsia="en-US" w:bidi="ar-SA"/>
      </w:rPr>
    </w:lvl>
    <w:lvl w:ilvl="2" w:tplc="721AF3E0">
      <w:numFmt w:val="bullet"/>
      <w:lvlText w:val="•"/>
      <w:lvlJc w:val="left"/>
      <w:pPr>
        <w:ind w:left="1419" w:hanging="245"/>
      </w:pPr>
      <w:rPr>
        <w:rFonts w:hint="default"/>
        <w:lang w:val="uk-UA" w:eastAsia="en-US" w:bidi="ar-SA"/>
      </w:rPr>
    </w:lvl>
    <w:lvl w:ilvl="3" w:tplc="89364A08">
      <w:numFmt w:val="bullet"/>
      <w:lvlText w:val="•"/>
      <w:lvlJc w:val="left"/>
      <w:pPr>
        <w:ind w:left="2108" w:hanging="245"/>
      </w:pPr>
      <w:rPr>
        <w:rFonts w:hint="default"/>
        <w:lang w:val="uk-UA" w:eastAsia="en-US" w:bidi="ar-SA"/>
      </w:rPr>
    </w:lvl>
    <w:lvl w:ilvl="4" w:tplc="7004B7D2">
      <w:numFmt w:val="bullet"/>
      <w:lvlText w:val="•"/>
      <w:lvlJc w:val="left"/>
      <w:pPr>
        <w:ind w:left="2798" w:hanging="245"/>
      </w:pPr>
      <w:rPr>
        <w:rFonts w:hint="default"/>
        <w:lang w:val="uk-UA" w:eastAsia="en-US" w:bidi="ar-SA"/>
      </w:rPr>
    </w:lvl>
    <w:lvl w:ilvl="5" w:tplc="70E80184">
      <w:numFmt w:val="bullet"/>
      <w:lvlText w:val="•"/>
      <w:lvlJc w:val="left"/>
      <w:pPr>
        <w:ind w:left="3487" w:hanging="245"/>
      </w:pPr>
      <w:rPr>
        <w:rFonts w:hint="default"/>
        <w:lang w:val="uk-UA" w:eastAsia="en-US" w:bidi="ar-SA"/>
      </w:rPr>
    </w:lvl>
    <w:lvl w:ilvl="6" w:tplc="6F82346C">
      <w:numFmt w:val="bullet"/>
      <w:lvlText w:val="•"/>
      <w:lvlJc w:val="left"/>
      <w:pPr>
        <w:ind w:left="4177" w:hanging="245"/>
      </w:pPr>
      <w:rPr>
        <w:rFonts w:hint="default"/>
        <w:lang w:val="uk-UA" w:eastAsia="en-US" w:bidi="ar-SA"/>
      </w:rPr>
    </w:lvl>
    <w:lvl w:ilvl="7" w:tplc="96106322">
      <w:numFmt w:val="bullet"/>
      <w:lvlText w:val="•"/>
      <w:lvlJc w:val="left"/>
      <w:pPr>
        <w:ind w:left="4866" w:hanging="245"/>
      </w:pPr>
      <w:rPr>
        <w:rFonts w:hint="default"/>
        <w:lang w:val="uk-UA" w:eastAsia="en-US" w:bidi="ar-SA"/>
      </w:rPr>
    </w:lvl>
    <w:lvl w:ilvl="8" w:tplc="7C5C431C">
      <w:numFmt w:val="bullet"/>
      <w:lvlText w:val="•"/>
      <w:lvlJc w:val="left"/>
      <w:pPr>
        <w:ind w:left="5556" w:hanging="245"/>
      </w:pPr>
      <w:rPr>
        <w:rFonts w:hint="default"/>
        <w:lang w:val="uk-UA" w:eastAsia="en-US" w:bidi="ar-SA"/>
      </w:rPr>
    </w:lvl>
  </w:abstractNum>
  <w:abstractNum w:abstractNumId="79" w15:restartNumberingAfterBreak="0">
    <w:nsid w:val="6C5079D9"/>
    <w:multiLevelType w:val="hybridMultilevel"/>
    <w:tmpl w:val="AD4CAF46"/>
    <w:lvl w:ilvl="0" w:tplc="9E42CAC4">
      <w:start w:val="1"/>
      <w:numFmt w:val="decimal"/>
      <w:lvlText w:val="%1."/>
      <w:lvlJc w:val="left"/>
      <w:pPr>
        <w:ind w:left="108" w:hanging="252"/>
      </w:pPr>
      <w:rPr>
        <w:rFonts w:ascii="Times New Roman" w:eastAsia="Times New Roman" w:hAnsi="Times New Roman" w:cs="Times New Roman" w:hint="default"/>
        <w:w w:val="100"/>
        <w:sz w:val="24"/>
        <w:szCs w:val="24"/>
        <w:lang w:val="uk-UA" w:eastAsia="en-US" w:bidi="ar-SA"/>
      </w:rPr>
    </w:lvl>
    <w:lvl w:ilvl="1" w:tplc="72861A7C">
      <w:numFmt w:val="bullet"/>
      <w:lvlText w:val="•"/>
      <w:lvlJc w:val="left"/>
      <w:pPr>
        <w:ind w:left="542" w:hanging="252"/>
      </w:pPr>
      <w:rPr>
        <w:rFonts w:hint="default"/>
        <w:lang w:val="uk-UA" w:eastAsia="en-US" w:bidi="ar-SA"/>
      </w:rPr>
    </w:lvl>
    <w:lvl w:ilvl="2" w:tplc="677A5518">
      <w:numFmt w:val="bullet"/>
      <w:lvlText w:val="•"/>
      <w:lvlJc w:val="left"/>
      <w:pPr>
        <w:ind w:left="984" w:hanging="252"/>
      </w:pPr>
      <w:rPr>
        <w:rFonts w:hint="default"/>
        <w:lang w:val="uk-UA" w:eastAsia="en-US" w:bidi="ar-SA"/>
      </w:rPr>
    </w:lvl>
    <w:lvl w:ilvl="3" w:tplc="05FAA4D4">
      <w:numFmt w:val="bullet"/>
      <w:lvlText w:val="•"/>
      <w:lvlJc w:val="left"/>
      <w:pPr>
        <w:ind w:left="1426" w:hanging="252"/>
      </w:pPr>
      <w:rPr>
        <w:rFonts w:hint="default"/>
        <w:lang w:val="uk-UA" w:eastAsia="en-US" w:bidi="ar-SA"/>
      </w:rPr>
    </w:lvl>
    <w:lvl w:ilvl="4" w:tplc="08CE303E">
      <w:numFmt w:val="bullet"/>
      <w:lvlText w:val="•"/>
      <w:lvlJc w:val="left"/>
      <w:pPr>
        <w:ind w:left="1868" w:hanging="252"/>
      </w:pPr>
      <w:rPr>
        <w:rFonts w:hint="default"/>
        <w:lang w:val="uk-UA" w:eastAsia="en-US" w:bidi="ar-SA"/>
      </w:rPr>
    </w:lvl>
    <w:lvl w:ilvl="5" w:tplc="0938E510">
      <w:numFmt w:val="bullet"/>
      <w:lvlText w:val="•"/>
      <w:lvlJc w:val="left"/>
      <w:pPr>
        <w:ind w:left="2311" w:hanging="252"/>
      </w:pPr>
      <w:rPr>
        <w:rFonts w:hint="default"/>
        <w:lang w:val="uk-UA" w:eastAsia="en-US" w:bidi="ar-SA"/>
      </w:rPr>
    </w:lvl>
    <w:lvl w:ilvl="6" w:tplc="573E5F8C">
      <w:numFmt w:val="bullet"/>
      <w:lvlText w:val="•"/>
      <w:lvlJc w:val="left"/>
      <w:pPr>
        <w:ind w:left="2753" w:hanging="252"/>
      </w:pPr>
      <w:rPr>
        <w:rFonts w:hint="default"/>
        <w:lang w:val="uk-UA" w:eastAsia="en-US" w:bidi="ar-SA"/>
      </w:rPr>
    </w:lvl>
    <w:lvl w:ilvl="7" w:tplc="09463CD6">
      <w:numFmt w:val="bullet"/>
      <w:lvlText w:val="•"/>
      <w:lvlJc w:val="left"/>
      <w:pPr>
        <w:ind w:left="3195" w:hanging="252"/>
      </w:pPr>
      <w:rPr>
        <w:rFonts w:hint="default"/>
        <w:lang w:val="uk-UA" w:eastAsia="en-US" w:bidi="ar-SA"/>
      </w:rPr>
    </w:lvl>
    <w:lvl w:ilvl="8" w:tplc="53B480A0">
      <w:numFmt w:val="bullet"/>
      <w:lvlText w:val="•"/>
      <w:lvlJc w:val="left"/>
      <w:pPr>
        <w:ind w:left="3637" w:hanging="252"/>
      </w:pPr>
      <w:rPr>
        <w:rFonts w:hint="default"/>
        <w:lang w:val="uk-UA" w:eastAsia="en-US" w:bidi="ar-SA"/>
      </w:rPr>
    </w:lvl>
  </w:abstractNum>
  <w:abstractNum w:abstractNumId="80" w15:restartNumberingAfterBreak="0">
    <w:nsid w:val="6D7D1FFA"/>
    <w:multiLevelType w:val="hybridMultilevel"/>
    <w:tmpl w:val="D2580388"/>
    <w:lvl w:ilvl="0" w:tplc="D3EA54C8">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EB56ED4A">
      <w:numFmt w:val="bullet"/>
      <w:lvlText w:val="•"/>
      <w:lvlJc w:val="left"/>
      <w:pPr>
        <w:ind w:left="729" w:hanging="245"/>
      </w:pPr>
      <w:rPr>
        <w:rFonts w:hint="default"/>
        <w:lang w:val="uk-UA" w:eastAsia="en-US" w:bidi="ar-SA"/>
      </w:rPr>
    </w:lvl>
    <w:lvl w:ilvl="2" w:tplc="C1F68666">
      <w:numFmt w:val="bullet"/>
      <w:lvlText w:val="•"/>
      <w:lvlJc w:val="left"/>
      <w:pPr>
        <w:ind w:left="1419" w:hanging="245"/>
      </w:pPr>
      <w:rPr>
        <w:rFonts w:hint="default"/>
        <w:lang w:val="uk-UA" w:eastAsia="en-US" w:bidi="ar-SA"/>
      </w:rPr>
    </w:lvl>
    <w:lvl w:ilvl="3" w:tplc="7CBA4FBA">
      <w:numFmt w:val="bullet"/>
      <w:lvlText w:val="•"/>
      <w:lvlJc w:val="left"/>
      <w:pPr>
        <w:ind w:left="2108" w:hanging="245"/>
      </w:pPr>
      <w:rPr>
        <w:rFonts w:hint="default"/>
        <w:lang w:val="uk-UA" w:eastAsia="en-US" w:bidi="ar-SA"/>
      </w:rPr>
    </w:lvl>
    <w:lvl w:ilvl="4" w:tplc="10BECBC6">
      <w:numFmt w:val="bullet"/>
      <w:lvlText w:val="•"/>
      <w:lvlJc w:val="left"/>
      <w:pPr>
        <w:ind w:left="2798" w:hanging="245"/>
      </w:pPr>
      <w:rPr>
        <w:rFonts w:hint="default"/>
        <w:lang w:val="uk-UA" w:eastAsia="en-US" w:bidi="ar-SA"/>
      </w:rPr>
    </w:lvl>
    <w:lvl w:ilvl="5" w:tplc="EA6CEB6A">
      <w:numFmt w:val="bullet"/>
      <w:lvlText w:val="•"/>
      <w:lvlJc w:val="left"/>
      <w:pPr>
        <w:ind w:left="3487" w:hanging="245"/>
      </w:pPr>
      <w:rPr>
        <w:rFonts w:hint="default"/>
        <w:lang w:val="uk-UA" w:eastAsia="en-US" w:bidi="ar-SA"/>
      </w:rPr>
    </w:lvl>
    <w:lvl w:ilvl="6" w:tplc="FF2248BA">
      <w:numFmt w:val="bullet"/>
      <w:lvlText w:val="•"/>
      <w:lvlJc w:val="left"/>
      <w:pPr>
        <w:ind w:left="4177" w:hanging="245"/>
      </w:pPr>
      <w:rPr>
        <w:rFonts w:hint="default"/>
        <w:lang w:val="uk-UA" w:eastAsia="en-US" w:bidi="ar-SA"/>
      </w:rPr>
    </w:lvl>
    <w:lvl w:ilvl="7" w:tplc="6890D022">
      <w:numFmt w:val="bullet"/>
      <w:lvlText w:val="•"/>
      <w:lvlJc w:val="left"/>
      <w:pPr>
        <w:ind w:left="4866" w:hanging="245"/>
      </w:pPr>
      <w:rPr>
        <w:rFonts w:hint="default"/>
        <w:lang w:val="uk-UA" w:eastAsia="en-US" w:bidi="ar-SA"/>
      </w:rPr>
    </w:lvl>
    <w:lvl w:ilvl="8" w:tplc="3F200742">
      <w:numFmt w:val="bullet"/>
      <w:lvlText w:val="•"/>
      <w:lvlJc w:val="left"/>
      <w:pPr>
        <w:ind w:left="5556" w:hanging="245"/>
      </w:pPr>
      <w:rPr>
        <w:rFonts w:hint="default"/>
        <w:lang w:val="uk-UA" w:eastAsia="en-US" w:bidi="ar-SA"/>
      </w:rPr>
    </w:lvl>
  </w:abstractNum>
  <w:abstractNum w:abstractNumId="81" w15:restartNumberingAfterBreak="0">
    <w:nsid w:val="6F834A34"/>
    <w:multiLevelType w:val="hybridMultilevel"/>
    <w:tmpl w:val="07D4A636"/>
    <w:lvl w:ilvl="0" w:tplc="F69A0C22">
      <w:start w:val="1"/>
      <w:numFmt w:val="decimal"/>
      <w:lvlText w:val="%1."/>
      <w:lvlJc w:val="left"/>
      <w:pPr>
        <w:ind w:left="107" w:hanging="343"/>
      </w:pPr>
      <w:rPr>
        <w:rFonts w:ascii="Times New Roman" w:eastAsia="Times New Roman" w:hAnsi="Times New Roman" w:cs="Times New Roman" w:hint="default"/>
        <w:w w:val="100"/>
        <w:sz w:val="24"/>
        <w:szCs w:val="24"/>
        <w:lang w:val="uk-UA" w:eastAsia="en-US" w:bidi="ar-SA"/>
      </w:rPr>
    </w:lvl>
    <w:lvl w:ilvl="1" w:tplc="B2B8EBD4">
      <w:numFmt w:val="bullet"/>
      <w:lvlText w:val="•"/>
      <w:lvlJc w:val="left"/>
      <w:pPr>
        <w:ind w:left="386" w:hanging="343"/>
      </w:pPr>
      <w:rPr>
        <w:rFonts w:hint="default"/>
        <w:lang w:val="uk-UA" w:eastAsia="en-US" w:bidi="ar-SA"/>
      </w:rPr>
    </w:lvl>
    <w:lvl w:ilvl="2" w:tplc="E376E7CA">
      <w:numFmt w:val="bullet"/>
      <w:lvlText w:val="•"/>
      <w:lvlJc w:val="left"/>
      <w:pPr>
        <w:ind w:left="672" w:hanging="343"/>
      </w:pPr>
      <w:rPr>
        <w:rFonts w:hint="default"/>
        <w:lang w:val="uk-UA" w:eastAsia="en-US" w:bidi="ar-SA"/>
      </w:rPr>
    </w:lvl>
    <w:lvl w:ilvl="3" w:tplc="C414E59A">
      <w:numFmt w:val="bullet"/>
      <w:lvlText w:val="•"/>
      <w:lvlJc w:val="left"/>
      <w:pPr>
        <w:ind w:left="958" w:hanging="343"/>
      </w:pPr>
      <w:rPr>
        <w:rFonts w:hint="default"/>
        <w:lang w:val="uk-UA" w:eastAsia="en-US" w:bidi="ar-SA"/>
      </w:rPr>
    </w:lvl>
    <w:lvl w:ilvl="4" w:tplc="D2D833BE">
      <w:numFmt w:val="bullet"/>
      <w:lvlText w:val="•"/>
      <w:lvlJc w:val="left"/>
      <w:pPr>
        <w:ind w:left="1244" w:hanging="343"/>
      </w:pPr>
      <w:rPr>
        <w:rFonts w:hint="default"/>
        <w:lang w:val="uk-UA" w:eastAsia="en-US" w:bidi="ar-SA"/>
      </w:rPr>
    </w:lvl>
    <w:lvl w:ilvl="5" w:tplc="764A93F6">
      <w:numFmt w:val="bullet"/>
      <w:lvlText w:val="•"/>
      <w:lvlJc w:val="left"/>
      <w:pPr>
        <w:ind w:left="1531" w:hanging="343"/>
      </w:pPr>
      <w:rPr>
        <w:rFonts w:hint="default"/>
        <w:lang w:val="uk-UA" w:eastAsia="en-US" w:bidi="ar-SA"/>
      </w:rPr>
    </w:lvl>
    <w:lvl w:ilvl="6" w:tplc="DC6A4E4A">
      <w:numFmt w:val="bullet"/>
      <w:lvlText w:val="•"/>
      <w:lvlJc w:val="left"/>
      <w:pPr>
        <w:ind w:left="1817" w:hanging="343"/>
      </w:pPr>
      <w:rPr>
        <w:rFonts w:hint="default"/>
        <w:lang w:val="uk-UA" w:eastAsia="en-US" w:bidi="ar-SA"/>
      </w:rPr>
    </w:lvl>
    <w:lvl w:ilvl="7" w:tplc="CB6A3E8C">
      <w:numFmt w:val="bullet"/>
      <w:lvlText w:val="•"/>
      <w:lvlJc w:val="left"/>
      <w:pPr>
        <w:ind w:left="2103" w:hanging="343"/>
      </w:pPr>
      <w:rPr>
        <w:rFonts w:hint="default"/>
        <w:lang w:val="uk-UA" w:eastAsia="en-US" w:bidi="ar-SA"/>
      </w:rPr>
    </w:lvl>
    <w:lvl w:ilvl="8" w:tplc="CBC83EB4">
      <w:numFmt w:val="bullet"/>
      <w:lvlText w:val="•"/>
      <w:lvlJc w:val="left"/>
      <w:pPr>
        <w:ind w:left="2389" w:hanging="343"/>
      </w:pPr>
      <w:rPr>
        <w:rFonts w:hint="default"/>
        <w:lang w:val="uk-UA" w:eastAsia="en-US" w:bidi="ar-SA"/>
      </w:rPr>
    </w:lvl>
  </w:abstractNum>
  <w:abstractNum w:abstractNumId="82" w15:restartNumberingAfterBreak="0">
    <w:nsid w:val="72CD6F10"/>
    <w:multiLevelType w:val="multilevel"/>
    <w:tmpl w:val="2B748044"/>
    <w:lvl w:ilvl="0">
      <w:start w:val="1"/>
      <w:numFmt w:val="decimal"/>
      <w:lvlText w:val="%1."/>
      <w:lvlJc w:val="left"/>
      <w:pPr>
        <w:ind w:left="444" w:hanging="444"/>
      </w:pPr>
      <w:rPr>
        <w:rFonts w:hint="default"/>
      </w:rPr>
    </w:lvl>
    <w:lvl w:ilvl="1">
      <w:start w:val="1"/>
      <w:numFmt w:val="decimal"/>
      <w:lvlText w:val="%1.%2."/>
      <w:lvlJc w:val="left"/>
      <w:pPr>
        <w:ind w:left="1153" w:hanging="44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3" w15:restartNumberingAfterBreak="0">
    <w:nsid w:val="73E859A0"/>
    <w:multiLevelType w:val="hybridMultilevel"/>
    <w:tmpl w:val="28FA5E52"/>
    <w:lvl w:ilvl="0" w:tplc="DB9C70F8">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4800ACEC">
      <w:numFmt w:val="bullet"/>
      <w:lvlText w:val="•"/>
      <w:lvlJc w:val="left"/>
      <w:pPr>
        <w:ind w:left="729" w:hanging="245"/>
      </w:pPr>
      <w:rPr>
        <w:rFonts w:hint="default"/>
        <w:lang w:val="uk-UA" w:eastAsia="en-US" w:bidi="ar-SA"/>
      </w:rPr>
    </w:lvl>
    <w:lvl w:ilvl="2" w:tplc="8722CB8E">
      <w:numFmt w:val="bullet"/>
      <w:lvlText w:val="•"/>
      <w:lvlJc w:val="left"/>
      <w:pPr>
        <w:ind w:left="1419" w:hanging="245"/>
      </w:pPr>
      <w:rPr>
        <w:rFonts w:hint="default"/>
        <w:lang w:val="uk-UA" w:eastAsia="en-US" w:bidi="ar-SA"/>
      </w:rPr>
    </w:lvl>
    <w:lvl w:ilvl="3" w:tplc="A4107CB0">
      <w:numFmt w:val="bullet"/>
      <w:lvlText w:val="•"/>
      <w:lvlJc w:val="left"/>
      <w:pPr>
        <w:ind w:left="2108" w:hanging="245"/>
      </w:pPr>
      <w:rPr>
        <w:rFonts w:hint="default"/>
        <w:lang w:val="uk-UA" w:eastAsia="en-US" w:bidi="ar-SA"/>
      </w:rPr>
    </w:lvl>
    <w:lvl w:ilvl="4" w:tplc="C99A9B22">
      <w:numFmt w:val="bullet"/>
      <w:lvlText w:val="•"/>
      <w:lvlJc w:val="left"/>
      <w:pPr>
        <w:ind w:left="2798" w:hanging="245"/>
      </w:pPr>
      <w:rPr>
        <w:rFonts w:hint="default"/>
        <w:lang w:val="uk-UA" w:eastAsia="en-US" w:bidi="ar-SA"/>
      </w:rPr>
    </w:lvl>
    <w:lvl w:ilvl="5" w:tplc="FA58A5C0">
      <w:numFmt w:val="bullet"/>
      <w:lvlText w:val="•"/>
      <w:lvlJc w:val="left"/>
      <w:pPr>
        <w:ind w:left="3487" w:hanging="245"/>
      </w:pPr>
      <w:rPr>
        <w:rFonts w:hint="default"/>
        <w:lang w:val="uk-UA" w:eastAsia="en-US" w:bidi="ar-SA"/>
      </w:rPr>
    </w:lvl>
    <w:lvl w:ilvl="6" w:tplc="649E7490">
      <w:numFmt w:val="bullet"/>
      <w:lvlText w:val="•"/>
      <w:lvlJc w:val="left"/>
      <w:pPr>
        <w:ind w:left="4177" w:hanging="245"/>
      </w:pPr>
      <w:rPr>
        <w:rFonts w:hint="default"/>
        <w:lang w:val="uk-UA" w:eastAsia="en-US" w:bidi="ar-SA"/>
      </w:rPr>
    </w:lvl>
    <w:lvl w:ilvl="7" w:tplc="267E13AC">
      <w:numFmt w:val="bullet"/>
      <w:lvlText w:val="•"/>
      <w:lvlJc w:val="left"/>
      <w:pPr>
        <w:ind w:left="4866" w:hanging="245"/>
      </w:pPr>
      <w:rPr>
        <w:rFonts w:hint="default"/>
        <w:lang w:val="uk-UA" w:eastAsia="en-US" w:bidi="ar-SA"/>
      </w:rPr>
    </w:lvl>
    <w:lvl w:ilvl="8" w:tplc="EE30278E">
      <w:numFmt w:val="bullet"/>
      <w:lvlText w:val="•"/>
      <w:lvlJc w:val="left"/>
      <w:pPr>
        <w:ind w:left="5556" w:hanging="245"/>
      </w:pPr>
      <w:rPr>
        <w:rFonts w:hint="default"/>
        <w:lang w:val="uk-UA" w:eastAsia="en-US" w:bidi="ar-SA"/>
      </w:rPr>
    </w:lvl>
  </w:abstractNum>
  <w:abstractNum w:abstractNumId="84" w15:restartNumberingAfterBreak="0">
    <w:nsid w:val="750B7C4A"/>
    <w:multiLevelType w:val="hybridMultilevel"/>
    <w:tmpl w:val="E6F63074"/>
    <w:lvl w:ilvl="0" w:tplc="17CE8A8A">
      <w:start w:val="1"/>
      <w:numFmt w:val="decimal"/>
      <w:lvlText w:val="%1."/>
      <w:lvlJc w:val="left"/>
      <w:pPr>
        <w:ind w:left="347" w:hanging="240"/>
      </w:pPr>
      <w:rPr>
        <w:rFonts w:ascii="Times New Roman" w:eastAsia="Times New Roman" w:hAnsi="Times New Roman" w:cs="Times New Roman" w:hint="default"/>
        <w:w w:val="100"/>
        <w:sz w:val="24"/>
        <w:szCs w:val="24"/>
        <w:lang w:val="uk-UA" w:eastAsia="en-US" w:bidi="ar-SA"/>
      </w:rPr>
    </w:lvl>
    <w:lvl w:ilvl="1" w:tplc="32DCA26C">
      <w:numFmt w:val="bullet"/>
      <w:lvlText w:val="•"/>
      <w:lvlJc w:val="left"/>
      <w:pPr>
        <w:ind w:left="786" w:hanging="240"/>
      </w:pPr>
      <w:rPr>
        <w:rFonts w:hint="default"/>
        <w:lang w:val="uk-UA" w:eastAsia="en-US" w:bidi="ar-SA"/>
      </w:rPr>
    </w:lvl>
    <w:lvl w:ilvl="2" w:tplc="B68A6DDA">
      <w:numFmt w:val="bullet"/>
      <w:lvlText w:val="•"/>
      <w:lvlJc w:val="left"/>
      <w:pPr>
        <w:ind w:left="1233" w:hanging="240"/>
      </w:pPr>
      <w:rPr>
        <w:rFonts w:hint="default"/>
        <w:lang w:val="uk-UA" w:eastAsia="en-US" w:bidi="ar-SA"/>
      </w:rPr>
    </w:lvl>
    <w:lvl w:ilvl="3" w:tplc="D6C29260">
      <w:numFmt w:val="bullet"/>
      <w:lvlText w:val="•"/>
      <w:lvlJc w:val="left"/>
      <w:pPr>
        <w:ind w:left="1679" w:hanging="240"/>
      </w:pPr>
      <w:rPr>
        <w:rFonts w:hint="default"/>
        <w:lang w:val="uk-UA" w:eastAsia="en-US" w:bidi="ar-SA"/>
      </w:rPr>
    </w:lvl>
    <w:lvl w:ilvl="4" w:tplc="07BC3B00">
      <w:numFmt w:val="bullet"/>
      <w:lvlText w:val="•"/>
      <w:lvlJc w:val="left"/>
      <w:pPr>
        <w:ind w:left="2126" w:hanging="240"/>
      </w:pPr>
      <w:rPr>
        <w:rFonts w:hint="default"/>
        <w:lang w:val="uk-UA" w:eastAsia="en-US" w:bidi="ar-SA"/>
      </w:rPr>
    </w:lvl>
    <w:lvl w:ilvl="5" w:tplc="01962820">
      <w:numFmt w:val="bullet"/>
      <w:lvlText w:val="•"/>
      <w:lvlJc w:val="left"/>
      <w:pPr>
        <w:ind w:left="2572" w:hanging="240"/>
      </w:pPr>
      <w:rPr>
        <w:rFonts w:hint="default"/>
        <w:lang w:val="uk-UA" w:eastAsia="en-US" w:bidi="ar-SA"/>
      </w:rPr>
    </w:lvl>
    <w:lvl w:ilvl="6" w:tplc="D15424CA">
      <w:numFmt w:val="bullet"/>
      <w:lvlText w:val="•"/>
      <w:lvlJc w:val="left"/>
      <w:pPr>
        <w:ind w:left="3019" w:hanging="240"/>
      </w:pPr>
      <w:rPr>
        <w:rFonts w:hint="default"/>
        <w:lang w:val="uk-UA" w:eastAsia="en-US" w:bidi="ar-SA"/>
      </w:rPr>
    </w:lvl>
    <w:lvl w:ilvl="7" w:tplc="B5D2E13C">
      <w:numFmt w:val="bullet"/>
      <w:lvlText w:val="•"/>
      <w:lvlJc w:val="left"/>
      <w:pPr>
        <w:ind w:left="3465" w:hanging="240"/>
      </w:pPr>
      <w:rPr>
        <w:rFonts w:hint="default"/>
        <w:lang w:val="uk-UA" w:eastAsia="en-US" w:bidi="ar-SA"/>
      </w:rPr>
    </w:lvl>
    <w:lvl w:ilvl="8" w:tplc="3B26693A">
      <w:numFmt w:val="bullet"/>
      <w:lvlText w:val="•"/>
      <w:lvlJc w:val="left"/>
      <w:pPr>
        <w:ind w:left="3912" w:hanging="240"/>
      </w:pPr>
      <w:rPr>
        <w:rFonts w:hint="default"/>
        <w:lang w:val="uk-UA" w:eastAsia="en-US" w:bidi="ar-SA"/>
      </w:rPr>
    </w:lvl>
  </w:abstractNum>
  <w:abstractNum w:abstractNumId="85" w15:restartNumberingAfterBreak="0">
    <w:nsid w:val="756570B0"/>
    <w:multiLevelType w:val="hybridMultilevel"/>
    <w:tmpl w:val="E1BA5A4C"/>
    <w:lvl w:ilvl="0" w:tplc="95322FE4">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B6126306">
      <w:numFmt w:val="bullet"/>
      <w:lvlText w:val="•"/>
      <w:lvlJc w:val="left"/>
      <w:pPr>
        <w:ind w:left="729" w:hanging="245"/>
      </w:pPr>
      <w:rPr>
        <w:rFonts w:hint="default"/>
        <w:lang w:val="uk-UA" w:eastAsia="en-US" w:bidi="ar-SA"/>
      </w:rPr>
    </w:lvl>
    <w:lvl w:ilvl="2" w:tplc="60A0780A">
      <w:numFmt w:val="bullet"/>
      <w:lvlText w:val="•"/>
      <w:lvlJc w:val="left"/>
      <w:pPr>
        <w:ind w:left="1419" w:hanging="245"/>
      </w:pPr>
      <w:rPr>
        <w:rFonts w:hint="default"/>
        <w:lang w:val="uk-UA" w:eastAsia="en-US" w:bidi="ar-SA"/>
      </w:rPr>
    </w:lvl>
    <w:lvl w:ilvl="3" w:tplc="BAF605BE">
      <w:numFmt w:val="bullet"/>
      <w:lvlText w:val="•"/>
      <w:lvlJc w:val="left"/>
      <w:pPr>
        <w:ind w:left="2108" w:hanging="245"/>
      </w:pPr>
      <w:rPr>
        <w:rFonts w:hint="default"/>
        <w:lang w:val="uk-UA" w:eastAsia="en-US" w:bidi="ar-SA"/>
      </w:rPr>
    </w:lvl>
    <w:lvl w:ilvl="4" w:tplc="AAD2C3C8">
      <w:numFmt w:val="bullet"/>
      <w:lvlText w:val="•"/>
      <w:lvlJc w:val="left"/>
      <w:pPr>
        <w:ind w:left="2798" w:hanging="245"/>
      </w:pPr>
      <w:rPr>
        <w:rFonts w:hint="default"/>
        <w:lang w:val="uk-UA" w:eastAsia="en-US" w:bidi="ar-SA"/>
      </w:rPr>
    </w:lvl>
    <w:lvl w:ilvl="5" w:tplc="5FB40188">
      <w:numFmt w:val="bullet"/>
      <w:lvlText w:val="•"/>
      <w:lvlJc w:val="left"/>
      <w:pPr>
        <w:ind w:left="3487" w:hanging="245"/>
      </w:pPr>
      <w:rPr>
        <w:rFonts w:hint="default"/>
        <w:lang w:val="uk-UA" w:eastAsia="en-US" w:bidi="ar-SA"/>
      </w:rPr>
    </w:lvl>
    <w:lvl w:ilvl="6" w:tplc="33DAA526">
      <w:numFmt w:val="bullet"/>
      <w:lvlText w:val="•"/>
      <w:lvlJc w:val="left"/>
      <w:pPr>
        <w:ind w:left="4177" w:hanging="245"/>
      </w:pPr>
      <w:rPr>
        <w:rFonts w:hint="default"/>
        <w:lang w:val="uk-UA" w:eastAsia="en-US" w:bidi="ar-SA"/>
      </w:rPr>
    </w:lvl>
    <w:lvl w:ilvl="7" w:tplc="258A7468">
      <w:numFmt w:val="bullet"/>
      <w:lvlText w:val="•"/>
      <w:lvlJc w:val="left"/>
      <w:pPr>
        <w:ind w:left="4866" w:hanging="245"/>
      </w:pPr>
      <w:rPr>
        <w:rFonts w:hint="default"/>
        <w:lang w:val="uk-UA" w:eastAsia="en-US" w:bidi="ar-SA"/>
      </w:rPr>
    </w:lvl>
    <w:lvl w:ilvl="8" w:tplc="2E168DCC">
      <w:numFmt w:val="bullet"/>
      <w:lvlText w:val="•"/>
      <w:lvlJc w:val="left"/>
      <w:pPr>
        <w:ind w:left="5556" w:hanging="245"/>
      </w:pPr>
      <w:rPr>
        <w:rFonts w:hint="default"/>
        <w:lang w:val="uk-UA" w:eastAsia="en-US" w:bidi="ar-SA"/>
      </w:rPr>
    </w:lvl>
  </w:abstractNum>
  <w:abstractNum w:abstractNumId="86" w15:restartNumberingAfterBreak="0">
    <w:nsid w:val="78105770"/>
    <w:multiLevelType w:val="hybridMultilevel"/>
    <w:tmpl w:val="3362AA98"/>
    <w:lvl w:ilvl="0" w:tplc="00C01CEC">
      <w:start w:val="1"/>
      <w:numFmt w:val="decimal"/>
      <w:lvlText w:val="%1."/>
      <w:lvlJc w:val="left"/>
      <w:pPr>
        <w:ind w:left="105" w:hanging="792"/>
      </w:pPr>
      <w:rPr>
        <w:rFonts w:ascii="Times New Roman" w:eastAsia="Times New Roman" w:hAnsi="Times New Roman" w:cs="Times New Roman" w:hint="default"/>
        <w:w w:val="100"/>
        <w:sz w:val="24"/>
        <w:szCs w:val="24"/>
        <w:lang w:val="uk-UA" w:eastAsia="en-US" w:bidi="ar-SA"/>
      </w:rPr>
    </w:lvl>
    <w:lvl w:ilvl="1" w:tplc="DF24F60C">
      <w:numFmt w:val="bullet"/>
      <w:lvlText w:val="•"/>
      <w:lvlJc w:val="left"/>
      <w:pPr>
        <w:ind w:left="457" w:hanging="792"/>
      </w:pPr>
      <w:rPr>
        <w:rFonts w:hint="default"/>
        <w:lang w:val="uk-UA" w:eastAsia="en-US" w:bidi="ar-SA"/>
      </w:rPr>
    </w:lvl>
    <w:lvl w:ilvl="2" w:tplc="B714EDDC">
      <w:numFmt w:val="bullet"/>
      <w:lvlText w:val="•"/>
      <w:lvlJc w:val="left"/>
      <w:pPr>
        <w:ind w:left="815" w:hanging="792"/>
      </w:pPr>
      <w:rPr>
        <w:rFonts w:hint="default"/>
        <w:lang w:val="uk-UA" w:eastAsia="en-US" w:bidi="ar-SA"/>
      </w:rPr>
    </w:lvl>
    <w:lvl w:ilvl="3" w:tplc="9CEC82AE">
      <w:numFmt w:val="bullet"/>
      <w:lvlText w:val="•"/>
      <w:lvlJc w:val="left"/>
      <w:pPr>
        <w:ind w:left="1172" w:hanging="792"/>
      </w:pPr>
      <w:rPr>
        <w:rFonts w:hint="default"/>
        <w:lang w:val="uk-UA" w:eastAsia="en-US" w:bidi="ar-SA"/>
      </w:rPr>
    </w:lvl>
    <w:lvl w:ilvl="4" w:tplc="C9986EF0">
      <w:numFmt w:val="bullet"/>
      <w:lvlText w:val="•"/>
      <w:lvlJc w:val="left"/>
      <w:pPr>
        <w:ind w:left="1530" w:hanging="792"/>
      </w:pPr>
      <w:rPr>
        <w:rFonts w:hint="default"/>
        <w:lang w:val="uk-UA" w:eastAsia="en-US" w:bidi="ar-SA"/>
      </w:rPr>
    </w:lvl>
    <w:lvl w:ilvl="5" w:tplc="5C1AB36A">
      <w:numFmt w:val="bullet"/>
      <w:lvlText w:val="•"/>
      <w:lvlJc w:val="left"/>
      <w:pPr>
        <w:ind w:left="1887" w:hanging="792"/>
      </w:pPr>
      <w:rPr>
        <w:rFonts w:hint="default"/>
        <w:lang w:val="uk-UA" w:eastAsia="en-US" w:bidi="ar-SA"/>
      </w:rPr>
    </w:lvl>
    <w:lvl w:ilvl="6" w:tplc="97842212">
      <w:numFmt w:val="bullet"/>
      <w:lvlText w:val="•"/>
      <w:lvlJc w:val="left"/>
      <w:pPr>
        <w:ind w:left="2245" w:hanging="792"/>
      </w:pPr>
      <w:rPr>
        <w:rFonts w:hint="default"/>
        <w:lang w:val="uk-UA" w:eastAsia="en-US" w:bidi="ar-SA"/>
      </w:rPr>
    </w:lvl>
    <w:lvl w:ilvl="7" w:tplc="6A78F230">
      <w:numFmt w:val="bullet"/>
      <w:lvlText w:val="•"/>
      <w:lvlJc w:val="left"/>
      <w:pPr>
        <w:ind w:left="2602" w:hanging="792"/>
      </w:pPr>
      <w:rPr>
        <w:rFonts w:hint="default"/>
        <w:lang w:val="uk-UA" w:eastAsia="en-US" w:bidi="ar-SA"/>
      </w:rPr>
    </w:lvl>
    <w:lvl w:ilvl="8" w:tplc="9B06A2C2">
      <w:numFmt w:val="bullet"/>
      <w:lvlText w:val="•"/>
      <w:lvlJc w:val="left"/>
      <w:pPr>
        <w:ind w:left="2960" w:hanging="792"/>
      </w:pPr>
      <w:rPr>
        <w:rFonts w:hint="default"/>
        <w:lang w:val="uk-UA" w:eastAsia="en-US" w:bidi="ar-SA"/>
      </w:rPr>
    </w:lvl>
  </w:abstractNum>
  <w:abstractNum w:abstractNumId="87" w15:restartNumberingAfterBreak="0">
    <w:nsid w:val="7BE849D4"/>
    <w:multiLevelType w:val="hybridMultilevel"/>
    <w:tmpl w:val="01CC3692"/>
    <w:lvl w:ilvl="0" w:tplc="DBEECBE4">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A740E71A">
      <w:numFmt w:val="bullet"/>
      <w:lvlText w:val="•"/>
      <w:lvlJc w:val="left"/>
      <w:pPr>
        <w:ind w:left="729" w:hanging="245"/>
      </w:pPr>
      <w:rPr>
        <w:rFonts w:hint="default"/>
        <w:lang w:val="uk-UA" w:eastAsia="en-US" w:bidi="ar-SA"/>
      </w:rPr>
    </w:lvl>
    <w:lvl w:ilvl="2" w:tplc="5F465F5C">
      <w:numFmt w:val="bullet"/>
      <w:lvlText w:val="•"/>
      <w:lvlJc w:val="left"/>
      <w:pPr>
        <w:ind w:left="1419" w:hanging="245"/>
      </w:pPr>
      <w:rPr>
        <w:rFonts w:hint="default"/>
        <w:lang w:val="uk-UA" w:eastAsia="en-US" w:bidi="ar-SA"/>
      </w:rPr>
    </w:lvl>
    <w:lvl w:ilvl="3" w:tplc="E7764628">
      <w:numFmt w:val="bullet"/>
      <w:lvlText w:val="•"/>
      <w:lvlJc w:val="left"/>
      <w:pPr>
        <w:ind w:left="2108" w:hanging="245"/>
      </w:pPr>
      <w:rPr>
        <w:rFonts w:hint="default"/>
        <w:lang w:val="uk-UA" w:eastAsia="en-US" w:bidi="ar-SA"/>
      </w:rPr>
    </w:lvl>
    <w:lvl w:ilvl="4" w:tplc="ED043B9C">
      <w:numFmt w:val="bullet"/>
      <w:lvlText w:val="•"/>
      <w:lvlJc w:val="left"/>
      <w:pPr>
        <w:ind w:left="2798" w:hanging="245"/>
      </w:pPr>
      <w:rPr>
        <w:rFonts w:hint="default"/>
        <w:lang w:val="uk-UA" w:eastAsia="en-US" w:bidi="ar-SA"/>
      </w:rPr>
    </w:lvl>
    <w:lvl w:ilvl="5" w:tplc="55CAA028">
      <w:numFmt w:val="bullet"/>
      <w:lvlText w:val="•"/>
      <w:lvlJc w:val="left"/>
      <w:pPr>
        <w:ind w:left="3487" w:hanging="245"/>
      </w:pPr>
      <w:rPr>
        <w:rFonts w:hint="default"/>
        <w:lang w:val="uk-UA" w:eastAsia="en-US" w:bidi="ar-SA"/>
      </w:rPr>
    </w:lvl>
    <w:lvl w:ilvl="6" w:tplc="C3982E18">
      <w:numFmt w:val="bullet"/>
      <w:lvlText w:val="•"/>
      <w:lvlJc w:val="left"/>
      <w:pPr>
        <w:ind w:left="4177" w:hanging="245"/>
      </w:pPr>
      <w:rPr>
        <w:rFonts w:hint="default"/>
        <w:lang w:val="uk-UA" w:eastAsia="en-US" w:bidi="ar-SA"/>
      </w:rPr>
    </w:lvl>
    <w:lvl w:ilvl="7" w:tplc="D3F890E8">
      <w:numFmt w:val="bullet"/>
      <w:lvlText w:val="•"/>
      <w:lvlJc w:val="left"/>
      <w:pPr>
        <w:ind w:left="4866" w:hanging="245"/>
      </w:pPr>
      <w:rPr>
        <w:rFonts w:hint="default"/>
        <w:lang w:val="uk-UA" w:eastAsia="en-US" w:bidi="ar-SA"/>
      </w:rPr>
    </w:lvl>
    <w:lvl w:ilvl="8" w:tplc="93C0AD1A">
      <w:numFmt w:val="bullet"/>
      <w:lvlText w:val="•"/>
      <w:lvlJc w:val="left"/>
      <w:pPr>
        <w:ind w:left="5556" w:hanging="245"/>
      </w:pPr>
      <w:rPr>
        <w:rFonts w:hint="default"/>
        <w:lang w:val="uk-UA" w:eastAsia="en-US" w:bidi="ar-SA"/>
      </w:rPr>
    </w:lvl>
  </w:abstractNum>
  <w:abstractNum w:abstractNumId="88" w15:restartNumberingAfterBreak="0">
    <w:nsid w:val="7CDA77D5"/>
    <w:multiLevelType w:val="hybridMultilevel"/>
    <w:tmpl w:val="DD827A9E"/>
    <w:lvl w:ilvl="0" w:tplc="5C20C7DE">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4D16D408">
      <w:numFmt w:val="bullet"/>
      <w:lvlText w:val="•"/>
      <w:lvlJc w:val="left"/>
      <w:pPr>
        <w:ind w:left="729" w:hanging="245"/>
      </w:pPr>
      <w:rPr>
        <w:rFonts w:hint="default"/>
        <w:lang w:val="uk-UA" w:eastAsia="en-US" w:bidi="ar-SA"/>
      </w:rPr>
    </w:lvl>
    <w:lvl w:ilvl="2" w:tplc="DBE0B760">
      <w:numFmt w:val="bullet"/>
      <w:lvlText w:val="•"/>
      <w:lvlJc w:val="left"/>
      <w:pPr>
        <w:ind w:left="1419" w:hanging="245"/>
      </w:pPr>
      <w:rPr>
        <w:rFonts w:hint="default"/>
        <w:lang w:val="uk-UA" w:eastAsia="en-US" w:bidi="ar-SA"/>
      </w:rPr>
    </w:lvl>
    <w:lvl w:ilvl="3" w:tplc="53EAD050">
      <w:numFmt w:val="bullet"/>
      <w:lvlText w:val="•"/>
      <w:lvlJc w:val="left"/>
      <w:pPr>
        <w:ind w:left="2108" w:hanging="245"/>
      </w:pPr>
      <w:rPr>
        <w:rFonts w:hint="default"/>
        <w:lang w:val="uk-UA" w:eastAsia="en-US" w:bidi="ar-SA"/>
      </w:rPr>
    </w:lvl>
    <w:lvl w:ilvl="4" w:tplc="2B5835A4">
      <w:numFmt w:val="bullet"/>
      <w:lvlText w:val="•"/>
      <w:lvlJc w:val="left"/>
      <w:pPr>
        <w:ind w:left="2798" w:hanging="245"/>
      </w:pPr>
      <w:rPr>
        <w:rFonts w:hint="default"/>
        <w:lang w:val="uk-UA" w:eastAsia="en-US" w:bidi="ar-SA"/>
      </w:rPr>
    </w:lvl>
    <w:lvl w:ilvl="5" w:tplc="3A72A296">
      <w:numFmt w:val="bullet"/>
      <w:lvlText w:val="•"/>
      <w:lvlJc w:val="left"/>
      <w:pPr>
        <w:ind w:left="3487" w:hanging="245"/>
      </w:pPr>
      <w:rPr>
        <w:rFonts w:hint="default"/>
        <w:lang w:val="uk-UA" w:eastAsia="en-US" w:bidi="ar-SA"/>
      </w:rPr>
    </w:lvl>
    <w:lvl w:ilvl="6" w:tplc="F022EC14">
      <w:numFmt w:val="bullet"/>
      <w:lvlText w:val="•"/>
      <w:lvlJc w:val="left"/>
      <w:pPr>
        <w:ind w:left="4177" w:hanging="245"/>
      </w:pPr>
      <w:rPr>
        <w:rFonts w:hint="default"/>
        <w:lang w:val="uk-UA" w:eastAsia="en-US" w:bidi="ar-SA"/>
      </w:rPr>
    </w:lvl>
    <w:lvl w:ilvl="7" w:tplc="487C3542">
      <w:numFmt w:val="bullet"/>
      <w:lvlText w:val="•"/>
      <w:lvlJc w:val="left"/>
      <w:pPr>
        <w:ind w:left="4866" w:hanging="245"/>
      </w:pPr>
      <w:rPr>
        <w:rFonts w:hint="default"/>
        <w:lang w:val="uk-UA" w:eastAsia="en-US" w:bidi="ar-SA"/>
      </w:rPr>
    </w:lvl>
    <w:lvl w:ilvl="8" w:tplc="ABCA07CA">
      <w:numFmt w:val="bullet"/>
      <w:lvlText w:val="•"/>
      <w:lvlJc w:val="left"/>
      <w:pPr>
        <w:ind w:left="5556" w:hanging="245"/>
      </w:pPr>
      <w:rPr>
        <w:rFonts w:hint="default"/>
        <w:lang w:val="uk-UA" w:eastAsia="en-US" w:bidi="ar-SA"/>
      </w:rPr>
    </w:lvl>
  </w:abstractNum>
  <w:abstractNum w:abstractNumId="89" w15:restartNumberingAfterBreak="0">
    <w:nsid w:val="7D1021ED"/>
    <w:multiLevelType w:val="hybridMultilevel"/>
    <w:tmpl w:val="73D0653A"/>
    <w:lvl w:ilvl="0" w:tplc="EDF0D77C">
      <w:start w:val="1"/>
      <w:numFmt w:val="decimal"/>
      <w:lvlText w:val="%1."/>
      <w:lvlJc w:val="left"/>
      <w:pPr>
        <w:ind w:left="107" w:hanging="375"/>
      </w:pPr>
      <w:rPr>
        <w:rFonts w:ascii="Times New Roman" w:eastAsia="Times New Roman" w:hAnsi="Times New Roman" w:cs="Times New Roman" w:hint="default"/>
        <w:w w:val="100"/>
        <w:sz w:val="24"/>
        <w:szCs w:val="24"/>
        <w:lang w:val="uk-UA" w:eastAsia="en-US" w:bidi="ar-SA"/>
      </w:rPr>
    </w:lvl>
    <w:lvl w:ilvl="1" w:tplc="626C515E">
      <w:numFmt w:val="bullet"/>
      <w:lvlText w:val="•"/>
      <w:lvlJc w:val="left"/>
      <w:pPr>
        <w:ind w:left="358" w:hanging="375"/>
      </w:pPr>
      <w:rPr>
        <w:rFonts w:hint="default"/>
        <w:lang w:val="uk-UA" w:eastAsia="en-US" w:bidi="ar-SA"/>
      </w:rPr>
    </w:lvl>
    <w:lvl w:ilvl="2" w:tplc="D4E28E5E">
      <w:numFmt w:val="bullet"/>
      <w:lvlText w:val="•"/>
      <w:lvlJc w:val="left"/>
      <w:pPr>
        <w:ind w:left="616" w:hanging="375"/>
      </w:pPr>
      <w:rPr>
        <w:rFonts w:hint="default"/>
        <w:lang w:val="uk-UA" w:eastAsia="en-US" w:bidi="ar-SA"/>
      </w:rPr>
    </w:lvl>
    <w:lvl w:ilvl="3" w:tplc="40EE7166">
      <w:numFmt w:val="bullet"/>
      <w:lvlText w:val="•"/>
      <w:lvlJc w:val="left"/>
      <w:pPr>
        <w:ind w:left="874" w:hanging="375"/>
      </w:pPr>
      <w:rPr>
        <w:rFonts w:hint="default"/>
        <w:lang w:val="uk-UA" w:eastAsia="en-US" w:bidi="ar-SA"/>
      </w:rPr>
    </w:lvl>
    <w:lvl w:ilvl="4" w:tplc="F258BE92">
      <w:numFmt w:val="bullet"/>
      <w:lvlText w:val="•"/>
      <w:lvlJc w:val="left"/>
      <w:pPr>
        <w:ind w:left="1132" w:hanging="375"/>
      </w:pPr>
      <w:rPr>
        <w:rFonts w:hint="default"/>
        <w:lang w:val="uk-UA" w:eastAsia="en-US" w:bidi="ar-SA"/>
      </w:rPr>
    </w:lvl>
    <w:lvl w:ilvl="5" w:tplc="A21C86DE">
      <w:numFmt w:val="bullet"/>
      <w:lvlText w:val="•"/>
      <w:lvlJc w:val="left"/>
      <w:pPr>
        <w:ind w:left="1390" w:hanging="375"/>
      </w:pPr>
      <w:rPr>
        <w:rFonts w:hint="default"/>
        <w:lang w:val="uk-UA" w:eastAsia="en-US" w:bidi="ar-SA"/>
      </w:rPr>
    </w:lvl>
    <w:lvl w:ilvl="6" w:tplc="6C380E8A">
      <w:numFmt w:val="bullet"/>
      <w:lvlText w:val="•"/>
      <w:lvlJc w:val="left"/>
      <w:pPr>
        <w:ind w:left="1648" w:hanging="375"/>
      </w:pPr>
      <w:rPr>
        <w:rFonts w:hint="default"/>
        <w:lang w:val="uk-UA" w:eastAsia="en-US" w:bidi="ar-SA"/>
      </w:rPr>
    </w:lvl>
    <w:lvl w:ilvl="7" w:tplc="2C841D5E">
      <w:numFmt w:val="bullet"/>
      <w:lvlText w:val="•"/>
      <w:lvlJc w:val="left"/>
      <w:pPr>
        <w:ind w:left="1906" w:hanging="375"/>
      </w:pPr>
      <w:rPr>
        <w:rFonts w:hint="default"/>
        <w:lang w:val="uk-UA" w:eastAsia="en-US" w:bidi="ar-SA"/>
      </w:rPr>
    </w:lvl>
    <w:lvl w:ilvl="8" w:tplc="26C49592">
      <w:numFmt w:val="bullet"/>
      <w:lvlText w:val="•"/>
      <w:lvlJc w:val="left"/>
      <w:pPr>
        <w:ind w:left="2164" w:hanging="375"/>
      </w:pPr>
      <w:rPr>
        <w:rFonts w:hint="default"/>
        <w:lang w:val="uk-UA" w:eastAsia="en-US" w:bidi="ar-SA"/>
      </w:rPr>
    </w:lvl>
  </w:abstractNum>
  <w:abstractNum w:abstractNumId="90" w15:restartNumberingAfterBreak="0">
    <w:nsid w:val="7EE3281D"/>
    <w:multiLevelType w:val="hybridMultilevel"/>
    <w:tmpl w:val="2F84658E"/>
    <w:lvl w:ilvl="0" w:tplc="5B786FE2">
      <w:numFmt w:val="bullet"/>
      <w:lvlText w:val="•"/>
      <w:lvlJc w:val="left"/>
      <w:pPr>
        <w:ind w:left="45" w:hanging="245"/>
      </w:pPr>
      <w:rPr>
        <w:rFonts w:ascii="Times New Roman" w:eastAsia="Times New Roman" w:hAnsi="Times New Roman" w:cs="Times New Roman" w:hint="default"/>
        <w:w w:val="100"/>
        <w:sz w:val="28"/>
        <w:szCs w:val="28"/>
        <w:lang w:val="uk-UA" w:eastAsia="en-US" w:bidi="ar-SA"/>
      </w:rPr>
    </w:lvl>
    <w:lvl w:ilvl="1" w:tplc="98C648E8">
      <w:numFmt w:val="bullet"/>
      <w:lvlText w:val="•"/>
      <w:lvlJc w:val="left"/>
      <w:pPr>
        <w:ind w:left="729" w:hanging="245"/>
      </w:pPr>
      <w:rPr>
        <w:rFonts w:hint="default"/>
        <w:lang w:val="uk-UA" w:eastAsia="en-US" w:bidi="ar-SA"/>
      </w:rPr>
    </w:lvl>
    <w:lvl w:ilvl="2" w:tplc="3E9EAD10">
      <w:numFmt w:val="bullet"/>
      <w:lvlText w:val="•"/>
      <w:lvlJc w:val="left"/>
      <w:pPr>
        <w:ind w:left="1419" w:hanging="245"/>
      </w:pPr>
      <w:rPr>
        <w:rFonts w:hint="default"/>
        <w:lang w:val="uk-UA" w:eastAsia="en-US" w:bidi="ar-SA"/>
      </w:rPr>
    </w:lvl>
    <w:lvl w:ilvl="3" w:tplc="DC28944E">
      <w:numFmt w:val="bullet"/>
      <w:lvlText w:val="•"/>
      <w:lvlJc w:val="left"/>
      <w:pPr>
        <w:ind w:left="2108" w:hanging="245"/>
      </w:pPr>
      <w:rPr>
        <w:rFonts w:hint="default"/>
        <w:lang w:val="uk-UA" w:eastAsia="en-US" w:bidi="ar-SA"/>
      </w:rPr>
    </w:lvl>
    <w:lvl w:ilvl="4" w:tplc="E2A2148A">
      <w:numFmt w:val="bullet"/>
      <w:lvlText w:val="•"/>
      <w:lvlJc w:val="left"/>
      <w:pPr>
        <w:ind w:left="2798" w:hanging="245"/>
      </w:pPr>
      <w:rPr>
        <w:rFonts w:hint="default"/>
        <w:lang w:val="uk-UA" w:eastAsia="en-US" w:bidi="ar-SA"/>
      </w:rPr>
    </w:lvl>
    <w:lvl w:ilvl="5" w:tplc="37D69088">
      <w:numFmt w:val="bullet"/>
      <w:lvlText w:val="•"/>
      <w:lvlJc w:val="left"/>
      <w:pPr>
        <w:ind w:left="3487" w:hanging="245"/>
      </w:pPr>
      <w:rPr>
        <w:rFonts w:hint="default"/>
        <w:lang w:val="uk-UA" w:eastAsia="en-US" w:bidi="ar-SA"/>
      </w:rPr>
    </w:lvl>
    <w:lvl w:ilvl="6" w:tplc="38407B94">
      <w:numFmt w:val="bullet"/>
      <w:lvlText w:val="•"/>
      <w:lvlJc w:val="left"/>
      <w:pPr>
        <w:ind w:left="4177" w:hanging="245"/>
      </w:pPr>
      <w:rPr>
        <w:rFonts w:hint="default"/>
        <w:lang w:val="uk-UA" w:eastAsia="en-US" w:bidi="ar-SA"/>
      </w:rPr>
    </w:lvl>
    <w:lvl w:ilvl="7" w:tplc="73A4DD6E">
      <w:numFmt w:val="bullet"/>
      <w:lvlText w:val="•"/>
      <w:lvlJc w:val="left"/>
      <w:pPr>
        <w:ind w:left="4866" w:hanging="245"/>
      </w:pPr>
      <w:rPr>
        <w:rFonts w:hint="default"/>
        <w:lang w:val="uk-UA" w:eastAsia="en-US" w:bidi="ar-SA"/>
      </w:rPr>
    </w:lvl>
    <w:lvl w:ilvl="8" w:tplc="6CC66AE2">
      <w:numFmt w:val="bullet"/>
      <w:lvlText w:val="•"/>
      <w:lvlJc w:val="left"/>
      <w:pPr>
        <w:ind w:left="5556" w:hanging="245"/>
      </w:pPr>
      <w:rPr>
        <w:rFonts w:hint="default"/>
        <w:lang w:val="uk-UA" w:eastAsia="en-US" w:bidi="ar-SA"/>
      </w:rPr>
    </w:lvl>
  </w:abstractNum>
  <w:abstractNum w:abstractNumId="91" w15:restartNumberingAfterBreak="0">
    <w:nsid w:val="7F790F0B"/>
    <w:multiLevelType w:val="multilevel"/>
    <w:tmpl w:val="8F900B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735659242">
    <w:abstractNumId w:val="53"/>
  </w:num>
  <w:num w:numId="2" w16cid:durableId="1738624511">
    <w:abstractNumId w:val="44"/>
  </w:num>
  <w:num w:numId="3" w16cid:durableId="1007485831">
    <w:abstractNumId w:val="60"/>
  </w:num>
  <w:num w:numId="4" w16cid:durableId="1362171222">
    <w:abstractNumId w:val="36"/>
  </w:num>
  <w:num w:numId="5" w16cid:durableId="1848860008">
    <w:abstractNumId w:val="7"/>
  </w:num>
  <w:num w:numId="6" w16cid:durableId="1293169937">
    <w:abstractNumId w:val="71"/>
  </w:num>
  <w:num w:numId="7" w16cid:durableId="1758868864">
    <w:abstractNumId w:val="62"/>
  </w:num>
  <w:num w:numId="8" w16cid:durableId="283581152">
    <w:abstractNumId w:val="48"/>
  </w:num>
  <w:num w:numId="9" w16cid:durableId="768232286">
    <w:abstractNumId w:val="0"/>
  </w:num>
  <w:num w:numId="10" w16cid:durableId="1584416325">
    <w:abstractNumId w:val="66"/>
  </w:num>
  <w:num w:numId="11" w16cid:durableId="1866746379">
    <w:abstractNumId w:val="82"/>
  </w:num>
  <w:num w:numId="12" w16cid:durableId="889078249">
    <w:abstractNumId w:val="73"/>
  </w:num>
  <w:num w:numId="13" w16cid:durableId="161169911">
    <w:abstractNumId w:val="15"/>
  </w:num>
  <w:num w:numId="14" w16cid:durableId="249119348">
    <w:abstractNumId w:val="76"/>
  </w:num>
  <w:num w:numId="15" w16cid:durableId="1159346044">
    <w:abstractNumId w:val="29"/>
  </w:num>
  <w:num w:numId="16" w16cid:durableId="624653031">
    <w:abstractNumId w:val="64"/>
  </w:num>
  <w:num w:numId="17" w16cid:durableId="1876429462">
    <w:abstractNumId w:val="25"/>
  </w:num>
  <w:num w:numId="18" w16cid:durableId="1005403932">
    <w:abstractNumId w:val="75"/>
  </w:num>
  <w:num w:numId="19" w16cid:durableId="271716201">
    <w:abstractNumId w:val="38"/>
  </w:num>
  <w:num w:numId="20" w16cid:durableId="79372375">
    <w:abstractNumId w:val="79"/>
  </w:num>
  <w:num w:numId="21" w16cid:durableId="454832235">
    <w:abstractNumId w:val="84"/>
  </w:num>
  <w:num w:numId="22" w16cid:durableId="2104916402">
    <w:abstractNumId w:val="81"/>
  </w:num>
  <w:num w:numId="23" w16cid:durableId="610943440">
    <w:abstractNumId w:val="86"/>
  </w:num>
  <w:num w:numId="24" w16cid:durableId="811599449">
    <w:abstractNumId w:val="49"/>
  </w:num>
  <w:num w:numId="25" w16cid:durableId="49807768">
    <w:abstractNumId w:val="33"/>
  </w:num>
  <w:num w:numId="26" w16cid:durableId="1468818016">
    <w:abstractNumId w:val="14"/>
  </w:num>
  <w:num w:numId="27" w16cid:durableId="284428717">
    <w:abstractNumId w:val="89"/>
  </w:num>
  <w:num w:numId="28" w16cid:durableId="1822192061">
    <w:abstractNumId w:val="46"/>
  </w:num>
  <w:num w:numId="29" w16cid:durableId="1767143528">
    <w:abstractNumId w:val="43"/>
  </w:num>
  <w:num w:numId="30" w16cid:durableId="1626426804">
    <w:abstractNumId w:val="19"/>
  </w:num>
  <w:num w:numId="31" w16cid:durableId="1856265315">
    <w:abstractNumId w:val="31"/>
  </w:num>
  <w:num w:numId="32" w16cid:durableId="776561151">
    <w:abstractNumId w:val="91"/>
  </w:num>
  <w:num w:numId="33" w16cid:durableId="2122414998">
    <w:abstractNumId w:val="35"/>
  </w:num>
  <w:num w:numId="34" w16cid:durableId="328951695">
    <w:abstractNumId w:val="13"/>
  </w:num>
  <w:num w:numId="35" w16cid:durableId="35014309">
    <w:abstractNumId w:val="12"/>
  </w:num>
  <w:num w:numId="36" w16cid:durableId="442457170">
    <w:abstractNumId w:val="45"/>
  </w:num>
  <w:num w:numId="37" w16cid:durableId="1967544077">
    <w:abstractNumId w:val="57"/>
  </w:num>
  <w:num w:numId="38" w16cid:durableId="410351790">
    <w:abstractNumId w:val="27"/>
  </w:num>
  <w:num w:numId="39" w16cid:durableId="210114895">
    <w:abstractNumId w:val="50"/>
  </w:num>
  <w:num w:numId="40" w16cid:durableId="131334532">
    <w:abstractNumId w:val="52"/>
  </w:num>
  <w:num w:numId="41" w16cid:durableId="1352149747">
    <w:abstractNumId w:val="78"/>
  </w:num>
  <w:num w:numId="42" w16cid:durableId="935477691">
    <w:abstractNumId w:val="85"/>
  </w:num>
  <w:num w:numId="43" w16cid:durableId="2016614240">
    <w:abstractNumId w:val="28"/>
  </w:num>
  <w:num w:numId="44" w16cid:durableId="1250196156">
    <w:abstractNumId w:val="10"/>
  </w:num>
  <w:num w:numId="45" w16cid:durableId="1374845150">
    <w:abstractNumId w:val="54"/>
  </w:num>
  <w:num w:numId="46" w16cid:durableId="1871381285">
    <w:abstractNumId w:val="21"/>
  </w:num>
  <w:num w:numId="47" w16cid:durableId="1259413369">
    <w:abstractNumId w:val="69"/>
  </w:num>
  <w:num w:numId="48" w16cid:durableId="242029678">
    <w:abstractNumId w:val="47"/>
  </w:num>
  <w:num w:numId="49" w16cid:durableId="934049730">
    <w:abstractNumId w:val="80"/>
  </w:num>
  <w:num w:numId="50" w16cid:durableId="1916746695">
    <w:abstractNumId w:val="83"/>
  </w:num>
  <w:num w:numId="51" w16cid:durableId="1869371234">
    <w:abstractNumId w:val="68"/>
  </w:num>
  <w:num w:numId="52" w16cid:durableId="674454411">
    <w:abstractNumId w:val="8"/>
  </w:num>
  <w:num w:numId="53" w16cid:durableId="942301192">
    <w:abstractNumId w:val="56"/>
  </w:num>
  <w:num w:numId="54" w16cid:durableId="1963340659">
    <w:abstractNumId w:val="6"/>
  </w:num>
  <w:num w:numId="55" w16cid:durableId="303319213">
    <w:abstractNumId w:val="17"/>
  </w:num>
  <w:num w:numId="56" w16cid:durableId="1722899622">
    <w:abstractNumId w:val="63"/>
  </w:num>
  <w:num w:numId="57" w16cid:durableId="927730551">
    <w:abstractNumId w:val="26"/>
  </w:num>
  <w:num w:numId="58" w16cid:durableId="942803640">
    <w:abstractNumId w:val="4"/>
  </w:num>
  <w:num w:numId="59" w16cid:durableId="1079213801">
    <w:abstractNumId w:val="9"/>
  </w:num>
  <w:num w:numId="60" w16cid:durableId="1100838458">
    <w:abstractNumId w:val="55"/>
  </w:num>
  <w:num w:numId="61" w16cid:durableId="1092359788">
    <w:abstractNumId w:val="40"/>
  </w:num>
  <w:num w:numId="62" w16cid:durableId="31350156">
    <w:abstractNumId w:val="65"/>
  </w:num>
  <w:num w:numId="63" w16cid:durableId="2036884024">
    <w:abstractNumId w:val="3"/>
  </w:num>
  <w:num w:numId="64" w16cid:durableId="741802562">
    <w:abstractNumId w:val="58"/>
  </w:num>
  <w:num w:numId="65" w16cid:durableId="758714738">
    <w:abstractNumId w:val="88"/>
  </w:num>
  <w:num w:numId="66" w16cid:durableId="819813526">
    <w:abstractNumId w:val="23"/>
  </w:num>
  <w:num w:numId="67" w16cid:durableId="1870147841">
    <w:abstractNumId w:val="72"/>
  </w:num>
  <w:num w:numId="68" w16cid:durableId="1955673188">
    <w:abstractNumId w:val="24"/>
  </w:num>
  <w:num w:numId="69" w16cid:durableId="985158775">
    <w:abstractNumId w:val="70"/>
  </w:num>
  <w:num w:numId="70" w16cid:durableId="479462556">
    <w:abstractNumId w:val="42"/>
  </w:num>
  <w:num w:numId="71" w16cid:durableId="259030520">
    <w:abstractNumId w:val="34"/>
  </w:num>
  <w:num w:numId="72" w16cid:durableId="553589266">
    <w:abstractNumId w:val="61"/>
  </w:num>
  <w:num w:numId="73" w16cid:durableId="2062053826">
    <w:abstractNumId w:val="37"/>
  </w:num>
  <w:num w:numId="74" w16cid:durableId="477692312">
    <w:abstractNumId w:val="5"/>
  </w:num>
  <w:num w:numId="75" w16cid:durableId="494490226">
    <w:abstractNumId w:val="20"/>
  </w:num>
  <w:num w:numId="76" w16cid:durableId="1599212758">
    <w:abstractNumId w:val="22"/>
  </w:num>
  <w:num w:numId="77" w16cid:durableId="758529875">
    <w:abstractNumId w:val="74"/>
  </w:num>
  <w:num w:numId="78" w16cid:durableId="1059206829">
    <w:abstractNumId w:val="41"/>
  </w:num>
  <w:num w:numId="79" w16cid:durableId="210267995">
    <w:abstractNumId w:val="30"/>
  </w:num>
  <w:num w:numId="80" w16cid:durableId="452216589">
    <w:abstractNumId w:val="18"/>
  </w:num>
  <w:num w:numId="81" w16cid:durableId="2059236427">
    <w:abstractNumId w:val="11"/>
  </w:num>
  <w:num w:numId="82" w16cid:durableId="675574761">
    <w:abstractNumId w:val="1"/>
  </w:num>
  <w:num w:numId="83" w16cid:durableId="665596344">
    <w:abstractNumId w:val="59"/>
  </w:num>
  <w:num w:numId="84" w16cid:durableId="138545384">
    <w:abstractNumId w:val="16"/>
  </w:num>
  <w:num w:numId="85" w16cid:durableId="808018934">
    <w:abstractNumId w:val="77"/>
  </w:num>
  <w:num w:numId="86" w16cid:durableId="926764256">
    <w:abstractNumId w:val="90"/>
  </w:num>
  <w:num w:numId="87" w16cid:durableId="1948612405">
    <w:abstractNumId w:val="87"/>
  </w:num>
  <w:num w:numId="88" w16cid:durableId="8534798">
    <w:abstractNumId w:val="32"/>
  </w:num>
  <w:num w:numId="89" w16cid:durableId="1562785510">
    <w:abstractNumId w:val="51"/>
  </w:num>
  <w:num w:numId="90" w16cid:durableId="1482846931">
    <w:abstractNumId w:val="39"/>
  </w:num>
  <w:num w:numId="91" w16cid:durableId="1396388921">
    <w:abstractNumId w:val="2"/>
  </w:num>
  <w:num w:numId="92" w16cid:durableId="127941521">
    <w:abstractNumId w:val="67"/>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147"/>
    <w:rsid w:val="00000D03"/>
    <w:rsid w:val="00001C8B"/>
    <w:rsid w:val="000049EB"/>
    <w:rsid w:val="00004C3A"/>
    <w:rsid w:val="00005529"/>
    <w:rsid w:val="000062B5"/>
    <w:rsid w:val="00006A05"/>
    <w:rsid w:val="0002391C"/>
    <w:rsid w:val="00024DD6"/>
    <w:rsid w:val="0002507D"/>
    <w:rsid w:val="00025D67"/>
    <w:rsid w:val="00031490"/>
    <w:rsid w:val="00035964"/>
    <w:rsid w:val="00036009"/>
    <w:rsid w:val="000379B2"/>
    <w:rsid w:val="00040015"/>
    <w:rsid w:val="00043537"/>
    <w:rsid w:val="0004647D"/>
    <w:rsid w:val="0005150A"/>
    <w:rsid w:val="00051EFA"/>
    <w:rsid w:val="00060C41"/>
    <w:rsid w:val="00064E31"/>
    <w:rsid w:val="0006770C"/>
    <w:rsid w:val="00074B81"/>
    <w:rsid w:val="00074E7C"/>
    <w:rsid w:val="00075077"/>
    <w:rsid w:val="000772F5"/>
    <w:rsid w:val="00080EF5"/>
    <w:rsid w:val="00080F18"/>
    <w:rsid w:val="000830E3"/>
    <w:rsid w:val="0009309F"/>
    <w:rsid w:val="000940DC"/>
    <w:rsid w:val="000A3004"/>
    <w:rsid w:val="000A6B05"/>
    <w:rsid w:val="000A6B1B"/>
    <w:rsid w:val="000B129D"/>
    <w:rsid w:val="000B4CFF"/>
    <w:rsid w:val="000B5522"/>
    <w:rsid w:val="000B79F1"/>
    <w:rsid w:val="000C626F"/>
    <w:rsid w:val="000C692A"/>
    <w:rsid w:val="000C740E"/>
    <w:rsid w:val="000C7981"/>
    <w:rsid w:val="000D02E6"/>
    <w:rsid w:val="000D13D6"/>
    <w:rsid w:val="000D5772"/>
    <w:rsid w:val="000D68FC"/>
    <w:rsid w:val="000D6D73"/>
    <w:rsid w:val="000E13EF"/>
    <w:rsid w:val="000E54DA"/>
    <w:rsid w:val="000F4337"/>
    <w:rsid w:val="000F440C"/>
    <w:rsid w:val="000F5316"/>
    <w:rsid w:val="000F69B6"/>
    <w:rsid w:val="000F6AD2"/>
    <w:rsid w:val="00101152"/>
    <w:rsid w:val="00101C3A"/>
    <w:rsid w:val="00101D7B"/>
    <w:rsid w:val="00104682"/>
    <w:rsid w:val="001048A8"/>
    <w:rsid w:val="00115993"/>
    <w:rsid w:val="00123570"/>
    <w:rsid w:val="00124C2F"/>
    <w:rsid w:val="00127CD8"/>
    <w:rsid w:val="001305A8"/>
    <w:rsid w:val="00130D85"/>
    <w:rsid w:val="00142C0A"/>
    <w:rsid w:val="00143CA2"/>
    <w:rsid w:val="001445C0"/>
    <w:rsid w:val="00144BA9"/>
    <w:rsid w:val="00150F24"/>
    <w:rsid w:val="00151EE2"/>
    <w:rsid w:val="001550FE"/>
    <w:rsid w:val="00162277"/>
    <w:rsid w:val="001622F8"/>
    <w:rsid w:val="00166BC7"/>
    <w:rsid w:val="00167C22"/>
    <w:rsid w:val="0017307B"/>
    <w:rsid w:val="00175906"/>
    <w:rsid w:val="0017609E"/>
    <w:rsid w:val="00182553"/>
    <w:rsid w:val="0018337B"/>
    <w:rsid w:val="00186952"/>
    <w:rsid w:val="00190C55"/>
    <w:rsid w:val="0019296E"/>
    <w:rsid w:val="00195941"/>
    <w:rsid w:val="00197BEE"/>
    <w:rsid w:val="001A1935"/>
    <w:rsid w:val="001A1B0D"/>
    <w:rsid w:val="001A2D13"/>
    <w:rsid w:val="001A3E13"/>
    <w:rsid w:val="001A69ED"/>
    <w:rsid w:val="001B0D68"/>
    <w:rsid w:val="001B112A"/>
    <w:rsid w:val="001B3883"/>
    <w:rsid w:val="001B3A30"/>
    <w:rsid w:val="001B3C53"/>
    <w:rsid w:val="001B6F4B"/>
    <w:rsid w:val="001B7FDF"/>
    <w:rsid w:val="001C0F17"/>
    <w:rsid w:val="001C1813"/>
    <w:rsid w:val="001D3166"/>
    <w:rsid w:val="001D31A9"/>
    <w:rsid w:val="001D65A5"/>
    <w:rsid w:val="001D7912"/>
    <w:rsid w:val="001E0551"/>
    <w:rsid w:val="001E2A34"/>
    <w:rsid w:val="001E5C76"/>
    <w:rsid w:val="001F6C03"/>
    <w:rsid w:val="001F6D1D"/>
    <w:rsid w:val="002060FB"/>
    <w:rsid w:val="00207BA6"/>
    <w:rsid w:val="002114B3"/>
    <w:rsid w:val="00213E04"/>
    <w:rsid w:val="00217369"/>
    <w:rsid w:val="00224BAB"/>
    <w:rsid w:val="002336D5"/>
    <w:rsid w:val="00235432"/>
    <w:rsid w:val="00236096"/>
    <w:rsid w:val="00240A65"/>
    <w:rsid w:val="002410CE"/>
    <w:rsid w:val="0024494E"/>
    <w:rsid w:val="00246C01"/>
    <w:rsid w:val="002476A9"/>
    <w:rsid w:val="00250399"/>
    <w:rsid w:val="002507BB"/>
    <w:rsid w:val="002531A9"/>
    <w:rsid w:val="00260442"/>
    <w:rsid w:val="00262C17"/>
    <w:rsid w:val="00262FF3"/>
    <w:rsid w:val="00265C2B"/>
    <w:rsid w:val="00266BC4"/>
    <w:rsid w:val="0027046B"/>
    <w:rsid w:val="00272CF3"/>
    <w:rsid w:val="00273CE1"/>
    <w:rsid w:val="00280EFB"/>
    <w:rsid w:val="00281015"/>
    <w:rsid w:val="00283345"/>
    <w:rsid w:val="0028451F"/>
    <w:rsid w:val="00286C25"/>
    <w:rsid w:val="002A1CBC"/>
    <w:rsid w:val="002A490F"/>
    <w:rsid w:val="002A7601"/>
    <w:rsid w:val="002B7FE3"/>
    <w:rsid w:val="002C02AF"/>
    <w:rsid w:val="002C0835"/>
    <w:rsid w:val="002C3ADF"/>
    <w:rsid w:val="002C516F"/>
    <w:rsid w:val="002D0AAC"/>
    <w:rsid w:val="002D0F12"/>
    <w:rsid w:val="002D1AE7"/>
    <w:rsid w:val="002D25EB"/>
    <w:rsid w:val="002D2C79"/>
    <w:rsid w:val="002D5932"/>
    <w:rsid w:val="002E123E"/>
    <w:rsid w:val="002E51B2"/>
    <w:rsid w:val="002E533E"/>
    <w:rsid w:val="002E6B98"/>
    <w:rsid w:val="002F1310"/>
    <w:rsid w:val="002F4951"/>
    <w:rsid w:val="00302E35"/>
    <w:rsid w:val="0030443D"/>
    <w:rsid w:val="00305AA0"/>
    <w:rsid w:val="003061AE"/>
    <w:rsid w:val="00307845"/>
    <w:rsid w:val="00310BBC"/>
    <w:rsid w:val="00322487"/>
    <w:rsid w:val="00324139"/>
    <w:rsid w:val="00325809"/>
    <w:rsid w:val="00330004"/>
    <w:rsid w:val="00330A65"/>
    <w:rsid w:val="003313FE"/>
    <w:rsid w:val="00332B64"/>
    <w:rsid w:val="00350BE8"/>
    <w:rsid w:val="003529BF"/>
    <w:rsid w:val="0035341C"/>
    <w:rsid w:val="003538A1"/>
    <w:rsid w:val="00353E95"/>
    <w:rsid w:val="003555EB"/>
    <w:rsid w:val="00356BC4"/>
    <w:rsid w:val="00360FF8"/>
    <w:rsid w:val="00361C9F"/>
    <w:rsid w:val="00362D23"/>
    <w:rsid w:val="0036328C"/>
    <w:rsid w:val="00363B52"/>
    <w:rsid w:val="00366AEE"/>
    <w:rsid w:val="003674DB"/>
    <w:rsid w:val="003708ED"/>
    <w:rsid w:val="00374154"/>
    <w:rsid w:val="0037481A"/>
    <w:rsid w:val="003751DF"/>
    <w:rsid w:val="00375AB3"/>
    <w:rsid w:val="0037659D"/>
    <w:rsid w:val="003765F2"/>
    <w:rsid w:val="00377F23"/>
    <w:rsid w:val="003808AE"/>
    <w:rsid w:val="00380E51"/>
    <w:rsid w:val="00382FB7"/>
    <w:rsid w:val="00384EFE"/>
    <w:rsid w:val="00384F13"/>
    <w:rsid w:val="00385378"/>
    <w:rsid w:val="003875C6"/>
    <w:rsid w:val="00390CE8"/>
    <w:rsid w:val="00391307"/>
    <w:rsid w:val="003927EB"/>
    <w:rsid w:val="00393EF1"/>
    <w:rsid w:val="003A02CB"/>
    <w:rsid w:val="003A1603"/>
    <w:rsid w:val="003A514B"/>
    <w:rsid w:val="003A6380"/>
    <w:rsid w:val="003A729C"/>
    <w:rsid w:val="003B3BBE"/>
    <w:rsid w:val="003B52FD"/>
    <w:rsid w:val="003B6083"/>
    <w:rsid w:val="003C4EC8"/>
    <w:rsid w:val="003C5117"/>
    <w:rsid w:val="003D04B3"/>
    <w:rsid w:val="003D2260"/>
    <w:rsid w:val="003D41C2"/>
    <w:rsid w:val="003D6633"/>
    <w:rsid w:val="003D663D"/>
    <w:rsid w:val="003E0D0B"/>
    <w:rsid w:val="003E6412"/>
    <w:rsid w:val="003F0FD8"/>
    <w:rsid w:val="003F1C27"/>
    <w:rsid w:val="003F4152"/>
    <w:rsid w:val="003F48CD"/>
    <w:rsid w:val="003F6323"/>
    <w:rsid w:val="003F6430"/>
    <w:rsid w:val="003F666F"/>
    <w:rsid w:val="00401121"/>
    <w:rsid w:val="00401A8F"/>
    <w:rsid w:val="004054A2"/>
    <w:rsid w:val="00411839"/>
    <w:rsid w:val="00411D79"/>
    <w:rsid w:val="00412CDB"/>
    <w:rsid w:val="00415D01"/>
    <w:rsid w:val="0041756A"/>
    <w:rsid w:val="0042443C"/>
    <w:rsid w:val="00424485"/>
    <w:rsid w:val="004259B8"/>
    <w:rsid w:val="00430A1F"/>
    <w:rsid w:val="00431644"/>
    <w:rsid w:val="0043558A"/>
    <w:rsid w:val="00435722"/>
    <w:rsid w:val="00441425"/>
    <w:rsid w:val="00445E4F"/>
    <w:rsid w:val="00446B8F"/>
    <w:rsid w:val="004479E6"/>
    <w:rsid w:val="00450B17"/>
    <w:rsid w:val="004515C1"/>
    <w:rsid w:val="00451EF8"/>
    <w:rsid w:val="004630A6"/>
    <w:rsid w:val="00474875"/>
    <w:rsid w:val="00475551"/>
    <w:rsid w:val="0048290B"/>
    <w:rsid w:val="00483F50"/>
    <w:rsid w:val="004864A4"/>
    <w:rsid w:val="0048700F"/>
    <w:rsid w:val="0048701A"/>
    <w:rsid w:val="00492507"/>
    <w:rsid w:val="0049430E"/>
    <w:rsid w:val="0049599F"/>
    <w:rsid w:val="004A29CD"/>
    <w:rsid w:val="004A2BAE"/>
    <w:rsid w:val="004B2147"/>
    <w:rsid w:val="004B7CE7"/>
    <w:rsid w:val="004C0A6A"/>
    <w:rsid w:val="004C0B03"/>
    <w:rsid w:val="004C28DC"/>
    <w:rsid w:val="004C745E"/>
    <w:rsid w:val="004C784C"/>
    <w:rsid w:val="004C7C54"/>
    <w:rsid w:val="004D1646"/>
    <w:rsid w:val="004D1C4F"/>
    <w:rsid w:val="004D41C4"/>
    <w:rsid w:val="004D5B5E"/>
    <w:rsid w:val="004E0992"/>
    <w:rsid w:val="004E362A"/>
    <w:rsid w:val="004E5F60"/>
    <w:rsid w:val="004F6756"/>
    <w:rsid w:val="004F6F6C"/>
    <w:rsid w:val="004F7E0C"/>
    <w:rsid w:val="00500DD2"/>
    <w:rsid w:val="00501072"/>
    <w:rsid w:val="005053F1"/>
    <w:rsid w:val="00505C4B"/>
    <w:rsid w:val="00510EB9"/>
    <w:rsid w:val="00515E4C"/>
    <w:rsid w:val="00524588"/>
    <w:rsid w:val="005245BE"/>
    <w:rsid w:val="005279F4"/>
    <w:rsid w:val="00533FF5"/>
    <w:rsid w:val="00537FC0"/>
    <w:rsid w:val="005428C7"/>
    <w:rsid w:val="0054435B"/>
    <w:rsid w:val="00545305"/>
    <w:rsid w:val="00545FCF"/>
    <w:rsid w:val="0055001C"/>
    <w:rsid w:val="00552787"/>
    <w:rsid w:val="005612BD"/>
    <w:rsid w:val="00562825"/>
    <w:rsid w:val="0056634E"/>
    <w:rsid w:val="00570501"/>
    <w:rsid w:val="00572F3C"/>
    <w:rsid w:val="005736FE"/>
    <w:rsid w:val="00573BCC"/>
    <w:rsid w:val="00583552"/>
    <w:rsid w:val="0058700E"/>
    <w:rsid w:val="0059286C"/>
    <w:rsid w:val="00594340"/>
    <w:rsid w:val="005950BE"/>
    <w:rsid w:val="005A12E4"/>
    <w:rsid w:val="005A4271"/>
    <w:rsid w:val="005A576A"/>
    <w:rsid w:val="005B0028"/>
    <w:rsid w:val="005B6705"/>
    <w:rsid w:val="005C25ED"/>
    <w:rsid w:val="005C7A76"/>
    <w:rsid w:val="005C7E87"/>
    <w:rsid w:val="005D3259"/>
    <w:rsid w:val="005D3496"/>
    <w:rsid w:val="005D52F9"/>
    <w:rsid w:val="005E26B3"/>
    <w:rsid w:val="005E58DD"/>
    <w:rsid w:val="005E74CA"/>
    <w:rsid w:val="005F26C1"/>
    <w:rsid w:val="00604D7A"/>
    <w:rsid w:val="006067E3"/>
    <w:rsid w:val="00613596"/>
    <w:rsid w:val="006159A8"/>
    <w:rsid w:val="0061707D"/>
    <w:rsid w:val="006175A1"/>
    <w:rsid w:val="006176A6"/>
    <w:rsid w:val="0062478D"/>
    <w:rsid w:val="006272C9"/>
    <w:rsid w:val="0063455A"/>
    <w:rsid w:val="0063459B"/>
    <w:rsid w:val="0063477E"/>
    <w:rsid w:val="0064475A"/>
    <w:rsid w:val="006477EE"/>
    <w:rsid w:val="0065013E"/>
    <w:rsid w:val="00653FB8"/>
    <w:rsid w:val="006546DC"/>
    <w:rsid w:val="00654DAF"/>
    <w:rsid w:val="00656A41"/>
    <w:rsid w:val="00660866"/>
    <w:rsid w:val="00662BEA"/>
    <w:rsid w:val="00664E9A"/>
    <w:rsid w:val="00667BA3"/>
    <w:rsid w:val="0067029A"/>
    <w:rsid w:val="00671FC8"/>
    <w:rsid w:val="006763D9"/>
    <w:rsid w:val="00677E5C"/>
    <w:rsid w:val="006828F1"/>
    <w:rsid w:val="00682D7A"/>
    <w:rsid w:val="00684EC0"/>
    <w:rsid w:val="00686F93"/>
    <w:rsid w:val="00687BBE"/>
    <w:rsid w:val="00690374"/>
    <w:rsid w:val="00694768"/>
    <w:rsid w:val="006A1C6C"/>
    <w:rsid w:val="006A30FF"/>
    <w:rsid w:val="006B00CB"/>
    <w:rsid w:val="006B19D5"/>
    <w:rsid w:val="006B5B4E"/>
    <w:rsid w:val="006C580C"/>
    <w:rsid w:val="006D0E9A"/>
    <w:rsid w:val="006D7B00"/>
    <w:rsid w:val="006E17E4"/>
    <w:rsid w:val="006E25CD"/>
    <w:rsid w:val="006E4CDF"/>
    <w:rsid w:val="006E5540"/>
    <w:rsid w:val="006F3004"/>
    <w:rsid w:val="006F3B6A"/>
    <w:rsid w:val="006F5101"/>
    <w:rsid w:val="0070033A"/>
    <w:rsid w:val="00700A5F"/>
    <w:rsid w:val="00700C0F"/>
    <w:rsid w:val="00703F79"/>
    <w:rsid w:val="007053EF"/>
    <w:rsid w:val="0070598A"/>
    <w:rsid w:val="00710965"/>
    <w:rsid w:val="00713217"/>
    <w:rsid w:val="00716040"/>
    <w:rsid w:val="00725B33"/>
    <w:rsid w:val="00726855"/>
    <w:rsid w:val="00731AD7"/>
    <w:rsid w:val="00733534"/>
    <w:rsid w:val="0073442C"/>
    <w:rsid w:val="00743272"/>
    <w:rsid w:val="00743AF2"/>
    <w:rsid w:val="00744249"/>
    <w:rsid w:val="00745929"/>
    <w:rsid w:val="007509FF"/>
    <w:rsid w:val="007510B0"/>
    <w:rsid w:val="007521AD"/>
    <w:rsid w:val="007522BF"/>
    <w:rsid w:val="00754B86"/>
    <w:rsid w:val="00754BF1"/>
    <w:rsid w:val="00757650"/>
    <w:rsid w:val="00762BE3"/>
    <w:rsid w:val="00762CC6"/>
    <w:rsid w:val="00762E76"/>
    <w:rsid w:val="00765348"/>
    <w:rsid w:val="007703C6"/>
    <w:rsid w:val="00773452"/>
    <w:rsid w:val="00776610"/>
    <w:rsid w:val="00777BEB"/>
    <w:rsid w:val="007801BE"/>
    <w:rsid w:val="00780E84"/>
    <w:rsid w:val="00785020"/>
    <w:rsid w:val="00786D2A"/>
    <w:rsid w:val="007912C1"/>
    <w:rsid w:val="007969A5"/>
    <w:rsid w:val="007B0313"/>
    <w:rsid w:val="007B3262"/>
    <w:rsid w:val="007C3FC0"/>
    <w:rsid w:val="007C4348"/>
    <w:rsid w:val="007C5924"/>
    <w:rsid w:val="007C6F9D"/>
    <w:rsid w:val="007D0FCB"/>
    <w:rsid w:val="007D2367"/>
    <w:rsid w:val="007D3492"/>
    <w:rsid w:val="007D58FF"/>
    <w:rsid w:val="007E0B10"/>
    <w:rsid w:val="007E1800"/>
    <w:rsid w:val="007E24D8"/>
    <w:rsid w:val="007E4ECF"/>
    <w:rsid w:val="007E5B72"/>
    <w:rsid w:val="007E68CC"/>
    <w:rsid w:val="007F031D"/>
    <w:rsid w:val="007F21E0"/>
    <w:rsid w:val="007F47B2"/>
    <w:rsid w:val="007F5162"/>
    <w:rsid w:val="007F59E0"/>
    <w:rsid w:val="007F5D2B"/>
    <w:rsid w:val="007F7192"/>
    <w:rsid w:val="008016B3"/>
    <w:rsid w:val="008058DB"/>
    <w:rsid w:val="0080614A"/>
    <w:rsid w:val="008066FA"/>
    <w:rsid w:val="00812309"/>
    <w:rsid w:val="00813013"/>
    <w:rsid w:val="00815BD3"/>
    <w:rsid w:val="00820C5D"/>
    <w:rsid w:val="008220A1"/>
    <w:rsid w:val="00825128"/>
    <w:rsid w:val="008268E2"/>
    <w:rsid w:val="008279CF"/>
    <w:rsid w:val="00835B77"/>
    <w:rsid w:val="00842366"/>
    <w:rsid w:val="00846EFD"/>
    <w:rsid w:val="008501AA"/>
    <w:rsid w:val="00850C9A"/>
    <w:rsid w:val="008510C5"/>
    <w:rsid w:val="00853AD8"/>
    <w:rsid w:val="008552EB"/>
    <w:rsid w:val="0085579B"/>
    <w:rsid w:val="00856658"/>
    <w:rsid w:val="0086043C"/>
    <w:rsid w:val="0086181D"/>
    <w:rsid w:val="00866256"/>
    <w:rsid w:val="00866831"/>
    <w:rsid w:val="008674D0"/>
    <w:rsid w:val="00867A61"/>
    <w:rsid w:val="00867E5C"/>
    <w:rsid w:val="00872712"/>
    <w:rsid w:val="00872F02"/>
    <w:rsid w:val="00872F34"/>
    <w:rsid w:val="0087397E"/>
    <w:rsid w:val="008800C0"/>
    <w:rsid w:val="00881931"/>
    <w:rsid w:val="008843F7"/>
    <w:rsid w:val="00886E9E"/>
    <w:rsid w:val="00887D78"/>
    <w:rsid w:val="008951BF"/>
    <w:rsid w:val="008A2F1D"/>
    <w:rsid w:val="008A3556"/>
    <w:rsid w:val="008A6BA7"/>
    <w:rsid w:val="008B2495"/>
    <w:rsid w:val="008B38EA"/>
    <w:rsid w:val="008D0C9E"/>
    <w:rsid w:val="008D1477"/>
    <w:rsid w:val="008D2898"/>
    <w:rsid w:val="008D4D48"/>
    <w:rsid w:val="008E1583"/>
    <w:rsid w:val="008E2164"/>
    <w:rsid w:val="008E2858"/>
    <w:rsid w:val="008E63D2"/>
    <w:rsid w:val="008E6ADF"/>
    <w:rsid w:val="008E6DF8"/>
    <w:rsid w:val="008E6F81"/>
    <w:rsid w:val="008F06DD"/>
    <w:rsid w:val="008F1508"/>
    <w:rsid w:val="008F1C6D"/>
    <w:rsid w:val="008F270B"/>
    <w:rsid w:val="008F75AE"/>
    <w:rsid w:val="008F7E58"/>
    <w:rsid w:val="00902AEB"/>
    <w:rsid w:val="00916499"/>
    <w:rsid w:val="00927AEB"/>
    <w:rsid w:val="00930BF1"/>
    <w:rsid w:val="00933644"/>
    <w:rsid w:val="009368A7"/>
    <w:rsid w:val="009417A4"/>
    <w:rsid w:val="0094193B"/>
    <w:rsid w:val="00942610"/>
    <w:rsid w:val="00942FD5"/>
    <w:rsid w:val="00947FAC"/>
    <w:rsid w:val="009512F8"/>
    <w:rsid w:val="009650B1"/>
    <w:rsid w:val="00965760"/>
    <w:rsid w:val="00967C74"/>
    <w:rsid w:val="00970322"/>
    <w:rsid w:val="00971CA3"/>
    <w:rsid w:val="009803B7"/>
    <w:rsid w:val="00982310"/>
    <w:rsid w:val="009825A9"/>
    <w:rsid w:val="00983508"/>
    <w:rsid w:val="009933AB"/>
    <w:rsid w:val="00997FB9"/>
    <w:rsid w:val="009A0640"/>
    <w:rsid w:val="009A2157"/>
    <w:rsid w:val="009A4E74"/>
    <w:rsid w:val="009B03BF"/>
    <w:rsid w:val="009B268E"/>
    <w:rsid w:val="009B4544"/>
    <w:rsid w:val="009B68DE"/>
    <w:rsid w:val="009C1475"/>
    <w:rsid w:val="009C46D0"/>
    <w:rsid w:val="009C4A8C"/>
    <w:rsid w:val="009D3801"/>
    <w:rsid w:val="009D621A"/>
    <w:rsid w:val="009D6671"/>
    <w:rsid w:val="009D7F21"/>
    <w:rsid w:val="009E1C4A"/>
    <w:rsid w:val="009E3E3A"/>
    <w:rsid w:val="009E6382"/>
    <w:rsid w:val="009E73A4"/>
    <w:rsid w:val="009F7063"/>
    <w:rsid w:val="009F74B8"/>
    <w:rsid w:val="00A00B85"/>
    <w:rsid w:val="00A01727"/>
    <w:rsid w:val="00A03D95"/>
    <w:rsid w:val="00A0460E"/>
    <w:rsid w:val="00A04A75"/>
    <w:rsid w:val="00A05808"/>
    <w:rsid w:val="00A15055"/>
    <w:rsid w:val="00A15123"/>
    <w:rsid w:val="00A17A30"/>
    <w:rsid w:val="00A2483B"/>
    <w:rsid w:val="00A26577"/>
    <w:rsid w:val="00A3060E"/>
    <w:rsid w:val="00A317B8"/>
    <w:rsid w:val="00A31A0A"/>
    <w:rsid w:val="00A32A1D"/>
    <w:rsid w:val="00A33D48"/>
    <w:rsid w:val="00A353DA"/>
    <w:rsid w:val="00A35495"/>
    <w:rsid w:val="00A354DB"/>
    <w:rsid w:val="00A43C9B"/>
    <w:rsid w:val="00A441C7"/>
    <w:rsid w:val="00A477FF"/>
    <w:rsid w:val="00A51682"/>
    <w:rsid w:val="00A53F23"/>
    <w:rsid w:val="00A7058D"/>
    <w:rsid w:val="00A74EDB"/>
    <w:rsid w:val="00A7552A"/>
    <w:rsid w:val="00A85914"/>
    <w:rsid w:val="00A862B9"/>
    <w:rsid w:val="00A90645"/>
    <w:rsid w:val="00A93710"/>
    <w:rsid w:val="00A9590D"/>
    <w:rsid w:val="00A95F65"/>
    <w:rsid w:val="00A97EC5"/>
    <w:rsid w:val="00AA0A6B"/>
    <w:rsid w:val="00AA0EA6"/>
    <w:rsid w:val="00AA372F"/>
    <w:rsid w:val="00AA5FFF"/>
    <w:rsid w:val="00AA63EE"/>
    <w:rsid w:val="00AB02C1"/>
    <w:rsid w:val="00AB0C18"/>
    <w:rsid w:val="00AB2A62"/>
    <w:rsid w:val="00AB4558"/>
    <w:rsid w:val="00AB48CA"/>
    <w:rsid w:val="00AB53AF"/>
    <w:rsid w:val="00AB55C4"/>
    <w:rsid w:val="00AB6076"/>
    <w:rsid w:val="00AC29F3"/>
    <w:rsid w:val="00AC6DC4"/>
    <w:rsid w:val="00AC6F66"/>
    <w:rsid w:val="00AD4C0D"/>
    <w:rsid w:val="00AE3B07"/>
    <w:rsid w:val="00AF235C"/>
    <w:rsid w:val="00AF553E"/>
    <w:rsid w:val="00B00670"/>
    <w:rsid w:val="00B013EE"/>
    <w:rsid w:val="00B06951"/>
    <w:rsid w:val="00B10FEB"/>
    <w:rsid w:val="00B11A0E"/>
    <w:rsid w:val="00B1356F"/>
    <w:rsid w:val="00B142AE"/>
    <w:rsid w:val="00B26673"/>
    <w:rsid w:val="00B317CA"/>
    <w:rsid w:val="00B41561"/>
    <w:rsid w:val="00B47F37"/>
    <w:rsid w:val="00B50181"/>
    <w:rsid w:val="00B51802"/>
    <w:rsid w:val="00B54864"/>
    <w:rsid w:val="00B55E97"/>
    <w:rsid w:val="00B5621C"/>
    <w:rsid w:val="00B60D17"/>
    <w:rsid w:val="00B63E58"/>
    <w:rsid w:val="00B649B6"/>
    <w:rsid w:val="00B64A90"/>
    <w:rsid w:val="00B65EC5"/>
    <w:rsid w:val="00B66691"/>
    <w:rsid w:val="00B70C5C"/>
    <w:rsid w:val="00B72E9F"/>
    <w:rsid w:val="00B75446"/>
    <w:rsid w:val="00B767A7"/>
    <w:rsid w:val="00B76D06"/>
    <w:rsid w:val="00B80A88"/>
    <w:rsid w:val="00B82145"/>
    <w:rsid w:val="00B86DA8"/>
    <w:rsid w:val="00B87AB4"/>
    <w:rsid w:val="00B91726"/>
    <w:rsid w:val="00B93647"/>
    <w:rsid w:val="00BA5756"/>
    <w:rsid w:val="00BA5B16"/>
    <w:rsid w:val="00BA5BDC"/>
    <w:rsid w:val="00BA70F0"/>
    <w:rsid w:val="00BB5AFA"/>
    <w:rsid w:val="00BC2A7F"/>
    <w:rsid w:val="00BC3C2D"/>
    <w:rsid w:val="00BC7A4E"/>
    <w:rsid w:val="00BD6E83"/>
    <w:rsid w:val="00BE0196"/>
    <w:rsid w:val="00BE0870"/>
    <w:rsid w:val="00BE3009"/>
    <w:rsid w:val="00BE72BE"/>
    <w:rsid w:val="00BF114D"/>
    <w:rsid w:val="00BF2D36"/>
    <w:rsid w:val="00BF4E45"/>
    <w:rsid w:val="00BF7606"/>
    <w:rsid w:val="00BF7CEF"/>
    <w:rsid w:val="00C019DD"/>
    <w:rsid w:val="00C0310D"/>
    <w:rsid w:val="00C047A7"/>
    <w:rsid w:val="00C055C7"/>
    <w:rsid w:val="00C05E8C"/>
    <w:rsid w:val="00C06BE9"/>
    <w:rsid w:val="00C07CF2"/>
    <w:rsid w:val="00C11AE0"/>
    <w:rsid w:val="00C15120"/>
    <w:rsid w:val="00C166DD"/>
    <w:rsid w:val="00C16A39"/>
    <w:rsid w:val="00C25E56"/>
    <w:rsid w:val="00C27744"/>
    <w:rsid w:val="00C3031A"/>
    <w:rsid w:val="00C31489"/>
    <w:rsid w:val="00C31D73"/>
    <w:rsid w:val="00C342AE"/>
    <w:rsid w:val="00C35B96"/>
    <w:rsid w:val="00C403A1"/>
    <w:rsid w:val="00C40734"/>
    <w:rsid w:val="00C414C5"/>
    <w:rsid w:val="00C417AB"/>
    <w:rsid w:val="00C47D1E"/>
    <w:rsid w:val="00C5043C"/>
    <w:rsid w:val="00C53F58"/>
    <w:rsid w:val="00C55C51"/>
    <w:rsid w:val="00C6138C"/>
    <w:rsid w:val="00C61B4F"/>
    <w:rsid w:val="00C620ED"/>
    <w:rsid w:val="00C63DF9"/>
    <w:rsid w:val="00C642F3"/>
    <w:rsid w:val="00C64E65"/>
    <w:rsid w:val="00C70F87"/>
    <w:rsid w:val="00C72855"/>
    <w:rsid w:val="00C730E5"/>
    <w:rsid w:val="00C7406E"/>
    <w:rsid w:val="00C7443B"/>
    <w:rsid w:val="00C74B71"/>
    <w:rsid w:val="00C770A1"/>
    <w:rsid w:val="00C77692"/>
    <w:rsid w:val="00C800F6"/>
    <w:rsid w:val="00C8070C"/>
    <w:rsid w:val="00C80ACC"/>
    <w:rsid w:val="00C81C21"/>
    <w:rsid w:val="00C82FF1"/>
    <w:rsid w:val="00C832E5"/>
    <w:rsid w:val="00C84880"/>
    <w:rsid w:val="00C85406"/>
    <w:rsid w:val="00C87AD2"/>
    <w:rsid w:val="00C923F1"/>
    <w:rsid w:val="00C9246A"/>
    <w:rsid w:val="00C93B1E"/>
    <w:rsid w:val="00C947FB"/>
    <w:rsid w:val="00C953D6"/>
    <w:rsid w:val="00CA0C23"/>
    <w:rsid w:val="00CA0D15"/>
    <w:rsid w:val="00CA486A"/>
    <w:rsid w:val="00CA7712"/>
    <w:rsid w:val="00CA771F"/>
    <w:rsid w:val="00CA7D1F"/>
    <w:rsid w:val="00CB1726"/>
    <w:rsid w:val="00CB1D87"/>
    <w:rsid w:val="00CB4E79"/>
    <w:rsid w:val="00CB6405"/>
    <w:rsid w:val="00CB75E9"/>
    <w:rsid w:val="00CB7BB7"/>
    <w:rsid w:val="00CC0B16"/>
    <w:rsid w:val="00CC0B31"/>
    <w:rsid w:val="00CC32A6"/>
    <w:rsid w:val="00CC5C29"/>
    <w:rsid w:val="00CD0E09"/>
    <w:rsid w:val="00CD381B"/>
    <w:rsid w:val="00CD5799"/>
    <w:rsid w:val="00CE1A8F"/>
    <w:rsid w:val="00CE2049"/>
    <w:rsid w:val="00CE21E8"/>
    <w:rsid w:val="00CE4E75"/>
    <w:rsid w:val="00CE547B"/>
    <w:rsid w:val="00CE67D4"/>
    <w:rsid w:val="00CF0CBC"/>
    <w:rsid w:val="00CF1E76"/>
    <w:rsid w:val="00CF5E64"/>
    <w:rsid w:val="00CF788A"/>
    <w:rsid w:val="00D0315F"/>
    <w:rsid w:val="00D05684"/>
    <w:rsid w:val="00D12F08"/>
    <w:rsid w:val="00D14973"/>
    <w:rsid w:val="00D14CC7"/>
    <w:rsid w:val="00D16251"/>
    <w:rsid w:val="00D20FC9"/>
    <w:rsid w:val="00D211A8"/>
    <w:rsid w:val="00D2205E"/>
    <w:rsid w:val="00D2334B"/>
    <w:rsid w:val="00D2403B"/>
    <w:rsid w:val="00D31E08"/>
    <w:rsid w:val="00D3325C"/>
    <w:rsid w:val="00D3762A"/>
    <w:rsid w:val="00D4011D"/>
    <w:rsid w:val="00D40375"/>
    <w:rsid w:val="00D404AF"/>
    <w:rsid w:val="00D40954"/>
    <w:rsid w:val="00D43FD0"/>
    <w:rsid w:val="00D44288"/>
    <w:rsid w:val="00D47170"/>
    <w:rsid w:val="00D50A6F"/>
    <w:rsid w:val="00D51387"/>
    <w:rsid w:val="00D547AC"/>
    <w:rsid w:val="00D57FB0"/>
    <w:rsid w:val="00D6379E"/>
    <w:rsid w:val="00D63DF7"/>
    <w:rsid w:val="00D67C54"/>
    <w:rsid w:val="00D70DD8"/>
    <w:rsid w:val="00D716B9"/>
    <w:rsid w:val="00D72994"/>
    <w:rsid w:val="00D73D16"/>
    <w:rsid w:val="00D77DA1"/>
    <w:rsid w:val="00D80305"/>
    <w:rsid w:val="00D8112E"/>
    <w:rsid w:val="00D865A4"/>
    <w:rsid w:val="00D86AEA"/>
    <w:rsid w:val="00D90053"/>
    <w:rsid w:val="00D92DF9"/>
    <w:rsid w:val="00D947D8"/>
    <w:rsid w:val="00DA1254"/>
    <w:rsid w:val="00DA2BDB"/>
    <w:rsid w:val="00DA354E"/>
    <w:rsid w:val="00DA5125"/>
    <w:rsid w:val="00DA62F9"/>
    <w:rsid w:val="00DA6BD2"/>
    <w:rsid w:val="00DA7930"/>
    <w:rsid w:val="00DB3B7E"/>
    <w:rsid w:val="00DB5FC1"/>
    <w:rsid w:val="00DC043C"/>
    <w:rsid w:val="00DC3D35"/>
    <w:rsid w:val="00DC50A3"/>
    <w:rsid w:val="00DC668D"/>
    <w:rsid w:val="00DC753F"/>
    <w:rsid w:val="00DD1309"/>
    <w:rsid w:val="00DE0290"/>
    <w:rsid w:val="00DE0598"/>
    <w:rsid w:val="00DE0BF6"/>
    <w:rsid w:val="00DE7564"/>
    <w:rsid w:val="00DF032B"/>
    <w:rsid w:val="00DF052F"/>
    <w:rsid w:val="00DF5355"/>
    <w:rsid w:val="00DF5AA2"/>
    <w:rsid w:val="00DF63F3"/>
    <w:rsid w:val="00DF7C3C"/>
    <w:rsid w:val="00E0540D"/>
    <w:rsid w:val="00E1289A"/>
    <w:rsid w:val="00E12C30"/>
    <w:rsid w:val="00E13EAE"/>
    <w:rsid w:val="00E14F3B"/>
    <w:rsid w:val="00E15C5D"/>
    <w:rsid w:val="00E2173F"/>
    <w:rsid w:val="00E2229E"/>
    <w:rsid w:val="00E316E7"/>
    <w:rsid w:val="00E31D6B"/>
    <w:rsid w:val="00E34F47"/>
    <w:rsid w:val="00E35407"/>
    <w:rsid w:val="00E37E3F"/>
    <w:rsid w:val="00E42462"/>
    <w:rsid w:val="00E43E97"/>
    <w:rsid w:val="00E46455"/>
    <w:rsid w:val="00E5233F"/>
    <w:rsid w:val="00E529BE"/>
    <w:rsid w:val="00E529DF"/>
    <w:rsid w:val="00E60370"/>
    <w:rsid w:val="00E611FB"/>
    <w:rsid w:val="00E65C45"/>
    <w:rsid w:val="00E66790"/>
    <w:rsid w:val="00E67EDF"/>
    <w:rsid w:val="00E7230B"/>
    <w:rsid w:val="00E72F68"/>
    <w:rsid w:val="00E7345C"/>
    <w:rsid w:val="00E764D0"/>
    <w:rsid w:val="00E76AF0"/>
    <w:rsid w:val="00E76D1E"/>
    <w:rsid w:val="00E77CD1"/>
    <w:rsid w:val="00E84221"/>
    <w:rsid w:val="00E847BD"/>
    <w:rsid w:val="00E8631C"/>
    <w:rsid w:val="00E86793"/>
    <w:rsid w:val="00E86A53"/>
    <w:rsid w:val="00E90051"/>
    <w:rsid w:val="00E91566"/>
    <w:rsid w:val="00E93532"/>
    <w:rsid w:val="00E96F6E"/>
    <w:rsid w:val="00E972EC"/>
    <w:rsid w:val="00E979C8"/>
    <w:rsid w:val="00E97A00"/>
    <w:rsid w:val="00EA1B10"/>
    <w:rsid w:val="00EA265C"/>
    <w:rsid w:val="00EB1027"/>
    <w:rsid w:val="00EB2803"/>
    <w:rsid w:val="00EB2CE2"/>
    <w:rsid w:val="00EB39A0"/>
    <w:rsid w:val="00EB68CC"/>
    <w:rsid w:val="00EB7A87"/>
    <w:rsid w:val="00EC205F"/>
    <w:rsid w:val="00EC2AC0"/>
    <w:rsid w:val="00EC35EF"/>
    <w:rsid w:val="00EC5A6F"/>
    <w:rsid w:val="00EC730A"/>
    <w:rsid w:val="00EC7397"/>
    <w:rsid w:val="00EC7ED1"/>
    <w:rsid w:val="00ED55CF"/>
    <w:rsid w:val="00ED6050"/>
    <w:rsid w:val="00EE2114"/>
    <w:rsid w:val="00EE2F5C"/>
    <w:rsid w:val="00EF1704"/>
    <w:rsid w:val="00EF568F"/>
    <w:rsid w:val="00EF6D29"/>
    <w:rsid w:val="00F06582"/>
    <w:rsid w:val="00F134F8"/>
    <w:rsid w:val="00F21007"/>
    <w:rsid w:val="00F2130B"/>
    <w:rsid w:val="00F22343"/>
    <w:rsid w:val="00F27A3F"/>
    <w:rsid w:val="00F30587"/>
    <w:rsid w:val="00F32B6F"/>
    <w:rsid w:val="00F34425"/>
    <w:rsid w:val="00F347B4"/>
    <w:rsid w:val="00F37298"/>
    <w:rsid w:val="00F455D6"/>
    <w:rsid w:val="00F504BC"/>
    <w:rsid w:val="00F651F7"/>
    <w:rsid w:val="00F65536"/>
    <w:rsid w:val="00F7357F"/>
    <w:rsid w:val="00F738F1"/>
    <w:rsid w:val="00F80881"/>
    <w:rsid w:val="00F82CC6"/>
    <w:rsid w:val="00F854A9"/>
    <w:rsid w:val="00F87319"/>
    <w:rsid w:val="00F91C36"/>
    <w:rsid w:val="00F91F62"/>
    <w:rsid w:val="00F95C6C"/>
    <w:rsid w:val="00F96485"/>
    <w:rsid w:val="00FA3AAC"/>
    <w:rsid w:val="00FA4958"/>
    <w:rsid w:val="00FA5A9B"/>
    <w:rsid w:val="00FB0EE6"/>
    <w:rsid w:val="00FB23D0"/>
    <w:rsid w:val="00FB2526"/>
    <w:rsid w:val="00FB2C0F"/>
    <w:rsid w:val="00FB4028"/>
    <w:rsid w:val="00FB4407"/>
    <w:rsid w:val="00FB5C8A"/>
    <w:rsid w:val="00FB6C57"/>
    <w:rsid w:val="00FC2834"/>
    <w:rsid w:val="00FC4DB6"/>
    <w:rsid w:val="00FC51E8"/>
    <w:rsid w:val="00FC53F3"/>
    <w:rsid w:val="00FC709C"/>
    <w:rsid w:val="00FD17BF"/>
    <w:rsid w:val="00FD3FA1"/>
    <w:rsid w:val="00FD41E9"/>
    <w:rsid w:val="00FD6935"/>
    <w:rsid w:val="00FE04D0"/>
    <w:rsid w:val="00FE2F0A"/>
    <w:rsid w:val="00FF3B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56B91"/>
  <w15:chartTrackingRefBased/>
  <w15:docId w15:val="{CF79094A-7C6A-4722-90F0-09C04DCA3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link w:val="10"/>
    <w:uiPriority w:val="9"/>
    <w:qFormat/>
    <w:rsid w:val="00B11A0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B11A0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5D34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010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01072"/>
    <w:pPr>
      <w:widowControl w:val="0"/>
      <w:autoSpaceDE w:val="0"/>
      <w:autoSpaceDN w:val="0"/>
      <w:spacing w:after="0" w:line="240" w:lineRule="auto"/>
    </w:pPr>
    <w:rPr>
      <w:rFonts w:ascii="Trebuchet MS" w:eastAsia="Trebuchet MS" w:hAnsi="Trebuchet MS" w:cs="Trebuchet MS"/>
      <w:lang w:val="en-US"/>
    </w:rPr>
  </w:style>
  <w:style w:type="paragraph" w:styleId="a3">
    <w:name w:val="Body Text"/>
    <w:basedOn w:val="a"/>
    <w:link w:val="a4"/>
    <w:uiPriority w:val="1"/>
    <w:qFormat/>
    <w:rsid w:val="007521AD"/>
    <w:pPr>
      <w:widowControl w:val="0"/>
      <w:autoSpaceDE w:val="0"/>
      <w:autoSpaceDN w:val="0"/>
      <w:spacing w:after="0" w:line="240" w:lineRule="auto"/>
      <w:ind w:left="360"/>
    </w:pPr>
    <w:rPr>
      <w:rFonts w:ascii="Times New Roman" w:eastAsia="Times New Roman" w:hAnsi="Times New Roman" w:cs="Times New Roman"/>
      <w:sz w:val="31"/>
      <w:szCs w:val="31"/>
    </w:rPr>
  </w:style>
  <w:style w:type="character" w:customStyle="1" w:styleId="a4">
    <w:name w:val="Основной текст Знак"/>
    <w:basedOn w:val="a0"/>
    <w:link w:val="a3"/>
    <w:uiPriority w:val="1"/>
    <w:rsid w:val="007521AD"/>
    <w:rPr>
      <w:rFonts w:ascii="Times New Roman" w:eastAsia="Times New Roman" w:hAnsi="Times New Roman" w:cs="Times New Roman"/>
      <w:sz w:val="31"/>
      <w:szCs w:val="31"/>
      <w:lang w:val="uk-UA"/>
    </w:rPr>
  </w:style>
  <w:style w:type="table" w:customStyle="1" w:styleId="TableNormal1">
    <w:name w:val="Table Normal1"/>
    <w:uiPriority w:val="2"/>
    <w:semiHidden/>
    <w:unhideWhenUsed/>
    <w:qFormat/>
    <w:rsid w:val="00DA62F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5">
    <w:name w:val="Table Grid"/>
    <w:basedOn w:val="a1"/>
    <w:uiPriority w:val="39"/>
    <w:rsid w:val="006175A1"/>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5"/>
    <w:uiPriority w:val="59"/>
    <w:rsid w:val="008279CF"/>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B11A0E"/>
    <w:rPr>
      <w:rFonts w:asciiTheme="majorHAnsi" w:eastAsiaTheme="majorEastAsia" w:hAnsiTheme="majorHAnsi" w:cstheme="majorBidi"/>
      <w:color w:val="2E74B5" w:themeColor="accent1" w:themeShade="BF"/>
      <w:sz w:val="32"/>
      <w:szCs w:val="32"/>
      <w:lang w:val="uk-UA"/>
    </w:rPr>
  </w:style>
  <w:style w:type="character" w:customStyle="1" w:styleId="20">
    <w:name w:val="Заголовок 2 Знак"/>
    <w:basedOn w:val="a0"/>
    <w:link w:val="2"/>
    <w:uiPriority w:val="9"/>
    <w:rsid w:val="00B11A0E"/>
    <w:rPr>
      <w:rFonts w:asciiTheme="majorHAnsi" w:eastAsiaTheme="majorEastAsia" w:hAnsiTheme="majorHAnsi" w:cstheme="majorBidi"/>
      <w:color w:val="2E74B5" w:themeColor="accent1" w:themeShade="BF"/>
      <w:sz w:val="26"/>
      <w:szCs w:val="26"/>
      <w:lang w:val="uk-UA"/>
    </w:rPr>
  </w:style>
  <w:style w:type="paragraph" w:styleId="a6">
    <w:name w:val="Normal (Web)"/>
    <w:basedOn w:val="a"/>
    <w:uiPriority w:val="99"/>
    <w:semiHidden/>
    <w:unhideWhenUsed/>
    <w:rsid w:val="00101152"/>
    <w:rPr>
      <w:rFonts w:ascii="Times New Roman" w:hAnsi="Times New Roman" w:cs="Times New Roman"/>
      <w:sz w:val="24"/>
      <w:szCs w:val="24"/>
    </w:rPr>
  </w:style>
  <w:style w:type="character" w:customStyle="1" w:styleId="30">
    <w:name w:val="Заголовок 3 Знак"/>
    <w:basedOn w:val="a0"/>
    <w:link w:val="3"/>
    <w:uiPriority w:val="9"/>
    <w:semiHidden/>
    <w:rsid w:val="005D3496"/>
    <w:rPr>
      <w:rFonts w:asciiTheme="majorHAnsi" w:eastAsiaTheme="majorEastAsia" w:hAnsiTheme="majorHAnsi" w:cstheme="majorBidi"/>
      <w:color w:val="1F4D78" w:themeColor="accent1" w:themeShade="7F"/>
      <w:sz w:val="24"/>
      <w:szCs w:val="24"/>
      <w:lang w:val="uk-UA"/>
    </w:rPr>
  </w:style>
  <w:style w:type="paragraph" w:styleId="a7">
    <w:name w:val="header"/>
    <w:basedOn w:val="a"/>
    <w:link w:val="a8"/>
    <w:uiPriority w:val="99"/>
    <w:unhideWhenUsed/>
    <w:rsid w:val="007E4EC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E4ECF"/>
    <w:rPr>
      <w:lang w:val="uk-UA"/>
    </w:rPr>
  </w:style>
  <w:style w:type="paragraph" w:styleId="a9">
    <w:name w:val="footer"/>
    <w:basedOn w:val="a"/>
    <w:link w:val="aa"/>
    <w:uiPriority w:val="99"/>
    <w:unhideWhenUsed/>
    <w:rsid w:val="007E4EC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E4ECF"/>
    <w:rPr>
      <w:lang w:val="uk-UA"/>
    </w:rPr>
  </w:style>
  <w:style w:type="character" w:styleId="ab">
    <w:name w:val="Hyperlink"/>
    <w:basedOn w:val="a0"/>
    <w:uiPriority w:val="99"/>
    <w:unhideWhenUsed/>
    <w:rsid w:val="00573BCC"/>
    <w:rPr>
      <w:color w:val="0563C1" w:themeColor="hyperlink"/>
      <w:u w:val="single"/>
    </w:rPr>
  </w:style>
  <w:style w:type="paragraph" w:customStyle="1" w:styleId="Default">
    <w:name w:val="Default"/>
    <w:rsid w:val="00573BCC"/>
    <w:pPr>
      <w:autoSpaceDE w:val="0"/>
      <w:autoSpaceDN w:val="0"/>
      <w:adjustRightInd w:val="0"/>
      <w:spacing w:after="0" w:line="240" w:lineRule="auto"/>
    </w:pPr>
    <w:rPr>
      <w:rFonts w:ascii="Times New Roman" w:hAnsi="Times New Roman" w:cs="Times New Roman"/>
      <w:color w:val="000000"/>
      <w:sz w:val="24"/>
      <w:szCs w:val="24"/>
    </w:rPr>
  </w:style>
  <w:style w:type="paragraph" w:styleId="ac">
    <w:name w:val="List Paragraph"/>
    <w:basedOn w:val="a"/>
    <w:uiPriority w:val="1"/>
    <w:qFormat/>
    <w:rsid w:val="00573BCC"/>
    <w:pPr>
      <w:ind w:left="720"/>
      <w:contextualSpacing/>
    </w:pPr>
  </w:style>
  <w:style w:type="character" w:styleId="ad">
    <w:name w:val="Placeholder Text"/>
    <w:basedOn w:val="a0"/>
    <w:uiPriority w:val="99"/>
    <w:semiHidden/>
    <w:rsid w:val="00573BCC"/>
    <w:rPr>
      <w:color w:val="666666"/>
    </w:rPr>
  </w:style>
  <w:style w:type="character" w:styleId="ae">
    <w:name w:val="FollowedHyperlink"/>
    <w:basedOn w:val="a0"/>
    <w:uiPriority w:val="99"/>
    <w:semiHidden/>
    <w:unhideWhenUsed/>
    <w:rsid w:val="00573BCC"/>
    <w:rPr>
      <w:color w:val="954F72" w:themeColor="followedHyperlink"/>
      <w:u w:val="single"/>
    </w:rPr>
  </w:style>
  <w:style w:type="paragraph" w:styleId="af">
    <w:name w:val="TOC Heading"/>
    <w:basedOn w:val="1"/>
    <w:next w:val="a"/>
    <w:uiPriority w:val="39"/>
    <w:unhideWhenUsed/>
    <w:qFormat/>
    <w:rsid w:val="000D5772"/>
    <w:pPr>
      <w:outlineLvl w:val="9"/>
    </w:pPr>
    <w:rPr>
      <w:lang w:eastAsia="uk-UA"/>
    </w:rPr>
  </w:style>
  <w:style w:type="paragraph" w:styleId="21">
    <w:name w:val="toc 2"/>
    <w:basedOn w:val="a"/>
    <w:next w:val="a"/>
    <w:autoRedefine/>
    <w:uiPriority w:val="39"/>
    <w:unhideWhenUsed/>
    <w:rsid w:val="000D5772"/>
    <w:pPr>
      <w:spacing w:after="100"/>
      <w:ind w:left="220"/>
    </w:pPr>
    <w:rPr>
      <w:rFonts w:eastAsiaTheme="minorEastAsia" w:cs="Times New Roman"/>
      <w:lang w:eastAsia="uk-UA"/>
    </w:rPr>
  </w:style>
  <w:style w:type="paragraph" w:styleId="12">
    <w:name w:val="toc 1"/>
    <w:basedOn w:val="a"/>
    <w:next w:val="a"/>
    <w:autoRedefine/>
    <w:uiPriority w:val="39"/>
    <w:unhideWhenUsed/>
    <w:rsid w:val="000D5772"/>
    <w:pPr>
      <w:spacing w:after="100"/>
    </w:pPr>
    <w:rPr>
      <w:rFonts w:eastAsiaTheme="minorEastAsia" w:cs="Times New Roman"/>
      <w:lang w:eastAsia="uk-UA"/>
    </w:rPr>
  </w:style>
  <w:style w:type="paragraph" w:styleId="31">
    <w:name w:val="toc 3"/>
    <w:basedOn w:val="a"/>
    <w:next w:val="a"/>
    <w:autoRedefine/>
    <w:uiPriority w:val="39"/>
    <w:unhideWhenUsed/>
    <w:rsid w:val="000D5772"/>
    <w:pPr>
      <w:spacing w:after="100"/>
      <w:ind w:left="440"/>
    </w:pPr>
    <w:rPr>
      <w:rFonts w:eastAsiaTheme="minorEastAsia" w:cs="Times New Roman"/>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591718">
      <w:bodyDiv w:val="1"/>
      <w:marLeft w:val="0"/>
      <w:marRight w:val="0"/>
      <w:marTop w:val="0"/>
      <w:marBottom w:val="0"/>
      <w:divBdr>
        <w:top w:val="none" w:sz="0" w:space="0" w:color="auto"/>
        <w:left w:val="none" w:sz="0" w:space="0" w:color="auto"/>
        <w:bottom w:val="none" w:sz="0" w:space="0" w:color="auto"/>
        <w:right w:val="none" w:sz="0" w:space="0" w:color="auto"/>
      </w:divBdr>
    </w:div>
    <w:div w:id="37977235">
      <w:bodyDiv w:val="1"/>
      <w:marLeft w:val="0"/>
      <w:marRight w:val="0"/>
      <w:marTop w:val="0"/>
      <w:marBottom w:val="0"/>
      <w:divBdr>
        <w:top w:val="none" w:sz="0" w:space="0" w:color="auto"/>
        <w:left w:val="none" w:sz="0" w:space="0" w:color="auto"/>
        <w:bottom w:val="none" w:sz="0" w:space="0" w:color="auto"/>
        <w:right w:val="none" w:sz="0" w:space="0" w:color="auto"/>
      </w:divBdr>
    </w:div>
    <w:div w:id="98987397">
      <w:bodyDiv w:val="1"/>
      <w:marLeft w:val="0"/>
      <w:marRight w:val="0"/>
      <w:marTop w:val="0"/>
      <w:marBottom w:val="0"/>
      <w:divBdr>
        <w:top w:val="none" w:sz="0" w:space="0" w:color="auto"/>
        <w:left w:val="none" w:sz="0" w:space="0" w:color="auto"/>
        <w:bottom w:val="none" w:sz="0" w:space="0" w:color="auto"/>
        <w:right w:val="none" w:sz="0" w:space="0" w:color="auto"/>
      </w:divBdr>
    </w:div>
    <w:div w:id="110437365">
      <w:bodyDiv w:val="1"/>
      <w:marLeft w:val="0"/>
      <w:marRight w:val="0"/>
      <w:marTop w:val="0"/>
      <w:marBottom w:val="0"/>
      <w:divBdr>
        <w:top w:val="none" w:sz="0" w:space="0" w:color="auto"/>
        <w:left w:val="none" w:sz="0" w:space="0" w:color="auto"/>
        <w:bottom w:val="none" w:sz="0" w:space="0" w:color="auto"/>
        <w:right w:val="none" w:sz="0" w:space="0" w:color="auto"/>
      </w:divBdr>
    </w:div>
    <w:div w:id="112407789">
      <w:bodyDiv w:val="1"/>
      <w:marLeft w:val="0"/>
      <w:marRight w:val="0"/>
      <w:marTop w:val="0"/>
      <w:marBottom w:val="0"/>
      <w:divBdr>
        <w:top w:val="none" w:sz="0" w:space="0" w:color="auto"/>
        <w:left w:val="none" w:sz="0" w:space="0" w:color="auto"/>
        <w:bottom w:val="none" w:sz="0" w:space="0" w:color="auto"/>
        <w:right w:val="none" w:sz="0" w:space="0" w:color="auto"/>
      </w:divBdr>
    </w:div>
    <w:div w:id="154424061">
      <w:bodyDiv w:val="1"/>
      <w:marLeft w:val="0"/>
      <w:marRight w:val="0"/>
      <w:marTop w:val="0"/>
      <w:marBottom w:val="0"/>
      <w:divBdr>
        <w:top w:val="none" w:sz="0" w:space="0" w:color="auto"/>
        <w:left w:val="none" w:sz="0" w:space="0" w:color="auto"/>
        <w:bottom w:val="none" w:sz="0" w:space="0" w:color="auto"/>
        <w:right w:val="none" w:sz="0" w:space="0" w:color="auto"/>
      </w:divBdr>
    </w:div>
    <w:div w:id="162284962">
      <w:bodyDiv w:val="1"/>
      <w:marLeft w:val="0"/>
      <w:marRight w:val="0"/>
      <w:marTop w:val="0"/>
      <w:marBottom w:val="0"/>
      <w:divBdr>
        <w:top w:val="none" w:sz="0" w:space="0" w:color="auto"/>
        <w:left w:val="none" w:sz="0" w:space="0" w:color="auto"/>
        <w:bottom w:val="none" w:sz="0" w:space="0" w:color="auto"/>
        <w:right w:val="none" w:sz="0" w:space="0" w:color="auto"/>
      </w:divBdr>
      <w:divsChild>
        <w:div w:id="807210522">
          <w:marLeft w:val="0"/>
          <w:marRight w:val="0"/>
          <w:marTop w:val="0"/>
          <w:marBottom w:val="0"/>
          <w:divBdr>
            <w:top w:val="none" w:sz="0" w:space="0" w:color="auto"/>
            <w:left w:val="none" w:sz="0" w:space="0" w:color="auto"/>
            <w:bottom w:val="none" w:sz="0" w:space="0" w:color="auto"/>
            <w:right w:val="none" w:sz="0" w:space="0" w:color="auto"/>
          </w:divBdr>
        </w:div>
        <w:div w:id="225649772">
          <w:marLeft w:val="0"/>
          <w:marRight w:val="0"/>
          <w:marTop w:val="0"/>
          <w:marBottom w:val="0"/>
          <w:divBdr>
            <w:top w:val="none" w:sz="0" w:space="0" w:color="auto"/>
            <w:left w:val="none" w:sz="0" w:space="0" w:color="auto"/>
            <w:bottom w:val="none" w:sz="0" w:space="0" w:color="auto"/>
            <w:right w:val="none" w:sz="0" w:space="0" w:color="auto"/>
          </w:divBdr>
        </w:div>
        <w:div w:id="1560243358">
          <w:marLeft w:val="0"/>
          <w:marRight w:val="0"/>
          <w:marTop w:val="0"/>
          <w:marBottom w:val="0"/>
          <w:divBdr>
            <w:top w:val="none" w:sz="0" w:space="0" w:color="auto"/>
            <w:left w:val="none" w:sz="0" w:space="0" w:color="auto"/>
            <w:bottom w:val="none" w:sz="0" w:space="0" w:color="auto"/>
            <w:right w:val="none" w:sz="0" w:space="0" w:color="auto"/>
          </w:divBdr>
        </w:div>
      </w:divsChild>
    </w:div>
    <w:div w:id="182285818">
      <w:bodyDiv w:val="1"/>
      <w:marLeft w:val="0"/>
      <w:marRight w:val="0"/>
      <w:marTop w:val="0"/>
      <w:marBottom w:val="0"/>
      <w:divBdr>
        <w:top w:val="none" w:sz="0" w:space="0" w:color="auto"/>
        <w:left w:val="none" w:sz="0" w:space="0" w:color="auto"/>
        <w:bottom w:val="none" w:sz="0" w:space="0" w:color="auto"/>
        <w:right w:val="none" w:sz="0" w:space="0" w:color="auto"/>
      </w:divBdr>
    </w:div>
    <w:div w:id="233706457">
      <w:bodyDiv w:val="1"/>
      <w:marLeft w:val="0"/>
      <w:marRight w:val="0"/>
      <w:marTop w:val="0"/>
      <w:marBottom w:val="0"/>
      <w:divBdr>
        <w:top w:val="none" w:sz="0" w:space="0" w:color="auto"/>
        <w:left w:val="none" w:sz="0" w:space="0" w:color="auto"/>
        <w:bottom w:val="none" w:sz="0" w:space="0" w:color="auto"/>
        <w:right w:val="none" w:sz="0" w:space="0" w:color="auto"/>
      </w:divBdr>
    </w:div>
    <w:div w:id="314534062">
      <w:bodyDiv w:val="1"/>
      <w:marLeft w:val="0"/>
      <w:marRight w:val="0"/>
      <w:marTop w:val="0"/>
      <w:marBottom w:val="0"/>
      <w:divBdr>
        <w:top w:val="none" w:sz="0" w:space="0" w:color="auto"/>
        <w:left w:val="none" w:sz="0" w:space="0" w:color="auto"/>
        <w:bottom w:val="none" w:sz="0" w:space="0" w:color="auto"/>
        <w:right w:val="none" w:sz="0" w:space="0" w:color="auto"/>
      </w:divBdr>
    </w:div>
    <w:div w:id="338390603">
      <w:bodyDiv w:val="1"/>
      <w:marLeft w:val="0"/>
      <w:marRight w:val="0"/>
      <w:marTop w:val="0"/>
      <w:marBottom w:val="0"/>
      <w:divBdr>
        <w:top w:val="none" w:sz="0" w:space="0" w:color="auto"/>
        <w:left w:val="none" w:sz="0" w:space="0" w:color="auto"/>
        <w:bottom w:val="none" w:sz="0" w:space="0" w:color="auto"/>
        <w:right w:val="none" w:sz="0" w:space="0" w:color="auto"/>
      </w:divBdr>
    </w:div>
    <w:div w:id="349645202">
      <w:bodyDiv w:val="1"/>
      <w:marLeft w:val="0"/>
      <w:marRight w:val="0"/>
      <w:marTop w:val="0"/>
      <w:marBottom w:val="0"/>
      <w:divBdr>
        <w:top w:val="none" w:sz="0" w:space="0" w:color="auto"/>
        <w:left w:val="none" w:sz="0" w:space="0" w:color="auto"/>
        <w:bottom w:val="none" w:sz="0" w:space="0" w:color="auto"/>
        <w:right w:val="none" w:sz="0" w:space="0" w:color="auto"/>
      </w:divBdr>
    </w:div>
    <w:div w:id="352998544">
      <w:bodyDiv w:val="1"/>
      <w:marLeft w:val="0"/>
      <w:marRight w:val="0"/>
      <w:marTop w:val="0"/>
      <w:marBottom w:val="0"/>
      <w:divBdr>
        <w:top w:val="none" w:sz="0" w:space="0" w:color="auto"/>
        <w:left w:val="none" w:sz="0" w:space="0" w:color="auto"/>
        <w:bottom w:val="none" w:sz="0" w:space="0" w:color="auto"/>
        <w:right w:val="none" w:sz="0" w:space="0" w:color="auto"/>
      </w:divBdr>
    </w:div>
    <w:div w:id="372510948">
      <w:bodyDiv w:val="1"/>
      <w:marLeft w:val="0"/>
      <w:marRight w:val="0"/>
      <w:marTop w:val="0"/>
      <w:marBottom w:val="0"/>
      <w:divBdr>
        <w:top w:val="none" w:sz="0" w:space="0" w:color="auto"/>
        <w:left w:val="none" w:sz="0" w:space="0" w:color="auto"/>
        <w:bottom w:val="none" w:sz="0" w:space="0" w:color="auto"/>
        <w:right w:val="none" w:sz="0" w:space="0" w:color="auto"/>
      </w:divBdr>
    </w:div>
    <w:div w:id="412364021">
      <w:bodyDiv w:val="1"/>
      <w:marLeft w:val="0"/>
      <w:marRight w:val="0"/>
      <w:marTop w:val="0"/>
      <w:marBottom w:val="0"/>
      <w:divBdr>
        <w:top w:val="none" w:sz="0" w:space="0" w:color="auto"/>
        <w:left w:val="none" w:sz="0" w:space="0" w:color="auto"/>
        <w:bottom w:val="none" w:sz="0" w:space="0" w:color="auto"/>
        <w:right w:val="none" w:sz="0" w:space="0" w:color="auto"/>
      </w:divBdr>
    </w:div>
    <w:div w:id="471675622">
      <w:bodyDiv w:val="1"/>
      <w:marLeft w:val="0"/>
      <w:marRight w:val="0"/>
      <w:marTop w:val="0"/>
      <w:marBottom w:val="0"/>
      <w:divBdr>
        <w:top w:val="none" w:sz="0" w:space="0" w:color="auto"/>
        <w:left w:val="none" w:sz="0" w:space="0" w:color="auto"/>
        <w:bottom w:val="none" w:sz="0" w:space="0" w:color="auto"/>
        <w:right w:val="none" w:sz="0" w:space="0" w:color="auto"/>
      </w:divBdr>
    </w:div>
    <w:div w:id="515117729">
      <w:bodyDiv w:val="1"/>
      <w:marLeft w:val="0"/>
      <w:marRight w:val="0"/>
      <w:marTop w:val="0"/>
      <w:marBottom w:val="0"/>
      <w:divBdr>
        <w:top w:val="none" w:sz="0" w:space="0" w:color="auto"/>
        <w:left w:val="none" w:sz="0" w:space="0" w:color="auto"/>
        <w:bottom w:val="none" w:sz="0" w:space="0" w:color="auto"/>
        <w:right w:val="none" w:sz="0" w:space="0" w:color="auto"/>
      </w:divBdr>
    </w:div>
    <w:div w:id="534387702">
      <w:bodyDiv w:val="1"/>
      <w:marLeft w:val="0"/>
      <w:marRight w:val="0"/>
      <w:marTop w:val="0"/>
      <w:marBottom w:val="0"/>
      <w:divBdr>
        <w:top w:val="none" w:sz="0" w:space="0" w:color="auto"/>
        <w:left w:val="none" w:sz="0" w:space="0" w:color="auto"/>
        <w:bottom w:val="none" w:sz="0" w:space="0" w:color="auto"/>
        <w:right w:val="none" w:sz="0" w:space="0" w:color="auto"/>
      </w:divBdr>
    </w:div>
    <w:div w:id="586352911">
      <w:bodyDiv w:val="1"/>
      <w:marLeft w:val="0"/>
      <w:marRight w:val="0"/>
      <w:marTop w:val="0"/>
      <w:marBottom w:val="0"/>
      <w:divBdr>
        <w:top w:val="none" w:sz="0" w:space="0" w:color="auto"/>
        <w:left w:val="none" w:sz="0" w:space="0" w:color="auto"/>
        <w:bottom w:val="none" w:sz="0" w:space="0" w:color="auto"/>
        <w:right w:val="none" w:sz="0" w:space="0" w:color="auto"/>
      </w:divBdr>
    </w:div>
    <w:div w:id="646011602">
      <w:bodyDiv w:val="1"/>
      <w:marLeft w:val="0"/>
      <w:marRight w:val="0"/>
      <w:marTop w:val="0"/>
      <w:marBottom w:val="0"/>
      <w:divBdr>
        <w:top w:val="none" w:sz="0" w:space="0" w:color="auto"/>
        <w:left w:val="none" w:sz="0" w:space="0" w:color="auto"/>
        <w:bottom w:val="none" w:sz="0" w:space="0" w:color="auto"/>
        <w:right w:val="none" w:sz="0" w:space="0" w:color="auto"/>
      </w:divBdr>
    </w:div>
    <w:div w:id="653529584">
      <w:bodyDiv w:val="1"/>
      <w:marLeft w:val="0"/>
      <w:marRight w:val="0"/>
      <w:marTop w:val="0"/>
      <w:marBottom w:val="0"/>
      <w:divBdr>
        <w:top w:val="none" w:sz="0" w:space="0" w:color="auto"/>
        <w:left w:val="none" w:sz="0" w:space="0" w:color="auto"/>
        <w:bottom w:val="none" w:sz="0" w:space="0" w:color="auto"/>
        <w:right w:val="none" w:sz="0" w:space="0" w:color="auto"/>
      </w:divBdr>
    </w:div>
    <w:div w:id="708575757">
      <w:bodyDiv w:val="1"/>
      <w:marLeft w:val="0"/>
      <w:marRight w:val="0"/>
      <w:marTop w:val="0"/>
      <w:marBottom w:val="0"/>
      <w:divBdr>
        <w:top w:val="none" w:sz="0" w:space="0" w:color="auto"/>
        <w:left w:val="none" w:sz="0" w:space="0" w:color="auto"/>
        <w:bottom w:val="none" w:sz="0" w:space="0" w:color="auto"/>
        <w:right w:val="none" w:sz="0" w:space="0" w:color="auto"/>
      </w:divBdr>
    </w:div>
    <w:div w:id="719984142">
      <w:bodyDiv w:val="1"/>
      <w:marLeft w:val="0"/>
      <w:marRight w:val="0"/>
      <w:marTop w:val="0"/>
      <w:marBottom w:val="0"/>
      <w:divBdr>
        <w:top w:val="none" w:sz="0" w:space="0" w:color="auto"/>
        <w:left w:val="none" w:sz="0" w:space="0" w:color="auto"/>
        <w:bottom w:val="none" w:sz="0" w:space="0" w:color="auto"/>
        <w:right w:val="none" w:sz="0" w:space="0" w:color="auto"/>
      </w:divBdr>
    </w:div>
    <w:div w:id="763182521">
      <w:bodyDiv w:val="1"/>
      <w:marLeft w:val="0"/>
      <w:marRight w:val="0"/>
      <w:marTop w:val="0"/>
      <w:marBottom w:val="0"/>
      <w:divBdr>
        <w:top w:val="none" w:sz="0" w:space="0" w:color="auto"/>
        <w:left w:val="none" w:sz="0" w:space="0" w:color="auto"/>
        <w:bottom w:val="none" w:sz="0" w:space="0" w:color="auto"/>
        <w:right w:val="none" w:sz="0" w:space="0" w:color="auto"/>
      </w:divBdr>
    </w:div>
    <w:div w:id="808209029">
      <w:bodyDiv w:val="1"/>
      <w:marLeft w:val="0"/>
      <w:marRight w:val="0"/>
      <w:marTop w:val="0"/>
      <w:marBottom w:val="0"/>
      <w:divBdr>
        <w:top w:val="none" w:sz="0" w:space="0" w:color="auto"/>
        <w:left w:val="none" w:sz="0" w:space="0" w:color="auto"/>
        <w:bottom w:val="none" w:sz="0" w:space="0" w:color="auto"/>
        <w:right w:val="none" w:sz="0" w:space="0" w:color="auto"/>
      </w:divBdr>
    </w:div>
    <w:div w:id="821776749">
      <w:bodyDiv w:val="1"/>
      <w:marLeft w:val="0"/>
      <w:marRight w:val="0"/>
      <w:marTop w:val="0"/>
      <w:marBottom w:val="0"/>
      <w:divBdr>
        <w:top w:val="none" w:sz="0" w:space="0" w:color="auto"/>
        <w:left w:val="none" w:sz="0" w:space="0" w:color="auto"/>
        <w:bottom w:val="none" w:sz="0" w:space="0" w:color="auto"/>
        <w:right w:val="none" w:sz="0" w:space="0" w:color="auto"/>
      </w:divBdr>
    </w:div>
    <w:div w:id="893201100">
      <w:bodyDiv w:val="1"/>
      <w:marLeft w:val="0"/>
      <w:marRight w:val="0"/>
      <w:marTop w:val="0"/>
      <w:marBottom w:val="0"/>
      <w:divBdr>
        <w:top w:val="none" w:sz="0" w:space="0" w:color="auto"/>
        <w:left w:val="none" w:sz="0" w:space="0" w:color="auto"/>
        <w:bottom w:val="none" w:sz="0" w:space="0" w:color="auto"/>
        <w:right w:val="none" w:sz="0" w:space="0" w:color="auto"/>
      </w:divBdr>
    </w:div>
    <w:div w:id="908001779">
      <w:bodyDiv w:val="1"/>
      <w:marLeft w:val="0"/>
      <w:marRight w:val="0"/>
      <w:marTop w:val="0"/>
      <w:marBottom w:val="0"/>
      <w:divBdr>
        <w:top w:val="none" w:sz="0" w:space="0" w:color="auto"/>
        <w:left w:val="none" w:sz="0" w:space="0" w:color="auto"/>
        <w:bottom w:val="none" w:sz="0" w:space="0" w:color="auto"/>
        <w:right w:val="none" w:sz="0" w:space="0" w:color="auto"/>
      </w:divBdr>
    </w:div>
    <w:div w:id="910820881">
      <w:bodyDiv w:val="1"/>
      <w:marLeft w:val="0"/>
      <w:marRight w:val="0"/>
      <w:marTop w:val="0"/>
      <w:marBottom w:val="0"/>
      <w:divBdr>
        <w:top w:val="none" w:sz="0" w:space="0" w:color="auto"/>
        <w:left w:val="none" w:sz="0" w:space="0" w:color="auto"/>
        <w:bottom w:val="none" w:sz="0" w:space="0" w:color="auto"/>
        <w:right w:val="none" w:sz="0" w:space="0" w:color="auto"/>
      </w:divBdr>
    </w:div>
    <w:div w:id="945775197">
      <w:bodyDiv w:val="1"/>
      <w:marLeft w:val="0"/>
      <w:marRight w:val="0"/>
      <w:marTop w:val="0"/>
      <w:marBottom w:val="0"/>
      <w:divBdr>
        <w:top w:val="none" w:sz="0" w:space="0" w:color="auto"/>
        <w:left w:val="none" w:sz="0" w:space="0" w:color="auto"/>
        <w:bottom w:val="none" w:sz="0" w:space="0" w:color="auto"/>
        <w:right w:val="none" w:sz="0" w:space="0" w:color="auto"/>
      </w:divBdr>
    </w:div>
    <w:div w:id="997073907">
      <w:bodyDiv w:val="1"/>
      <w:marLeft w:val="0"/>
      <w:marRight w:val="0"/>
      <w:marTop w:val="0"/>
      <w:marBottom w:val="0"/>
      <w:divBdr>
        <w:top w:val="none" w:sz="0" w:space="0" w:color="auto"/>
        <w:left w:val="none" w:sz="0" w:space="0" w:color="auto"/>
        <w:bottom w:val="none" w:sz="0" w:space="0" w:color="auto"/>
        <w:right w:val="none" w:sz="0" w:space="0" w:color="auto"/>
      </w:divBdr>
    </w:div>
    <w:div w:id="1024593659">
      <w:bodyDiv w:val="1"/>
      <w:marLeft w:val="0"/>
      <w:marRight w:val="0"/>
      <w:marTop w:val="0"/>
      <w:marBottom w:val="0"/>
      <w:divBdr>
        <w:top w:val="none" w:sz="0" w:space="0" w:color="auto"/>
        <w:left w:val="none" w:sz="0" w:space="0" w:color="auto"/>
        <w:bottom w:val="none" w:sz="0" w:space="0" w:color="auto"/>
        <w:right w:val="none" w:sz="0" w:space="0" w:color="auto"/>
      </w:divBdr>
    </w:div>
    <w:div w:id="1090156342">
      <w:bodyDiv w:val="1"/>
      <w:marLeft w:val="0"/>
      <w:marRight w:val="0"/>
      <w:marTop w:val="0"/>
      <w:marBottom w:val="0"/>
      <w:divBdr>
        <w:top w:val="none" w:sz="0" w:space="0" w:color="auto"/>
        <w:left w:val="none" w:sz="0" w:space="0" w:color="auto"/>
        <w:bottom w:val="none" w:sz="0" w:space="0" w:color="auto"/>
        <w:right w:val="none" w:sz="0" w:space="0" w:color="auto"/>
      </w:divBdr>
    </w:div>
    <w:div w:id="1107192921">
      <w:bodyDiv w:val="1"/>
      <w:marLeft w:val="0"/>
      <w:marRight w:val="0"/>
      <w:marTop w:val="0"/>
      <w:marBottom w:val="0"/>
      <w:divBdr>
        <w:top w:val="none" w:sz="0" w:space="0" w:color="auto"/>
        <w:left w:val="none" w:sz="0" w:space="0" w:color="auto"/>
        <w:bottom w:val="none" w:sz="0" w:space="0" w:color="auto"/>
        <w:right w:val="none" w:sz="0" w:space="0" w:color="auto"/>
      </w:divBdr>
    </w:div>
    <w:div w:id="1112742362">
      <w:bodyDiv w:val="1"/>
      <w:marLeft w:val="0"/>
      <w:marRight w:val="0"/>
      <w:marTop w:val="0"/>
      <w:marBottom w:val="0"/>
      <w:divBdr>
        <w:top w:val="none" w:sz="0" w:space="0" w:color="auto"/>
        <w:left w:val="none" w:sz="0" w:space="0" w:color="auto"/>
        <w:bottom w:val="none" w:sz="0" w:space="0" w:color="auto"/>
        <w:right w:val="none" w:sz="0" w:space="0" w:color="auto"/>
      </w:divBdr>
    </w:div>
    <w:div w:id="1133328359">
      <w:bodyDiv w:val="1"/>
      <w:marLeft w:val="0"/>
      <w:marRight w:val="0"/>
      <w:marTop w:val="0"/>
      <w:marBottom w:val="0"/>
      <w:divBdr>
        <w:top w:val="none" w:sz="0" w:space="0" w:color="auto"/>
        <w:left w:val="none" w:sz="0" w:space="0" w:color="auto"/>
        <w:bottom w:val="none" w:sz="0" w:space="0" w:color="auto"/>
        <w:right w:val="none" w:sz="0" w:space="0" w:color="auto"/>
      </w:divBdr>
    </w:div>
    <w:div w:id="1232816723">
      <w:bodyDiv w:val="1"/>
      <w:marLeft w:val="0"/>
      <w:marRight w:val="0"/>
      <w:marTop w:val="0"/>
      <w:marBottom w:val="0"/>
      <w:divBdr>
        <w:top w:val="none" w:sz="0" w:space="0" w:color="auto"/>
        <w:left w:val="none" w:sz="0" w:space="0" w:color="auto"/>
        <w:bottom w:val="none" w:sz="0" w:space="0" w:color="auto"/>
        <w:right w:val="none" w:sz="0" w:space="0" w:color="auto"/>
      </w:divBdr>
    </w:div>
    <w:div w:id="1268197595">
      <w:bodyDiv w:val="1"/>
      <w:marLeft w:val="0"/>
      <w:marRight w:val="0"/>
      <w:marTop w:val="0"/>
      <w:marBottom w:val="0"/>
      <w:divBdr>
        <w:top w:val="none" w:sz="0" w:space="0" w:color="auto"/>
        <w:left w:val="none" w:sz="0" w:space="0" w:color="auto"/>
        <w:bottom w:val="none" w:sz="0" w:space="0" w:color="auto"/>
        <w:right w:val="none" w:sz="0" w:space="0" w:color="auto"/>
      </w:divBdr>
    </w:div>
    <w:div w:id="1280992448">
      <w:bodyDiv w:val="1"/>
      <w:marLeft w:val="0"/>
      <w:marRight w:val="0"/>
      <w:marTop w:val="0"/>
      <w:marBottom w:val="0"/>
      <w:divBdr>
        <w:top w:val="none" w:sz="0" w:space="0" w:color="auto"/>
        <w:left w:val="none" w:sz="0" w:space="0" w:color="auto"/>
        <w:bottom w:val="none" w:sz="0" w:space="0" w:color="auto"/>
        <w:right w:val="none" w:sz="0" w:space="0" w:color="auto"/>
      </w:divBdr>
    </w:div>
    <w:div w:id="1289622868">
      <w:bodyDiv w:val="1"/>
      <w:marLeft w:val="0"/>
      <w:marRight w:val="0"/>
      <w:marTop w:val="0"/>
      <w:marBottom w:val="0"/>
      <w:divBdr>
        <w:top w:val="none" w:sz="0" w:space="0" w:color="auto"/>
        <w:left w:val="none" w:sz="0" w:space="0" w:color="auto"/>
        <w:bottom w:val="none" w:sz="0" w:space="0" w:color="auto"/>
        <w:right w:val="none" w:sz="0" w:space="0" w:color="auto"/>
      </w:divBdr>
    </w:div>
    <w:div w:id="1351686957">
      <w:bodyDiv w:val="1"/>
      <w:marLeft w:val="0"/>
      <w:marRight w:val="0"/>
      <w:marTop w:val="0"/>
      <w:marBottom w:val="0"/>
      <w:divBdr>
        <w:top w:val="none" w:sz="0" w:space="0" w:color="auto"/>
        <w:left w:val="none" w:sz="0" w:space="0" w:color="auto"/>
        <w:bottom w:val="none" w:sz="0" w:space="0" w:color="auto"/>
        <w:right w:val="none" w:sz="0" w:space="0" w:color="auto"/>
      </w:divBdr>
    </w:div>
    <w:div w:id="1365402352">
      <w:bodyDiv w:val="1"/>
      <w:marLeft w:val="0"/>
      <w:marRight w:val="0"/>
      <w:marTop w:val="0"/>
      <w:marBottom w:val="0"/>
      <w:divBdr>
        <w:top w:val="none" w:sz="0" w:space="0" w:color="auto"/>
        <w:left w:val="none" w:sz="0" w:space="0" w:color="auto"/>
        <w:bottom w:val="none" w:sz="0" w:space="0" w:color="auto"/>
        <w:right w:val="none" w:sz="0" w:space="0" w:color="auto"/>
      </w:divBdr>
    </w:div>
    <w:div w:id="1401292854">
      <w:bodyDiv w:val="1"/>
      <w:marLeft w:val="0"/>
      <w:marRight w:val="0"/>
      <w:marTop w:val="0"/>
      <w:marBottom w:val="0"/>
      <w:divBdr>
        <w:top w:val="none" w:sz="0" w:space="0" w:color="auto"/>
        <w:left w:val="none" w:sz="0" w:space="0" w:color="auto"/>
        <w:bottom w:val="none" w:sz="0" w:space="0" w:color="auto"/>
        <w:right w:val="none" w:sz="0" w:space="0" w:color="auto"/>
      </w:divBdr>
    </w:div>
    <w:div w:id="1418939322">
      <w:bodyDiv w:val="1"/>
      <w:marLeft w:val="0"/>
      <w:marRight w:val="0"/>
      <w:marTop w:val="0"/>
      <w:marBottom w:val="0"/>
      <w:divBdr>
        <w:top w:val="none" w:sz="0" w:space="0" w:color="auto"/>
        <w:left w:val="none" w:sz="0" w:space="0" w:color="auto"/>
        <w:bottom w:val="none" w:sz="0" w:space="0" w:color="auto"/>
        <w:right w:val="none" w:sz="0" w:space="0" w:color="auto"/>
      </w:divBdr>
      <w:divsChild>
        <w:div w:id="809977612">
          <w:marLeft w:val="0"/>
          <w:marRight w:val="0"/>
          <w:marTop w:val="0"/>
          <w:marBottom w:val="0"/>
          <w:divBdr>
            <w:top w:val="none" w:sz="0" w:space="0" w:color="auto"/>
            <w:left w:val="none" w:sz="0" w:space="0" w:color="auto"/>
            <w:bottom w:val="none" w:sz="0" w:space="0" w:color="auto"/>
            <w:right w:val="none" w:sz="0" w:space="0" w:color="auto"/>
          </w:divBdr>
        </w:div>
      </w:divsChild>
    </w:div>
    <w:div w:id="1440025533">
      <w:bodyDiv w:val="1"/>
      <w:marLeft w:val="0"/>
      <w:marRight w:val="0"/>
      <w:marTop w:val="0"/>
      <w:marBottom w:val="0"/>
      <w:divBdr>
        <w:top w:val="none" w:sz="0" w:space="0" w:color="auto"/>
        <w:left w:val="none" w:sz="0" w:space="0" w:color="auto"/>
        <w:bottom w:val="none" w:sz="0" w:space="0" w:color="auto"/>
        <w:right w:val="none" w:sz="0" w:space="0" w:color="auto"/>
      </w:divBdr>
    </w:div>
    <w:div w:id="1479883532">
      <w:bodyDiv w:val="1"/>
      <w:marLeft w:val="0"/>
      <w:marRight w:val="0"/>
      <w:marTop w:val="0"/>
      <w:marBottom w:val="0"/>
      <w:divBdr>
        <w:top w:val="none" w:sz="0" w:space="0" w:color="auto"/>
        <w:left w:val="none" w:sz="0" w:space="0" w:color="auto"/>
        <w:bottom w:val="none" w:sz="0" w:space="0" w:color="auto"/>
        <w:right w:val="none" w:sz="0" w:space="0" w:color="auto"/>
      </w:divBdr>
    </w:div>
    <w:div w:id="1558512445">
      <w:bodyDiv w:val="1"/>
      <w:marLeft w:val="0"/>
      <w:marRight w:val="0"/>
      <w:marTop w:val="0"/>
      <w:marBottom w:val="0"/>
      <w:divBdr>
        <w:top w:val="none" w:sz="0" w:space="0" w:color="auto"/>
        <w:left w:val="none" w:sz="0" w:space="0" w:color="auto"/>
        <w:bottom w:val="none" w:sz="0" w:space="0" w:color="auto"/>
        <w:right w:val="none" w:sz="0" w:space="0" w:color="auto"/>
      </w:divBdr>
    </w:div>
    <w:div w:id="1588418761">
      <w:bodyDiv w:val="1"/>
      <w:marLeft w:val="0"/>
      <w:marRight w:val="0"/>
      <w:marTop w:val="0"/>
      <w:marBottom w:val="0"/>
      <w:divBdr>
        <w:top w:val="none" w:sz="0" w:space="0" w:color="auto"/>
        <w:left w:val="none" w:sz="0" w:space="0" w:color="auto"/>
        <w:bottom w:val="none" w:sz="0" w:space="0" w:color="auto"/>
        <w:right w:val="none" w:sz="0" w:space="0" w:color="auto"/>
      </w:divBdr>
    </w:div>
    <w:div w:id="1660495013">
      <w:bodyDiv w:val="1"/>
      <w:marLeft w:val="0"/>
      <w:marRight w:val="0"/>
      <w:marTop w:val="0"/>
      <w:marBottom w:val="0"/>
      <w:divBdr>
        <w:top w:val="none" w:sz="0" w:space="0" w:color="auto"/>
        <w:left w:val="none" w:sz="0" w:space="0" w:color="auto"/>
        <w:bottom w:val="none" w:sz="0" w:space="0" w:color="auto"/>
        <w:right w:val="none" w:sz="0" w:space="0" w:color="auto"/>
      </w:divBdr>
    </w:div>
    <w:div w:id="1663655394">
      <w:bodyDiv w:val="1"/>
      <w:marLeft w:val="0"/>
      <w:marRight w:val="0"/>
      <w:marTop w:val="0"/>
      <w:marBottom w:val="0"/>
      <w:divBdr>
        <w:top w:val="none" w:sz="0" w:space="0" w:color="auto"/>
        <w:left w:val="none" w:sz="0" w:space="0" w:color="auto"/>
        <w:bottom w:val="none" w:sz="0" w:space="0" w:color="auto"/>
        <w:right w:val="none" w:sz="0" w:space="0" w:color="auto"/>
      </w:divBdr>
    </w:div>
    <w:div w:id="1677541394">
      <w:bodyDiv w:val="1"/>
      <w:marLeft w:val="0"/>
      <w:marRight w:val="0"/>
      <w:marTop w:val="0"/>
      <w:marBottom w:val="0"/>
      <w:divBdr>
        <w:top w:val="none" w:sz="0" w:space="0" w:color="auto"/>
        <w:left w:val="none" w:sz="0" w:space="0" w:color="auto"/>
        <w:bottom w:val="none" w:sz="0" w:space="0" w:color="auto"/>
        <w:right w:val="none" w:sz="0" w:space="0" w:color="auto"/>
      </w:divBdr>
    </w:div>
    <w:div w:id="1717003362">
      <w:bodyDiv w:val="1"/>
      <w:marLeft w:val="0"/>
      <w:marRight w:val="0"/>
      <w:marTop w:val="0"/>
      <w:marBottom w:val="0"/>
      <w:divBdr>
        <w:top w:val="none" w:sz="0" w:space="0" w:color="auto"/>
        <w:left w:val="none" w:sz="0" w:space="0" w:color="auto"/>
        <w:bottom w:val="none" w:sz="0" w:space="0" w:color="auto"/>
        <w:right w:val="none" w:sz="0" w:space="0" w:color="auto"/>
      </w:divBdr>
    </w:div>
    <w:div w:id="1718888945">
      <w:bodyDiv w:val="1"/>
      <w:marLeft w:val="0"/>
      <w:marRight w:val="0"/>
      <w:marTop w:val="0"/>
      <w:marBottom w:val="0"/>
      <w:divBdr>
        <w:top w:val="none" w:sz="0" w:space="0" w:color="auto"/>
        <w:left w:val="none" w:sz="0" w:space="0" w:color="auto"/>
        <w:bottom w:val="none" w:sz="0" w:space="0" w:color="auto"/>
        <w:right w:val="none" w:sz="0" w:space="0" w:color="auto"/>
      </w:divBdr>
    </w:div>
    <w:div w:id="1733312641">
      <w:bodyDiv w:val="1"/>
      <w:marLeft w:val="0"/>
      <w:marRight w:val="0"/>
      <w:marTop w:val="0"/>
      <w:marBottom w:val="0"/>
      <w:divBdr>
        <w:top w:val="none" w:sz="0" w:space="0" w:color="auto"/>
        <w:left w:val="none" w:sz="0" w:space="0" w:color="auto"/>
        <w:bottom w:val="none" w:sz="0" w:space="0" w:color="auto"/>
        <w:right w:val="none" w:sz="0" w:space="0" w:color="auto"/>
      </w:divBdr>
    </w:div>
    <w:div w:id="1839149761">
      <w:bodyDiv w:val="1"/>
      <w:marLeft w:val="0"/>
      <w:marRight w:val="0"/>
      <w:marTop w:val="0"/>
      <w:marBottom w:val="0"/>
      <w:divBdr>
        <w:top w:val="none" w:sz="0" w:space="0" w:color="auto"/>
        <w:left w:val="none" w:sz="0" w:space="0" w:color="auto"/>
        <w:bottom w:val="none" w:sz="0" w:space="0" w:color="auto"/>
        <w:right w:val="none" w:sz="0" w:space="0" w:color="auto"/>
      </w:divBdr>
    </w:div>
    <w:div w:id="1853060073">
      <w:bodyDiv w:val="1"/>
      <w:marLeft w:val="0"/>
      <w:marRight w:val="0"/>
      <w:marTop w:val="0"/>
      <w:marBottom w:val="0"/>
      <w:divBdr>
        <w:top w:val="none" w:sz="0" w:space="0" w:color="auto"/>
        <w:left w:val="none" w:sz="0" w:space="0" w:color="auto"/>
        <w:bottom w:val="none" w:sz="0" w:space="0" w:color="auto"/>
        <w:right w:val="none" w:sz="0" w:space="0" w:color="auto"/>
      </w:divBdr>
    </w:div>
    <w:div w:id="1858695105">
      <w:bodyDiv w:val="1"/>
      <w:marLeft w:val="0"/>
      <w:marRight w:val="0"/>
      <w:marTop w:val="0"/>
      <w:marBottom w:val="0"/>
      <w:divBdr>
        <w:top w:val="none" w:sz="0" w:space="0" w:color="auto"/>
        <w:left w:val="none" w:sz="0" w:space="0" w:color="auto"/>
        <w:bottom w:val="none" w:sz="0" w:space="0" w:color="auto"/>
        <w:right w:val="none" w:sz="0" w:space="0" w:color="auto"/>
      </w:divBdr>
    </w:div>
    <w:div w:id="1870606274">
      <w:bodyDiv w:val="1"/>
      <w:marLeft w:val="0"/>
      <w:marRight w:val="0"/>
      <w:marTop w:val="0"/>
      <w:marBottom w:val="0"/>
      <w:divBdr>
        <w:top w:val="none" w:sz="0" w:space="0" w:color="auto"/>
        <w:left w:val="none" w:sz="0" w:space="0" w:color="auto"/>
        <w:bottom w:val="none" w:sz="0" w:space="0" w:color="auto"/>
        <w:right w:val="none" w:sz="0" w:space="0" w:color="auto"/>
      </w:divBdr>
    </w:div>
    <w:div w:id="1876188172">
      <w:bodyDiv w:val="1"/>
      <w:marLeft w:val="0"/>
      <w:marRight w:val="0"/>
      <w:marTop w:val="0"/>
      <w:marBottom w:val="0"/>
      <w:divBdr>
        <w:top w:val="none" w:sz="0" w:space="0" w:color="auto"/>
        <w:left w:val="none" w:sz="0" w:space="0" w:color="auto"/>
        <w:bottom w:val="none" w:sz="0" w:space="0" w:color="auto"/>
        <w:right w:val="none" w:sz="0" w:space="0" w:color="auto"/>
      </w:divBdr>
    </w:div>
    <w:div w:id="1884756565">
      <w:bodyDiv w:val="1"/>
      <w:marLeft w:val="0"/>
      <w:marRight w:val="0"/>
      <w:marTop w:val="0"/>
      <w:marBottom w:val="0"/>
      <w:divBdr>
        <w:top w:val="none" w:sz="0" w:space="0" w:color="auto"/>
        <w:left w:val="none" w:sz="0" w:space="0" w:color="auto"/>
        <w:bottom w:val="none" w:sz="0" w:space="0" w:color="auto"/>
        <w:right w:val="none" w:sz="0" w:space="0" w:color="auto"/>
      </w:divBdr>
      <w:divsChild>
        <w:div w:id="951205953">
          <w:marLeft w:val="0"/>
          <w:marRight w:val="0"/>
          <w:marTop w:val="0"/>
          <w:marBottom w:val="0"/>
          <w:divBdr>
            <w:top w:val="none" w:sz="0" w:space="0" w:color="auto"/>
            <w:left w:val="none" w:sz="0" w:space="0" w:color="auto"/>
            <w:bottom w:val="none" w:sz="0" w:space="0" w:color="auto"/>
            <w:right w:val="none" w:sz="0" w:space="0" w:color="auto"/>
          </w:divBdr>
        </w:div>
        <w:div w:id="409038316">
          <w:marLeft w:val="0"/>
          <w:marRight w:val="0"/>
          <w:marTop w:val="0"/>
          <w:marBottom w:val="0"/>
          <w:divBdr>
            <w:top w:val="none" w:sz="0" w:space="0" w:color="auto"/>
            <w:left w:val="none" w:sz="0" w:space="0" w:color="auto"/>
            <w:bottom w:val="none" w:sz="0" w:space="0" w:color="auto"/>
            <w:right w:val="none" w:sz="0" w:space="0" w:color="auto"/>
          </w:divBdr>
        </w:div>
        <w:div w:id="502478468">
          <w:marLeft w:val="0"/>
          <w:marRight w:val="0"/>
          <w:marTop w:val="0"/>
          <w:marBottom w:val="0"/>
          <w:divBdr>
            <w:top w:val="none" w:sz="0" w:space="0" w:color="auto"/>
            <w:left w:val="none" w:sz="0" w:space="0" w:color="auto"/>
            <w:bottom w:val="none" w:sz="0" w:space="0" w:color="auto"/>
            <w:right w:val="none" w:sz="0" w:space="0" w:color="auto"/>
          </w:divBdr>
        </w:div>
        <w:div w:id="213546275">
          <w:marLeft w:val="0"/>
          <w:marRight w:val="0"/>
          <w:marTop w:val="0"/>
          <w:marBottom w:val="0"/>
          <w:divBdr>
            <w:top w:val="none" w:sz="0" w:space="0" w:color="auto"/>
            <w:left w:val="none" w:sz="0" w:space="0" w:color="auto"/>
            <w:bottom w:val="none" w:sz="0" w:space="0" w:color="auto"/>
            <w:right w:val="none" w:sz="0" w:space="0" w:color="auto"/>
          </w:divBdr>
        </w:div>
        <w:div w:id="2103867009">
          <w:marLeft w:val="0"/>
          <w:marRight w:val="0"/>
          <w:marTop w:val="0"/>
          <w:marBottom w:val="0"/>
          <w:divBdr>
            <w:top w:val="none" w:sz="0" w:space="0" w:color="auto"/>
            <w:left w:val="none" w:sz="0" w:space="0" w:color="auto"/>
            <w:bottom w:val="none" w:sz="0" w:space="0" w:color="auto"/>
            <w:right w:val="none" w:sz="0" w:space="0" w:color="auto"/>
          </w:divBdr>
        </w:div>
        <w:div w:id="1436751371">
          <w:marLeft w:val="0"/>
          <w:marRight w:val="0"/>
          <w:marTop w:val="0"/>
          <w:marBottom w:val="0"/>
          <w:divBdr>
            <w:top w:val="none" w:sz="0" w:space="0" w:color="auto"/>
            <w:left w:val="none" w:sz="0" w:space="0" w:color="auto"/>
            <w:bottom w:val="none" w:sz="0" w:space="0" w:color="auto"/>
            <w:right w:val="none" w:sz="0" w:space="0" w:color="auto"/>
          </w:divBdr>
        </w:div>
      </w:divsChild>
    </w:div>
    <w:div w:id="1914196002">
      <w:bodyDiv w:val="1"/>
      <w:marLeft w:val="0"/>
      <w:marRight w:val="0"/>
      <w:marTop w:val="0"/>
      <w:marBottom w:val="0"/>
      <w:divBdr>
        <w:top w:val="none" w:sz="0" w:space="0" w:color="auto"/>
        <w:left w:val="none" w:sz="0" w:space="0" w:color="auto"/>
        <w:bottom w:val="none" w:sz="0" w:space="0" w:color="auto"/>
        <w:right w:val="none" w:sz="0" w:space="0" w:color="auto"/>
      </w:divBdr>
    </w:div>
    <w:div w:id="1923761561">
      <w:bodyDiv w:val="1"/>
      <w:marLeft w:val="0"/>
      <w:marRight w:val="0"/>
      <w:marTop w:val="0"/>
      <w:marBottom w:val="0"/>
      <w:divBdr>
        <w:top w:val="none" w:sz="0" w:space="0" w:color="auto"/>
        <w:left w:val="none" w:sz="0" w:space="0" w:color="auto"/>
        <w:bottom w:val="none" w:sz="0" w:space="0" w:color="auto"/>
        <w:right w:val="none" w:sz="0" w:space="0" w:color="auto"/>
      </w:divBdr>
    </w:div>
    <w:div w:id="1964261555">
      <w:bodyDiv w:val="1"/>
      <w:marLeft w:val="0"/>
      <w:marRight w:val="0"/>
      <w:marTop w:val="0"/>
      <w:marBottom w:val="0"/>
      <w:divBdr>
        <w:top w:val="none" w:sz="0" w:space="0" w:color="auto"/>
        <w:left w:val="none" w:sz="0" w:space="0" w:color="auto"/>
        <w:bottom w:val="none" w:sz="0" w:space="0" w:color="auto"/>
        <w:right w:val="none" w:sz="0" w:space="0" w:color="auto"/>
      </w:divBdr>
      <w:divsChild>
        <w:div w:id="645083419">
          <w:marLeft w:val="0"/>
          <w:marRight w:val="0"/>
          <w:marTop w:val="0"/>
          <w:marBottom w:val="0"/>
          <w:divBdr>
            <w:top w:val="none" w:sz="0" w:space="0" w:color="auto"/>
            <w:left w:val="none" w:sz="0" w:space="0" w:color="auto"/>
            <w:bottom w:val="none" w:sz="0" w:space="0" w:color="auto"/>
            <w:right w:val="none" w:sz="0" w:space="0" w:color="auto"/>
          </w:divBdr>
        </w:div>
        <w:div w:id="1975872149">
          <w:marLeft w:val="0"/>
          <w:marRight w:val="0"/>
          <w:marTop w:val="0"/>
          <w:marBottom w:val="0"/>
          <w:divBdr>
            <w:top w:val="none" w:sz="0" w:space="0" w:color="auto"/>
            <w:left w:val="none" w:sz="0" w:space="0" w:color="auto"/>
            <w:bottom w:val="none" w:sz="0" w:space="0" w:color="auto"/>
            <w:right w:val="none" w:sz="0" w:space="0" w:color="auto"/>
          </w:divBdr>
        </w:div>
      </w:divsChild>
    </w:div>
    <w:div w:id="1975063977">
      <w:bodyDiv w:val="1"/>
      <w:marLeft w:val="0"/>
      <w:marRight w:val="0"/>
      <w:marTop w:val="0"/>
      <w:marBottom w:val="0"/>
      <w:divBdr>
        <w:top w:val="none" w:sz="0" w:space="0" w:color="auto"/>
        <w:left w:val="none" w:sz="0" w:space="0" w:color="auto"/>
        <w:bottom w:val="none" w:sz="0" w:space="0" w:color="auto"/>
        <w:right w:val="none" w:sz="0" w:space="0" w:color="auto"/>
      </w:divBdr>
      <w:divsChild>
        <w:div w:id="1598754483">
          <w:marLeft w:val="0"/>
          <w:marRight w:val="0"/>
          <w:marTop w:val="0"/>
          <w:marBottom w:val="0"/>
          <w:divBdr>
            <w:top w:val="none" w:sz="0" w:space="0" w:color="auto"/>
            <w:left w:val="none" w:sz="0" w:space="0" w:color="auto"/>
            <w:bottom w:val="none" w:sz="0" w:space="0" w:color="auto"/>
            <w:right w:val="none" w:sz="0" w:space="0" w:color="auto"/>
          </w:divBdr>
        </w:div>
        <w:div w:id="1959213509">
          <w:marLeft w:val="0"/>
          <w:marRight w:val="0"/>
          <w:marTop w:val="0"/>
          <w:marBottom w:val="0"/>
          <w:divBdr>
            <w:top w:val="none" w:sz="0" w:space="0" w:color="auto"/>
            <w:left w:val="none" w:sz="0" w:space="0" w:color="auto"/>
            <w:bottom w:val="none" w:sz="0" w:space="0" w:color="auto"/>
            <w:right w:val="none" w:sz="0" w:space="0" w:color="auto"/>
          </w:divBdr>
        </w:div>
        <w:div w:id="1286892648">
          <w:marLeft w:val="0"/>
          <w:marRight w:val="0"/>
          <w:marTop w:val="0"/>
          <w:marBottom w:val="0"/>
          <w:divBdr>
            <w:top w:val="none" w:sz="0" w:space="0" w:color="auto"/>
            <w:left w:val="none" w:sz="0" w:space="0" w:color="auto"/>
            <w:bottom w:val="none" w:sz="0" w:space="0" w:color="auto"/>
            <w:right w:val="none" w:sz="0" w:space="0" w:color="auto"/>
          </w:divBdr>
        </w:div>
        <w:div w:id="87891714">
          <w:marLeft w:val="0"/>
          <w:marRight w:val="0"/>
          <w:marTop w:val="0"/>
          <w:marBottom w:val="0"/>
          <w:divBdr>
            <w:top w:val="none" w:sz="0" w:space="0" w:color="auto"/>
            <w:left w:val="none" w:sz="0" w:space="0" w:color="auto"/>
            <w:bottom w:val="none" w:sz="0" w:space="0" w:color="auto"/>
            <w:right w:val="none" w:sz="0" w:space="0" w:color="auto"/>
          </w:divBdr>
        </w:div>
        <w:div w:id="510947457">
          <w:marLeft w:val="0"/>
          <w:marRight w:val="0"/>
          <w:marTop w:val="0"/>
          <w:marBottom w:val="0"/>
          <w:divBdr>
            <w:top w:val="none" w:sz="0" w:space="0" w:color="auto"/>
            <w:left w:val="none" w:sz="0" w:space="0" w:color="auto"/>
            <w:bottom w:val="none" w:sz="0" w:space="0" w:color="auto"/>
            <w:right w:val="none" w:sz="0" w:space="0" w:color="auto"/>
          </w:divBdr>
        </w:div>
        <w:div w:id="795487311">
          <w:marLeft w:val="0"/>
          <w:marRight w:val="0"/>
          <w:marTop w:val="0"/>
          <w:marBottom w:val="0"/>
          <w:divBdr>
            <w:top w:val="none" w:sz="0" w:space="0" w:color="auto"/>
            <w:left w:val="none" w:sz="0" w:space="0" w:color="auto"/>
            <w:bottom w:val="none" w:sz="0" w:space="0" w:color="auto"/>
            <w:right w:val="none" w:sz="0" w:space="0" w:color="auto"/>
          </w:divBdr>
        </w:div>
      </w:divsChild>
    </w:div>
    <w:div w:id="1997954526">
      <w:bodyDiv w:val="1"/>
      <w:marLeft w:val="0"/>
      <w:marRight w:val="0"/>
      <w:marTop w:val="0"/>
      <w:marBottom w:val="0"/>
      <w:divBdr>
        <w:top w:val="none" w:sz="0" w:space="0" w:color="auto"/>
        <w:left w:val="none" w:sz="0" w:space="0" w:color="auto"/>
        <w:bottom w:val="none" w:sz="0" w:space="0" w:color="auto"/>
        <w:right w:val="none" w:sz="0" w:space="0" w:color="auto"/>
      </w:divBdr>
    </w:div>
    <w:div w:id="2063871578">
      <w:bodyDiv w:val="1"/>
      <w:marLeft w:val="0"/>
      <w:marRight w:val="0"/>
      <w:marTop w:val="0"/>
      <w:marBottom w:val="0"/>
      <w:divBdr>
        <w:top w:val="none" w:sz="0" w:space="0" w:color="auto"/>
        <w:left w:val="none" w:sz="0" w:space="0" w:color="auto"/>
        <w:bottom w:val="none" w:sz="0" w:space="0" w:color="auto"/>
        <w:right w:val="none" w:sz="0" w:space="0" w:color="auto"/>
      </w:divBdr>
    </w:div>
    <w:div w:id="2116710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d.pgasa.dp.ua:8080/xmlui/handle/123456789/2273" TargetMode="External"/><Relationship Id="rId21" Type="http://schemas.openxmlformats.org/officeDocument/2006/relationships/chart" Target="charts/chart3.xml"/><Relationship Id="rId42" Type="http://schemas.openxmlformats.org/officeDocument/2006/relationships/hyperlink" Target="https://pedpsy.duan.edu.ua/index.php/uk/arkhiv/109-2020-1/142-visnyk-universytetu-imeni-alfreda-nobelia-seriia-pedahohika-i-psykholohiia-pedahohichni-nauky-1-19-2020" TargetMode="External"/><Relationship Id="rId47" Type="http://schemas.openxmlformats.org/officeDocument/2006/relationships/hyperlink" Target="http://doi.org/10.32843/2663-5208.2020.17.29" TargetMode="External"/><Relationship Id="rId63" Type="http://schemas.openxmlformats.org/officeDocument/2006/relationships/hyperlink" Target="https://doi.org/10.23939/smeu2023.02.104" TargetMode="External"/><Relationship Id="rId68" Type="http://schemas.openxmlformats.org/officeDocument/2006/relationships/hyperlink" Target="https://youcontrol.com.ua/catalog/company_details/43010077/" TargetMode="External"/><Relationship Id="rId84" Type="http://schemas.openxmlformats.org/officeDocument/2006/relationships/hyperlink" Target="https://doi.org/10.15407/fd2024.02.030" TargetMode="External"/><Relationship Id="rId89" Type="http://schemas.openxmlformats.org/officeDocument/2006/relationships/fontTable" Target="fontTable.xml"/><Relationship Id="rId16" Type="http://schemas.microsoft.com/office/2007/relationships/hdphoto" Target="media/hdphoto2.wdp"/><Relationship Id="rId11" Type="http://schemas.openxmlformats.org/officeDocument/2006/relationships/image" Target="media/image3.png"/><Relationship Id="rId32" Type="http://schemas.openxmlformats.org/officeDocument/2006/relationships/hyperlink" Target="https://dspace.dsau.dp.ua/handle/123456789/9877" TargetMode="External"/><Relationship Id="rId37" Type="http://schemas.openxmlformats.org/officeDocument/2006/relationships/hyperlink" Target="https://doi.org/10.32782/2224-6282/178-12" TargetMode="External"/><Relationship Id="rId53" Type="http://schemas.openxmlformats.org/officeDocument/2006/relationships/hyperlink" Target="http://pev.kpu.zp.ua/journals/2019/5_16_uk/54.pdf" TargetMode="External"/><Relationship Id="rId58" Type="http://schemas.openxmlformats.org/officeDocument/2006/relationships/hyperlink" Target="http://dspace.puet.edu.ua/bitstream/123456789/10004/1/%D0%9E%D1%81%D0%BD%D0%BE%D0%B2%D0%B8%20%D0%BB%D1%96%D0%B4%D0%B5%D1%80%D1%81%D1%82%D0%B2%D0%B0%20%D0%9F%D0%92%D0%A8-2020.pdf" TargetMode="External"/><Relationship Id="rId74" Type="http://schemas.openxmlformats.org/officeDocument/2006/relationships/hyperlink" Target="https://repo.btu.kharkov.ua/handle/123456789/1095" TargetMode="External"/><Relationship Id="rId79" Type="http://schemas.openxmlformats.org/officeDocument/2006/relationships/hyperlink" Target="https://jamp.donnu.edu.ua/article/view/7899"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elar.tsatu.edu.ua/handle/123456789/8143" TargetMode="External"/><Relationship Id="rId30" Type="http://schemas.openxmlformats.org/officeDocument/2006/relationships/hyperlink" Target="http://nbuv.gov.ua/UJRN/Nvkhdu_en_2015_11(2)__17" TargetMode="External"/><Relationship Id="rId35" Type="http://schemas.openxmlformats.org/officeDocument/2006/relationships/hyperlink" Target="https://doi.org/10.32782/2786-8141/2023-4-6" TargetMode="External"/><Relationship Id="rId43" Type="http://schemas.openxmlformats.org/officeDocument/2006/relationships/hyperlink" Target="https://lib.iitta.gov.ua/id/eprint/737839/1/Karamushka_Mental%20health.pdf" TargetMode="External"/><Relationship Id="rId48" Type="http://schemas.openxmlformats.org/officeDocument/2006/relationships/hyperlink" Target="URL:https://academy-vision.org/index.php/av/article/view/625" TargetMode="External"/><Relationship Id="rId56" Type="http://schemas.openxmlformats.org/officeDocument/2006/relationships/hyperlink" Target="http://194.44.152.155/elib/local/sk/sk814182%20.pdf" TargetMode="External"/><Relationship Id="rId64" Type="http://schemas.openxmlformats.org/officeDocument/2006/relationships/hyperlink" Target="http://dspace-s.msu.edu.ua:8080/bitstream/123456789/11429/3/Marketing_environment_of_the_enterprise_essence_and_components.pdf" TargetMode="External"/><Relationship Id="rId69" Type="http://schemas.openxmlformats.org/officeDocument/2006/relationships/hyperlink" Target="https://ekmair.ukma.edu.ua/handle/123456789/27134" TargetMode="External"/><Relationship Id="rId77" Type="http://schemas.openxmlformats.org/officeDocument/2006/relationships/hyperlink" Target="https://previous.scientia.report/index.php/archive/article/view/827" TargetMode="External"/><Relationship Id="rId8" Type="http://schemas.openxmlformats.org/officeDocument/2006/relationships/header" Target="header1.xml"/><Relationship Id="rId51" Type="http://schemas.openxmlformats.org/officeDocument/2006/relationships/hyperlink" Target="file:///C:/Users/HP/Downloads/Npd_2018_4_6-1.pdf" TargetMode="External"/><Relationship Id="rId72" Type="http://schemas.openxmlformats.org/officeDocument/2006/relationships/hyperlink" Target="http://nbuv.gov.ua/UJRN/areis_2020_6_2_10" TargetMode="External"/><Relationship Id="rId80" Type="http://schemas.openxmlformats.org/officeDocument/2006/relationships/hyperlink" Target="http://repository.hneu.edu.ua/handle/123456789/23343" TargetMode="External"/><Relationship Id="rId85" Type="http://schemas.openxmlformats.org/officeDocument/2006/relationships/hyperlink" Target="https://doi.org/10.26565/2218-2470-2022-12-07" TargetMode="Externa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hyperlink" Target="http://dspace.wunu.edu.ua/jspui/handle/316497/47921?mode=full" TargetMode="External"/><Relationship Id="rId33" Type="http://schemas.openxmlformats.org/officeDocument/2006/relationships/hyperlink" Target="https://doi.org/10.32782/2524-0072/2018-19-50" TargetMode="External"/><Relationship Id="rId38" Type="http://schemas.openxmlformats.org/officeDocument/2006/relationships/hyperlink" Target="https://ej.journal.kspu.edu/index.php/ej/article/view/606" TargetMode="External"/><Relationship Id="rId46" Type="http://schemas.openxmlformats.org/officeDocument/2006/relationships/hyperlink" Target="https://doi.org/10.32782/2524-0072/2021-33-82" TargetMode="External"/><Relationship Id="rId59" Type="http://schemas.openxmlformats.org/officeDocument/2006/relationships/hyperlink" Target="https://lib.iitta.gov.ua/id/eprint/737768/1/%D0%97%D0%B1%D1%96%D1%80%D0%BD%D0%B8%D0%BA%20%D0%92%D0%B8%D1%88%D0%B8%D0%B2%D0%B0%D0%BD%D0%BA%D0%B0%202023-141-147.pdf" TargetMode="External"/><Relationship Id="rId67" Type="http://schemas.openxmlformats.org/officeDocument/2006/relationships/hyperlink" Target="https://vkursi.pro/card/tov-bild-taym-44840670" TargetMode="External"/><Relationship Id="rId20" Type="http://schemas.openxmlformats.org/officeDocument/2006/relationships/chart" Target="charts/chart2.xml"/><Relationship Id="rId41" Type="http://schemas.openxmlformats.org/officeDocument/2006/relationships/hyperlink" Target="https://openarchive.nure.ua/handle/document/20783" TargetMode="External"/><Relationship Id="rId54" Type="http://schemas.openxmlformats.org/officeDocument/2006/relationships/hyperlink" Target="http://nbuv.gov.ua/UJRN/modecon_2019_18_18" TargetMode="External"/><Relationship Id="rId62" Type="http://schemas.openxmlformats.org/officeDocument/2006/relationships/hyperlink" Target="https://repository.kpi.kharkov.ua/handle/KhPI-Press/69638" TargetMode="External"/><Relationship Id="rId70" Type="http://schemas.openxmlformats.org/officeDocument/2006/relationships/hyperlink" Target="https://doi.org/10.32782/2524-0072/2023-57-48" TargetMode="External"/><Relationship Id="rId75" Type="http://schemas.openxmlformats.org/officeDocument/2006/relationships/hyperlink" Target="https://doi.org/10.32782/2524-0072/2024-59-134" TargetMode="External"/><Relationship Id="rId83" Type="http://schemas.openxmlformats.org/officeDocument/2006/relationships/hyperlink" Target="http://nbuv.gov.ua/UJRN/UZTNU_econ_2018_29_3_35" TargetMode="External"/><Relationship Id="rId88"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openarchive.nure.ua/handle/document/10731" TargetMode="External"/><Relationship Id="rId28" Type="http://schemas.openxmlformats.org/officeDocument/2006/relationships/hyperlink" Target="https://lib.lntu.edu.ua/sites/default/files/2021-05/%D0%9D%D0%90%D0%92%D0%A7%D0%90%D0%9B%D0%AC%D0%9D%D0%98%D0%99%20%D0%9F%D0%9E%D0%A1%D0%86%D0%91%D0%9D%D0%98%D0%9A%20%D0%95%D0%9A%D0%9E%D0%9D%D0%9E%D0%9C%D0%86%D0%9A%D0%A1_%D0%A7%D0%B0%D1%81%D1%82%D0%B8%D0%BD%D0%B0%201_2021_%20.pdf" TargetMode="External"/><Relationship Id="rId36" Type="http://schemas.openxmlformats.org/officeDocument/2006/relationships/hyperlink" Target="https://repository.kpi.kharkov.ua/handle/KhPI-Press/50061" TargetMode="External"/><Relationship Id="rId49" Type="http://schemas.openxmlformats.org/officeDocument/2006/relationships/hyperlink" Target="https://moodle.znu.edu.ua/mod/resource/view.php?id=604417&amp;forceview=1" TargetMode="External"/><Relationship Id="rId57" Type="http://schemas.openxmlformats.org/officeDocument/2006/relationships/hyperlink" Target="https://economics.net.ua/files/archive/2021/No1/93.pdf" TargetMode="External"/><Relationship Id="rId10" Type="http://schemas.openxmlformats.org/officeDocument/2006/relationships/image" Target="media/image2.png"/><Relationship Id="rId31" Type="http://schemas.openxmlformats.org/officeDocument/2006/relationships/hyperlink" Target="http://nbuv.gov.ua/UJRN/Znpchdtu_2015_39(2)__11" TargetMode="External"/><Relationship Id="rId44" Type="http://schemas.openxmlformats.org/officeDocument/2006/relationships/hyperlink" Target="https://doi.org/10.31732/2663-2209-2024-75-316-324" TargetMode="External"/><Relationship Id="rId52" Type="http://schemas.openxmlformats.org/officeDocument/2006/relationships/hyperlink" Target="https://api.dspace.khadi.kharkov.ua/server/api/core/bitstreams/d32b3961-9630-4045-9243-822aa4c14403/content" TargetMode="External"/><Relationship Id="rId60" Type="http://schemas.openxmlformats.org/officeDocument/2006/relationships/hyperlink" Target="http://eztuir.ztu.edu.ua/123456789/8068" TargetMode="External"/><Relationship Id="rId65" Type="http://schemas.openxmlformats.org/officeDocument/2006/relationships/hyperlink" Target="https://opendatabot.ua/c/43010077" TargetMode="External"/><Relationship Id="rId73" Type="http://schemas.openxmlformats.org/officeDocument/2006/relationships/hyperlink" Target="https://repository.mu.edu.ua/jspui/handle/123456789/2586" TargetMode="External"/><Relationship Id="rId78" Type="http://schemas.openxmlformats.org/officeDocument/2006/relationships/hyperlink" Target="https://doi.org/10.32840/1992-5786.2022.83.40" TargetMode="External"/><Relationship Id="rId81" Type="http://schemas.openxmlformats.org/officeDocument/2006/relationships/hyperlink" Target="https://evnuir.vnu.edu.ua/handle/123456789/21297" TargetMode="External"/><Relationship Id="rId86" Type="http://schemas.openxmlformats.org/officeDocument/2006/relationships/hyperlink" Target="https://clarity-project.info/person/&#1057;&#1040;&#1042;&#1063;&#1059;&#1050;%20&#1040;&#1051;&#1030;&#1053;&#1040;%20&#1042;&#1054;&#1051;&#1054;&#1044;&#1048;&#1052;&#1048;&#1056;&#1030;&#1042;&#1053;&#1040;"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https://koippo.kr.ua/drukovana-produktsiya/2021/intelektualno-tvorchyj-potentsial-pedagoga-struktura-zmist-shlyahy-diagnostyky-ta-rozvytku.html" TargetMode="External"/><Relationship Id="rId34" Type="http://schemas.openxmlformats.org/officeDocument/2006/relationships/hyperlink" Target="http://repository.hneu.edu.ua/bitstream/123456789/27798/1/2021-%D0%93%D1%80%D1%83%D0%B7%D1%96%D0%BD%D0%B0%20%D0%86%20%D0%90%2C%20%D0%9A%D1%96%D0%BD%D0%B0%D1%81%20%D0%86%20%D0%9E%2C%20%D0%9F%D0%B5%D1%80%D0%B5%D1%80%D0%B2%D0%B0%20%D0%86%20%D0%9C%20%D1%82%D0%B0%20%D1%96%D0%BD.pdf" TargetMode="External"/><Relationship Id="rId50" Type="http://schemas.openxmlformats.org/officeDocument/2006/relationships/hyperlink" Target="http://global-national.in.ua/archive/8-2015/264.pdf" TargetMode="External"/><Relationship Id="rId55" Type="http://schemas.openxmlformats.org/officeDocument/2006/relationships/hyperlink" Target="https://dspace.lvduvs.edu.ua/handle/1234567890/8174" TargetMode="External"/><Relationship Id="rId76" Type="http://schemas.openxmlformats.org/officeDocument/2006/relationships/hyperlink" Target="https://doi.org/10.52058/3041-1254-2024-1(1)-212-225" TargetMode="External"/><Relationship Id="rId7" Type="http://schemas.openxmlformats.org/officeDocument/2006/relationships/endnotes" Target="endnotes.xml"/><Relationship Id="rId71" Type="http://schemas.openxmlformats.org/officeDocument/2006/relationships/hyperlink" Target="https://dspace.nuph.edu.ua/handle/123456789/24572" TargetMode="External"/><Relationship Id="rId2" Type="http://schemas.openxmlformats.org/officeDocument/2006/relationships/numbering" Target="numbering.xml"/><Relationship Id="rId29" Type="http://schemas.openxmlformats.org/officeDocument/2006/relationships/hyperlink" Target="http://nbuv.gov.ua/UJRN/VSUNU_2017_6_11" TargetMode="External"/><Relationship Id="rId24" Type="http://schemas.openxmlformats.org/officeDocument/2006/relationships/hyperlink" Target="https://ep.unesco-socio.in.ua/archive/2020-3/" TargetMode="External"/><Relationship Id="rId40" Type="http://schemas.openxmlformats.org/officeDocument/2006/relationships/hyperlink" Target="https://dspace.onu.edu.ua/handle/123456789/31455" TargetMode="External"/><Relationship Id="rId45" Type="http://schemas.openxmlformats.org/officeDocument/2006/relationships/hyperlink" Target="https://docs.academia.vn.ua/handle/123456789/345" TargetMode="External"/><Relationship Id="rId66" Type="http://schemas.openxmlformats.org/officeDocument/2006/relationships/hyperlink" Target="https://www.ua-region.com.ua/kved/41.20" TargetMode="External"/><Relationship Id="rId87" Type="http://schemas.openxmlformats.org/officeDocument/2006/relationships/hyperlink" Target="https://clarity-project.info/person/&#1057;&#1040;&#1042;&#1063;&#1059;&#1050;%20&#1040;&#1051;&#1030;&#1053;&#1040;%20&#1042;&#1054;&#1051;&#1054;&#1044;&#1048;&#1052;&#1048;&#1056;&#1030;&#1042;&#1053;&#1040;" TargetMode="External"/><Relationship Id="rId61" Type="http://schemas.openxmlformats.org/officeDocument/2006/relationships/hyperlink" Target="http://repository.hneu.edu.ua/handle/123456789/29518" TargetMode="External"/><Relationship Id="rId82" Type="http://schemas.openxmlformats.org/officeDocument/2006/relationships/hyperlink" Target="https://dspace.oano.od.ua/handle/123456789/37" TargetMode="External"/><Relationship Id="rId1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4D8-46AB-AF20-ED402282378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4D8-46AB-AF20-ED402282378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4D8-46AB-AF20-ED4022823784}"/>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Аркуш1!$A$7:$C$7</c:f>
              <c:strCache>
                <c:ptCount val="3"/>
                <c:pt idx="0">
                  <c:v>Авторитарний</c:v>
                </c:pt>
                <c:pt idx="1">
                  <c:v>Ліберальний</c:v>
                </c:pt>
                <c:pt idx="2">
                  <c:v>Демократичний</c:v>
                </c:pt>
              </c:strCache>
            </c:strRef>
          </c:cat>
          <c:val>
            <c:numRef>
              <c:f>Аркуш1!$A$8:$C$8</c:f>
              <c:numCache>
                <c:formatCode>General</c:formatCode>
                <c:ptCount val="3"/>
                <c:pt idx="0">
                  <c:v>26</c:v>
                </c:pt>
                <c:pt idx="1">
                  <c:v>3</c:v>
                </c:pt>
                <c:pt idx="2">
                  <c:v>71</c:v>
                </c:pt>
              </c:numCache>
            </c:numRef>
          </c:val>
          <c:extLst>
            <c:ext xmlns:c16="http://schemas.microsoft.com/office/drawing/2014/chart" uri="{C3380CC4-5D6E-409C-BE32-E72D297353CC}">
              <c16:uniqueId val="{00000006-E4D8-46AB-AF20-ED402282378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DCC-40DA-BF2E-E924C6AD5177}"/>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5DCC-40DA-BF2E-E924C6AD5177}"/>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5DCC-40DA-BF2E-E924C6AD5177}"/>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Аркуш2!$A$1:$C$1</c:f>
              <c:strCache>
                <c:ptCount val="3"/>
                <c:pt idx="0">
                  <c:v>Авторитарний</c:v>
                </c:pt>
                <c:pt idx="1">
                  <c:v>Демократичний</c:v>
                </c:pt>
                <c:pt idx="2">
                  <c:v>Ліберальний</c:v>
                </c:pt>
              </c:strCache>
            </c:strRef>
          </c:cat>
          <c:val>
            <c:numRef>
              <c:f>Аркуш2!$A$2:$C$2</c:f>
              <c:numCache>
                <c:formatCode>General</c:formatCode>
                <c:ptCount val="3"/>
                <c:pt idx="0">
                  <c:v>25</c:v>
                </c:pt>
                <c:pt idx="1">
                  <c:v>74</c:v>
                </c:pt>
                <c:pt idx="2">
                  <c:v>1</c:v>
                </c:pt>
              </c:numCache>
            </c:numRef>
          </c:val>
          <c:extLst>
            <c:ext xmlns:c16="http://schemas.microsoft.com/office/drawing/2014/chart" uri="{C3380CC4-5D6E-409C-BE32-E72D297353CC}">
              <c16:uniqueId val="{00000006-5DCC-40DA-BF2E-E924C6AD5177}"/>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F44C-4EB5-9148-D250EF1E9A26}"/>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F44C-4EB5-9148-D250EF1E9A26}"/>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F44C-4EB5-9148-D250EF1E9A26}"/>
              </c:ext>
            </c:extLst>
          </c:dPt>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UA"/>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Аркуш3!$B$2:$D$2</c:f>
              <c:strCache>
                <c:ptCount val="3"/>
                <c:pt idx="0">
                  <c:v>Високоефективний</c:v>
                </c:pt>
                <c:pt idx="1">
                  <c:v>Середньоефективний</c:v>
                </c:pt>
                <c:pt idx="2">
                  <c:v>Неефективний</c:v>
                </c:pt>
              </c:strCache>
            </c:strRef>
          </c:cat>
          <c:val>
            <c:numRef>
              <c:f>Аркуш3!$B$3:$D$3</c:f>
              <c:numCache>
                <c:formatCode>General</c:formatCode>
                <c:ptCount val="3"/>
                <c:pt idx="0">
                  <c:v>71</c:v>
                </c:pt>
                <c:pt idx="1">
                  <c:v>29</c:v>
                </c:pt>
                <c:pt idx="2">
                  <c:v>0</c:v>
                </c:pt>
              </c:numCache>
            </c:numRef>
          </c:val>
          <c:extLst>
            <c:ext xmlns:c16="http://schemas.microsoft.com/office/drawing/2014/chart" uri="{C3380CC4-5D6E-409C-BE32-E72D297353CC}">
              <c16:uniqueId val="{00000006-F44C-4EB5-9148-D250EF1E9A26}"/>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F6FAFB-4CB8-4BFA-91D1-0CA028282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147</Pages>
  <Words>36412</Words>
  <Characters>207554</Characters>
  <Application>Microsoft Office Word</Application>
  <DocSecurity>0</DocSecurity>
  <Lines>1729</Lines>
  <Paragraphs>486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243480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EVA EVA</cp:lastModifiedBy>
  <cp:revision>2</cp:revision>
  <dcterms:created xsi:type="dcterms:W3CDTF">2024-11-19T13:20:00Z</dcterms:created>
  <dcterms:modified xsi:type="dcterms:W3CDTF">2024-11-19T13:20:00Z</dcterms:modified>
</cp:coreProperties>
</file>