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38C" w:rsidRPr="00E447F2" w:rsidRDefault="6F50D165" w:rsidP="6F50D165">
      <w:pPr>
        <w:spacing w:after="0" w:line="360" w:lineRule="auto"/>
        <w:jc w:val="center"/>
        <w:rPr>
          <w:rFonts w:ascii="Times New Roman" w:eastAsia="Times New Roman" w:hAnsi="Times New Roman" w:cs="Times New Roman"/>
          <w:sz w:val="28"/>
          <w:szCs w:val="28"/>
          <w:lang w:val="uk-UA"/>
        </w:rPr>
      </w:pPr>
      <w:r w:rsidRPr="6F50D165">
        <w:rPr>
          <w:rFonts w:ascii="Times New Roman" w:eastAsia="Times New Roman" w:hAnsi="Times New Roman" w:cs="Times New Roman"/>
          <w:sz w:val="28"/>
          <w:szCs w:val="28"/>
          <w:lang w:val="uk-UA"/>
        </w:rPr>
        <w:t>МІНІСТЕРСТВО ОСВІТИ І НАУКИ УКРАЇНИ</w:t>
      </w:r>
    </w:p>
    <w:p w:rsidR="0092738C" w:rsidRPr="00E447F2" w:rsidRDefault="0092738C" w:rsidP="0092738C">
      <w:pPr>
        <w:spacing w:after="0" w:line="360" w:lineRule="auto"/>
        <w:jc w:val="center"/>
        <w:rPr>
          <w:rFonts w:ascii="Times New Roman" w:eastAsia="Times New Roman" w:hAnsi="Times New Roman" w:cs="Times New Roman"/>
          <w:sz w:val="28"/>
          <w:lang w:val="uk-UA"/>
        </w:rPr>
      </w:pPr>
      <w:r w:rsidRPr="00E447F2">
        <w:rPr>
          <w:rFonts w:ascii="Times New Roman" w:eastAsia="Times New Roman" w:hAnsi="Times New Roman" w:cs="Times New Roman"/>
          <w:sz w:val="28"/>
          <w:lang w:val="uk-UA"/>
        </w:rPr>
        <w:t>КИЇВСЬКИЙ НАЦІОНАЛЬНИЙ УНІВЕРСИТЕТ ТЕХНОЛОГІЙ ТА ДИЗАЙНУ</w:t>
      </w:r>
    </w:p>
    <w:p w:rsidR="0092738C" w:rsidRPr="00E447F2" w:rsidRDefault="0092738C" w:rsidP="0092738C">
      <w:pPr>
        <w:spacing w:after="0" w:line="360" w:lineRule="auto"/>
        <w:jc w:val="center"/>
        <w:rPr>
          <w:rFonts w:ascii="Times New Roman" w:eastAsia="Times New Roman" w:hAnsi="Times New Roman" w:cs="Times New Roman"/>
          <w:sz w:val="28"/>
          <w:lang w:val="uk-UA"/>
        </w:rPr>
      </w:pPr>
    </w:p>
    <w:p w:rsidR="0092738C" w:rsidRPr="00E447F2" w:rsidRDefault="0092738C" w:rsidP="0092738C">
      <w:pPr>
        <w:spacing w:after="0" w:line="360" w:lineRule="auto"/>
        <w:jc w:val="center"/>
        <w:rPr>
          <w:rFonts w:ascii="Times New Roman" w:eastAsia="Times New Roman" w:hAnsi="Times New Roman" w:cs="Times New Roman"/>
          <w:sz w:val="28"/>
          <w:lang w:val="uk-UA"/>
        </w:rPr>
      </w:pPr>
      <w:r w:rsidRPr="00E447F2">
        <w:rPr>
          <w:rFonts w:ascii="Times New Roman" w:eastAsia="Times New Roman" w:hAnsi="Times New Roman" w:cs="Times New Roman"/>
          <w:sz w:val="28"/>
          <w:lang w:val="uk-UA"/>
        </w:rPr>
        <w:t>Факультет хімічних та біофармацевтичних технологій</w:t>
      </w:r>
    </w:p>
    <w:p w:rsidR="0092738C" w:rsidRPr="00E447F2" w:rsidRDefault="0092738C" w:rsidP="0092738C">
      <w:pPr>
        <w:spacing w:after="0" w:line="360" w:lineRule="auto"/>
        <w:jc w:val="center"/>
        <w:rPr>
          <w:rFonts w:ascii="Times New Roman" w:eastAsia="Times New Roman" w:hAnsi="Times New Roman" w:cs="Times New Roman"/>
          <w:sz w:val="28"/>
          <w:lang w:val="uk-UA"/>
        </w:rPr>
      </w:pPr>
      <w:r w:rsidRPr="00E447F2">
        <w:rPr>
          <w:rFonts w:ascii="Times New Roman" w:eastAsia="Times New Roman" w:hAnsi="Times New Roman" w:cs="Times New Roman"/>
          <w:sz w:val="28"/>
          <w:lang w:val="uk-UA"/>
        </w:rPr>
        <w:t>Кафедра промислової фармації</w:t>
      </w:r>
    </w:p>
    <w:p w:rsidR="0092738C" w:rsidRPr="00E447F2" w:rsidRDefault="0092738C" w:rsidP="0092738C">
      <w:pPr>
        <w:spacing w:after="0" w:line="360" w:lineRule="auto"/>
        <w:rPr>
          <w:rFonts w:ascii="Times New Roman" w:eastAsia="Times New Roman" w:hAnsi="Times New Roman" w:cs="Times New Roman"/>
          <w:sz w:val="28"/>
          <w:lang w:val="uk-UA"/>
        </w:rPr>
      </w:pPr>
    </w:p>
    <w:p w:rsidR="0092738C" w:rsidRDefault="00E455A6" w:rsidP="0092738C">
      <w:pPr>
        <w:spacing w:after="0" w:line="360" w:lineRule="auto"/>
        <w:jc w:val="center"/>
        <w:rPr>
          <w:rFonts w:ascii="Times New Roman" w:eastAsia="Times New Roman" w:hAnsi="Times New Roman" w:cs="Times New Roman"/>
          <w:b/>
          <w:sz w:val="32"/>
          <w:lang w:val="uk-UA"/>
        </w:rPr>
      </w:pPr>
      <w:r>
        <w:rPr>
          <w:rFonts w:ascii="Times New Roman" w:eastAsia="Times New Roman" w:hAnsi="Times New Roman" w:cs="Times New Roman"/>
          <w:b/>
          <w:sz w:val="32"/>
          <w:lang w:val="uk-UA"/>
        </w:rPr>
        <w:t>РЕФЕРАТ</w:t>
      </w:r>
    </w:p>
    <w:p w:rsidR="00E455A6" w:rsidRPr="00E455A6" w:rsidRDefault="00E455A6" w:rsidP="0092738C">
      <w:pPr>
        <w:spacing w:after="0" w:line="360" w:lineRule="auto"/>
        <w:jc w:val="center"/>
        <w:rPr>
          <w:rFonts w:ascii="Times New Roman" w:eastAsia="Times New Roman" w:hAnsi="Times New Roman" w:cs="Times New Roman"/>
          <w:sz w:val="32"/>
          <w:lang w:val="uk-UA"/>
        </w:rPr>
      </w:pPr>
      <w:r w:rsidRPr="00E455A6">
        <w:rPr>
          <w:rFonts w:ascii="Times New Roman" w:eastAsia="Times New Roman" w:hAnsi="Times New Roman" w:cs="Times New Roman"/>
          <w:sz w:val="32"/>
          <w:lang w:val="uk-UA"/>
        </w:rPr>
        <w:t xml:space="preserve">до дипломної магістерсьокої роботи </w:t>
      </w:r>
    </w:p>
    <w:p w:rsidR="0092738C" w:rsidRPr="00E455A6" w:rsidRDefault="00E455A6" w:rsidP="00E455A6">
      <w:pPr>
        <w:spacing w:after="0" w:line="360" w:lineRule="auto"/>
        <w:jc w:val="center"/>
        <w:rPr>
          <w:rFonts w:ascii="Times New Roman" w:eastAsia="Times New Roman" w:hAnsi="Times New Roman" w:cs="Times New Roman"/>
          <w:sz w:val="32"/>
          <w:lang w:val="uk-UA"/>
        </w:rPr>
      </w:pPr>
      <w:r w:rsidRPr="00E455A6">
        <w:rPr>
          <w:rFonts w:ascii="Times New Roman" w:eastAsia="Times New Roman" w:hAnsi="Times New Roman" w:cs="Times New Roman"/>
          <w:sz w:val="32"/>
          <w:lang w:val="uk-UA"/>
        </w:rPr>
        <w:t>на тему</w:t>
      </w:r>
    </w:p>
    <w:p w:rsidR="0092738C" w:rsidRPr="00E447F2" w:rsidRDefault="0092738C" w:rsidP="0092738C">
      <w:pPr>
        <w:spacing w:after="0" w:line="360" w:lineRule="auto"/>
        <w:jc w:val="center"/>
        <w:rPr>
          <w:rFonts w:ascii="Times New Roman" w:eastAsia="Times New Roman" w:hAnsi="Times New Roman" w:cs="Times New Roman"/>
          <w:sz w:val="28"/>
          <w:lang w:val="uk-UA"/>
        </w:rPr>
      </w:pPr>
      <w:r w:rsidRPr="00E447F2">
        <w:rPr>
          <w:rFonts w:ascii="Times New Roman" w:eastAsia="Times New Roman" w:hAnsi="Times New Roman" w:cs="Times New Roman"/>
          <w:sz w:val="28"/>
          <w:lang w:val="uk-UA"/>
        </w:rPr>
        <w:t xml:space="preserve"> </w:t>
      </w:r>
      <w:r>
        <w:rPr>
          <w:rFonts w:ascii="Times New Roman" w:eastAsia="Times New Roman" w:hAnsi="Times New Roman" w:cs="Times New Roman"/>
          <w:sz w:val="28"/>
          <w:lang w:val="uk-UA"/>
        </w:rPr>
        <w:t>«</w:t>
      </w:r>
      <w:r w:rsidRPr="00E447F2">
        <w:rPr>
          <w:rFonts w:ascii="Times New Roman" w:eastAsia="Times New Roman" w:hAnsi="Times New Roman" w:cs="Times New Roman"/>
          <w:color w:val="222222"/>
          <w:sz w:val="28"/>
          <w:shd w:val="clear" w:color="auto" w:fill="FFFFFF"/>
          <w:lang w:val="uk-UA"/>
        </w:rPr>
        <w:t>Розробка комбінованого антинеопластичного лікарського засобу, що має імуномодулюючу дію та забезпечує протективний імунітет при лікуванні онкологічних захворювань</w:t>
      </w:r>
      <w:r>
        <w:rPr>
          <w:rFonts w:ascii="Times New Roman" w:eastAsia="Times New Roman" w:hAnsi="Times New Roman" w:cs="Times New Roman"/>
          <w:color w:val="222222"/>
          <w:sz w:val="28"/>
          <w:shd w:val="clear" w:color="auto" w:fill="FFFFFF"/>
          <w:lang w:val="uk-UA"/>
        </w:rPr>
        <w:t>»</w:t>
      </w:r>
    </w:p>
    <w:p w:rsidR="0092738C" w:rsidRDefault="0092738C" w:rsidP="0092738C">
      <w:pPr>
        <w:spacing w:after="0" w:line="360" w:lineRule="auto"/>
        <w:ind w:left="4395"/>
        <w:rPr>
          <w:rFonts w:ascii="Times New Roman" w:eastAsia="Times New Roman" w:hAnsi="Times New Roman" w:cs="Times New Roman"/>
          <w:sz w:val="28"/>
          <w:lang w:val="uk-UA"/>
        </w:rPr>
      </w:pPr>
    </w:p>
    <w:p w:rsidR="0092738C" w:rsidRPr="00E447F2" w:rsidRDefault="0092738C" w:rsidP="0092738C">
      <w:pPr>
        <w:spacing w:after="0" w:line="360" w:lineRule="auto"/>
        <w:ind w:left="4395"/>
        <w:rPr>
          <w:rFonts w:ascii="Times New Roman" w:eastAsia="Times New Roman" w:hAnsi="Times New Roman" w:cs="Times New Roman"/>
          <w:sz w:val="28"/>
          <w:lang w:val="uk-UA"/>
        </w:rPr>
      </w:pPr>
    </w:p>
    <w:p w:rsidR="0092738C" w:rsidRDefault="0092738C" w:rsidP="0092738C">
      <w:pPr>
        <w:spacing w:after="0" w:line="360" w:lineRule="auto"/>
        <w:ind w:left="4395"/>
        <w:rPr>
          <w:rFonts w:ascii="Times New Roman" w:eastAsia="Times New Roman" w:hAnsi="Times New Roman" w:cs="Times New Roman"/>
          <w:sz w:val="28"/>
          <w:lang w:val="uk-UA"/>
        </w:rPr>
      </w:pPr>
      <w:r w:rsidRPr="00E447F2">
        <w:rPr>
          <w:rFonts w:ascii="Times New Roman" w:eastAsia="Times New Roman" w:hAnsi="Times New Roman" w:cs="Times New Roman"/>
          <w:sz w:val="28"/>
          <w:lang w:val="uk-UA"/>
        </w:rPr>
        <w:t xml:space="preserve">Виконала: студентка II курсу групи  </w:t>
      </w:r>
    </w:p>
    <w:p w:rsidR="0092738C" w:rsidRPr="00E447F2" w:rsidRDefault="0092738C" w:rsidP="0092738C">
      <w:pPr>
        <w:spacing w:after="0" w:line="360" w:lineRule="auto"/>
        <w:ind w:left="4395"/>
        <w:rPr>
          <w:rFonts w:ascii="Times New Roman" w:eastAsia="Times New Roman" w:hAnsi="Times New Roman" w:cs="Times New Roman"/>
          <w:sz w:val="28"/>
          <w:lang w:val="uk-UA"/>
        </w:rPr>
      </w:pPr>
      <w:r w:rsidRPr="00E447F2">
        <w:rPr>
          <w:rFonts w:ascii="Times New Roman" w:eastAsia="Times New Roman" w:hAnsi="Times New Roman" w:cs="Times New Roman"/>
          <w:sz w:val="28"/>
          <w:lang w:val="uk-UA"/>
        </w:rPr>
        <w:t>МгЗХФ-19</w:t>
      </w:r>
    </w:p>
    <w:p w:rsidR="0092738C" w:rsidRPr="00E447F2" w:rsidRDefault="0092738C" w:rsidP="0092738C">
      <w:pPr>
        <w:spacing w:after="0" w:line="360" w:lineRule="auto"/>
        <w:ind w:left="4395"/>
        <w:rPr>
          <w:rFonts w:ascii="Times New Roman" w:eastAsia="Times New Roman" w:hAnsi="Times New Roman" w:cs="Times New Roman"/>
          <w:sz w:val="28"/>
          <w:lang w:val="uk-UA"/>
        </w:rPr>
      </w:pPr>
      <w:r w:rsidRPr="00E447F2">
        <w:rPr>
          <w:rFonts w:ascii="Times New Roman" w:eastAsia="Times New Roman" w:hAnsi="Times New Roman" w:cs="Times New Roman"/>
          <w:sz w:val="28"/>
          <w:lang w:val="uk-UA"/>
        </w:rPr>
        <w:t>спеціальності</w:t>
      </w:r>
    </w:p>
    <w:p w:rsidR="0092738C" w:rsidRPr="00E447F2" w:rsidRDefault="0092738C" w:rsidP="0092738C">
      <w:pPr>
        <w:spacing w:after="0" w:line="360" w:lineRule="auto"/>
        <w:ind w:left="4395"/>
        <w:rPr>
          <w:rFonts w:ascii="Times New Roman" w:eastAsia="Times New Roman" w:hAnsi="Times New Roman" w:cs="Times New Roman"/>
          <w:sz w:val="28"/>
          <w:lang w:val="uk-UA"/>
        </w:rPr>
      </w:pPr>
      <w:r w:rsidRPr="00E447F2">
        <w:rPr>
          <w:rFonts w:ascii="Times New Roman" w:eastAsia="Times New Roman" w:hAnsi="Times New Roman" w:cs="Times New Roman"/>
          <w:sz w:val="28"/>
          <w:lang w:val="uk-UA"/>
        </w:rPr>
        <w:t>226-</w:t>
      </w:r>
      <w:r>
        <w:rPr>
          <w:rFonts w:ascii="Times New Roman" w:eastAsia="Times New Roman" w:hAnsi="Times New Roman" w:cs="Times New Roman"/>
          <w:sz w:val="28"/>
          <w:lang w:val="uk-UA"/>
        </w:rPr>
        <w:t>«</w:t>
      </w:r>
      <w:r w:rsidRPr="00E447F2">
        <w:rPr>
          <w:rFonts w:ascii="Times New Roman" w:eastAsia="Times New Roman" w:hAnsi="Times New Roman" w:cs="Times New Roman"/>
          <w:sz w:val="28"/>
          <w:lang w:val="uk-UA"/>
        </w:rPr>
        <w:t>Фармація,промислова фармація</w:t>
      </w:r>
      <w:r>
        <w:rPr>
          <w:rFonts w:ascii="Times New Roman" w:eastAsia="Times New Roman" w:hAnsi="Times New Roman" w:cs="Times New Roman"/>
          <w:sz w:val="28"/>
          <w:lang w:val="uk-UA"/>
        </w:rPr>
        <w:t>»</w:t>
      </w:r>
      <w:r w:rsidRPr="00E447F2">
        <w:rPr>
          <w:rFonts w:ascii="Times New Roman" w:eastAsia="Times New Roman" w:hAnsi="Times New Roman" w:cs="Times New Roman"/>
          <w:sz w:val="28"/>
          <w:lang w:val="uk-UA"/>
        </w:rPr>
        <w:t xml:space="preserve"> </w:t>
      </w:r>
    </w:p>
    <w:p w:rsidR="0092738C" w:rsidRPr="00E447F2" w:rsidRDefault="0092738C" w:rsidP="0092738C">
      <w:pPr>
        <w:spacing w:after="0" w:line="360" w:lineRule="auto"/>
        <w:ind w:left="4395"/>
        <w:rPr>
          <w:rFonts w:ascii="Times New Roman" w:eastAsia="Times New Roman" w:hAnsi="Times New Roman" w:cs="Times New Roman"/>
          <w:sz w:val="28"/>
          <w:lang w:val="uk-UA"/>
        </w:rPr>
      </w:pPr>
      <w:r w:rsidRPr="00E447F2">
        <w:rPr>
          <w:rFonts w:ascii="Times New Roman" w:eastAsia="Times New Roman" w:hAnsi="Times New Roman" w:cs="Times New Roman"/>
          <w:sz w:val="28"/>
          <w:lang w:val="uk-UA"/>
        </w:rPr>
        <w:t>Івасенко Є.М.</w:t>
      </w:r>
    </w:p>
    <w:p w:rsidR="0092738C" w:rsidRPr="00E447F2" w:rsidRDefault="0092738C" w:rsidP="0092738C">
      <w:pPr>
        <w:tabs>
          <w:tab w:val="left" w:pos="5812"/>
          <w:tab w:val="left" w:pos="8505"/>
        </w:tabs>
        <w:spacing w:after="0" w:line="360" w:lineRule="auto"/>
        <w:ind w:left="4395"/>
        <w:rPr>
          <w:rFonts w:ascii="Times New Roman" w:eastAsia="Times New Roman" w:hAnsi="Times New Roman" w:cs="Times New Roman"/>
          <w:sz w:val="28"/>
          <w:lang w:val="uk-UA"/>
        </w:rPr>
      </w:pPr>
      <w:r w:rsidRPr="00E447F2">
        <w:rPr>
          <w:rFonts w:ascii="Times New Roman" w:eastAsia="Times New Roman" w:hAnsi="Times New Roman" w:cs="Times New Roman"/>
          <w:sz w:val="28"/>
          <w:lang w:val="uk-UA"/>
        </w:rPr>
        <w:t xml:space="preserve">Керівник </w:t>
      </w:r>
      <w:r w:rsidRPr="00E447F2">
        <w:rPr>
          <w:rFonts w:ascii="Times New Roman" w:eastAsia="Times New Roman" w:hAnsi="Times New Roman" w:cs="Times New Roman"/>
          <w:sz w:val="28"/>
          <w:u w:val="single"/>
          <w:lang w:val="uk-UA"/>
        </w:rPr>
        <w:tab/>
        <w:t>к.б.н., доц. Любченко Г.А.</w:t>
      </w:r>
      <w:r>
        <w:rPr>
          <w:rFonts w:ascii="Times New Roman" w:eastAsia="Times New Roman" w:hAnsi="Times New Roman" w:cs="Times New Roman"/>
          <w:sz w:val="28"/>
          <w:u w:val="single"/>
          <w:lang w:val="uk-UA"/>
        </w:rPr>
        <w:tab/>
      </w:r>
    </w:p>
    <w:p w:rsidR="0092738C" w:rsidRPr="00E447F2" w:rsidRDefault="0092738C" w:rsidP="0092738C">
      <w:pPr>
        <w:spacing w:after="0" w:line="240" w:lineRule="auto"/>
        <w:rPr>
          <w:rFonts w:ascii="Times New Roman" w:eastAsia="Times New Roman" w:hAnsi="Times New Roman" w:cs="Times New Roman"/>
          <w:sz w:val="20"/>
          <w:lang w:val="uk-UA"/>
        </w:rPr>
      </w:pPr>
      <w:r w:rsidRPr="00E447F2">
        <w:rPr>
          <w:rFonts w:ascii="Times New Roman" w:eastAsia="Times New Roman" w:hAnsi="Times New Roman" w:cs="Times New Roman"/>
          <w:sz w:val="20"/>
          <w:lang w:val="uk-UA"/>
        </w:rPr>
        <w:t xml:space="preserve">                                                                                                                            (ініціали , прізвище)</w:t>
      </w:r>
    </w:p>
    <w:p w:rsidR="0092738C" w:rsidRPr="00E447F2" w:rsidRDefault="0092738C" w:rsidP="0092738C">
      <w:pPr>
        <w:spacing w:after="0" w:line="360" w:lineRule="auto"/>
        <w:rPr>
          <w:rFonts w:ascii="Times New Roman" w:eastAsia="Times New Roman" w:hAnsi="Times New Roman" w:cs="Times New Roman"/>
          <w:sz w:val="28"/>
          <w:lang w:val="uk-UA"/>
        </w:rPr>
      </w:pPr>
    </w:p>
    <w:p w:rsidR="0092738C" w:rsidRPr="00E447F2" w:rsidRDefault="0092738C" w:rsidP="0092738C">
      <w:pPr>
        <w:tabs>
          <w:tab w:val="left" w:pos="5954"/>
          <w:tab w:val="left" w:pos="9214"/>
        </w:tabs>
        <w:spacing w:after="0" w:line="360" w:lineRule="auto"/>
        <w:ind w:left="4320"/>
        <w:rPr>
          <w:rFonts w:ascii="Times New Roman" w:eastAsia="Times New Roman" w:hAnsi="Times New Roman" w:cs="Times New Roman"/>
          <w:sz w:val="28"/>
          <w:lang w:val="uk-UA"/>
        </w:rPr>
      </w:pPr>
      <w:r w:rsidRPr="00E447F2">
        <w:rPr>
          <w:rFonts w:ascii="Times New Roman" w:eastAsia="Times New Roman" w:hAnsi="Times New Roman" w:cs="Times New Roman"/>
          <w:sz w:val="28"/>
          <w:lang w:val="uk-UA"/>
        </w:rPr>
        <w:t>Рецензент</w:t>
      </w:r>
      <w:r>
        <w:rPr>
          <w:rFonts w:ascii="Times New Roman" w:eastAsia="Times New Roman" w:hAnsi="Times New Roman" w:cs="Times New Roman"/>
          <w:sz w:val="28"/>
          <w:lang w:val="uk-UA"/>
        </w:rPr>
        <w:t xml:space="preserve"> </w:t>
      </w:r>
      <w:r w:rsidRPr="003F059E">
        <w:rPr>
          <w:rFonts w:ascii="Times New Roman" w:eastAsia="Times New Roman" w:hAnsi="Times New Roman" w:cs="Times New Roman"/>
          <w:sz w:val="28"/>
          <w:u w:val="single"/>
          <w:lang w:val="uk-UA"/>
        </w:rPr>
        <w:tab/>
      </w:r>
      <w:r w:rsidRPr="00E447F2">
        <w:rPr>
          <w:rFonts w:ascii="Times New Roman" w:eastAsia="Times New Roman" w:hAnsi="Times New Roman" w:cs="Times New Roman"/>
          <w:sz w:val="28"/>
          <w:u w:val="single"/>
          <w:lang w:val="uk-UA"/>
        </w:rPr>
        <w:t>д.б.н., проф. Колибо Д.В.</w:t>
      </w:r>
      <w:r>
        <w:rPr>
          <w:rFonts w:ascii="Times New Roman" w:eastAsia="Times New Roman" w:hAnsi="Times New Roman" w:cs="Times New Roman"/>
          <w:sz w:val="28"/>
          <w:u w:val="single"/>
          <w:lang w:val="uk-UA"/>
        </w:rPr>
        <w:tab/>
      </w:r>
    </w:p>
    <w:p w:rsidR="0092738C" w:rsidRPr="00E447F2" w:rsidRDefault="0092738C" w:rsidP="0092738C">
      <w:pPr>
        <w:spacing w:after="0" w:line="240" w:lineRule="auto"/>
        <w:rPr>
          <w:rFonts w:ascii="Times New Roman" w:eastAsia="Times New Roman" w:hAnsi="Times New Roman" w:cs="Times New Roman"/>
          <w:sz w:val="20"/>
          <w:lang w:val="uk-UA"/>
        </w:rPr>
      </w:pPr>
      <w:r w:rsidRPr="00E447F2">
        <w:rPr>
          <w:rFonts w:ascii="Times New Roman" w:eastAsia="Times New Roman" w:hAnsi="Times New Roman" w:cs="Times New Roman"/>
          <w:sz w:val="20"/>
          <w:lang w:val="uk-UA"/>
        </w:rPr>
        <w:t xml:space="preserve">                                                                                                                                  (ініціали , прізвище)</w:t>
      </w:r>
    </w:p>
    <w:p w:rsidR="0092738C" w:rsidRPr="00E447F2" w:rsidRDefault="0092738C" w:rsidP="0092738C">
      <w:pPr>
        <w:spacing w:after="0" w:line="360" w:lineRule="auto"/>
        <w:rPr>
          <w:rFonts w:ascii="Times New Roman" w:eastAsia="Times New Roman" w:hAnsi="Times New Roman" w:cs="Times New Roman"/>
          <w:sz w:val="28"/>
          <w:lang w:val="uk-UA"/>
        </w:rPr>
      </w:pPr>
    </w:p>
    <w:p w:rsidR="0092738C" w:rsidRPr="00E447F2" w:rsidRDefault="0092738C" w:rsidP="0092738C">
      <w:pPr>
        <w:spacing w:after="0" w:line="360" w:lineRule="auto"/>
        <w:rPr>
          <w:rFonts w:ascii="Times New Roman" w:eastAsia="Times New Roman" w:hAnsi="Times New Roman" w:cs="Times New Roman"/>
          <w:sz w:val="28"/>
          <w:lang w:val="uk-UA"/>
        </w:rPr>
      </w:pPr>
    </w:p>
    <w:p w:rsidR="0092738C" w:rsidRDefault="0092738C" w:rsidP="0092738C">
      <w:pPr>
        <w:spacing w:after="0" w:line="360" w:lineRule="auto"/>
        <w:rPr>
          <w:rFonts w:ascii="Times New Roman" w:eastAsia="Times New Roman" w:hAnsi="Times New Roman" w:cs="Times New Roman"/>
          <w:sz w:val="28"/>
          <w:lang w:val="uk-UA"/>
        </w:rPr>
      </w:pPr>
    </w:p>
    <w:p w:rsidR="0092738C" w:rsidRDefault="0092738C" w:rsidP="0092738C">
      <w:pPr>
        <w:spacing w:after="0" w:line="360" w:lineRule="auto"/>
        <w:rPr>
          <w:rFonts w:ascii="Times New Roman" w:eastAsia="Times New Roman" w:hAnsi="Times New Roman" w:cs="Times New Roman"/>
          <w:sz w:val="28"/>
          <w:lang w:val="uk-UA"/>
        </w:rPr>
      </w:pPr>
    </w:p>
    <w:p w:rsidR="0092738C" w:rsidRPr="003B4C59" w:rsidRDefault="0092738C" w:rsidP="003B4C59">
      <w:pPr>
        <w:spacing w:after="0" w:line="360" w:lineRule="auto"/>
        <w:jc w:val="center"/>
        <w:rPr>
          <w:rFonts w:ascii="Times New Roman" w:eastAsia="Times New Roman" w:hAnsi="Times New Roman" w:cs="Times New Roman"/>
          <w:sz w:val="28"/>
          <w:lang w:val="uk-UA"/>
        </w:rPr>
      </w:pPr>
      <w:r w:rsidRPr="00E447F2">
        <w:rPr>
          <w:rFonts w:ascii="Times New Roman" w:eastAsia="Times New Roman" w:hAnsi="Times New Roman" w:cs="Times New Roman"/>
          <w:sz w:val="28"/>
          <w:lang w:val="uk-UA"/>
        </w:rPr>
        <w:t>Київ 2020</w:t>
      </w:r>
      <w:r>
        <w:rPr>
          <w:rFonts w:ascii="Times New Roman" w:eastAsia="Times New Roman" w:hAnsi="Times New Roman" w:cs="Times New Roman"/>
          <w:sz w:val="28"/>
          <w:lang w:val="uk-UA"/>
        </w:rPr>
        <w:t xml:space="preserve"> </w:t>
      </w:r>
      <w:r>
        <w:rPr>
          <w:rFonts w:ascii="Times New Roman" w:eastAsia="Times New Roman" w:hAnsi="Times New Roman" w:cs="Times New Roman"/>
          <w:color w:val="000000"/>
          <w:sz w:val="28"/>
          <w:lang w:val="uk-UA"/>
        </w:rPr>
        <w:br w:type="page"/>
      </w:r>
    </w:p>
    <w:p w:rsidR="006C399D" w:rsidRDefault="006C399D" w:rsidP="006C399D">
      <w:pPr>
        <w:spacing w:after="0" w:line="350" w:lineRule="auto"/>
        <w:jc w:val="center"/>
        <w:rPr>
          <w:rFonts w:ascii="Times New Roman" w:eastAsia="Times New Roman" w:hAnsi="Times New Roman" w:cs="Times New Roman"/>
          <w:b/>
          <w:sz w:val="28"/>
          <w:szCs w:val="28"/>
          <w:lang w:val="uk-UA"/>
        </w:rPr>
      </w:pPr>
      <w:r w:rsidRPr="001E63E0">
        <w:rPr>
          <w:rFonts w:ascii="Times New Roman" w:eastAsia="Times New Roman" w:hAnsi="Times New Roman" w:cs="Times New Roman"/>
          <w:b/>
          <w:sz w:val="28"/>
          <w:szCs w:val="28"/>
          <w:lang w:val="uk-UA"/>
        </w:rPr>
        <w:lastRenderedPageBreak/>
        <w:t>ВСТУП</w:t>
      </w:r>
    </w:p>
    <w:p w:rsidR="006C399D" w:rsidRDefault="006C399D" w:rsidP="006C399D">
      <w:pPr>
        <w:spacing w:after="0" w:line="350" w:lineRule="auto"/>
        <w:jc w:val="center"/>
        <w:rPr>
          <w:rFonts w:ascii="Times New Roman" w:eastAsia="Times New Roman" w:hAnsi="Times New Roman" w:cs="Times New Roman"/>
          <w:b/>
          <w:sz w:val="28"/>
          <w:szCs w:val="28"/>
          <w:lang w:val="uk-UA"/>
        </w:rPr>
      </w:pPr>
    </w:p>
    <w:p w:rsidR="006C399D" w:rsidRPr="001E63E0" w:rsidRDefault="006C399D" w:rsidP="006C399D">
      <w:pPr>
        <w:spacing w:after="0" w:line="350" w:lineRule="auto"/>
        <w:jc w:val="center"/>
        <w:rPr>
          <w:rFonts w:ascii="Times New Roman" w:eastAsia="Times New Roman" w:hAnsi="Times New Roman" w:cs="Times New Roman"/>
          <w:b/>
          <w:sz w:val="28"/>
          <w:szCs w:val="28"/>
          <w:lang w:val="uk-UA"/>
        </w:rPr>
      </w:pPr>
    </w:p>
    <w:p w:rsidR="006C399D" w:rsidRPr="001E63E0" w:rsidRDefault="006C399D" w:rsidP="006C399D">
      <w:pPr>
        <w:spacing w:after="0" w:line="350" w:lineRule="auto"/>
        <w:ind w:firstLine="709"/>
        <w:jc w:val="both"/>
        <w:rPr>
          <w:rFonts w:ascii="Times New Roman" w:eastAsia="Times New Roman" w:hAnsi="Times New Roman" w:cs="Times New Roman"/>
          <w:sz w:val="28"/>
          <w:szCs w:val="28"/>
          <w:lang w:val="uk-UA"/>
        </w:rPr>
      </w:pPr>
      <w:r w:rsidRPr="001E63E0">
        <w:rPr>
          <w:rFonts w:ascii="Times New Roman" w:eastAsia="Times New Roman" w:hAnsi="Times New Roman" w:cs="Times New Roman"/>
          <w:b/>
          <w:sz w:val="28"/>
          <w:szCs w:val="28"/>
          <w:lang w:val="uk-UA"/>
        </w:rPr>
        <w:t>Актуальність теми:</w:t>
      </w:r>
      <w:r w:rsidRPr="001E63E0">
        <w:rPr>
          <w:rFonts w:ascii="Times New Roman" w:eastAsia="Times New Roman" w:hAnsi="Times New Roman" w:cs="Times New Roman"/>
          <w:sz w:val="28"/>
          <w:szCs w:val="28"/>
          <w:lang w:val="uk-UA"/>
        </w:rPr>
        <w:t xml:space="preserve"> Онкологічна захворюваність є однією з найбільш актуальних проблем сучасності; щороку у світі виявляється 2 млн. нових випадків раку та більше 7 млн. чоловік гине від нього, що складає бли</w:t>
      </w:r>
      <w:r w:rsidR="003B4C59">
        <w:rPr>
          <w:rFonts w:ascii="Times New Roman" w:eastAsia="Times New Roman" w:hAnsi="Times New Roman" w:cs="Times New Roman"/>
          <w:sz w:val="28"/>
          <w:szCs w:val="28"/>
          <w:lang w:val="uk-UA"/>
        </w:rPr>
        <w:t xml:space="preserve">зько 20 тис. померлих щоденно </w:t>
      </w:r>
      <w:r w:rsidRPr="001E63E0">
        <w:rPr>
          <w:rFonts w:ascii="Times New Roman" w:eastAsia="Times New Roman" w:hAnsi="Times New Roman" w:cs="Times New Roman"/>
          <w:sz w:val="28"/>
          <w:szCs w:val="28"/>
          <w:lang w:val="uk-UA"/>
        </w:rPr>
        <w:t xml:space="preserve">. </w:t>
      </w:r>
    </w:p>
    <w:p w:rsidR="006C399D" w:rsidRPr="001E63E0" w:rsidRDefault="006C399D" w:rsidP="006C399D">
      <w:pPr>
        <w:spacing w:after="0" w:line="350" w:lineRule="auto"/>
        <w:ind w:firstLine="709"/>
        <w:jc w:val="both"/>
        <w:rPr>
          <w:rFonts w:ascii="Times New Roman" w:eastAsia="Times New Roman" w:hAnsi="Times New Roman" w:cs="Times New Roman"/>
          <w:sz w:val="28"/>
          <w:szCs w:val="28"/>
          <w:lang w:val="uk-UA"/>
        </w:rPr>
      </w:pPr>
      <w:r w:rsidRPr="001E63E0">
        <w:rPr>
          <w:rFonts w:ascii="Times New Roman" w:eastAsia="Times New Roman" w:hAnsi="Times New Roman" w:cs="Times New Roman"/>
          <w:sz w:val="28"/>
          <w:szCs w:val="28"/>
          <w:lang w:val="uk-UA"/>
        </w:rPr>
        <w:t>В Україні щорічно реєструється близько 160 тис. нових випадків захворювання на рак. При цьому щорічно вмирає близько 90 тис. чоловік, 35% з яких працездатного віку. Саме тому дуже важливо досліджувати механізми протективного імунітету та шляхів впливу на його формування.</w:t>
      </w:r>
    </w:p>
    <w:p w:rsidR="006C399D" w:rsidRPr="001E63E0" w:rsidRDefault="006C399D" w:rsidP="006C399D">
      <w:pPr>
        <w:spacing w:after="0" w:line="350" w:lineRule="auto"/>
        <w:ind w:firstLine="709"/>
        <w:jc w:val="both"/>
        <w:rPr>
          <w:rFonts w:ascii="Times New Roman" w:eastAsia="Times New Roman" w:hAnsi="Times New Roman" w:cs="Times New Roman"/>
          <w:sz w:val="28"/>
          <w:szCs w:val="28"/>
          <w:shd w:val="clear" w:color="auto" w:fill="C0C0C0"/>
          <w:lang w:val="uk-UA"/>
        </w:rPr>
      </w:pPr>
      <w:r w:rsidRPr="001E63E0">
        <w:rPr>
          <w:rFonts w:ascii="Times New Roman" w:eastAsia="Times New Roman" w:hAnsi="Times New Roman" w:cs="Times New Roman"/>
          <w:sz w:val="28"/>
          <w:szCs w:val="28"/>
          <w:lang w:val="uk-UA"/>
        </w:rPr>
        <w:t xml:space="preserve">Онкологічна захворюваність є однією з найбільш актуальних проблем сучасності. В літературі обговорюється питання про можливість регуляції врожденних імунних механізмів за допомогою препаратів, які містять у своєму складі патоген-асоційовані молекулярні структури (PAMPs) мікроорганізмів. Надзвичайно актуальним є питання вивчення впливу даних препаратів на імунну систему. Особливо це стосується іммуномодурів, що містять в своєму складі дані мікробні компоненти, які розпізнаються паттерн-розпізнавальними рецепторами (PRR) ефекторів вродженого імунітету. </w:t>
      </w:r>
    </w:p>
    <w:p w:rsidR="006C399D" w:rsidRPr="001E63E0" w:rsidRDefault="006C399D" w:rsidP="006C399D">
      <w:pPr>
        <w:spacing w:after="0" w:line="350" w:lineRule="auto"/>
        <w:ind w:firstLine="709"/>
        <w:jc w:val="both"/>
        <w:rPr>
          <w:rFonts w:ascii="Times New Roman" w:eastAsia="Times New Roman" w:hAnsi="Times New Roman" w:cs="Times New Roman"/>
          <w:sz w:val="28"/>
          <w:szCs w:val="28"/>
          <w:lang w:val="uk-UA"/>
        </w:rPr>
      </w:pPr>
      <w:r w:rsidRPr="001E63E0">
        <w:rPr>
          <w:rFonts w:ascii="Times New Roman" w:eastAsia="Times New Roman" w:hAnsi="Times New Roman" w:cs="Times New Roman"/>
          <w:sz w:val="28"/>
          <w:szCs w:val="28"/>
          <w:lang w:val="uk-UA"/>
        </w:rPr>
        <w:t>Зменшення імуносупресії, викликану цитостатиками та імунодепресантами є важливою властивістю деяки</w:t>
      </w:r>
      <w:r w:rsidR="00802A24">
        <w:rPr>
          <w:rFonts w:ascii="Times New Roman" w:eastAsia="Times New Roman" w:hAnsi="Times New Roman" w:cs="Times New Roman"/>
          <w:sz w:val="28"/>
          <w:szCs w:val="28"/>
          <w:lang w:val="uk-UA"/>
        </w:rPr>
        <w:t>х іммуномодулюючих препаратів</w:t>
      </w:r>
      <w:r w:rsidRPr="001E63E0">
        <w:rPr>
          <w:rFonts w:ascii="Times New Roman" w:eastAsia="Times New Roman" w:hAnsi="Times New Roman" w:cs="Times New Roman"/>
          <w:sz w:val="28"/>
          <w:szCs w:val="28"/>
          <w:lang w:val="uk-UA"/>
        </w:rPr>
        <w:t xml:space="preserve">. Серед багатьох імуномодуляторів, пропонованих вітчизняними і зарубіжними виробниками, перспективними є бактеріальні препарати з антигенів або лізатів умовно патогенних мікроорганізмів, а також їх синтетичні аналоги. Вивчення властивостей даних препаратів становить великий інтерес, оскільки вони містять ліганди до Toll-like рецепторів, що активує ефекторні механізми вродженого імунітету. Такі препарати зарекомендували себе як ефективні засоби корекції вторинних іммунодефіцитів. Клініко-імунологічні дослідження показують, що імуномодулятори мікробного </w:t>
      </w:r>
      <w:r w:rsidRPr="001E63E0">
        <w:rPr>
          <w:rFonts w:ascii="Times New Roman" w:eastAsia="Times New Roman" w:hAnsi="Times New Roman" w:cs="Times New Roman"/>
          <w:sz w:val="28"/>
          <w:szCs w:val="28"/>
          <w:lang w:val="uk-UA"/>
        </w:rPr>
        <w:lastRenderedPageBreak/>
        <w:t>походження роблять позитивний вплив при хронічних запальних і алергічних зах</w:t>
      </w:r>
      <w:r w:rsidR="00802A24">
        <w:rPr>
          <w:rFonts w:ascii="Times New Roman" w:eastAsia="Times New Roman" w:hAnsi="Times New Roman" w:cs="Times New Roman"/>
          <w:sz w:val="28"/>
          <w:szCs w:val="28"/>
          <w:lang w:val="uk-UA"/>
        </w:rPr>
        <w:t xml:space="preserve">ворюваннях різної локалізації </w:t>
      </w:r>
      <w:r w:rsidRPr="001E63E0">
        <w:rPr>
          <w:rFonts w:ascii="Times New Roman" w:eastAsia="Times New Roman" w:hAnsi="Times New Roman" w:cs="Times New Roman"/>
          <w:sz w:val="28"/>
          <w:szCs w:val="28"/>
          <w:lang w:val="uk-UA"/>
        </w:rPr>
        <w:t>.</w:t>
      </w:r>
    </w:p>
    <w:p w:rsidR="006C399D" w:rsidRPr="001E63E0" w:rsidRDefault="006C399D" w:rsidP="006C399D">
      <w:pPr>
        <w:spacing w:after="0" w:line="350" w:lineRule="auto"/>
        <w:ind w:firstLine="709"/>
        <w:jc w:val="both"/>
        <w:rPr>
          <w:rFonts w:ascii="Times New Roman" w:eastAsia="Times New Roman" w:hAnsi="Times New Roman" w:cs="Times New Roman"/>
          <w:sz w:val="28"/>
          <w:szCs w:val="28"/>
          <w:lang w:val="uk-UA"/>
        </w:rPr>
      </w:pPr>
      <w:r w:rsidRPr="001E63E0">
        <w:rPr>
          <w:rFonts w:ascii="Times New Roman" w:eastAsia="Times New Roman" w:hAnsi="Times New Roman" w:cs="Times New Roman"/>
          <w:sz w:val="28"/>
          <w:szCs w:val="28"/>
          <w:lang w:val="uk-UA"/>
        </w:rPr>
        <w:t>Однак відчувається недостатність інформації та розуміння молекулярних механізмів дії різних бактеріальних препаратів на систему протипухлинного нагляду.</w:t>
      </w:r>
      <w:r w:rsidRPr="001E63E0">
        <w:rPr>
          <w:rFonts w:ascii="TimesNewRomanPSMT" w:eastAsia="TimesNewRomanPSMT" w:hAnsi="TimesNewRomanPSMT" w:cs="TimesNewRomanPSMT"/>
          <w:sz w:val="28"/>
          <w:szCs w:val="28"/>
          <w:lang w:val="uk-UA"/>
        </w:rPr>
        <w:t xml:space="preserve"> </w:t>
      </w:r>
      <w:r w:rsidRPr="001E63E0">
        <w:rPr>
          <w:rFonts w:ascii="Times New Roman" w:eastAsia="Times New Roman" w:hAnsi="Times New Roman" w:cs="Times New Roman"/>
          <w:sz w:val="28"/>
          <w:szCs w:val="28"/>
          <w:lang w:val="uk-UA"/>
        </w:rPr>
        <w:t>Це відноситься і до визначення впливу іммуномодуляторів мікробного походження на функціональну активність ефекторів вродженого імунітету, що забезпечують первинну лінію захисту. Ефективним фактором у протипухлинному захисті розглядається саме система вродженого імунітету і функ</w:t>
      </w:r>
      <w:r w:rsidR="00802A24">
        <w:rPr>
          <w:rFonts w:ascii="Times New Roman" w:eastAsia="Times New Roman" w:hAnsi="Times New Roman" w:cs="Times New Roman"/>
          <w:sz w:val="28"/>
          <w:szCs w:val="28"/>
          <w:lang w:val="uk-UA"/>
        </w:rPr>
        <w:t xml:space="preserve">ція  природних кілерів (ПК) </w:t>
      </w:r>
      <w:r w:rsidRPr="001E63E0">
        <w:rPr>
          <w:rFonts w:ascii="Times New Roman" w:eastAsia="Times New Roman" w:hAnsi="Times New Roman" w:cs="Times New Roman"/>
          <w:sz w:val="28"/>
          <w:szCs w:val="28"/>
          <w:lang w:val="uk-UA"/>
        </w:rPr>
        <w:t xml:space="preserve">. </w:t>
      </w:r>
    </w:p>
    <w:p w:rsidR="006C399D" w:rsidRPr="001E63E0" w:rsidRDefault="006C399D" w:rsidP="006C399D">
      <w:pPr>
        <w:spacing w:after="0" w:line="350" w:lineRule="auto"/>
        <w:ind w:firstLine="709"/>
        <w:jc w:val="both"/>
        <w:rPr>
          <w:rFonts w:ascii="Times New Roman" w:eastAsia="Times New Roman" w:hAnsi="Times New Roman" w:cs="Times New Roman"/>
          <w:color w:val="000000"/>
          <w:sz w:val="28"/>
          <w:szCs w:val="28"/>
          <w:shd w:val="clear" w:color="auto" w:fill="FFFFFF"/>
          <w:lang w:val="uk-UA"/>
        </w:rPr>
      </w:pPr>
      <w:r w:rsidRPr="001E63E0">
        <w:rPr>
          <w:rFonts w:ascii="Times New Roman" w:eastAsia="Times New Roman" w:hAnsi="Times New Roman" w:cs="Times New Roman"/>
          <w:sz w:val="28"/>
          <w:szCs w:val="28"/>
          <w:shd w:val="clear" w:color="auto" w:fill="FFFFFF"/>
          <w:lang w:val="uk-UA"/>
        </w:rPr>
        <w:t>Ад</w:t>
      </w:r>
      <w:r w:rsidRPr="006C399D">
        <w:rPr>
          <w:rFonts w:ascii="Times New Roman" w:eastAsia="Times New Roman" w:hAnsi="Times New Roman" w:cs="Times New Roman"/>
          <w:sz w:val="28"/>
          <w:szCs w:val="28"/>
          <w:shd w:val="clear" w:color="auto" w:fill="FFFFFF"/>
          <w:lang w:val="ru-RU"/>
        </w:rPr>
        <w:t>’</w:t>
      </w:r>
      <w:r w:rsidRPr="001E63E0">
        <w:rPr>
          <w:rFonts w:ascii="Times New Roman" w:eastAsia="Times New Roman" w:hAnsi="Times New Roman" w:cs="Times New Roman"/>
          <w:sz w:val="28"/>
          <w:szCs w:val="28"/>
          <w:shd w:val="clear" w:color="auto" w:fill="FFFFFF"/>
          <w:lang w:val="uk-UA"/>
        </w:rPr>
        <w:t>ювантна терапія це терапія, яка призначається додатково до первинної або початкового лікування для досягнення її максимальної ефективності. Зараз термін «терапія раку» в основному використовується для опису ад</w:t>
      </w:r>
      <w:r w:rsidRPr="006C399D">
        <w:rPr>
          <w:rFonts w:ascii="Times New Roman" w:eastAsia="Times New Roman" w:hAnsi="Times New Roman" w:cs="Times New Roman"/>
          <w:sz w:val="28"/>
          <w:szCs w:val="28"/>
          <w:shd w:val="clear" w:color="auto" w:fill="FFFFFF"/>
          <w:lang w:val="ru-RU"/>
        </w:rPr>
        <w:t>’</w:t>
      </w:r>
      <w:r w:rsidRPr="001E63E0">
        <w:rPr>
          <w:rFonts w:ascii="Times New Roman" w:eastAsia="Times New Roman" w:hAnsi="Times New Roman" w:cs="Times New Roman"/>
          <w:sz w:val="28"/>
          <w:szCs w:val="28"/>
          <w:shd w:val="clear" w:color="auto" w:fill="FFFFFF"/>
          <w:lang w:val="uk-UA"/>
        </w:rPr>
        <w:t>ювантних методів лікування раку. Прикладом такої ад’ювантної терапії є додаткове лікування, яке зазвичай призначають після операції, коли всі наявні утворення були видалені, але зберігається статистичний ризик рецидиву через наявність невиявлених пухлин. Якщо відомо, що пухлина залишилася після операції, то подальше лікування технічно не є ад</w:t>
      </w:r>
      <w:r w:rsidRPr="006C399D">
        <w:rPr>
          <w:rFonts w:ascii="Times New Roman" w:eastAsia="Times New Roman" w:hAnsi="Times New Roman" w:cs="Times New Roman"/>
          <w:sz w:val="28"/>
          <w:szCs w:val="28"/>
          <w:shd w:val="clear" w:color="auto" w:fill="FFFFFF"/>
          <w:lang w:val="ru-RU"/>
        </w:rPr>
        <w:t>’</w:t>
      </w:r>
      <w:r w:rsidRPr="001E63E0">
        <w:rPr>
          <w:rFonts w:ascii="Times New Roman" w:eastAsia="Times New Roman" w:hAnsi="Times New Roman" w:cs="Times New Roman"/>
          <w:sz w:val="28"/>
          <w:szCs w:val="28"/>
          <w:shd w:val="clear" w:color="auto" w:fill="FFFFFF"/>
          <w:lang w:val="uk-UA"/>
        </w:rPr>
        <w:t>ювантним.</w:t>
      </w:r>
    </w:p>
    <w:p w:rsidR="006C399D" w:rsidRPr="001E63E0" w:rsidRDefault="006C399D" w:rsidP="006C399D">
      <w:pPr>
        <w:spacing w:after="0" w:line="350" w:lineRule="auto"/>
        <w:ind w:firstLine="709"/>
        <w:jc w:val="both"/>
        <w:rPr>
          <w:rFonts w:ascii="Times New Roman" w:eastAsia="Times New Roman" w:hAnsi="Times New Roman" w:cs="Times New Roman"/>
          <w:color w:val="000000"/>
          <w:sz w:val="28"/>
          <w:szCs w:val="28"/>
          <w:shd w:val="clear" w:color="auto" w:fill="FFFFFF"/>
          <w:lang w:val="uk-UA"/>
        </w:rPr>
      </w:pPr>
      <w:r w:rsidRPr="001E63E0">
        <w:rPr>
          <w:rFonts w:ascii="Times New Roman" w:eastAsia="Times New Roman" w:hAnsi="Times New Roman" w:cs="Times New Roman"/>
          <w:color w:val="000000"/>
          <w:sz w:val="28"/>
          <w:szCs w:val="28"/>
          <w:shd w:val="clear" w:color="auto" w:fill="FFFFFF"/>
          <w:lang w:val="uk-UA"/>
        </w:rPr>
        <w:t>Неоад'ювантна терапія, на відміну від ад</w:t>
      </w:r>
      <w:r w:rsidRPr="006C399D">
        <w:rPr>
          <w:rFonts w:ascii="Times New Roman" w:eastAsia="Times New Roman" w:hAnsi="Times New Roman" w:cs="Times New Roman"/>
          <w:sz w:val="28"/>
          <w:szCs w:val="28"/>
          <w:shd w:val="clear" w:color="auto" w:fill="FFFFFF"/>
          <w:lang w:val="ru-RU"/>
        </w:rPr>
        <w:t>’</w:t>
      </w:r>
      <w:r w:rsidRPr="001E63E0">
        <w:rPr>
          <w:rFonts w:ascii="Times New Roman" w:eastAsia="Times New Roman" w:hAnsi="Times New Roman" w:cs="Times New Roman"/>
          <w:color w:val="000000"/>
          <w:sz w:val="28"/>
          <w:szCs w:val="28"/>
          <w:shd w:val="clear" w:color="auto" w:fill="FFFFFF"/>
          <w:lang w:val="uk-UA"/>
        </w:rPr>
        <w:t>ювантної, призначається в початку основного лікування. Наприклад, системна терапія раку молочної залози, яка проводиться перед видаленням органу, вважається неоад</w:t>
      </w:r>
      <w:r w:rsidRPr="006C399D">
        <w:rPr>
          <w:rFonts w:ascii="Times New Roman" w:eastAsia="Times New Roman" w:hAnsi="Times New Roman" w:cs="Times New Roman"/>
          <w:sz w:val="28"/>
          <w:szCs w:val="28"/>
          <w:shd w:val="clear" w:color="auto" w:fill="FFFFFF"/>
          <w:lang w:val="ru-RU"/>
        </w:rPr>
        <w:t>’</w:t>
      </w:r>
      <w:r w:rsidRPr="001E63E0">
        <w:rPr>
          <w:rFonts w:ascii="Times New Roman" w:eastAsia="Times New Roman" w:hAnsi="Times New Roman" w:cs="Times New Roman"/>
          <w:color w:val="000000"/>
          <w:sz w:val="28"/>
          <w:szCs w:val="28"/>
          <w:shd w:val="clear" w:color="auto" w:fill="FFFFFF"/>
          <w:lang w:val="uk-UA"/>
        </w:rPr>
        <w:t>ювантна хіміетерапіею. Найбільш поширеним показанням до неоад</w:t>
      </w:r>
      <w:r w:rsidRPr="001E63E0">
        <w:rPr>
          <w:rFonts w:ascii="Times New Roman" w:eastAsia="Times New Roman" w:hAnsi="Times New Roman" w:cs="Times New Roman"/>
          <w:sz w:val="28"/>
          <w:szCs w:val="28"/>
          <w:shd w:val="clear" w:color="auto" w:fill="FFFFFF"/>
          <w:lang w:val="uk-UA"/>
        </w:rPr>
        <w:t>’</w:t>
      </w:r>
      <w:r w:rsidRPr="001E63E0">
        <w:rPr>
          <w:rFonts w:ascii="Times New Roman" w:eastAsia="Times New Roman" w:hAnsi="Times New Roman" w:cs="Times New Roman"/>
          <w:color w:val="000000"/>
          <w:sz w:val="28"/>
          <w:szCs w:val="28"/>
          <w:shd w:val="clear" w:color="auto" w:fill="FFFFFF"/>
          <w:lang w:val="uk-UA"/>
        </w:rPr>
        <w:t>ювантної терапії є зменшення розміру пухлини для підвищення ефективності майбутньої операції.</w:t>
      </w:r>
    </w:p>
    <w:p w:rsidR="006C399D" w:rsidRPr="001E63E0" w:rsidRDefault="006C399D" w:rsidP="006C399D">
      <w:pPr>
        <w:spacing w:after="0" w:line="350" w:lineRule="auto"/>
        <w:ind w:firstLine="709"/>
        <w:jc w:val="both"/>
        <w:rPr>
          <w:rFonts w:ascii="Times New Roman" w:eastAsia="Times New Roman" w:hAnsi="Times New Roman" w:cs="Times New Roman"/>
          <w:sz w:val="28"/>
          <w:szCs w:val="28"/>
          <w:lang w:val="uk-UA"/>
        </w:rPr>
      </w:pPr>
      <w:r w:rsidRPr="001E63E0">
        <w:rPr>
          <w:rFonts w:ascii="Times New Roman" w:eastAsia="Times New Roman" w:hAnsi="Times New Roman" w:cs="Times New Roman"/>
          <w:sz w:val="28"/>
          <w:szCs w:val="28"/>
          <w:lang w:val="uk-UA"/>
        </w:rPr>
        <w:t>Антинеопластичні засоби мають як протипухлинну дію, так і здатність токсично діяти на нормальні тканини. Тому при призначенні певного засобу завжди приймають до уваги співвідношення можливої користі й ризику розвитку токсичних реакцій.</w:t>
      </w:r>
    </w:p>
    <w:p w:rsidR="006C399D" w:rsidRPr="001E63E0" w:rsidRDefault="006C399D" w:rsidP="006C399D">
      <w:pPr>
        <w:spacing w:after="0" w:line="350" w:lineRule="auto"/>
        <w:ind w:firstLine="709"/>
        <w:jc w:val="both"/>
        <w:rPr>
          <w:rFonts w:ascii="Times New Roman" w:eastAsia="Times New Roman" w:hAnsi="Times New Roman" w:cs="Times New Roman"/>
          <w:sz w:val="28"/>
          <w:szCs w:val="28"/>
          <w:lang w:val="uk-UA"/>
        </w:rPr>
      </w:pPr>
      <w:r w:rsidRPr="001E63E0">
        <w:rPr>
          <w:rFonts w:ascii="Times New Roman" w:eastAsia="Times New Roman" w:hAnsi="Times New Roman" w:cs="Times New Roman"/>
          <w:sz w:val="28"/>
          <w:szCs w:val="28"/>
          <w:lang w:val="uk-UA"/>
        </w:rPr>
        <w:t xml:space="preserve">Протипухлинні засоби поділяють на кілька груп, кожна з яких характеризується специфічною протипухлинною активністю, місцем дії та токсичністю. Знання їх метаболізму та шляхів екскреції дуже важливе, оскільки при </w:t>
      </w:r>
      <w:r w:rsidRPr="001E63E0">
        <w:rPr>
          <w:rFonts w:ascii="Times New Roman" w:eastAsia="Times New Roman" w:hAnsi="Times New Roman" w:cs="Times New Roman"/>
          <w:sz w:val="28"/>
          <w:szCs w:val="28"/>
          <w:lang w:val="uk-UA"/>
        </w:rPr>
        <w:lastRenderedPageBreak/>
        <w:t>онкологічному захворюванні може порушуватися фармакокінетика препарату й збільшуватися його токсичність.</w:t>
      </w:r>
    </w:p>
    <w:p w:rsidR="006C399D" w:rsidRPr="001E63E0" w:rsidRDefault="006C399D" w:rsidP="006C399D">
      <w:pPr>
        <w:spacing w:after="0" w:line="350" w:lineRule="auto"/>
        <w:ind w:firstLine="709"/>
        <w:jc w:val="both"/>
        <w:rPr>
          <w:rFonts w:ascii="Times New Roman" w:eastAsia="Times New Roman" w:hAnsi="Times New Roman" w:cs="Times New Roman"/>
          <w:color w:val="000000"/>
          <w:sz w:val="28"/>
          <w:szCs w:val="28"/>
          <w:shd w:val="clear" w:color="auto" w:fill="FFFFFF"/>
          <w:lang w:val="uk-UA"/>
        </w:rPr>
      </w:pPr>
      <w:r w:rsidRPr="001E63E0">
        <w:rPr>
          <w:rFonts w:ascii="Times New Roman" w:eastAsia="Times New Roman" w:hAnsi="Times New Roman" w:cs="Times New Roman"/>
          <w:sz w:val="28"/>
          <w:szCs w:val="28"/>
          <w:lang w:val="uk-UA"/>
        </w:rPr>
        <w:t xml:space="preserve">В теперішній час засоби для лікування злоякісних новоутворень застосовують переважно в комбінації </w:t>
      </w:r>
      <w:r>
        <w:rPr>
          <w:rFonts w:ascii="Times New Roman" w:eastAsia="Times New Roman" w:hAnsi="Times New Roman" w:cs="Times New Roman"/>
          <w:sz w:val="28"/>
          <w:szCs w:val="28"/>
          <w:lang w:val="uk-UA"/>
        </w:rPr>
        <w:t>–</w:t>
      </w:r>
      <w:r w:rsidRPr="001E63E0">
        <w:rPr>
          <w:rFonts w:ascii="Times New Roman" w:eastAsia="Times New Roman" w:hAnsi="Times New Roman" w:cs="Times New Roman"/>
          <w:sz w:val="28"/>
          <w:szCs w:val="28"/>
          <w:lang w:val="uk-UA"/>
        </w:rPr>
        <w:t xml:space="preserve"> у</w:t>
      </w:r>
      <w:r>
        <w:rPr>
          <w:rFonts w:ascii="Times New Roman" w:eastAsia="Times New Roman" w:hAnsi="Times New Roman" w:cs="Times New Roman"/>
          <w:sz w:val="28"/>
          <w:szCs w:val="28"/>
          <w:lang w:val="uk-UA"/>
        </w:rPr>
        <w:t xml:space="preserve"> </w:t>
      </w:r>
      <w:r w:rsidRPr="001E63E0">
        <w:rPr>
          <w:rFonts w:ascii="Times New Roman" w:eastAsia="Times New Roman" w:hAnsi="Times New Roman" w:cs="Times New Roman"/>
          <w:sz w:val="28"/>
          <w:szCs w:val="28"/>
          <w:lang w:val="uk-UA"/>
        </w:rPr>
        <w:t>вигляді поліхіміотерапії за спеціальними схемами, рідко у вигляді монотерапії. Зазвичай комбінації токсичніші, аніж окремі препарати, але мають переваги через збільшення протипухлинного ефекту, зниження розвитку резистентності до лікарських засобів та збільшення тривалості життя при лікуванні певних пухлин. Проте в деяких клінічних ситуаціях лікування лише одним препаратом залишається методом вибору.</w:t>
      </w:r>
    </w:p>
    <w:p w:rsidR="006C399D" w:rsidRPr="001E63E0" w:rsidRDefault="006C399D" w:rsidP="006C399D">
      <w:pPr>
        <w:spacing w:after="0" w:line="350" w:lineRule="auto"/>
        <w:ind w:firstLine="709"/>
        <w:jc w:val="both"/>
        <w:rPr>
          <w:rFonts w:ascii="Times New Roman" w:eastAsia="Times New Roman" w:hAnsi="Times New Roman" w:cs="Times New Roman"/>
          <w:color w:val="000000"/>
          <w:sz w:val="28"/>
          <w:szCs w:val="28"/>
          <w:shd w:val="clear" w:color="auto" w:fill="FFFFFF"/>
          <w:lang w:val="uk-UA"/>
        </w:rPr>
      </w:pPr>
      <w:r w:rsidRPr="001E63E0">
        <w:rPr>
          <w:rFonts w:ascii="Times New Roman" w:eastAsia="Times New Roman" w:hAnsi="Times New Roman" w:cs="Times New Roman"/>
          <w:color w:val="000000"/>
          <w:sz w:val="28"/>
          <w:szCs w:val="28"/>
          <w:shd w:val="clear" w:color="auto" w:fill="FFFFFF"/>
          <w:lang w:val="uk-UA"/>
        </w:rPr>
        <w:t xml:space="preserve">Цисплатин </w:t>
      </w:r>
      <w:r>
        <w:rPr>
          <w:rFonts w:ascii="Times New Roman" w:eastAsia="Times New Roman" w:hAnsi="Times New Roman" w:cs="Times New Roman"/>
          <w:color w:val="000000"/>
          <w:sz w:val="28"/>
          <w:szCs w:val="28"/>
          <w:shd w:val="clear" w:color="auto" w:fill="FFFFFF"/>
          <w:lang w:val="uk-UA"/>
        </w:rPr>
        <w:t>–</w:t>
      </w:r>
      <w:r w:rsidRPr="001E63E0">
        <w:rPr>
          <w:rFonts w:ascii="Times New Roman" w:eastAsia="Times New Roman" w:hAnsi="Times New Roman" w:cs="Times New Roman"/>
          <w:color w:val="000000"/>
          <w:sz w:val="28"/>
          <w:szCs w:val="28"/>
          <w:shd w:val="clear" w:color="auto" w:fill="FFFFFF"/>
          <w:lang w:val="uk-UA"/>
        </w:rPr>
        <w:t xml:space="preserve"> один з найбільш широко застосовуваних і добре вивчених препаратів в сучасній онкологічній практиці. В даний час опубліковано багато досліджень, які підтвердили широкий спектр дії і високу ефективність препарату. </w:t>
      </w:r>
    </w:p>
    <w:p w:rsidR="006C399D" w:rsidRPr="001E63E0" w:rsidRDefault="006C399D" w:rsidP="006C399D">
      <w:pPr>
        <w:spacing w:after="0" w:line="350" w:lineRule="auto"/>
        <w:ind w:firstLine="709"/>
        <w:jc w:val="both"/>
        <w:rPr>
          <w:rFonts w:ascii="Times New Roman" w:eastAsia="Times New Roman" w:hAnsi="Times New Roman" w:cs="Times New Roman"/>
          <w:color w:val="000000"/>
          <w:sz w:val="28"/>
          <w:szCs w:val="28"/>
          <w:shd w:val="clear" w:color="auto" w:fill="FFFFFF"/>
          <w:lang w:val="uk-UA"/>
        </w:rPr>
      </w:pPr>
      <w:r w:rsidRPr="001E63E0">
        <w:rPr>
          <w:rFonts w:ascii="Times New Roman" w:eastAsia="Times New Roman" w:hAnsi="Times New Roman" w:cs="Times New Roman"/>
          <w:color w:val="000000"/>
          <w:sz w:val="28"/>
          <w:szCs w:val="28"/>
          <w:shd w:val="clear" w:color="auto" w:fill="FFFFFF"/>
          <w:lang w:val="uk-UA"/>
        </w:rPr>
        <w:t>Це дозволило свого часу успішно впровадити і застосовувати препарат для лікування таких захворювань, як злоякісні пухлини яєчка, рак яєчників, пухлини голови і шиї, рак шийки матки, остеогенна саркома і саркома м</w:t>
      </w:r>
      <w:r w:rsidRPr="001E63E0">
        <w:rPr>
          <w:rFonts w:ascii="Times New Roman" w:eastAsia="Times New Roman" w:hAnsi="Times New Roman" w:cs="Times New Roman"/>
          <w:sz w:val="28"/>
          <w:szCs w:val="28"/>
          <w:shd w:val="clear" w:color="auto" w:fill="FFFFFF"/>
          <w:lang w:val="uk-UA"/>
        </w:rPr>
        <w:t>’</w:t>
      </w:r>
      <w:r w:rsidRPr="001E63E0">
        <w:rPr>
          <w:rFonts w:ascii="Times New Roman" w:eastAsia="Times New Roman" w:hAnsi="Times New Roman" w:cs="Times New Roman"/>
          <w:color w:val="000000"/>
          <w:sz w:val="28"/>
          <w:szCs w:val="28"/>
          <w:shd w:val="clear" w:color="auto" w:fill="FFFFFF"/>
          <w:lang w:val="uk-UA"/>
        </w:rPr>
        <w:t>яких тканин, рак легені, карцинома передміхурової залози, лімфосаркома, меланома, а також багатьох інших. В даний час, зважаючи на свою високу ефективність, Цисплатин не втратив актуальності. На основі даного препарату продовжують проводяться дослідження з вивчення нових схем.</w:t>
      </w:r>
    </w:p>
    <w:p w:rsidR="006C399D" w:rsidRDefault="006C399D" w:rsidP="006C399D">
      <w:pPr>
        <w:spacing w:after="0" w:line="350" w:lineRule="auto"/>
        <w:ind w:firstLine="709"/>
        <w:jc w:val="both"/>
        <w:rPr>
          <w:rFonts w:ascii="Times New Roman" w:eastAsia="Times New Roman" w:hAnsi="Times New Roman" w:cs="Times New Roman"/>
          <w:sz w:val="28"/>
          <w:szCs w:val="28"/>
          <w:lang w:val="uk-UA"/>
        </w:rPr>
      </w:pPr>
      <w:r w:rsidRPr="001E63E0">
        <w:rPr>
          <w:rFonts w:ascii="Times New Roman" w:eastAsia="Times New Roman" w:hAnsi="Times New Roman" w:cs="Times New Roman"/>
          <w:b/>
          <w:color w:val="000000"/>
          <w:sz w:val="28"/>
          <w:szCs w:val="28"/>
          <w:shd w:val="clear" w:color="auto" w:fill="FFFFFF"/>
          <w:lang w:val="uk-UA"/>
        </w:rPr>
        <w:t xml:space="preserve">Мета дослідження: </w:t>
      </w:r>
      <w:r w:rsidRPr="001E63E0">
        <w:rPr>
          <w:rFonts w:ascii="Times New Roman" w:eastAsia="Times New Roman" w:hAnsi="Times New Roman" w:cs="Times New Roman"/>
          <w:color w:val="000000"/>
          <w:sz w:val="28"/>
          <w:szCs w:val="28"/>
          <w:lang w:val="uk-UA"/>
        </w:rPr>
        <w:t xml:space="preserve">дослідити механізми впливу цисплатину на формування протективного імунітету у людей зі злоякісними новоутвореннями. </w:t>
      </w:r>
      <w:r w:rsidRPr="001E63E0">
        <w:rPr>
          <w:rFonts w:ascii="Times New Roman" w:eastAsia="Times New Roman" w:hAnsi="Times New Roman" w:cs="Times New Roman"/>
          <w:sz w:val="28"/>
          <w:szCs w:val="28"/>
          <w:lang w:val="uk-UA"/>
        </w:rPr>
        <w:t xml:space="preserve">Дослідити імунобіологічну активність та механізми дії білка-адгезину клітинної стінки </w:t>
      </w:r>
      <w:r w:rsidRPr="001E63E0">
        <w:rPr>
          <w:rFonts w:ascii="Times New Roman" w:eastAsia="Times New Roman" w:hAnsi="Times New Roman" w:cs="Times New Roman"/>
          <w:i/>
          <w:sz w:val="28"/>
          <w:szCs w:val="28"/>
          <w:lang w:val="uk-UA"/>
        </w:rPr>
        <w:t xml:space="preserve">Staphylococcus aureus </w:t>
      </w:r>
      <w:r w:rsidRPr="001E63E0">
        <w:rPr>
          <w:rFonts w:ascii="Times New Roman" w:eastAsia="Times New Roman" w:hAnsi="Times New Roman" w:cs="Times New Roman"/>
          <w:sz w:val="28"/>
          <w:szCs w:val="28"/>
          <w:lang w:val="uk-UA"/>
        </w:rPr>
        <w:t>(ЕАР) комбінованого з цисплатином на протипухлинний імунітет, їх вплив на розвиток метастазів у мишей з карциномою легенів Льюїса, а також на проліферативну і цитотоксичну активність мононуклеарних лейкоцитів і спленоцитов мишей за імуносупресії, викликаної цисплатином з метою створення комбінованих препаратів.</w:t>
      </w:r>
    </w:p>
    <w:p w:rsidR="00394352" w:rsidRDefault="00394352" w:rsidP="006C399D">
      <w:pPr>
        <w:spacing w:after="0" w:line="350" w:lineRule="auto"/>
        <w:ind w:firstLine="709"/>
        <w:jc w:val="both"/>
        <w:rPr>
          <w:rFonts w:ascii="Times New Roman" w:eastAsia="Times New Roman" w:hAnsi="Times New Roman" w:cs="Times New Roman"/>
          <w:sz w:val="28"/>
          <w:szCs w:val="28"/>
          <w:lang w:val="uk-UA"/>
        </w:rPr>
      </w:pPr>
    </w:p>
    <w:p w:rsidR="00394352" w:rsidRPr="001E63E0" w:rsidRDefault="00394352" w:rsidP="006C399D">
      <w:pPr>
        <w:spacing w:after="0" w:line="350" w:lineRule="auto"/>
        <w:ind w:firstLine="709"/>
        <w:jc w:val="both"/>
        <w:rPr>
          <w:rFonts w:ascii="Times New Roman" w:eastAsia="Times New Roman" w:hAnsi="Times New Roman" w:cs="Times New Roman"/>
          <w:sz w:val="28"/>
          <w:szCs w:val="28"/>
          <w:lang w:val="uk-UA"/>
        </w:rPr>
      </w:pPr>
    </w:p>
    <w:p w:rsidR="006C399D" w:rsidRPr="001E63E0" w:rsidRDefault="006C399D" w:rsidP="006C399D">
      <w:pPr>
        <w:spacing w:after="0" w:line="350" w:lineRule="auto"/>
        <w:ind w:firstLine="709"/>
        <w:jc w:val="both"/>
        <w:rPr>
          <w:rFonts w:ascii="Times New Roman" w:eastAsia="Times New Roman" w:hAnsi="Times New Roman" w:cs="Times New Roman"/>
          <w:b/>
          <w:sz w:val="28"/>
          <w:szCs w:val="28"/>
          <w:lang w:val="uk-UA"/>
        </w:rPr>
      </w:pPr>
      <w:r w:rsidRPr="001E63E0">
        <w:rPr>
          <w:rFonts w:ascii="Times New Roman" w:eastAsia="Times New Roman" w:hAnsi="Times New Roman" w:cs="Times New Roman"/>
          <w:b/>
          <w:sz w:val="28"/>
          <w:szCs w:val="28"/>
          <w:lang w:val="uk-UA"/>
        </w:rPr>
        <w:lastRenderedPageBreak/>
        <w:t xml:space="preserve">Об’єкт дослідження: </w:t>
      </w:r>
    </w:p>
    <w:p w:rsidR="006C399D" w:rsidRPr="001E63E0" w:rsidRDefault="00802A24" w:rsidP="006C399D">
      <w:pPr>
        <w:spacing w:after="0" w:line="35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Препарат Цисплатин, який </w:t>
      </w:r>
      <w:r w:rsidR="006C399D" w:rsidRPr="001E63E0">
        <w:rPr>
          <w:rFonts w:ascii="Times New Roman" w:eastAsia="Times New Roman" w:hAnsi="Times New Roman" w:cs="Times New Roman"/>
          <w:sz w:val="28"/>
          <w:szCs w:val="28"/>
          <w:lang w:val="uk-UA"/>
        </w:rPr>
        <w:t xml:space="preserve"> має антинеопластичну дію, фармакологічні впливи Цисплатину, комбінованого з біополімером клітинної стінки стафілокока, цитотоксична активність мононуклеарних лейкоцитів і спленоцитов мишей за імуносупресії, викликаної цисплатином.</w:t>
      </w:r>
    </w:p>
    <w:p w:rsidR="006C399D" w:rsidRPr="001E63E0" w:rsidRDefault="006C399D" w:rsidP="006C399D">
      <w:pPr>
        <w:spacing w:after="0" w:line="350" w:lineRule="auto"/>
        <w:ind w:firstLine="709"/>
        <w:jc w:val="both"/>
        <w:rPr>
          <w:rFonts w:ascii="Times New Roman" w:eastAsia="Times New Roman" w:hAnsi="Times New Roman" w:cs="Times New Roman"/>
          <w:b/>
          <w:sz w:val="28"/>
          <w:szCs w:val="28"/>
          <w:lang w:val="uk-UA"/>
        </w:rPr>
      </w:pPr>
      <w:r w:rsidRPr="001E63E0">
        <w:rPr>
          <w:rFonts w:ascii="Times New Roman" w:eastAsia="Times New Roman" w:hAnsi="Times New Roman" w:cs="Times New Roman"/>
          <w:b/>
          <w:sz w:val="28"/>
          <w:szCs w:val="28"/>
          <w:lang w:val="uk-UA"/>
        </w:rPr>
        <w:t xml:space="preserve">Предмет дослідження:  </w:t>
      </w:r>
    </w:p>
    <w:p w:rsidR="006C399D" w:rsidRDefault="006C399D" w:rsidP="006C399D">
      <w:pPr>
        <w:spacing w:after="0" w:line="350" w:lineRule="auto"/>
        <w:ind w:firstLine="709"/>
        <w:jc w:val="both"/>
        <w:rPr>
          <w:rFonts w:ascii="Times New Roman" w:eastAsia="Times New Roman" w:hAnsi="Times New Roman" w:cs="Times New Roman"/>
          <w:sz w:val="28"/>
          <w:szCs w:val="28"/>
          <w:shd w:val="clear" w:color="auto" w:fill="FFFFFF"/>
          <w:lang w:val="uk-UA"/>
        </w:rPr>
      </w:pPr>
      <w:r w:rsidRPr="001E63E0">
        <w:rPr>
          <w:rFonts w:ascii="Times New Roman" w:eastAsia="Times New Roman" w:hAnsi="Times New Roman" w:cs="Times New Roman"/>
          <w:sz w:val="28"/>
          <w:szCs w:val="28"/>
          <w:lang w:val="uk-UA"/>
        </w:rPr>
        <w:t xml:space="preserve">Фармакологічні впливи цисплатину, закономірності технології розробки антинеопластичних препаратів для лікування онкологічних захворювань, вивчення імунобіологічної активності розробленого комбінованого препарату, </w:t>
      </w:r>
      <w:r w:rsidRPr="001E63E0">
        <w:rPr>
          <w:rFonts w:ascii="Times New Roman" w:eastAsia="Times New Roman" w:hAnsi="Times New Roman" w:cs="Times New Roman"/>
          <w:sz w:val="28"/>
          <w:szCs w:val="28"/>
          <w:shd w:val="clear" w:color="auto" w:fill="FFFFFF"/>
          <w:lang w:val="uk-UA"/>
        </w:rPr>
        <w:t>технологія виробництва комбінованого лікарського засобу, розробка складу, технологія  та стандартизація, вибір показників та критеріїв їх стандартизації, розробка та валідація методик контролю якості, дослідження стабільності противопухлиного засобу.</w:t>
      </w:r>
    </w:p>
    <w:p w:rsidR="00802A24" w:rsidRDefault="00802A24" w:rsidP="00802A24">
      <w:pPr>
        <w:spacing w:after="0" w:line="350" w:lineRule="auto"/>
        <w:ind w:firstLine="709"/>
        <w:jc w:val="both"/>
        <w:rPr>
          <w:rFonts w:ascii="Times New Roman" w:eastAsia="Times New Roman" w:hAnsi="Times New Roman" w:cs="Times New Roman"/>
          <w:sz w:val="28"/>
          <w:szCs w:val="28"/>
          <w:shd w:val="clear" w:color="auto" w:fill="FFFFFF"/>
          <w:lang w:val="uk-UA"/>
        </w:rPr>
      </w:pPr>
      <w:r w:rsidRPr="001E63E0">
        <w:rPr>
          <w:rFonts w:ascii="Times New Roman" w:eastAsia="Times New Roman" w:hAnsi="Times New Roman" w:cs="Times New Roman"/>
          <w:b/>
          <w:sz w:val="28"/>
          <w:szCs w:val="28"/>
          <w:lang w:val="uk-UA"/>
        </w:rPr>
        <w:t xml:space="preserve">Методи дослідження: </w:t>
      </w:r>
      <w:r w:rsidRPr="001E63E0">
        <w:rPr>
          <w:rFonts w:ascii="Times New Roman" w:eastAsia="Times New Roman" w:hAnsi="Times New Roman" w:cs="Times New Roman"/>
          <w:sz w:val="28"/>
          <w:szCs w:val="28"/>
          <w:lang w:val="uk-UA"/>
        </w:rPr>
        <w:t xml:space="preserve">мікробіологічні (вирощування культур мікроорганізмів), імунологічні (імуномодyлюючa дiя, визначення фагоцитарної активності нейтрофілів та макрофагів), біохімічні, статистичні, </w:t>
      </w:r>
      <w:r w:rsidRPr="001E63E0">
        <w:rPr>
          <w:rFonts w:ascii="Times New Roman" w:eastAsia="Times New Roman" w:hAnsi="Times New Roman" w:cs="Times New Roman"/>
          <w:sz w:val="28"/>
          <w:szCs w:val="28"/>
          <w:shd w:val="clear" w:color="auto" w:fill="FFFFFF"/>
          <w:lang w:val="uk-UA"/>
        </w:rPr>
        <w:t xml:space="preserve">спектрофотометричний та хроматографічний методи дослідження (для кількісного визначення вмісту діючих речовин цисплатину та білок-адгезин клітинної стінки </w:t>
      </w:r>
      <w:r w:rsidRPr="001E63E0">
        <w:rPr>
          <w:rFonts w:ascii="Times New Roman" w:eastAsia="Times New Roman" w:hAnsi="Times New Roman" w:cs="Times New Roman"/>
          <w:i/>
          <w:sz w:val="28"/>
          <w:szCs w:val="28"/>
          <w:shd w:val="clear" w:color="auto" w:fill="FFFFFF"/>
          <w:lang w:val="uk-UA"/>
        </w:rPr>
        <w:t xml:space="preserve">Staphylococcus aerus  </w:t>
      </w:r>
      <w:r w:rsidRPr="001E63E0">
        <w:rPr>
          <w:rFonts w:ascii="Times New Roman" w:eastAsia="Times New Roman" w:hAnsi="Times New Roman" w:cs="Times New Roman"/>
          <w:sz w:val="28"/>
          <w:szCs w:val="28"/>
          <w:shd w:val="clear" w:color="auto" w:fill="FFFFFF"/>
          <w:lang w:val="uk-UA"/>
        </w:rPr>
        <w:t xml:space="preserve">та допоміжних речовин у препараті), </w:t>
      </w:r>
      <w:r w:rsidRPr="001E63E0">
        <w:rPr>
          <w:rFonts w:ascii="Times New Roman" w:eastAsia="Times New Roman" w:hAnsi="Times New Roman" w:cs="Times New Roman"/>
          <w:sz w:val="28"/>
          <w:szCs w:val="28"/>
          <w:lang w:val="uk-UA"/>
        </w:rPr>
        <w:t>технологічні аспекти виробництва фармацевтичного препарату Цисплатин.</w:t>
      </w:r>
    </w:p>
    <w:p w:rsidR="00802A24" w:rsidRDefault="00802A24" w:rsidP="006C399D">
      <w:pPr>
        <w:spacing w:after="0" w:line="350" w:lineRule="auto"/>
        <w:ind w:firstLine="709"/>
        <w:jc w:val="both"/>
        <w:rPr>
          <w:rFonts w:ascii="Times New Roman" w:eastAsia="Times New Roman" w:hAnsi="Times New Roman" w:cs="Times New Roman"/>
          <w:b/>
          <w:sz w:val="28"/>
          <w:szCs w:val="28"/>
          <w:shd w:val="clear" w:color="auto" w:fill="FFFFFF"/>
          <w:lang w:val="uk-UA"/>
        </w:rPr>
      </w:pPr>
      <w:r w:rsidRPr="00802A24">
        <w:rPr>
          <w:rFonts w:ascii="Times New Roman" w:eastAsia="Times New Roman" w:hAnsi="Times New Roman" w:cs="Times New Roman"/>
          <w:b/>
          <w:sz w:val="28"/>
          <w:szCs w:val="28"/>
          <w:shd w:val="clear" w:color="auto" w:fill="FFFFFF"/>
          <w:lang w:val="uk-UA"/>
        </w:rPr>
        <w:t>Основні показники</w:t>
      </w:r>
      <w:r>
        <w:rPr>
          <w:rFonts w:ascii="Times New Roman" w:eastAsia="Times New Roman" w:hAnsi="Times New Roman" w:cs="Times New Roman"/>
          <w:b/>
          <w:sz w:val="28"/>
          <w:szCs w:val="28"/>
          <w:shd w:val="clear" w:color="auto" w:fill="FFFFFF"/>
          <w:lang w:val="uk-UA"/>
        </w:rPr>
        <w:t>:</w:t>
      </w:r>
    </w:p>
    <w:p w:rsidR="00F456DB" w:rsidRPr="001E63E0" w:rsidRDefault="00F456DB" w:rsidP="00F456DB">
      <w:pPr>
        <w:numPr>
          <w:ilvl w:val="0"/>
          <w:numId w:val="1"/>
        </w:numPr>
        <w:tabs>
          <w:tab w:val="left" w:pos="993"/>
        </w:tabs>
        <w:spacing w:after="0" w:line="350" w:lineRule="auto"/>
        <w:ind w:firstLine="709"/>
        <w:jc w:val="both"/>
        <w:rPr>
          <w:rFonts w:ascii="Times New Roman" w:eastAsia="Times New Roman" w:hAnsi="Times New Roman" w:cs="Times New Roman"/>
          <w:sz w:val="28"/>
          <w:szCs w:val="28"/>
          <w:lang w:val="uk-UA"/>
        </w:rPr>
      </w:pPr>
      <w:r w:rsidRPr="001E63E0">
        <w:rPr>
          <w:rFonts w:ascii="Times New Roman" w:eastAsia="Times New Roman" w:hAnsi="Times New Roman" w:cs="Times New Roman"/>
          <w:sz w:val="28"/>
          <w:szCs w:val="28"/>
          <w:lang w:val="uk-UA"/>
        </w:rPr>
        <w:t xml:space="preserve">Отримані результати дослідження </w:t>
      </w:r>
      <w:r w:rsidRPr="001E63E0">
        <w:rPr>
          <w:rFonts w:ascii="Times New Roman" w:eastAsia="Times New Roman" w:hAnsi="Times New Roman" w:cs="Times New Roman"/>
          <w:b/>
          <w:sz w:val="28"/>
          <w:szCs w:val="28"/>
          <w:lang w:val="uk-UA"/>
        </w:rPr>
        <w:t xml:space="preserve"> </w:t>
      </w:r>
      <w:r w:rsidRPr="001E63E0">
        <w:rPr>
          <w:rFonts w:ascii="Times New Roman" w:eastAsia="Times New Roman" w:hAnsi="Times New Roman" w:cs="Times New Roman"/>
          <w:sz w:val="28"/>
          <w:szCs w:val="28"/>
          <w:lang w:val="uk-UA"/>
        </w:rPr>
        <w:t xml:space="preserve">можуть бути використані для поєднаного застосування з метою оптимізації процесу розробки біофармацевтичних препаратів, що мають цитотоксичні, бактерецидні та мутагенні, що володіють імунопотенціюючою та імунокорегуючою дією для забезпечення протективного імунітету. </w:t>
      </w:r>
    </w:p>
    <w:p w:rsidR="00F456DB" w:rsidRPr="001E63E0" w:rsidRDefault="00F456DB" w:rsidP="00F456DB">
      <w:pPr>
        <w:numPr>
          <w:ilvl w:val="0"/>
          <w:numId w:val="1"/>
        </w:numPr>
        <w:tabs>
          <w:tab w:val="left" w:pos="993"/>
        </w:tabs>
        <w:spacing w:after="0" w:line="350" w:lineRule="auto"/>
        <w:ind w:firstLine="709"/>
        <w:jc w:val="both"/>
        <w:rPr>
          <w:rFonts w:ascii="Times New Roman" w:eastAsia="Times New Roman" w:hAnsi="Times New Roman" w:cs="Times New Roman"/>
          <w:sz w:val="28"/>
          <w:szCs w:val="28"/>
          <w:lang w:val="uk-UA"/>
        </w:rPr>
      </w:pPr>
      <w:r w:rsidRPr="001E63E0">
        <w:rPr>
          <w:rFonts w:ascii="Times New Roman" w:eastAsia="Times New Roman" w:hAnsi="Times New Roman" w:cs="Times New Roman"/>
          <w:sz w:val="28"/>
          <w:szCs w:val="28"/>
          <w:lang w:val="uk-UA"/>
        </w:rPr>
        <w:t xml:space="preserve"> Сумісна дія цисплатину з додаванням  біополімера ЕАР достовірно збільшувало противопухлину дію платини по відношенню до</w:t>
      </w:r>
      <w:r w:rsidRPr="001E63E0">
        <w:rPr>
          <w:rFonts w:ascii="Times New Roman" w:eastAsia="Times New Roman" w:hAnsi="Times New Roman" w:cs="Times New Roman"/>
          <w:b/>
          <w:sz w:val="28"/>
          <w:szCs w:val="28"/>
          <w:lang w:val="uk-UA"/>
        </w:rPr>
        <w:t xml:space="preserve">  </w:t>
      </w:r>
      <w:r w:rsidRPr="001E63E0">
        <w:rPr>
          <w:rFonts w:ascii="Times New Roman" w:eastAsia="Times New Roman" w:hAnsi="Times New Roman" w:cs="Times New Roman"/>
          <w:i/>
          <w:sz w:val="28"/>
          <w:szCs w:val="28"/>
          <w:lang w:val="uk-UA"/>
        </w:rPr>
        <w:t>Staphylococcus aureus.</w:t>
      </w:r>
    </w:p>
    <w:p w:rsidR="00F456DB" w:rsidRPr="001E63E0" w:rsidRDefault="00F456DB" w:rsidP="00F456DB">
      <w:pPr>
        <w:numPr>
          <w:ilvl w:val="0"/>
          <w:numId w:val="1"/>
        </w:numPr>
        <w:tabs>
          <w:tab w:val="left" w:pos="993"/>
        </w:tabs>
        <w:spacing w:after="0" w:line="350" w:lineRule="auto"/>
        <w:ind w:firstLine="709"/>
        <w:jc w:val="both"/>
        <w:rPr>
          <w:rFonts w:ascii="Times New Roman" w:eastAsia="Times New Roman" w:hAnsi="Times New Roman" w:cs="Times New Roman"/>
          <w:sz w:val="28"/>
          <w:szCs w:val="28"/>
          <w:lang w:val="uk-UA"/>
        </w:rPr>
      </w:pPr>
      <w:r w:rsidRPr="001E63E0">
        <w:rPr>
          <w:rFonts w:ascii="Times New Roman" w:eastAsia="Times New Roman" w:hAnsi="Times New Roman" w:cs="Times New Roman"/>
          <w:sz w:val="28"/>
          <w:szCs w:val="28"/>
          <w:lang w:val="uk-UA"/>
        </w:rPr>
        <w:t xml:space="preserve">Існуюча технологічна  схема виробництва досліджуваного цисплатину може бути використана для виробництва фармацевтичного препарату, та оптимізована </w:t>
      </w:r>
      <w:r w:rsidRPr="001E63E0">
        <w:rPr>
          <w:rFonts w:ascii="Times New Roman" w:eastAsia="Times New Roman" w:hAnsi="Times New Roman" w:cs="Times New Roman"/>
          <w:sz w:val="28"/>
          <w:szCs w:val="28"/>
          <w:lang w:val="uk-UA"/>
        </w:rPr>
        <w:lastRenderedPageBreak/>
        <w:t>додаванням біополімеру ЕАР стафілокока як біофармацевтичного інгредієнту, оскільки дозволяє використати вже існуючі потужності виробництва та обладнання.</w:t>
      </w:r>
    </w:p>
    <w:p w:rsidR="00802A24" w:rsidRPr="00F456DB" w:rsidRDefault="00F456DB" w:rsidP="00F456DB">
      <w:pPr>
        <w:numPr>
          <w:ilvl w:val="0"/>
          <w:numId w:val="1"/>
        </w:numPr>
        <w:tabs>
          <w:tab w:val="left" w:pos="993"/>
        </w:tabs>
        <w:spacing w:after="0" w:line="350" w:lineRule="auto"/>
        <w:ind w:firstLine="709"/>
        <w:jc w:val="both"/>
        <w:rPr>
          <w:rFonts w:ascii="Times New Roman" w:eastAsia="Times New Roman" w:hAnsi="Times New Roman" w:cs="Times New Roman"/>
          <w:sz w:val="28"/>
          <w:szCs w:val="28"/>
          <w:lang w:val="uk-UA"/>
        </w:rPr>
      </w:pPr>
      <w:r w:rsidRPr="001E63E0">
        <w:rPr>
          <w:rFonts w:ascii="Times New Roman" w:eastAsia="Times New Roman" w:hAnsi="Times New Roman" w:cs="Times New Roman"/>
          <w:sz w:val="28"/>
          <w:szCs w:val="28"/>
          <w:lang w:val="uk-UA"/>
        </w:rPr>
        <w:t>Запропонований склад комбінованого лікарського засобу для лікування ракових захворювань є перспективним для подальшого дослідження фармакологічних, біофармацевтичних властивостей та розробки лікарських форм препаратів.</w:t>
      </w:r>
    </w:p>
    <w:p w:rsidR="006C399D" w:rsidRDefault="006C399D" w:rsidP="006C399D">
      <w:pPr>
        <w:spacing w:after="0" w:line="350" w:lineRule="auto"/>
        <w:ind w:firstLine="709"/>
        <w:jc w:val="both"/>
        <w:rPr>
          <w:rFonts w:ascii="Times New Roman" w:eastAsia="Times New Roman" w:hAnsi="Times New Roman" w:cs="Times New Roman"/>
          <w:sz w:val="28"/>
          <w:szCs w:val="28"/>
          <w:shd w:val="clear" w:color="auto" w:fill="FFFFFF"/>
          <w:lang w:val="uk-UA"/>
        </w:rPr>
      </w:pPr>
      <w:r w:rsidRPr="001E63E0">
        <w:rPr>
          <w:rFonts w:ascii="Times New Roman" w:eastAsia="Times New Roman" w:hAnsi="Times New Roman" w:cs="Times New Roman"/>
          <w:b/>
          <w:sz w:val="28"/>
          <w:szCs w:val="28"/>
          <w:lang w:val="uk-UA"/>
        </w:rPr>
        <w:t xml:space="preserve">Наукова новизна роботи : </w:t>
      </w:r>
      <w:r w:rsidRPr="001E63E0">
        <w:rPr>
          <w:rFonts w:ascii="Times New Roman" w:eastAsia="Times New Roman" w:hAnsi="Times New Roman" w:cs="Times New Roman"/>
          <w:sz w:val="28"/>
          <w:szCs w:val="28"/>
          <w:lang w:val="uk-UA"/>
        </w:rPr>
        <w:t>вперше проведене дослідження вивчення</w:t>
      </w:r>
      <w:r w:rsidRPr="001E63E0">
        <w:rPr>
          <w:rFonts w:ascii="Times New Roman" w:eastAsia="Times New Roman" w:hAnsi="Times New Roman" w:cs="Times New Roman"/>
          <w:b/>
          <w:sz w:val="28"/>
          <w:szCs w:val="28"/>
          <w:lang w:val="uk-UA"/>
        </w:rPr>
        <w:t xml:space="preserve"> </w:t>
      </w:r>
      <w:r w:rsidRPr="001E63E0">
        <w:rPr>
          <w:rFonts w:ascii="Times New Roman" w:eastAsia="Times New Roman" w:hAnsi="Times New Roman" w:cs="Times New Roman"/>
          <w:sz w:val="28"/>
          <w:szCs w:val="28"/>
          <w:lang w:val="uk-UA"/>
        </w:rPr>
        <w:t>фармакологічної та імунобіологічної активності комбінованого препарату, вперше</w:t>
      </w:r>
      <w:r w:rsidRPr="001E63E0">
        <w:rPr>
          <w:rFonts w:ascii="Times New Roman" w:eastAsia="Times New Roman" w:hAnsi="Times New Roman" w:cs="Times New Roman"/>
          <w:b/>
          <w:sz w:val="28"/>
          <w:szCs w:val="28"/>
          <w:lang w:val="uk-UA"/>
        </w:rPr>
        <w:t xml:space="preserve"> </w:t>
      </w:r>
      <w:r w:rsidRPr="001E63E0">
        <w:rPr>
          <w:rFonts w:ascii="Times New Roman" w:eastAsia="Times New Roman" w:hAnsi="Times New Roman" w:cs="Times New Roman"/>
          <w:sz w:val="28"/>
          <w:szCs w:val="28"/>
          <w:lang w:val="uk-UA"/>
        </w:rPr>
        <w:t>запропоновано поєднання в одному лікарському засобі кількох препаратів для забезпечення  противопухлиної та протективної дії, і створення нового лікарського засобу для лікування онкологічних захворювань</w:t>
      </w:r>
      <w:r w:rsidRPr="001E63E0">
        <w:rPr>
          <w:rFonts w:ascii="Times New Roman" w:eastAsia="Times New Roman" w:hAnsi="Times New Roman" w:cs="Times New Roman"/>
          <w:b/>
          <w:sz w:val="28"/>
          <w:szCs w:val="28"/>
          <w:lang w:val="uk-UA"/>
        </w:rPr>
        <w:t xml:space="preserve">. </w:t>
      </w:r>
      <w:r w:rsidRPr="001E63E0">
        <w:rPr>
          <w:rFonts w:ascii="Times New Roman" w:eastAsia="Times New Roman" w:hAnsi="Times New Roman" w:cs="Times New Roman"/>
          <w:sz w:val="28"/>
          <w:szCs w:val="28"/>
          <w:shd w:val="clear" w:color="auto" w:fill="FFFFFF"/>
          <w:lang w:val="uk-UA"/>
        </w:rPr>
        <w:t>Науково та експериментально обгрунтовано склад, технологію та методики стандартизації комбінованого антинеопластичного засобу, основними діючими речовинами якого є цисплатин та білок-адгезин клітинної стінки стафілокока ЕАР.</w:t>
      </w:r>
    </w:p>
    <w:p w:rsidR="00F456DB" w:rsidRDefault="00F456DB" w:rsidP="006C399D">
      <w:pPr>
        <w:spacing w:after="0" w:line="350" w:lineRule="auto"/>
        <w:ind w:firstLine="709"/>
        <w:jc w:val="both"/>
        <w:rPr>
          <w:rFonts w:ascii="Times New Roman" w:eastAsia="Times New Roman" w:hAnsi="Times New Roman" w:cs="Times New Roman"/>
          <w:b/>
          <w:sz w:val="28"/>
          <w:szCs w:val="28"/>
          <w:shd w:val="clear" w:color="auto" w:fill="FFFFFF"/>
          <w:lang w:val="uk-UA"/>
        </w:rPr>
      </w:pPr>
      <w:r w:rsidRPr="00F456DB">
        <w:rPr>
          <w:rFonts w:ascii="Times New Roman" w:eastAsia="Times New Roman" w:hAnsi="Times New Roman" w:cs="Times New Roman"/>
          <w:b/>
          <w:sz w:val="28"/>
          <w:szCs w:val="28"/>
          <w:shd w:val="clear" w:color="auto" w:fill="FFFFFF"/>
          <w:lang w:val="uk-UA"/>
        </w:rPr>
        <w:t>Висновки:</w:t>
      </w:r>
    </w:p>
    <w:p w:rsidR="00F456DB" w:rsidRPr="00F456DB" w:rsidRDefault="00F456DB" w:rsidP="00F456DB">
      <w:pPr>
        <w:spacing w:after="0" w:line="360" w:lineRule="auto"/>
        <w:ind w:firstLine="720"/>
        <w:jc w:val="both"/>
        <w:rPr>
          <w:rFonts w:ascii="Times New Roman" w:eastAsia="Times New Roman" w:hAnsi="Times New Roman" w:cs="Times New Roman"/>
          <w:b/>
          <w:sz w:val="28"/>
          <w:lang w:val="uk-UA"/>
        </w:rPr>
      </w:pPr>
      <w:r w:rsidRPr="00F456DB">
        <w:rPr>
          <w:rFonts w:ascii="Times New Roman" w:eastAsia="Times New Roman" w:hAnsi="Times New Roman" w:cs="Times New Roman"/>
          <w:sz w:val="28"/>
          <w:lang w:val="uk-UA"/>
        </w:rPr>
        <w:t>Запропоновано склад нового лікарського комбінованого хіміотерапетичного препарату, що має імуномодулюючу дію та забезпечує</w:t>
      </w:r>
      <w:r w:rsidRPr="00F456DB">
        <w:rPr>
          <w:rFonts w:ascii="Times New Roman" w:eastAsia="Times New Roman" w:hAnsi="Times New Roman" w:cs="Times New Roman"/>
          <w:b/>
          <w:sz w:val="28"/>
          <w:lang w:val="uk-UA"/>
        </w:rPr>
        <w:t xml:space="preserve"> </w:t>
      </w:r>
      <w:r w:rsidRPr="00F456DB">
        <w:rPr>
          <w:rFonts w:ascii="Times New Roman" w:eastAsia="Times New Roman" w:hAnsi="Times New Roman" w:cs="Times New Roman"/>
          <w:sz w:val="28"/>
          <w:lang w:val="uk-UA"/>
        </w:rPr>
        <w:t>протективний імунітет при лікуванні онкологічних захворювань.</w:t>
      </w:r>
    </w:p>
    <w:p w:rsidR="00F456DB" w:rsidRDefault="00F456DB" w:rsidP="00F456DB">
      <w:pPr>
        <w:spacing w:after="0" w:line="360" w:lineRule="auto"/>
        <w:ind w:firstLine="720"/>
        <w:jc w:val="both"/>
        <w:rPr>
          <w:rFonts w:ascii="Times New Roman" w:eastAsia="Times New Roman" w:hAnsi="Times New Roman" w:cs="Times New Roman"/>
          <w:b/>
          <w:sz w:val="28"/>
          <w:lang w:val="ru-RU"/>
        </w:rPr>
      </w:pPr>
      <w:r w:rsidRPr="000D6416">
        <w:rPr>
          <w:rFonts w:ascii="Times New Roman" w:eastAsia="Times New Roman" w:hAnsi="Times New Roman" w:cs="Times New Roman"/>
          <w:sz w:val="28"/>
          <w:lang w:val="ru-RU"/>
        </w:rPr>
        <w:t>В якості АФІ, використано комбінацію цисплатину та білку-адгезину</w:t>
      </w:r>
      <w:r>
        <w:rPr>
          <w:rFonts w:ascii="Times New Roman" w:eastAsia="Times New Roman" w:hAnsi="Times New Roman" w:cs="Times New Roman"/>
          <w:b/>
          <w:sz w:val="28"/>
          <w:lang w:val="ru-RU"/>
        </w:rPr>
        <w:t xml:space="preserve"> </w:t>
      </w:r>
      <w:r w:rsidRPr="000D6416">
        <w:rPr>
          <w:rFonts w:ascii="Times New Roman" w:eastAsia="Times New Roman" w:hAnsi="Times New Roman" w:cs="Times New Roman"/>
          <w:sz w:val="28"/>
          <w:lang w:val="ru-RU"/>
        </w:rPr>
        <w:t>стафілококу ЕАР. Досліджуваний біополімер мікробного походження може</w:t>
      </w:r>
      <w:r>
        <w:rPr>
          <w:rFonts w:ascii="Times New Roman" w:eastAsia="Times New Roman" w:hAnsi="Times New Roman" w:cs="Times New Roman"/>
          <w:b/>
          <w:sz w:val="28"/>
          <w:lang w:val="ru-RU"/>
        </w:rPr>
        <w:t xml:space="preserve"> </w:t>
      </w:r>
      <w:r w:rsidRPr="000D6416">
        <w:rPr>
          <w:rFonts w:ascii="Times New Roman" w:eastAsia="Times New Roman" w:hAnsi="Times New Roman" w:cs="Times New Roman"/>
          <w:sz w:val="28"/>
          <w:lang w:val="ru-RU"/>
        </w:rPr>
        <w:t>бути використаним для поєднаного застосування з метою оптимізації процесу</w:t>
      </w:r>
      <w:r>
        <w:rPr>
          <w:rFonts w:ascii="Times New Roman" w:eastAsia="Times New Roman" w:hAnsi="Times New Roman" w:cs="Times New Roman"/>
          <w:b/>
          <w:sz w:val="28"/>
          <w:lang w:val="ru-RU"/>
        </w:rPr>
        <w:t xml:space="preserve"> </w:t>
      </w:r>
      <w:r w:rsidRPr="000D6416">
        <w:rPr>
          <w:rFonts w:ascii="Times New Roman" w:eastAsia="Times New Roman" w:hAnsi="Times New Roman" w:cs="Times New Roman"/>
          <w:sz w:val="28"/>
          <w:lang w:val="ru-RU"/>
        </w:rPr>
        <w:t>розробки біофармацевтичних препаратів, що володіють імуномодулюючими</w:t>
      </w:r>
      <w:r>
        <w:rPr>
          <w:rFonts w:ascii="Times New Roman" w:eastAsia="Times New Roman" w:hAnsi="Times New Roman" w:cs="Times New Roman"/>
          <w:b/>
          <w:sz w:val="28"/>
          <w:lang w:val="ru-RU"/>
        </w:rPr>
        <w:t xml:space="preserve"> </w:t>
      </w:r>
      <w:r w:rsidRPr="000D6416">
        <w:rPr>
          <w:rFonts w:ascii="Times New Roman" w:eastAsia="Times New Roman" w:hAnsi="Times New Roman" w:cs="Times New Roman"/>
          <w:sz w:val="28"/>
          <w:lang w:val="ru-RU"/>
        </w:rPr>
        <w:t>властивостями для забезпечення протективного імунітету при лікуванні</w:t>
      </w:r>
      <w:r>
        <w:rPr>
          <w:rFonts w:ascii="Times New Roman" w:eastAsia="Times New Roman" w:hAnsi="Times New Roman" w:cs="Times New Roman"/>
          <w:b/>
          <w:sz w:val="28"/>
          <w:lang w:val="ru-RU"/>
        </w:rPr>
        <w:t xml:space="preserve"> </w:t>
      </w:r>
      <w:r w:rsidRPr="000D6416">
        <w:rPr>
          <w:rFonts w:ascii="Times New Roman" w:eastAsia="Times New Roman" w:hAnsi="Times New Roman" w:cs="Times New Roman"/>
          <w:sz w:val="28"/>
          <w:lang w:val="ru-RU"/>
        </w:rPr>
        <w:t>онкопатологій.</w:t>
      </w:r>
    </w:p>
    <w:p w:rsidR="00F456DB" w:rsidRDefault="00F456DB" w:rsidP="00F456DB">
      <w:pPr>
        <w:spacing w:after="0" w:line="360" w:lineRule="auto"/>
        <w:ind w:firstLine="720"/>
        <w:jc w:val="both"/>
        <w:rPr>
          <w:rFonts w:ascii="Times New Roman" w:eastAsia="Times New Roman" w:hAnsi="Times New Roman" w:cs="Times New Roman"/>
          <w:b/>
          <w:sz w:val="28"/>
          <w:lang w:val="ru-RU"/>
        </w:rPr>
      </w:pPr>
      <w:r w:rsidRPr="000D6416">
        <w:rPr>
          <w:rFonts w:ascii="Times New Roman" w:eastAsia="Times New Roman" w:hAnsi="Times New Roman" w:cs="Times New Roman"/>
          <w:sz w:val="28"/>
          <w:lang w:val="ru-RU"/>
        </w:rPr>
        <w:t>В роботі досліджувалась імунобіологічна активность та механізми дії</w:t>
      </w:r>
      <w:r>
        <w:rPr>
          <w:rFonts w:ascii="Times New Roman" w:eastAsia="Times New Roman" w:hAnsi="Times New Roman" w:cs="Times New Roman"/>
          <w:b/>
          <w:sz w:val="28"/>
          <w:lang w:val="ru-RU"/>
        </w:rPr>
        <w:t xml:space="preserve"> </w:t>
      </w:r>
      <w:r w:rsidRPr="000D6416">
        <w:rPr>
          <w:rFonts w:ascii="Times New Roman" w:eastAsia="Times New Roman" w:hAnsi="Times New Roman" w:cs="Times New Roman"/>
          <w:sz w:val="28"/>
          <w:lang w:val="ru-RU"/>
        </w:rPr>
        <w:t>білка-адгезину клітинної стінки Staphylococcus aureus (ЕАР) на</w:t>
      </w:r>
      <w:r>
        <w:rPr>
          <w:rFonts w:ascii="Times New Roman" w:eastAsia="Times New Roman" w:hAnsi="Times New Roman" w:cs="Times New Roman"/>
          <w:b/>
          <w:sz w:val="28"/>
          <w:lang w:val="ru-RU"/>
        </w:rPr>
        <w:t xml:space="preserve"> </w:t>
      </w:r>
      <w:r w:rsidRPr="000D6416">
        <w:rPr>
          <w:rFonts w:ascii="Times New Roman" w:eastAsia="Times New Roman" w:hAnsi="Times New Roman" w:cs="Times New Roman"/>
          <w:sz w:val="28"/>
          <w:lang w:val="ru-RU"/>
        </w:rPr>
        <w:t>протипухлинний імунітет, його вплив на розвиток метастазів у мишей з</w:t>
      </w:r>
      <w:r>
        <w:rPr>
          <w:rFonts w:ascii="Times New Roman" w:eastAsia="Times New Roman" w:hAnsi="Times New Roman" w:cs="Times New Roman"/>
          <w:b/>
          <w:sz w:val="28"/>
          <w:lang w:val="ru-RU"/>
        </w:rPr>
        <w:t xml:space="preserve"> </w:t>
      </w:r>
      <w:r>
        <w:rPr>
          <w:rFonts w:ascii="Times New Roman" w:eastAsia="Times New Roman" w:hAnsi="Times New Roman" w:cs="Times New Roman"/>
          <w:sz w:val="28"/>
          <w:lang w:val="ru-RU"/>
        </w:rPr>
        <w:t xml:space="preserve">карциномою легенів </w:t>
      </w:r>
      <w:r w:rsidRPr="000D6416">
        <w:rPr>
          <w:rFonts w:ascii="Times New Roman" w:eastAsia="Times New Roman" w:hAnsi="Times New Roman" w:cs="Times New Roman"/>
          <w:sz w:val="28"/>
          <w:lang w:val="ru-RU"/>
        </w:rPr>
        <w:t>Льюїса, а також на проліферативну і цитотоксичну</w:t>
      </w:r>
      <w:r>
        <w:rPr>
          <w:rFonts w:ascii="Times New Roman" w:eastAsia="Times New Roman" w:hAnsi="Times New Roman" w:cs="Times New Roman"/>
          <w:b/>
          <w:sz w:val="28"/>
          <w:lang w:val="ru-RU"/>
        </w:rPr>
        <w:t xml:space="preserve"> </w:t>
      </w:r>
      <w:r w:rsidRPr="000D6416">
        <w:rPr>
          <w:rFonts w:ascii="Times New Roman" w:eastAsia="Times New Roman" w:hAnsi="Times New Roman" w:cs="Times New Roman"/>
          <w:sz w:val="28"/>
          <w:lang w:val="ru-RU"/>
        </w:rPr>
        <w:t>активність мононуклеарних лейкоцитів і спленоцитов мишей за імуносупресії,</w:t>
      </w:r>
      <w:r>
        <w:rPr>
          <w:rFonts w:ascii="Times New Roman" w:eastAsia="Times New Roman" w:hAnsi="Times New Roman" w:cs="Times New Roman"/>
          <w:b/>
          <w:sz w:val="28"/>
          <w:lang w:val="ru-RU"/>
        </w:rPr>
        <w:t xml:space="preserve"> </w:t>
      </w:r>
      <w:r w:rsidRPr="000D6416">
        <w:rPr>
          <w:rFonts w:ascii="Times New Roman" w:eastAsia="Times New Roman" w:hAnsi="Times New Roman" w:cs="Times New Roman"/>
          <w:sz w:val="28"/>
          <w:lang w:val="ru-RU"/>
        </w:rPr>
        <w:t>викликаної цисплатином.</w:t>
      </w:r>
    </w:p>
    <w:p w:rsidR="00F456DB" w:rsidRDefault="00F456DB" w:rsidP="00F456DB">
      <w:pPr>
        <w:spacing w:after="0" w:line="360" w:lineRule="auto"/>
        <w:ind w:firstLine="720"/>
        <w:jc w:val="both"/>
        <w:rPr>
          <w:rFonts w:ascii="Times New Roman" w:eastAsia="Times New Roman" w:hAnsi="Times New Roman" w:cs="Times New Roman"/>
          <w:b/>
          <w:sz w:val="28"/>
          <w:lang w:val="ru-RU"/>
        </w:rPr>
      </w:pPr>
      <w:r w:rsidRPr="000D6416">
        <w:rPr>
          <w:rFonts w:ascii="Times New Roman" w:eastAsia="Times New Roman" w:hAnsi="Times New Roman" w:cs="Times New Roman"/>
          <w:sz w:val="28"/>
          <w:lang w:val="ru-RU"/>
        </w:rPr>
        <w:lastRenderedPageBreak/>
        <w:t>Отримані результати свідчать про те, що білок-адгезин (ЕАР) надає</w:t>
      </w:r>
      <w:r>
        <w:rPr>
          <w:rFonts w:ascii="Times New Roman" w:eastAsia="Times New Roman" w:hAnsi="Times New Roman" w:cs="Times New Roman"/>
          <w:b/>
          <w:sz w:val="28"/>
          <w:lang w:val="ru-RU"/>
        </w:rPr>
        <w:t xml:space="preserve"> </w:t>
      </w:r>
      <w:r w:rsidRPr="000D6416">
        <w:rPr>
          <w:rFonts w:ascii="Times New Roman" w:eastAsia="Times New Roman" w:hAnsi="Times New Roman" w:cs="Times New Roman"/>
          <w:sz w:val="28"/>
          <w:lang w:val="ru-RU"/>
        </w:rPr>
        <w:t>дозозалежний стимулюючий ефект in vitro забезпечуючи відновлення</w:t>
      </w:r>
      <w:r>
        <w:rPr>
          <w:rFonts w:ascii="Times New Roman" w:eastAsia="Times New Roman" w:hAnsi="Times New Roman" w:cs="Times New Roman"/>
          <w:b/>
          <w:sz w:val="28"/>
          <w:lang w:val="ru-RU"/>
        </w:rPr>
        <w:t xml:space="preserve"> </w:t>
      </w:r>
      <w:r w:rsidRPr="000D6416">
        <w:rPr>
          <w:rFonts w:ascii="Times New Roman" w:eastAsia="Times New Roman" w:hAnsi="Times New Roman" w:cs="Times New Roman"/>
          <w:sz w:val="28"/>
          <w:lang w:val="ru-RU"/>
        </w:rPr>
        <w:t>проліферації лімфоцитів інтактних тварин і мононуклеарних лейкоцитів</w:t>
      </w:r>
      <w:r>
        <w:rPr>
          <w:rFonts w:ascii="Times New Roman" w:eastAsia="Times New Roman" w:hAnsi="Times New Roman" w:cs="Times New Roman"/>
          <w:b/>
          <w:sz w:val="28"/>
          <w:lang w:val="ru-RU"/>
        </w:rPr>
        <w:t xml:space="preserve"> </w:t>
      </w:r>
      <w:r w:rsidRPr="000D6416">
        <w:rPr>
          <w:rFonts w:ascii="Times New Roman" w:eastAsia="Times New Roman" w:hAnsi="Times New Roman" w:cs="Times New Roman"/>
          <w:sz w:val="28"/>
          <w:lang w:val="ru-RU"/>
        </w:rPr>
        <w:t>мишей, імунізованих даним білком-адгезином в присутності Цисплатину in</w:t>
      </w:r>
      <w:r>
        <w:rPr>
          <w:rFonts w:ascii="Times New Roman" w:eastAsia="Times New Roman" w:hAnsi="Times New Roman" w:cs="Times New Roman"/>
          <w:b/>
          <w:sz w:val="28"/>
          <w:lang w:val="ru-RU"/>
        </w:rPr>
        <w:t xml:space="preserve"> </w:t>
      </w:r>
      <w:r w:rsidRPr="000D6416">
        <w:rPr>
          <w:rFonts w:ascii="Times New Roman" w:eastAsia="Times New Roman" w:hAnsi="Times New Roman" w:cs="Times New Roman"/>
          <w:sz w:val="28"/>
          <w:lang w:val="ru-RU"/>
        </w:rPr>
        <w:t>vivo. Також досліджуваний біополімер стафілокока (ЕАР) підсилює</w:t>
      </w:r>
      <w:r>
        <w:rPr>
          <w:rFonts w:ascii="Times New Roman" w:eastAsia="Times New Roman" w:hAnsi="Times New Roman" w:cs="Times New Roman"/>
          <w:b/>
          <w:sz w:val="28"/>
          <w:lang w:val="ru-RU"/>
        </w:rPr>
        <w:t xml:space="preserve"> </w:t>
      </w:r>
      <w:r w:rsidRPr="000D6416">
        <w:rPr>
          <w:rFonts w:ascii="Times New Roman" w:eastAsia="Times New Roman" w:hAnsi="Times New Roman" w:cs="Times New Roman"/>
          <w:sz w:val="28"/>
          <w:lang w:val="ru-RU"/>
        </w:rPr>
        <w:t>цитотоксичність лімфоцитів крові та мононуклеарних лейкоцитів імунізованих</w:t>
      </w:r>
      <w:r>
        <w:rPr>
          <w:rFonts w:ascii="Times New Roman" w:eastAsia="Times New Roman" w:hAnsi="Times New Roman" w:cs="Times New Roman"/>
          <w:b/>
          <w:sz w:val="28"/>
          <w:lang w:val="ru-RU"/>
        </w:rPr>
        <w:t xml:space="preserve"> </w:t>
      </w:r>
      <w:r w:rsidRPr="000D6416">
        <w:rPr>
          <w:rFonts w:ascii="Times New Roman" w:eastAsia="Times New Roman" w:hAnsi="Times New Roman" w:cs="Times New Roman"/>
          <w:sz w:val="28"/>
          <w:lang w:val="ru-RU"/>
        </w:rPr>
        <w:t>мишей по відношенню до NK-чутливим клітин К562 та К-46 відповідно і</w:t>
      </w:r>
      <w:r>
        <w:rPr>
          <w:rFonts w:ascii="Times New Roman" w:eastAsia="Times New Roman" w:hAnsi="Times New Roman" w:cs="Times New Roman"/>
          <w:b/>
          <w:sz w:val="28"/>
          <w:lang w:val="ru-RU"/>
        </w:rPr>
        <w:t xml:space="preserve"> </w:t>
      </w:r>
      <w:r w:rsidRPr="000D6416">
        <w:rPr>
          <w:rFonts w:ascii="Times New Roman" w:eastAsia="Times New Roman" w:hAnsi="Times New Roman" w:cs="Times New Roman"/>
          <w:sz w:val="28"/>
          <w:lang w:val="ru-RU"/>
        </w:rPr>
        <w:t>посилює цитотоксичну дію Цисплатину.</w:t>
      </w:r>
    </w:p>
    <w:p w:rsidR="00F456DB" w:rsidRPr="00F456DB" w:rsidRDefault="00F456DB" w:rsidP="00F456DB">
      <w:pPr>
        <w:spacing w:after="0" w:line="360" w:lineRule="auto"/>
        <w:ind w:firstLine="720"/>
        <w:jc w:val="both"/>
        <w:rPr>
          <w:rFonts w:ascii="Times New Roman" w:eastAsia="Times New Roman" w:hAnsi="Times New Roman" w:cs="Times New Roman"/>
          <w:b/>
          <w:sz w:val="28"/>
          <w:lang w:val="ru-RU"/>
        </w:rPr>
      </w:pPr>
      <w:r w:rsidRPr="000D6416">
        <w:rPr>
          <w:rFonts w:ascii="Times New Roman" w:eastAsia="Times New Roman" w:hAnsi="Times New Roman" w:cs="Times New Roman"/>
          <w:sz w:val="28"/>
          <w:lang w:val="ru-RU"/>
        </w:rPr>
        <w:t>Розроблений ескізний GMP-проект та створена технологічна схема</w:t>
      </w:r>
      <w:r>
        <w:rPr>
          <w:rFonts w:ascii="Times New Roman" w:eastAsia="Times New Roman" w:hAnsi="Times New Roman" w:cs="Times New Roman"/>
          <w:b/>
          <w:sz w:val="28"/>
          <w:lang w:val="ru-RU"/>
        </w:rPr>
        <w:t xml:space="preserve"> </w:t>
      </w:r>
      <w:r w:rsidRPr="000D6416">
        <w:rPr>
          <w:rFonts w:ascii="Times New Roman" w:eastAsia="Times New Roman" w:hAnsi="Times New Roman" w:cs="Times New Roman"/>
          <w:sz w:val="28"/>
          <w:lang w:val="ru-RU"/>
        </w:rPr>
        <w:t>виробництва комбінованого лікарського засоб</w:t>
      </w:r>
      <w:r>
        <w:rPr>
          <w:rFonts w:ascii="Times New Roman" w:eastAsia="Times New Roman" w:hAnsi="Times New Roman" w:cs="Times New Roman"/>
          <w:sz w:val="28"/>
          <w:lang w:val="ru-RU"/>
        </w:rPr>
        <w:t>у на основі цисплатину та білка-</w:t>
      </w:r>
      <w:r w:rsidRPr="000D6416">
        <w:rPr>
          <w:rFonts w:ascii="Times New Roman" w:eastAsia="Times New Roman" w:hAnsi="Times New Roman" w:cs="Times New Roman"/>
          <w:sz w:val="28"/>
          <w:lang w:val="ru-RU"/>
        </w:rPr>
        <w:t>адгезину (ЕАР) може бути використана в умовах реального фармацевтичного</w:t>
      </w:r>
      <w:r>
        <w:rPr>
          <w:rFonts w:ascii="Times New Roman" w:eastAsia="Times New Roman" w:hAnsi="Times New Roman" w:cs="Times New Roman"/>
          <w:b/>
          <w:sz w:val="28"/>
          <w:lang w:val="ru-RU"/>
        </w:rPr>
        <w:t xml:space="preserve"> </w:t>
      </w:r>
      <w:r w:rsidRPr="000D6416">
        <w:rPr>
          <w:rFonts w:ascii="Times New Roman" w:eastAsia="Times New Roman" w:hAnsi="Times New Roman" w:cs="Times New Roman"/>
          <w:sz w:val="28"/>
          <w:lang w:val="ru-RU"/>
        </w:rPr>
        <w:t>виробництва та впроваджена на потужностях вітчизняних виробництв.</w:t>
      </w:r>
    </w:p>
    <w:p w:rsidR="00F456DB" w:rsidRDefault="00F456DB" w:rsidP="00394352">
      <w:pPr>
        <w:spacing w:after="0" w:line="35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b/>
          <w:color w:val="000000"/>
          <w:sz w:val="28"/>
          <w:szCs w:val="28"/>
          <w:lang w:val="uk-UA"/>
        </w:rPr>
        <w:t>Рекомендації щодо використання одержаних результатів</w:t>
      </w:r>
      <w:r>
        <w:rPr>
          <w:rFonts w:ascii="Times New Roman" w:eastAsia="Times New Roman" w:hAnsi="Times New Roman" w:cs="Times New Roman"/>
          <w:color w:val="000000"/>
          <w:sz w:val="28"/>
          <w:szCs w:val="28"/>
          <w:lang w:val="uk-UA"/>
        </w:rPr>
        <w:t>:</w:t>
      </w:r>
    </w:p>
    <w:p w:rsidR="00F456DB" w:rsidRPr="00F456DB" w:rsidRDefault="00F456DB" w:rsidP="00F456DB">
      <w:pPr>
        <w:spacing w:after="0" w:line="360" w:lineRule="auto"/>
        <w:ind w:firstLine="720"/>
        <w:jc w:val="both"/>
        <w:rPr>
          <w:rFonts w:ascii="Times New Roman" w:eastAsia="Times New Roman" w:hAnsi="Times New Roman" w:cs="Times New Roman"/>
          <w:sz w:val="28"/>
          <w:szCs w:val="28"/>
          <w:lang w:val="uk-UA"/>
        </w:rPr>
      </w:pPr>
      <w:r w:rsidRPr="00F456DB">
        <w:rPr>
          <w:rFonts w:ascii="Times New Roman" w:eastAsia="Times New Roman" w:hAnsi="Times New Roman" w:cs="Times New Roman"/>
          <w:sz w:val="28"/>
          <w:szCs w:val="28"/>
          <w:lang w:val="uk-UA"/>
        </w:rPr>
        <w:t xml:space="preserve">Результатом досліджованої роботи є розроблений </w:t>
      </w:r>
      <w:r w:rsidRPr="00860A10">
        <w:rPr>
          <w:rFonts w:ascii="Times New Roman" w:eastAsia="Times New Roman" w:hAnsi="Times New Roman" w:cs="Times New Roman"/>
          <w:sz w:val="28"/>
          <w:szCs w:val="28"/>
          <w:lang w:val="ru-RU"/>
        </w:rPr>
        <w:t>GMP</w:t>
      </w:r>
      <w:r w:rsidRPr="00F456DB">
        <w:rPr>
          <w:rFonts w:ascii="Times New Roman" w:eastAsia="Times New Roman" w:hAnsi="Times New Roman" w:cs="Times New Roman"/>
          <w:sz w:val="28"/>
          <w:szCs w:val="28"/>
          <w:lang w:val="uk-UA"/>
        </w:rPr>
        <w:t xml:space="preserve"> проект виробництва </w:t>
      </w:r>
      <w:r>
        <w:rPr>
          <w:rFonts w:ascii="Times New Roman" w:eastAsia="Times New Roman" w:hAnsi="Times New Roman" w:cs="Times New Roman"/>
          <w:sz w:val="28"/>
          <w:szCs w:val="28"/>
          <w:lang w:val="uk-UA"/>
        </w:rPr>
        <w:t>комбінованого лікарського засобу</w:t>
      </w:r>
      <w:r w:rsidRPr="00F456DB">
        <w:rPr>
          <w:rFonts w:ascii="Times New Roman" w:eastAsia="Times New Roman" w:hAnsi="Times New Roman" w:cs="Times New Roman"/>
          <w:sz w:val="28"/>
          <w:szCs w:val="28"/>
          <w:lang w:val="uk-UA"/>
        </w:rPr>
        <w:t>, що є перспективними при лікуванні онокопатологій та може бути впроваджений на вітчизняних фармацевтичних підприємствах.</w:t>
      </w:r>
    </w:p>
    <w:p w:rsidR="006C399D" w:rsidRDefault="006C399D" w:rsidP="00394352">
      <w:pPr>
        <w:spacing w:after="0" w:line="350" w:lineRule="auto"/>
        <w:ind w:firstLine="709"/>
        <w:jc w:val="both"/>
        <w:rPr>
          <w:rFonts w:ascii="Times New Roman" w:eastAsia="Times New Roman" w:hAnsi="Times New Roman" w:cs="Times New Roman"/>
          <w:color w:val="000000"/>
          <w:sz w:val="28"/>
          <w:szCs w:val="28"/>
          <w:lang w:val="uk-UA"/>
        </w:rPr>
      </w:pPr>
      <w:r w:rsidRPr="001E63E0">
        <w:rPr>
          <w:rFonts w:ascii="Times New Roman" w:eastAsia="Times New Roman" w:hAnsi="Times New Roman" w:cs="Times New Roman"/>
          <w:color w:val="000000"/>
          <w:sz w:val="28"/>
          <w:szCs w:val="28"/>
          <w:lang w:val="uk-UA"/>
        </w:rPr>
        <w:t xml:space="preserve"> </w:t>
      </w:r>
      <w:r w:rsidR="00F456DB">
        <w:rPr>
          <w:rFonts w:ascii="Times New Roman" w:eastAsia="Times New Roman" w:hAnsi="Times New Roman" w:cs="Times New Roman"/>
          <w:color w:val="000000"/>
          <w:sz w:val="28"/>
          <w:szCs w:val="28"/>
          <w:lang w:val="uk-UA"/>
        </w:rPr>
        <w:t xml:space="preserve">Дипломна магістерська робота складається за </w:t>
      </w:r>
      <w:r w:rsidRPr="001E63E0">
        <w:rPr>
          <w:rFonts w:ascii="Times New Roman" w:eastAsia="Times New Roman" w:hAnsi="Times New Roman" w:cs="Times New Roman"/>
          <w:color w:val="000000"/>
          <w:sz w:val="28"/>
          <w:szCs w:val="28"/>
          <w:lang w:val="uk-UA"/>
        </w:rPr>
        <w:t xml:space="preserve"> вступ</w:t>
      </w:r>
      <w:r w:rsidR="00F456DB">
        <w:rPr>
          <w:rFonts w:ascii="Times New Roman" w:eastAsia="Times New Roman" w:hAnsi="Times New Roman" w:cs="Times New Roman"/>
          <w:color w:val="000000"/>
          <w:sz w:val="28"/>
          <w:szCs w:val="28"/>
          <w:lang w:val="uk-UA"/>
        </w:rPr>
        <w:t xml:space="preserve">у, трьох розділів, висновків,  списком використанних джерел ( 96 найменувань) та додатків. Загальний обсяг магістерської роботи </w:t>
      </w:r>
      <w:r w:rsidR="00D52CCC">
        <w:rPr>
          <w:rFonts w:ascii="Times New Roman" w:eastAsia="Times New Roman" w:hAnsi="Times New Roman" w:cs="Times New Roman"/>
          <w:color w:val="000000"/>
          <w:sz w:val="28"/>
          <w:szCs w:val="28"/>
          <w:lang w:val="uk-UA"/>
        </w:rPr>
        <w:t xml:space="preserve">134 сторінок комп’ютерного тексту (без додатків). </w:t>
      </w:r>
      <w:r w:rsidR="00E455A6">
        <w:rPr>
          <w:rFonts w:ascii="Times New Roman" w:eastAsia="Times New Roman" w:hAnsi="Times New Roman" w:cs="Times New Roman"/>
          <w:color w:val="000000"/>
          <w:sz w:val="28"/>
          <w:szCs w:val="28"/>
          <w:lang w:val="uk-UA"/>
        </w:rPr>
        <w:t xml:space="preserve">Додаток 1 на </w:t>
      </w:r>
      <w:r w:rsidR="0058355D">
        <w:rPr>
          <w:rFonts w:ascii="Times New Roman" w:eastAsia="Times New Roman" w:hAnsi="Times New Roman" w:cs="Times New Roman"/>
          <w:color w:val="000000"/>
          <w:sz w:val="28"/>
          <w:szCs w:val="28"/>
          <w:lang w:val="uk-UA"/>
        </w:rPr>
        <w:t>8 стор., мал. 6, табл. 16.</w:t>
      </w:r>
    </w:p>
    <w:p w:rsidR="00D52CCC" w:rsidRDefault="00D52CCC" w:rsidP="00394352">
      <w:pPr>
        <w:spacing w:after="0" w:line="350" w:lineRule="auto"/>
        <w:ind w:firstLine="709"/>
        <w:jc w:val="both"/>
        <w:rPr>
          <w:rFonts w:ascii="Times New Roman" w:eastAsia="Times New Roman" w:hAnsi="Times New Roman" w:cs="Times New Roman"/>
          <w:b/>
          <w:color w:val="000000"/>
          <w:sz w:val="28"/>
          <w:szCs w:val="28"/>
          <w:lang w:val="uk-UA"/>
        </w:rPr>
      </w:pPr>
      <w:r w:rsidRPr="00D52CCC">
        <w:rPr>
          <w:rFonts w:ascii="Times New Roman" w:eastAsia="Times New Roman" w:hAnsi="Times New Roman" w:cs="Times New Roman"/>
          <w:b/>
          <w:color w:val="000000"/>
          <w:sz w:val="28"/>
          <w:szCs w:val="28"/>
          <w:lang w:val="uk-UA"/>
        </w:rPr>
        <w:t>Апробації результатів дослідження:</w:t>
      </w:r>
    </w:p>
    <w:p w:rsidR="008925AF" w:rsidRDefault="008925AF" w:rsidP="00394352">
      <w:pPr>
        <w:spacing w:after="0" w:line="35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Участь у роботі </w:t>
      </w:r>
      <w:r>
        <w:rPr>
          <w:rFonts w:ascii="Times New Roman" w:eastAsia="Times New Roman" w:hAnsi="Times New Roman" w:cs="Times New Roman"/>
          <w:color w:val="000000"/>
          <w:sz w:val="28"/>
          <w:szCs w:val="28"/>
        </w:rPr>
        <w:t>V</w:t>
      </w:r>
      <w:r>
        <w:rPr>
          <w:rFonts w:ascii="Times New Roman" w:eastAsia="Times New Roman" w:hAnsi="Times New Roman" w:cs="Times New Roman"/>
          <w:color w:val="000000"/>
          <w:sz w:val="28"/>
          <w:szCs w:val="28"/>
          <w:lang w:val="uk-UA"/>
        </w:rPr>
        <w:t xml:space="preserve"> Міжнародної науково-практичної інтернет-конференції </w:t>
      </w:r>
    </w:p>
    <w:p w:rsidR="008925AF" w:rsidRPr="008925AF" w:rsidRDefault="008925AF" w:rsidP="00394352">
      <w:pPr>
        <w:spacing w:after="0" w:line="35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Технологічні та біофармацевтичні аспекти створення лікарських препаратів різної направленості дії», що була 26 листопада 2020 року в місті Харків.</w:t>
      </w:r>
    </w:p>
    <w:p w:rsidR="00D52CCC" w:rsidRDefault="00D52CCC" w:rsidP="00394352">
      <w:pPr>
        <w:spacing w:after="0" w:line="350" w:lineRule="auto"/>
        <w:ind w:firstLine="709"/>
        <w:jc w:val="both"/>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Публкації:</w:t>
      </w:r>
    </w:p>
    <w:p w:rsidR="0058355D" w:rsidRDefault="00D52CCC" w:rsidP="0058355D">
      <w:pPr>
        <w:spacing w:after="0" w:line="35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Основні результати дипломної магістерської роботи:</w:t>
      </w:r>
    </w:p>
    <w:p w:rsidR="00D52CCC" w:rsidRPr="00BE711F" w:rsidRDefault="00D52CCC" w:rsidP="0058355D">
      <w:pPr>
        <w:pStyle w:val="a8"/>
        <w:numPr>
          <w:ilvl w:val="0"/>
          <w:numId w:val="48"/>
        </w:numPr>
        <w:spacing w:after="0" w:line="350" w:lineRule="auto"/>
        <w:jc w:val="both"/>
        <w:rPr>
          <w:rFonts w:ascii="Times New Roman" w:eastAsia="Times New Roman" w:hAnsi="Times New Roman" w:cs="Times New Roman"/>
          <w:color w:val="000000"/>
          <w:sz w:val="28"/>
          <w:szCs w:val="28"/>
          <w:lang w:val="uk-UA"/>
        </w:rPr>
      </w:pPr>
      <w:r w:rsidRPr="0058355D">
        <w:rPr>
          <w:rFonts w:ascii="Times New Roman" w:eastAsia="Times New Roman" w:hAnsi="Times New Roman" w:cs="Times New Roman"/>
          <w:color w:val="000000"/>
          <w:sz w:val="28"/>
          <w:shd w:val="clear" w:color="auto" w:fill="FFFFFF"/>
          <w:lang w:val="uk-UA"/>
        </w:rPr>
        <w:t>Опублікованні у статті:</w:t>
      </w:r>
      <w:r w:rsidR="0058355D">
        <w:rPr>
          <w:rFonts w:ascii="Times New Roman" w:eastAsia="Times New Roman" w:hAnsi="Times New Roman" w:cs="Times New Roman"/>
          <w:color w:val="000000"/>
          <w:sz w:val="28"/>
          <w:shd w:val="clear" w:color="auto" w:fill="FFFFFF"/>
          <w:lang w:val="uk-UA"/>
        </w:rPr>
        <w:t xml:space="preserve"> Івасенко Є.М., Любченко Г.А. </w:t>
      </w:r>
      <w:r w:rsidR="008F56BD" w:rsidRPr="0058355D">
        <w:rPr>
          <w:rFonts w:ascii="Times New Roman" w:eastAsia="Times New Roman" w:hAnsi="Times New Roman" w:cs="Times New Roman"/>
          <w:color w:val="000000"/>
          <w:sz w:val="28"/>
          <w:shd w:val="clear" w:color="auto" w:fill="FFFFFF"/>
          <w:lang w:val="uk-UA"/>
        </w:rPr>
        <w:t xml:space="preserve">Вплив білка-адгузину (ЕАР) стафілокока на противопухлинний імунітет та функціональну </w:t>
      </w:r>
      <w:r w:rsidR="008F56BD" w:rsidRPr="0058355D">
        <w:rPr>
          <w:rFonts w:ascii="Times New Roman" w:eastAsia="Times New Roman" w:hAnsi="Times New Roman" w:cs="Times New Roman"/>
          <w:color w:val="000000"/>
          <w:sz w:val="28"/>
          <w:shd w:val="clear" w:color="auto" w:fill="FFFFFF"/>
          <w:lang w:val="uk-UA"/>
        </w:rPr>
        <w:lastRenderedPageBreak/>
        <w:t>активність лімфоцитів за дії антинео</w:t>
      </w:r>
      <w:r w:rsidR="0058355D">
        <w:rPr>
          <w:rFonts w:ascii="Times New Roman" w:eastAsia="Times New Roman" w:hAnsi="Times New Roman" w:cs="Times New Roman"/>
          <w:color w:val="000000"/>
          <w:sz w:val="28"/>
          <w:shd w:val="clear" w:color="auto" w:fill="FFFFFF"/>
          <w:lang w:val="uk-UA"/>
        </w:rPr>
        <w:t xml:space="preserve">аластичного лікарського засобу/  Технологічні та біофармацевтичні </w:t>
      </w:r>
      <w:bookmarkStart w:id="0" w:name="_GoBack"/>
      <w:bookmarkEnd w:id="0"/>
      <w:r w:rsidR="0058355D">
        <w:rPr>
          <w:rFonts w:ascii="Times New Roman" w:eastAsia="Times New Roman" w:hAnsi="Times New Roman" w:cs="Times New Roman"/>
          <w:color w:val="000000"/>
          <w:sz w:val="28"/>
          <w:shd w:val="clear" w:color="auto" w:fill="FFFFFF"/>
          <w:lang w:val="uk-UA"/>
        </w:rPr>
        <w:t xml:space="preserve">аспекти створення лп різної направленої дії: матеріали </w:t>
      </w:r>
      <w:r w:rsidR="0058355D">
        <w:rPr>
          <w:rFonts w:ascii="Times New Roman" w:eastAsia="Times New Roman" w:hAnsi="Times New Roman" w:cs="Times New Roman"/>
          <w:color w:val="000000"/>
          <w:sz w:val="28"/>
          <w:shd w:val="clear" w:color="auto" w:fill="FFFFFF"/>
          <w:lang w:val="en-US"/>
        </w:rPr>
        <w:t>V</w:t>
      </w:r>
      <w:r w:rsidR="0058355D">
        <w:rPr>
          <w:rFonts w:ascii="Times New Roman" w:eastAsia="Times New Roman" w:hAnsi="Times New Roman" w:cs="Times New Roman"/>
          <w:color w:val="000000"/>
          <w:sz w:val="28"/>
          <w:shd w:val="clear" w:color="auto" w:fill="FFFFFF"/>
          <w:lang w:val="uk-UA"/>
        </w:rPr>
        <w:t xml:space="preserve"> Міжнародної науково-практичної  інтернет-конференції-  Х.Вид-во НФаУ,2020.- С.203-209</w:t>
      </w:r>
    </w:p>
    <w:p w:rsidR="00BE711F" w:rsidRPr="00BE711F" w:rsidRDefault="00BE711F" w:rsidP="00BE711F">
      <w:pPr>
        <w:pStyle w:val="a8"/>
        <w:spacing w:after="0" w:line="350" w:lineRule="auto"/>
        <w:ind w:left="1069"/>
        <w:jc w:val="both"/>
        <w:rPr>
          <w:rFonts w:ascii="Times New Roman" w:eastAsia="Times New Roman" w:hAnsi="Times New Roman" w:cs="Times New Roman"/>
          <w:color w:val="000000"/>
          <w:sz w:val="28"/>
          <w:szCs w:val="28"/>
          <w:lang w:val="uk-UA"/>
        </w:rPr>
      </w:pPr>
    </w:p>
    <w:p w:rsidR="00BE711F" w:rsidRPr="00BE711F" w:rsidRDefault="00BE711F" w:rsidP="00BE711F">
      <w:pPr>
        <w:pStyle w:val="a8"/>
        <w:spacing w:after="0" w:line="350" w:lineRule="auto"/>
        <w:ind w:left="1069"/>
        <w:jc w:val="both"/>
        <w:rPr>
          <w:rFonts w:ascii="Times New Roman" w:eastAsia="Times New Roman" w:hAnsi="Times New Roman" w:cs="Times New Roman"/>
          <w:i/>
          <w:color w:val="000000"/>
          <w:sz w:val="28"/>
          <w:szCs w:val="28"/>
          <w:lang w:val="uk-UA"/>
        </w:rPr>
      </w:pPr>
      <w:r>
        <w:rPr>
          <w:rFonts w:ascii="Times New Roman" w:eastAsia="Times New Roman" w:hAnsi="Times New Roman" w:cs="Times New Roman"/>
          <w:b/>
          <w:color w:val="000000"/>
          <w:sz w:val="28"/>
          <w:szCs w:val="28"/>
          <w:lang w:val="uk-UA"/>
        </w:rPr>
        <w:t>Ключові слова</w:t>
      </w:r>
      <w:r w:rsidRPr="00BE711F">
        <w:rPr>
          <w:rFonts w:ascii="Times New Roman" w:eastAsia="Times New Roman" w:hAnsi="Times New Roman" w:cs="Times New Roman"/>
          <w:b/>
          <w:color w:val="000000"/>
          <w:sz w:val="28"/>
          <w:szCs w:val="28"/>
          <w:lang w:val="uk-UA"/>
        </w:rPr>
        <w:t>:</w:t>
      </w:r>
      <w:r>
        <w:rPr>
          <w:rFonts w:ascii="Times New Roman" w:eastAsia="Times New Roman" w:hAnsi="Times New Roman" w:cs="Times New Roman"/>
          <w:b/>
          <w:color w:val="000000"/>
          <w:sz w:val="28"/>
          <w:szCs w:val="28"/>
          <w:lang w:val="uk-UA"/>
        </w:rPr>
        <w:t xml:space="preserve"> </w:t>
      </w:r>
      <w:r>
        <w:rPr>
          <w:rFonts w:ascii="Times New Roman" w:eastAsia="Times New Roman" w:hAnsi="Times New Roman" w:cs="Times New Roman"/>
          <w:i/>
          <w:color w:val="000000"/>
          <w:sz w:val="28"/>
          <w:szCs w:val="28"/>
          <w:lang w:val="uk-UA"/>
        </w:rPr>
        <w:t>онкологічні захворювання, білок-адгезин, імуннітет, антинеопластичні засоби , Цисплатин, імуномодулююча дія.</w:t>
      </w:r>
    </w:p>
    <w:p w:rsidR="00BE711F" w:rsidRPr="00BE711F" w:rsidRDefault="00BE711F" w:rsidP="00BE711F">
      <w:pPr>
        <w:spacing w:after="0" w:line="350" w:lineRule="auto"/>
        <w:jc w:val="both"/>
        <w:rPr>
          <w:rFonts w:ascii="Times New Roman" w:eastAsia="Times New Roman" w:hAnsi="Times New Roman" w:cs="Times New Roman"/>
          <w:color w:val="000000"/>
          <w:sz w:val="28"/>
          <w:szCs w:val="28"/>
          <w:lang w:val="uk-UA"/>
        </w:rPr>
      </w:pPr>
    </w:p>
    <w:p w:rsidR="00BE711F" w:rsidRDefault="00BE711F" w:rsidP="00BE711F">
      <w:pPr>
        <w:spacing w:after="0" w:line="350" w:lineRule="auto"/>
        <w:jc w:val="both"/>
        <w:rPr>
          <w:rFonts w:ascii="Times New Roman" w:eastAsia="Times New Roman" w:hAnsi="Times New Roman" w:cs="Times New Roman"/>
          <w:color w:val="000000"/>
          <w:sz w:val="28"/>
          <w:szCs w:val="28"/>
          <w:lang w:val="uk-UA"/>
        </w:rPr>
      </w:pPr>
    </w:p>
    <w:p w:rsidR="00BE711F" w:rsidRPr="00BE711F" w:rsidRDefault="00BE711F" w:rsidP="00BE711F">
      <w:pPr>
        <w:spacing w:after="0" w:line="350" w:lineRule="auto"/>
        <w:jc w:val="both"/>
        <w:rPr>
          <w:rFonts w:ascii="Times New Roman" w:eastAsia="Times New Roman" w:hAnsi="Times New Roman" w:cs="Times New Roman"/>
          <w:color w:val="000000"/>
          <w:sz w:val="28"/>
          <w:szCs w:val="28"/>
          <w:lang w:val="uk-UA"/>
        </w:rPr>
      </w:pPr>
    </w:p>
    <w:sectPr w:rsidR="00BE711F" w:rsidRPr="00BE711F" w:rsidSect="0092738C">
      <w:headerReference w:type="default" r:id="rId7"/>
      <w:pgSz w:w="12240" w:h="15840"/>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A87" w:rsidRDefault="00B66A87" w:rsidP="0092738C">
      <w:pPr>
        <w:spacing w:after="0" w:line="240" w:lineRule="auto"/>
      </w:pPr>
      <w:r>
        <w:separator/>
      </w:r>
    </w:p>
  </w:endnote>
  <w:endnote w:type="continuationSeparator" w:id="0">
    <w:p w:rsidR="00B66A87" w:rsidRDefault="00B66A87" w:rsidP="00927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A87" w:rsidRDefault="00B66A87" w:rsidP="0092738C">
      <w:pPr>
        <w:spacing w:after="0" w:line="240" w:lineRule="auto"/>
      </w:pPr>
      <w:r>
        <w:separator/>
      </w:r>
    </w:p>
  </w:footnote>
  <w:footnote w:type="continuationSeparator" w:id="0">
    <w:p w:rsidR="00B66A87" w:rsidRDefault="00B66A87" w:rsidP="00927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133380"/>
      <w:docPartObj>
        <w:docPartGallery w:val="Page Numbers (Top of Page)"/>
        <w:docPartUnique/>
      </w:docPartObj>
    </w:sdtPr>
    <w:sdtEndPr>
      <w:rPr>
        <w:rFonts w:ascii="Times New Roman" w:hAnsi="Times New Roman" w:cs="Times New Roman"/>
        <w:sz w:val="24"/>
        <w:szCs w:val="24"/>
      </w:rPr>
    </w:sdtEndPr>
    <w:sdtContent>
      <w:p w:rsidR="008F56BD" w:rsidRPr="0092738C" w:rsidRDefault="008F56BD">
        <w:pPr>
          <w:pStyle w:val="a4"/>
          <w:jc w:val="right"/>
          <w:rPr>
            <w:rFonts w:ascii="Times New Roman" w:hAnsi="Times New Roman" w:cs="Times New Roman"/>
            <w:sz w:val="24"/>
            <w:szCs w:val="24"/>
          </w:rPr>
        </w:pPr>
        <w:r w:rsidRPr="0092738C">
          <w:rPr>
            <w:rFonts w:ascii="Times New Roman" w:hAnsi="Times New Roman" w:cs="Times New Roman"/>
            <w:sz w:val="24"/>
            <w:szCs w:val="24"/>
          </w:rPr>
          <w:fldChar w:fldCharType="begin"/>
        </w:r>
        <w:r w:rsidRPr="0092738C">
          <w:rPr>
            <w:rFonts w:ascii="Times New Roman" w:hAnsi="Times New Roman" w:cs="Times New Roman"/>
            <w:sz w:val="24"/>
            <w:szCs w:val="24"/>
          </w:rPr>
          <w:instrText>PAGE   \* MERGEFORMAT</w:instrText>
        </w:r>
        <w:r w:rsidRPr="0092738C">
          <w:rPr>
            <w:rFonts w:ascii="Times New Roman" w:hAnsi="Times New Roman" w:cs="Times New Roman"/>
            <w:sz w:val="24"/>
            <w:szCs w:val="24"/>
          </w:rPr>
          <w:fldChar w:fldCharType="separate"/>
        </w:r>
        <w:r w:rsidR="00BE711F" w:rsidRPr="00BE711F">
          <w:rPr>
            <w:rFonts w:ascii="Times New Roman" w:hAnsi="Times New Roman" w:cs="Times New Roman"/>
            <w:noProof/>
            <w:sz w:val="24"/>
            <w:szCs w:val="24"/>
            <w:lang w:val="ru-RU"/>
          </w:rPr>
          <w:t>8</w:t>
        </w:r>
        <w:r w:rsidRPr="0092738C">
          <w:rPr>
            <w:rFonts w:ascii="Times New Roman" w:hAnsi="Times New Roman" w:cs="Times New Roman"/>
            <w:sz w:val="24"/>
            <w:szCs w:val="24"/>
          </w:rPr>
          <w:fldChar w:fldCharType="end"/>
        </w:r>
      </w:p>
    </w:sdtContent>
  </w:sdt>
  <w:p w:rsidR="008F56BD" w:rsidRPr="0092738C" w:rsidRDefault="008F56BD">
    <w:pPr>
      <w:pStyle w:val="a4"/>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BDF"/>
    <w:multiLevelType w:val="hybridMultilevel"/>
    <w:tmpl w:val="1578167C"/>
    <w:lvl w:ilvl="0" w:tplc="6664A8D8">
      <w:start w:val="1"/>
      <w:numFmt w:val="bullet"/>
      <w:lvlText w:val="−"/>
      <w:lvlJc w:val="left"/>
      <w:pPr>
        <w:ind w:left="1440" w:hanging="360"/>
      </w:pPr>
      <w:rPr>
        <w:rFonts w:ascii="Times New Roman" w:hAnsi="Times New Roman" w:cs="Times New Roman" w:hint="default"/>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0D5196A"/>
    <w:multiLevelType w:val="hybridMultilevel"/>
    <w:tmpl w:val="5EE4D1CC"/>
    <w:lvl w:ilvl="0" w:tplc="6664A8D8">
      <w:start w:val="1"/>
      <w:numFmt w:val="bullet"/>
      <w:lvlText w:val="−"/>
      <w:lvlJc w:val="left"/>
      <w:pPr>
        <w:ind w:left="1440" w:hanging="360"/>
      </w:pPr>
      <w:rPr>
        <w:rFonts w:ascii="Times New Roman" w:hAnsi="Times New Roman" w:cs="Times New Roman" w:hint="default"/>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4C23210"/>
    <w:multiLevelType w:val="multilevel"/>
    <w:tmpl w:val="890026EC"/>
    <w:lvl w:ilvl="0">
      <w:start w:val="1"/>
      <w:numFmt w:val="bullet"/>
      <w:lvlText w:val="−"/>
      <w:lvlJc w:val="left"/>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8259F3"/>
    <w:multiLevelType w:val="hybridMultilevel"/>
    <w:tmpl w:val="FE209F08"/>
    <w:lvl w:ilvl="0" w:tplc="6664A8D8">
      <w:start w:val="1"/>
      <w:numFmt w:val="bullet"/>
      <w:lvlText w:val="−"/>
      <w:lvlJc w:val="left"/>
      <w:pPr>
        <w:ind w:left="1440" w:hanging="360"/>
      </w:pPr>
      <w:rPr>
        <w:rFonts w:ascii="Times New Roman" w:hAnsi="Times New Roman" w:cs="Times New Roman" w:hint="default"/>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6CA2515"/>
    <w:multiLevelType w:val="multilevel"/>
    <w:tmpl w:val="9EF24F5E"/>
    <w:lvl w:ilvl="0">
      <w:start w:val="1"/>
      <w:numFmt w:val="bullet"/>
      <w:lvlText w:val="−"/>
      <w:lvlJc w:val="left"/>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E717B6"/>
    <w:multiLevelType w:val="multilevel"/>
    <w:tmpl w:val="BC905166"/>
    <w:lvl w:ilvl="0">
      <w:start w:val="1"/>
      <w:numFmt w:val="bullet"/>
      <w:lvlText w:val="−"/>
      <w:lvlJc w:val="left"/>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5A434B"/>
    <w:multiLevelType w:val="hybridMultilevel"/>
    <w:tmpl w:val="AE0A541A"/>
    <w:lvl w:ilvl="0" w:tplc="6664A8D8">
      <w:start w:val="1"/>
      <w:numFmt w:val="bullet"/>
      <w:lvlText w:val="−"/>
      <w:lvlJc w:val="left"/>
      <w:pPr>
        <w:ind w:left="1440" w:hanging="360"/>
      </w:pPr>
      <w:rPr>
        <w:rFonts w:ascii="Times New Roman" w:hAnsi="Times New Roman" w:cs="Times New Roman" w:hint="default"/>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CCB4A4B"/>
    <w:multiLevelType w:val="multilevel"/>
    <w:tmpl w:val="AA46A8CE"/>
    <w:lvl w:ilvl="0">
      <w:start w:val="1"/>
      <w:numFmt w:val="bullet"/>
      <w:lvlText w:val="−"/>
      <w:lvlJc w:val="left"/>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EA3E56"/>
    <w:multiLevelType w:val="hybridMultilevel"/>
    <w:tmpl w:val="71CAAF66"/>
    <w:lvl w:ilvl="0" w:tplc="6664A8D8">
      <w:start w:val="1"/>
      <w:numFmt w:val="bullet"/>
      <w:lvlText w:val="−"/>
      <w:lvlJc w:val="left"/>
      <w:pPr>
        <w:ind w:left="1440" w:hanging="360"/>
      </w:pPr>
      <w:rPr>
        <w:rFonts w:ascii="Times New Roman" w:hAnsi="Times New Roman" w:cs="Times New Roman" w:hint="default"/>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EF025A4"/>
    <w:multiLevelType w:val="multilevel"/>
    <w:tmpl w:val="59A8FD34"/>
    <w:lvl w:ilvl="0">
      <w:start w:val="1"/>
      <w:numFmt w:val="bullet"/>
      <w:lvlText w:val="−"/>
      <w:lvlJc w:val="left"/>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BC5078"/>
    <w:multiLevelType w:val="multilevel"/>
    <w:tmpl w:val="B694C384"/>
    <w:lvl w:ilvl="0">
      <w:start w:val="1"/>
      <w:numFmt w:val="bullet"/>
      <w:lvlText w:val="−"/>
      <w:lvlJc w:val="left"/>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877C21"/>
    <w:multiLevelType w:val="multilevel"/>
    <w:tmpl w:val="88768672"/>
    <w:lvl w:ilvl="0">
      <w:start w:val="1"/>
      <w:numFmt w:val="bullet"/>
      <w:lvlText w:val="−"/>
      <w:lvlJc w:val="left"/>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DD147F"/>
    <w:multiLevelType w:val="hybridMultilevel"/>
    <w:tmpl w:val="26168736"/>
    <w:lvl w:ilvl="0" w:tplc="6664A8D8">
      <w:start w:val="1"/>
      <w:numFmt w:val="bullet"/>
      <w:lvlText w:val="−"/>
      <w:lvlJc w:val="left"/>
      <w:pPr>
        <w:ind w:left="1440" w:hanging="360"/>
      </w:pPr>
      <w:rPr>
        <w:rFonts w:ascii="Times New Roman" w:hAnsi="Times New Roman" w:cs="Times New Roman" w:hint="default"/>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8D075ED"/>
    <w:multiLevelType w:val="hybridMultilevel"/>
    <w:tmpl w:val="CA6AE568"/>
    <w:lvl w:ilvl="0" w:tplc="6664A8D8">
      <w:start w:val="1"/>
      <w:numFmt w:val="bullet"/>
      <w:lvlText w:val="−"/>
      <w:lvlJc w:val="left"/>
      <w:pPr>
        <w:ind w:left="1440" w:hanging="360"/>
      </w:pPr>
      <w:rPr>
        <w:rFonts w:ascii="Times New Roman" w:hAnsi="Times New Roman" w:cs="Times New Roman" w:hint="default"/>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DA124FB"/>
    <w:multiLevelType w:val="multilevel"/>
    <w:tmpl w:val="F0EEA2F8"/>
    <w:lvl w:ilvl="0">
      <w:start w:val="1"/>
      <w:numFmt w:val="bullet"/>
      <w:lvlText w:val="−"/>
      <w:lvlJc w:val="left"/>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7A1689"/>
    <w:multiLevelType w:val="multilevel"/>
    <w:tmpl w:val="7726871A"/>
    <w:lvl w:ilvl="0">
      <w:start w:val="1"/>
      <w:numFmt w:val="bullet"/>
      <w:lvlText w:val="−"/>
      <w:lvlJc w:val="left"/>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87220A"/>
    <w:multiLevelType w:val="multilevel"/>
    <w:tmpl w:val="27320A9E"/>
    <w:lvl w:ilvl="0">
      <w:start w:val="1"/>
      <w:numFmt w:val="bullet"/>
      <w:lvlText w:val="−"/>
      <w:lvlJc w:val="left"/>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F2667F"/>
    <w:multiLevelType w:val="multilevel"/>
    <w:tmpl w:val="CE0AE452"/>
    <w:lvl w:ilvl="0">
      <w:start w:val="1"/>
      <w:numFmt w:val="bullet"/>
      <w:lvlText w:val="−"/>
      <w:lvlJc w:val="left"/>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9B6619"/>
    <w:multiLevelType w:val="multilevel"/>
    <w:tmpl w:val="2550F308"/>
    <w:lvl w:ilvl="0">
      <w:start w:val="1"/>
      <w:numFmt w:val="bullet"/>
      <w:lvlText w:val="−"/>
      <w:lvlJc w:val="left"/>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D0632A"/>
    <w:multiLevelType w:val="multilevel"/>
    <w:tmpl w:val="F856A884"/>
    <w:lvl w:ilvl="0">
      <w:start w:val="1"/>
      <w:numFmt w:val="bullet"/>
      <w:lvlText w:val="−"/>
      <w:lvlJc w:val="left"/>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F25DBB"/>
    <w:multiLevelType w:val="multilevel"/>
    <w:tmpl w:val="179C4582"/>
    <w:lvl w:ilvl="0">
      <w:start w:val="1"/>
      <w:numFmt w:val="bullet"/>
      <w:lvlText w:val="−"/>
      <w:lvlJc w:val="left"/>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BC26C7"/>
    <w:multiLevelType w:val="multilevel"/>
    <w:tmpl w:val="A77CC54C"/>
    <w:lvl w:ilvl="0">
      <w:start w:val="1"/>
      <w:numFmt w:val="bullet"/>
      <w:lvlText w:val="−"/>
      <w:lvlJc w:val="left"/>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E25C64"/>
    <w:multiLevelType w:val="multilevel"/>
    <w:tmpl w:val="8A928B22"/>
    <w:lvl w:ilvl="0">
      <w:start w:val="1"/>
      <w:numFmt w:val="bullet"/>
      <w:lvlText w:val="−"/>
      <w:lvlJc w:val="left"/>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5B6951"/>
    <w:multiLevelType w:val="multilevel"/>
    <w:tmpl w:val="3A449110"/>
    <w:lvl w:ilvl="0">
      <w:start w:val="1"/>
      <w:numFmt w:val="bullet"/>
      <w:lvlText w:val="−"/>
      <w:lvlJc w:val="left"/>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6090A3D"/>
    <w:multiLevelType w:val="hybridMultilevel"/>
    <w:tmpl w:val="F1525894"/>
    <w:lvl w:ilvl="0" w:tplc="6664A8D8">
      <w:start w:val="1"/>
      <w:numFmt w:val="bullet"/>
      <w:lvlText w:val="−"/>
      <w:lvlJc w:val="left"/>
      <w:pPr>
        <w:ind w:left="1440" w:hanging="360"/>
      </w:pPr>
      <w:rPr>
        <w:rFonts w:ascii="Times New Roman" w:hAnsi="Times New Roman" w:cs="Times New Roman" w:hint="default"/>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83D0CAD"/>
    <w:multiLevelType w:val="multilevel"/>
    <w:tmpl w:val="114A9B9E"/>
    <w:lvl w:ilvl="0">
      <w:start w:val="1"/>
      <w:numFmt w:val="bullet"/>
      <w:lvlText w:val="−"/>
      <w:lvlJc w:val="left"/>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4D54F9"/>
    <w:multiLevelType w:val="multilevel"/>
    <w:tmpl w:val="35E4EBF4"/>
    <w:lvl w:ilvl="0">
      <w:start w:val="1"/>
      <w:numFmt w:val="bullet"/>
      <w:lvlText w:val="−"/>
      <w:lvlJc w:val="left"/>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D11DFD"/>
    <w:multiLevelType w:val="hybridMultilevel"/>
    <w:tmpl w:val="6AB038C6"/>
    <w:lvl w:ilvl="0" w:tplc="6664A8D8">
      <w:start w:val="1"/>
      <w:numFmt w:val="bullet"/>
      <w:lvlText w:val="−"/>
      <w:lvlJc w:val="left"/>
      <w:pPr>
        <w:ind w:left="1429" w:hanging="360"/>
      </w:pPr>
      <w:rPr>
        <w:rFonts w:ascii="Times New Roman" w:hAnsi="Times New Roman" w:cs="Times New Roman"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A4C5F69"/>
    <w:multiLevelType w:val="multilevel"/>
    <w:tmpl w:val="1FA8D526"/>
    <w:lvl w:ilvl="0">
      <w:start w:val="1"/>
      <w:numFmt w:val="bullet"/>
      <w:lvlText w:val="−"/>
      <w:lvlJc w:val="left"/>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05116A"/>
    <w:multiLevelType w:val="multilevel"/>
    <w:tmpl w:val="8838315E"/>
    <w:lvl w:ilvl="0">
      <w:start w:val="1"/>
      <w:numFmt w:val="bullet"/>
      <w:lvlText w:val="−"/>
      <w:lvlJc w:val="left"/>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B74416"/>
    <w:multiLevelType w:val="multilevel"/>
    <w:tmpl w:val="89E6AFA4"/>
    <w:lvl w:ilvl="0">
      <w:start w:val="1"/>
      <w:numFmt w:val="bullet"/>
      <w:lvlText w:val="−"/>
      <w:lvlJc w:val="left"/>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C697EB9"/>
    <w:multiLevelType w:val="hybridMultilevel"/>
    <w:tmpl w:val="16E22E78"/>
    <w:lvl w:ilvl="0" w:tplc="E8F6B0EE">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5CDF1E82"/>
    <w:multiLevelType w:val="multilevel"/>
    <w:tmpl w:val="312A686A"/>
    <w:lvl w:ilvl="0">
      <w:start w:val="1"/>
      <w:numFmt w:val="bullet"/>
      <w:lvlText w:val="−"/>
      <w:lvlJc w:val="left"/>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F921C2F"/>
    <w:multiLevelType w:val="multilevel"/>
    <w:tmpl w:val="C2D60208"/>
    <w:lvl w:ilvl="0">
      <w:start w:val="1"/>
      <w:numFmt w:val="bullet"/>
      <w:lvlText w:val="−"/>
      <w:lvlJc w:val="left"/>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FD00698"/>
    <w:multiLevelType w:val="multilevel"/>
    <w:tmpl w:val="27BCC22E"/>
    <w:lvl w:ilvl="0">
      <w:start w:val="1"/>
      <w:numFmt w:val="bullet"/>
      <w:lvlText w:val="−"/>
      <w:lvlJc w:val="left"/>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24D7473"/>
    <w:multiLevelType w:val="hybridMultilevel"/>
    <w:tmpl w:val="7CAE7CA0"/>
    <w:lvl w:ilvl="0" w:tplc="6664A8D8">
      <w:start w:val="1"/>
      <w:numFmt w:val="bullet"/>
      <w:lvlText w:val="−"/>
      <w:lvlJc w:val="left"/>
      <w:pPr>
        <w:ind w:left="1440" w:hanging="360"/>
      </w:pPr>
      <w:rPr>
        <w:rFonts w:ascii="Times New Roman" w:hAnsi="Times New Roman" w:cs="Times New Roman" w:hint="default"/>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647D57DE"/>
    <w:multiLevelType w:val="multilevel"/>
    <w:tmpl w:val="491897C0"/>
    <w:lvl w:ilvl="0">
      <w:start w:val="1"/>
      <w:numFmt w:val="bullet"/>
      <w:lvlText w:val="−"/>
      <w:lvlJc w:val="left"/>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9D56F1A"/>
    <w:multiLevelType w:val="multilevel"/>
    <w:tmpl w:val="1D1E692A"/>
    <w:lvl w:ilvl="0">
      <w:start w:val="1"/>
      <w:numFmt w:val="bullet"/>
      <w:lvlText w:val="−"/>
      <w:lvlJc w:val="left"/>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C5E2E44"/>
    <w:multiLevelType w:val="multilevel"/>
    <w:tmpl w:val="1FA2FF58"/>
    <w:lvl w:ilvl="0">
      <w:start w:val="1"/>
      <w:numFmt w:val="bullet"/>
      <w:lvlText w:val="−"/>
      <w:lvlJc w:val="left"/>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0F7C29"/>
    <w:multiLevelType w:val="multilevel"/>
    <w:tmpl w:val="F77860CA"/>
    <w:lvl w:ilvl="0">
      <w:start w:val="1"/>
      <w:numFmt w:val="bullet"/>
      <w:lvlText w:val="−"/>
      <w:lvlJc w:val="left"/>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F585FA2"/>
    <w:multiLevelType w:val="multilevel"/>
    <w:tmpl w:val="21F620BA"/>
    <w:lvl w:ilvl="0">
      <w:start w:val="1"/>
      <w:numFmt w:val="bullet"/>
      <w:lvlText w:val="−"/>
      <w:lvlJc w:val="left"/>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80B0DC0"/>
    <w:multiLevelType w:val="hybridMultilevel"/>
    <w:tmpl w:val="805CE0A2"/>
    <w:lvl w:ilvl="0" w:tplc="ABC05F6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2" w15:restartNumberingAfterBreak="0">
    <w:nsid w:val="78971C85"/>
    <w:multiLevelType w:val="multilevel"/>
    <w:tmpl w:val="B7FE3BFC"/>
    <w:lvl w:ilvl="0">
      <w:start w:val="1"/>
      <w:numFmt w:val="bullet"/>
      <w:lvlText w:val="−"/>
      <w:lvlJc w:val="left"/>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9BC7461"/>
    <w:multiLevelType w:val="hybridMultilevel"/>
    <w:tmpl w:val="F8C66A94"/>
    <w:lvl w:ilvl="0" w:tplc="6664A8D8">
      <w:start w:val="1"/>
      <w:numFmt w:val="bullet"/>
      <w:lvlText w:val="−"/>
      <w:lvlJc w:val="left"/>
      <w:pPr>
        <w:ind w:left="1440" w:hanging="360"/>
      </w:pPr>
      <w:rPr>
        <w:rFonts w:ascii="Times New Roman" w:hAnsi="Times New Roman" w:cs="Times New Roman" w:hint="default"/>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9CA7A30"/>
    <w:multiLevelType w:val="multilevel"/>
    <w:tmpl w:val="9DC2A1D2"/>
    <w:lvl w:ilvl="0">
      <w:start w:val="1"/>
      <w:numFmt w:val="bullet"/>
      <w:lvlText w:val="−"/>
      <w:lvlJc w:val="left"/>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9FF768C"/>
    <w:multiLevelType w:val="hybridMultilevel"/>
    <w:tmpl w:val="60BA38AC"/>
    <w:lvl w:ilvl="0" w:tplc="6664A8D8">
      <w:start w:val="1"/>
      <w:numFmt w:val="bullet"/>
      <w:lvlText w:val="−"/>
      <w:lvlJc w:val="left"/>
      <w:pPr>
        <w:ind w:left="1440" w:hanging="360"/>
      </w:pPr>
      <w:rPr>
        <w:rFonts w:ascii="Times New Roman" w:hAnsi="Times New Roman" w:cs="Times New Roman" w:hint="default"/>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AC7655A"/>
    <w:multiLevelType w:val="multilevel"/>
    <w:tmpl w:val="FF980FB4"/>
    <w:lvl w:ilvl="0">
      <w:start w:val="1"/>
      <w:numFmt w:val="bullet"/>
      <w:lvlText w:val="−"/>
      <w:lvlJc w:val="left"/>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7A00BD"/>
    <w:multiLevelType w:val="multilevel"/>
    <w:tmpl w:val="DC961AB0"/>
    <w:lvl w:ilvl="0">
      <w:start w:val="1"/>
      <w:numFmt w:val="bullet"/>
      <w:lvlText w:val="−"/>
      <w:lvlJc w:val="left"/>
      <w:rPr>
        <w:rFonts w:ascii="Times New Roman" w:hAnsi="Times New Roman" w:cs="Times New Roman"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27"/>
  </w:num>
  <w:num w:numId="3">
    <w:abstractNumId w:val="21"/>
  </w:num>
  <w:num w:numId="4">
    <w:abstractNumId w:val="16"/>
  </w:num>
  <w:num w:numId="5">
    <w:abstractNumId w:val="1"/>
  </w:num>
  <w:num w:numId="6">
    <w:abstractNumId w:val="43"/>
  </w:num>
  <w:num w:numId="7">
    <w:abstractNumId w:val="12"/>
  </w:num>
  <w:num w:numId="8">
    <w:abstractNumId w:val="8"/>
  </w:num>
  <w:num w:numId="9">
    <w:abstractNumId w:val="15"/>
  </w:num>
  <w:num w:numId="10">
    <w:abstractNumId w:val="0"/>
  </w:num>
  <w:num w:numId="11">
    <w:abstractNumId w:val="38"/>
  </w:num>
  <w:num w:numId="12">
    <w:abstractNumId w:val="2"/>
  </w:num>
  <w:num w:numId="13">
    <w:abstractNumId w:val="3"/>
  </w:num>
  <w:num w:numId="14">
    <w:abstractNumId w:val="44"/>
  </w:num>
  <w:num w:numId="15">
    <w:abstractNumId w:val="19"/>
  </w:num>
  <w:num w:numId="16">
    <w:abstractNumId w:val="34"/>
  </w:num>
  <w:num w:numId="17">
    <w:abstractNumId w:val="13"/>
  </w:num>
  <w:num w:numId="18">
    <w:abstractNumId w:val="20"/>
  </w:num>
  <w:num w:numId="19">
    <w:abstractNumId w:val="7"/>
  </w:num>
  <w:num w:numId="20">
    <w:abstractNumId w:val="35"/>
  </w:num>
  <w:num w:numId="21">
    <w:abstractNumId w:val="29"/>
  </w:num>
  <w:num w:numId="22">
    <w:abstractNumId w:val="10"/>
  </w:num>
  <w:num w:numId="23">
    <w:abstractNumId w:val="33"/>
  </w:num>
  <w:num w:numId="24">
    <w:abstractNumId w:val="30"/>
  </w:num>
  <w:num w:numId="25">
    <w:abstractNumId w:val="32"/>
  </w:num>
  <w:num w:numId="26">
    <w:abstractNumId w:val="9"/>
  </w:num>
  <w:num w:numId="27">
    <w:abstractNumId w:val="22"/>
  </w:num>
  <w:num w:numId="28">
    <w:abstractNumId w:val="23"/>
  </w:num>
  <w:num w:numId="29">
    <w:abstractNumId w:val="4"/>
  </w:num>
  <w:num w:numId="30">
    <w:abstractNumId w:val="46"/>
  </w:num>
  <w:num w:numId="31">
    <w:abstractNumId w:val="5"/>
  </w:num>
  <w:num w:numId="32">
    <w:abstractNumId w:val="11"/>
  </w:num>
  <w:num w:numId="33">
    <w:abstractNumId w:val="47"/>
  </w:num>
  <w:num w:numId="34">
    <w:abstractNumId w:val="25"/>
  </w:num>
  <w:num w:numId="35">
    <w:abstractNumId w:val="26"/>
  </w:num>
  <w:num w:numId="36">
    <w:abstractNumId w:val="42"/>
  </w:num>
  <w:num w:numId="37">
    <w:abstractNumId w:val="39"/>
  </w:num>
  <w:num w:numId="38">
    <w:abstractNumId w:val="17"/>
  </w:num>
  <w:num w:numId="39">
    <w:abstractNumId w:val="14"/>
  </w:num>
  <w:num w:numId="40">
    <w:abstractNumId w:val="40"/>
  </w:num>
  <w:num w:numId="41">
    <w:abstractNumId w:val="37"/>
  </w:num>
  <w:num w:numId="42">
    <w:abstractNumId w:val="24"/>
  </w:num>
  <w:num w:numId="43">
    <w:abstractNumId w:val="6"/>
  </w:num>
  <w:num w:numId="44">
    <w:abstractNumId w:val="45"/>
  </w:num>
  <w:num w:numId="45">
    <w:abstractNumId w:val="18"/>
  </w:num>
  <w:num w:numId="46">
    <w:abstractNumId w:val="36"/>
  </w:num>
  <w:num w:numId="47">
    <w:abstractNumId w:val="31"/>
  </w:num>
  <w:num w:numId="48">
    <w:abstractNumId w:val="4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D022E"/>
    <w:rsid w:val="000415E6"/>
    <w:rsid w:val="00043D2E"/>
    <w:rsid w:val="00043E16"/>
    <w:rsid w:val="000565E7"/>
    <w:rsid w:val="0006751C"/>
    <w:rsid w:val="000D6416"/>
    <w:rsid w:val="001E19D6"/>
    <w:rsid w:val="002334FB"/>
    <w:rsid w:val="00287676"/>
    <w:rsid w:val="0031310D"/>
    <w:rsid w:val="00394352"/>
    <w:rsid w:val="003A1F00"/>
    <w:rsid w:val="003A688A"/>
    <w:rsid w:val="003B4C59"/>
    <w:rsid w:val="003E0F88"/>
    <w:rsid w:val="00405441"/>
    <w:rsid w:val="00476D42"/>
    <w:rsid w:val="0048762D"/>
    <w:rsid w:val="004B5645"/>
    <w:rsid w:val="00503D9B"/>
    <w:rsid w:val="0058355D"/>
    <w:rsid w:val="00592473"/>
    <w:rsid w:val="005A5694"/>
    <w:rsid w:val="005C15DA"/>
    <w:rsid w:val="005C642B"/>
    <w:rsid w:val="005F7A9F"/>
    <w:rsid w:val="00691DA1"/>
    <w:rsid w:val="006A686F"/>
    <w:rsid w:val="006C399D"/>
    <w:rsid w:val="007254A9"/>
    <w:rsid w:val="007878DD"/>
    <w:rsid w:val="007D13C0"/>
    <w:rsid w:val="007F0026"/>
    <w:rsid w:val="00802A24"/>
    <w:rsid w:val="00860A10"/>
    <w:rsid w:val="008925AF"/>
    <w:rsid w:val="008F56BD"/>
    <w:rsid w:val="00910E40"/>
    <w:rsid w:val="009150EC"/>
    <w:rsid w:val="0092738C"/>
    <w:rsid w:val="00966161"/>
    <w:rsid w:val="0097464E"/>
    <w:rsid w:val="009B4520"/>
    <w:rsid w:val="009D164C"/>
    <w:rsid w:val="00A1363F"/>
    <w:rsid w:val="00A41518"/>
    <w:rsid w:val="00A60469"/>
    <w:rsid w:val="00A662D1"/>
    <w:rsid w:val="00A74FD6"/>
    <w:rsid w:val="00AB12B2"/>
    <w:rsid w:val="00AB52DF"/>
    <w:rsid w:val="00AE0479"/>
    <w:rsid w:val="00B01425"/>
    <w:rsid w:val="00B32D7C"/>
    <w:rsid w:val="00B66A87"/>
    <w:rsid w:val="00B759FD"/>
    <w:rsid w:val="00B85F30"/>
    <w:rsid w:val="00BD022E"/>
    <w:rsid w:val="00BE346C"/>
    <w:rsid w:val="00BE711F"/>
    <w:rsid w:val="00C0472F"/>
    <w:rsid w:val="00C6241C"/>
    <w:rsid w:val="00CB05DB"/>
    <w:rsid w:val="00D079C6"/>
    <w:rsid w:val="00D21143"/>
    <w:rsid w:val="00D403A3"/>
    <w:rsid w:val="00D52CCC"/>
    <w:rsid w:val="00D924B0"/>
    <w:rsid w:val="00E444B7"/>
    <w:rsid w:val="00E455A6"/>
    <w:rsid w:val="00E57C69"/>
    <w:rsid w:val="00EA066A"/>
    <w:rsid w:val="00EB53EB"/>
    <w:rsid w:val="00F456DB"/>
    <w:rsid w:val="00F72E12"/>
    <w:rsid w:val="00F97C0F"/>
    <w:rsid w:val="00FD15F1"/>
    <w:rsid w:val="00FD25D3"/>
    <w:rsid w:val="00FE1EF9"/>
    <w:rsid w:val="6F50D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4A0F8"/>
  <w15:docId w15:val="{E3CC770C-37B8-4E1E-AF36-06FCB1E5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6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8762D"/>
    <w:rPr>
      <w:i/>
      <w:iCs/>
    </w:rPr>
  </w:style>
  <w:style w:type="paragraph" w:styleId="a4">
    <w:name w:val="header"/>
    <w:basedOn w:val="a"/>
    <w:link w:val="a5"/>
    <w:uiPriority w:val="99"/>
    <w:unhideWhenUsed/>
    <w:rsid w:val="0092738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2738C"/>
  </w:style>
  <w:style w:type="paragraph" w:styleId="a6">
    <w:name w:val="footer"/>
    <w:basedOn w:val="a"/>
    <w:link w:val="a7"/>
    <w:uiPriority w:val="99"/>
    <w:unhideWhenUsed/>
    <w:rsid w:val="0092738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2738C"/>
  </w:style>
  <w:style w:type="paragraph" w:styleId="a8">
    <w:name w:val="List Paragraph"/>
    <w:basedOn w:val="a"/>
    <w:uiPriority w:val="34"/>
    <w:qFormat/>
    <w:rsid w:val="006C399D"/>
    <w:pPr>
      <w:ind w:left="720"/>
      <w:contextualSpacing/>
    </w:pPr>
    <w:rPr>
      <w:lang w:val="ru-RU" w:eastAsia="ru-RU"/>
    </w:rPr>
  </w:style>
  <w:style w:type="paragraph" w:styleId="a9">
    <w:name w:val="Balloon Text"/>
    <w:basedOn w:val="a"/>
    <w:link w:val="aa"/>
    <w:uiPriority w:val="99"/>
    <w:semiHidden/>
    <w:unhideWhenUsed/>
    <w:rsid w:val="00D403A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403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15061">
      <w:bodyDiv w:val="1"/>
      <w:marLeft w:val="0"/>
      <w:marRight w:val="0"/>
      <w:marTop w:val="0"/>
      <w:marBottom w:val="0"/>
      <w:divBdr>
        <w:top w:val="none" w:sz="0" w:space="0" w:color="auto"/>
        <w:left w:val="none" w:sz="0" w:space="0" w:color="auto"/>
        <w:bottom w:val="none" w:sz="0" w:space="0" w:color="auto"/>
        <w:right w:val="none" w:sz="0" w:space="0" w:color="auto"/>
      </w:divBdr>
    </w:div>
    <w:div w:id="182715009">
      <w:bodyDiv w:val="1"/>
      <w:marLeft w:val="0"/>
      <w:marRight w:val="0"/>
      <w:marTop w:val="0"/>
      <w:marBottom w:val="0"/>
      <w:divBdr>
        <w:top w:val="none" w:sz="0" w:space="0" w:color="auto"/>
        <w:left w:val="none" w:sz="0" w:space="0" w:color="auto"/>
        <w:bottom w:val="none" w:sz="0" w:space="0" w:color="auto"/>
        <w:right w:val="none" w:sz="0" w:space="0" w:color="auto"/>
      </w:divBdr>
    </w:div>
    <w:div w:id="217132767">
      <w:bodyDiv w:val="1"/>
      <w:marLeft w:val="0"/>
      <w:marRight w:val="0"/>
      <w:marTop w:val="0"/>
      <w:marBottom w:val="0"/>
      <w:divBdr>
        <w:top w:val="none" w:sz="0" w:space="0" w:color="auto"/>
        <w:left w:val="none" w:sz="0" w:space="0" w:color="auto"/>
        <w:bottom w:val="none" w:sz="0" w:space="0" w:color="auto"/>
        <w:right w:val="none" w:sz="0" w:space="0" w:color="auto"/>
      </w:divBdr>
    </w:div>
    <w:div w:id="255794725">
      <w:bodyDiv w:val="1"/>
      <w:marLeft w:val="0"/>
      <w:marRight w:val="0"/>
      <w:marTop w:val="0"/>
      <w:marBottom w:val="0"/>
      <w:divBdr>
        <w:top w:val="none" w:sz="0" w:space="0" w:color="auto"/>
        <w:left w:val="none" w:sz="0" w:space="0" w:color="auto"/>
        <w:bottom w:val="none" w:sz="0" w:space="0" w:color="auto"/>
        <w:right w:val="none" w:sz="0" w:space="0" w:color="auto"/>
      </w:divBdr>
    </w:div>
    <w:div w:id="284654079">
      <w:bodyDiv w:val="1"/>
      <w:marLeft w:val="0"/>
      <w:marRight w:val="0"/>
      <w:marTop w:val="0"/>
      <w:marBottom w:val="0"/>
      <w:divBdr>
        <w:top w:val="none" w:sz="0" w:space="0" w:color="auto"/>
        <w:left w:val="none" w:sz="0" w:space="0" w:color="auto"/>
        <w:bottom w:val="none" w:sz="0" w:space="0" w:color="auto"/>
        <w:right w:val="none" w:sz="0" w:space="0" w:color="auto"/>
      </w:divBdr>
    </w:div>
    <w:div w:id="427041818">
      <w:bodyDiv w:val="1"/>
      <w:marLeft w:val="0"/>
      <w:marRight w:val="0"/>
      <w:marTop w:val="0"/>
      <w:marBottom w:val="0"/>
      <w:divBdr>
        <w:top w:val="none" w:sz="0" w:space="0" w:color="auto"/>
        <w:left w:val="none" w:sz="0" w:space="0" w:color="auto"/>
        <w:bottom w:val="none" w:sz="0" w:space="0" w:color="auto"/>
        <w:right w:val="none" w:sz="0" w:space="0" w:color="auto"/>
      </w:divBdr>
    </w:div>
    <w:div w:id="660039532">
      <w:bodyDiv w:val="1"/>
      <w:marLeft w:val="0"/>
      <w:marRight w:val="0"/>
      <w:marTop w:val="0"/>
      <w:marBottom w:val="0"/>
      <w:divBdr>
        <w:top w:val="none" w:sz="0" w:space="0" w:color="auto"/>
        <w:left w:val="none" w:sz="0" w:space="0" w:color="auto"/>
        <w:bottom w:val="none" w:sz="0" w:space="0" w:color="auto"/>
        <w:right w:val="none" w:sz="0" w:space="0" w:color="auto"/>
      </w:divBdr>
    </w:div>
    <w:div w:id="687365605">
      <w:bodyDiv w:val="1"/>
      <w:marLeft w:val="0"/>
      <w:marRight w:val="0"/>
      <w:marTop w:val="0"/>
      <w:marBottom w:val="0"/>
      <w:divBdr>
        <w:top w:val="none" w:sz="0" w:space="0" w:color="auto"/>
        <w:left w:val="none" w:sz="0" w:space="0" w:color="auto"/>
        <w:bottom w:val="none" w:sz="0" w:space="0" w:color="auto"/>
        <w:right w:val="none" w:sz="0" w:space="0" w:color="auto"/>
      </w:divBdr>
    </w:div>
    <w:div w:id="800880997">
      <w:bodyDiv w:val="1"/>
      <w:marLeft w:val="0"/>
      <w:marRight w:val="0"/>
      <w:marTop w:val="0"/>
      <w:marBottom w:val="0"/>
      <w:divBdr>
        <w:top w:val="none" w:sz="0" w:space="0" w:color="auto"/>
        <w:left w:val="none" w:sz="0" w:space="0" w:color="auto"/>
        <w:bottom w:val="none" w:sz="0" w:space="0" w:color="auto"/>
        <w:right w:val="none" w:sz="0" w:space="0" w:color="auto"/>
      </w:divBdr>
    </w:div>
    <w:div w:id="825516643">
      <w:bodyDiv w:val="1"/>
      <w:marLeft w:val="0"/>
      <w:marRight w:val="0"/>
      <w:marTop w:val="0"/>
      <w:marBottom w:val="0"/>
      <w:divBdr>
        <w:top w:val="none" w:sz="0" w:space="0" w:color="auto"/>
        <w:left w:val="none" w:sz="0" w:space="0" w:color="auto"/>
        <w:bottom w:val="none" w:sz="0" w:space="0" w:color="auto"/>
        <w:right w:val="none" w:sz="0" w:space="0" w:color="auto"/>
      </w:divBdr>
    </w:div>
    <w:div w:id="919144619">
      <w:bodyDiv w:val="1"/>
      <w:marLeft w:val="0"/>
      <w:marRight w:val="0"/>
      <w:marTop w:val="0"/>
      <w:marBottom w:val="0"/>
      <w:divBdr>
        <w:top w:val="none" w:sz="0" w:space="0" w:color="auto"/>
        <w:left w:val="none" w:sz="0" w:space="0" w:color="auto"/>
        <w:bottom w:val="none" w:sz="0" w:space="0" w:color="auto"/>
        <w:right w:val="none" w:sz="0" w:space="0" w:color="auto"/>
      </w:divBdr>
    </w:div>
    <w:div w:id="1031615160">
      <w:bodyDiv w:val="1"/>
      <w:marLeft w:val="0"/>
      <w:marRight w:val="0"/>
      <w:marTop w:val="0"/>
      <w:marBottom w:val="0"/>
      <w:divBdr>
        <w:top w:val="none" w:sz="0" w:space="0" w:color="auto"/>
        <w:left w:val="none" w:sz="0" w:space="0" w:color="auto"/>
        <w:bottom w:val="none" w:sz="0" w:space="0" w:color="auto"/>
        <w:right w:val="none" w:sz="0" w:space="0" w:color="auto"/>
      </w:divBdr>
    </w:div>
    <w:div w:id="1283658993">
      <w:bodyDiv w:val="1"/>
      <w:marLeft w:val="0"/>
      <w:marRight w:val="0"/>
      <w:marTop w:val="0"/>
      <w:marBottom w:val="0"/>
      <w:divBdr>
        <w:top w:val="none" w:sz="0" w:space="0" w:color="auto"/>
        <w:left w:val="none" w:sz="0" w:space="0" w:color="auto"/>
        <w:bottom w:val="none" w:sz="0" w:space="0" w:color="auto"/>
        <w:right w:val="none" w:sz="0" w:space="0" w:color="auto"/>
      </w:divBdr>
    </w:div>
    <w:div w:id="1523743146">
      <w:bodyDiv w:val="1"/>
      <w:marLeft w:val="0"/>
      <w:marRight w:val="0"/>
      <w:marTop w:val="0"/>
      <w:marBottom w:val="0"/>
      <w:divBdr>
        <w:top w:val="none" w:sz="0" w:space="0" w:color="auto"/>
        <w:left w:val="none" w:sz="0" w:space="0" w:color="auto"/>
        <w:bottom w:val="none" w:sz="0" w:space="0" w:color="auto"/>
        <w:right w:val="none" w:sz="0" w:space="0" w:color="auto"/>
      </w:divBdr>
    </w:div>
    <w:div w:id="1523788612">
      <w:bodyDiv w:val="1"/>
      <w:marLeft w:val="0"/>
      <w:marRight w:val="0"/>
      <w:marTop w:val="0"/>
      <w:marBottom w:val="0"/>
      <w:divBdr>
        <w:top w:val="none" w:sz="0" w:space="0" w:color="auto"/>
        <w:left w:val="none" w:sz="0" w:space="0" w:color="auto"/>
        <w:bottom w:val="none" w:sz="0" w:space="0" w:color="auto"/>
        <w:right w:val="none" w:sz="0" w:space="0" w:color="auto"/>
      </w:divBdr>
    </w:div>
    <w:div w:id="1684013386">
      <w:bodyDiv w:val="1"/>
      <w:marLeft w:val="0"/>
      <w:marRight w:val="0"/>
      <w:marTop w:val="0"/>
      <w:marBottom w:val="0"/>
      <w:divBdr>
        <w:top w:val="none" w:sz="0" w:space="0" w:color="auto"/>
        <w:left w:val="none" w:sz="0" w:space="0" w:color="auto"/>
        <w:bottom w:val="none" w:sz="0" w:space="0" w:color="auto"/>
        <w:right w:val="none" w:sz="0" w:space="0" w:color="auto"/>
      </w:divBdr>
    </w:div>
    <w:div w:id="1752041185">
      <w:bodyDiv w:val="1"/>
      <w:marLeft w:val="0"/>
      <w:marRight w:val="0"/>
      <w:marTop w:val="0"/>
      <w:marBottom w:val="0"/>
      <w:divBdr>
        <w:top w:val="none" w:sz="0" w:space="0" w:color="auto"/>
        <w:left w:val="none" w:sz="0" w:space="0" w:color="auto"/>
        <w:bottom w:val="none" w:sz="0" w:space="0" w:color="auto"/>
        <w:right w:val="none" w:sz="0" w:space="0" w:color="auto"/>
      </w:divBdr>
    </w:div>
    <w:div w:id="1899314179">
      <w:bodyDiv w:val="1"/>
      <w:marLeft w:val="0"/>
      <w:marRight w:val="0"/>
      <w:marTop w:val="0"/>
      <w:marBottom w:val="0"/>
      <w:divBdr>
        <w:top w:val="none" w:sz="0" w:space="0" w:color="auto"/>
        <w:left w:val="none" w:sz="0" w:space="0" w:color="auto"/>
        <w:bottom w:val="none" w:sz="0" w:space="0" w:color="auto"/>
        <w:right w:val="none" w:sz="0" w:space="0" w:color="auto"/>
      </w:divBdr>
    </w:div>
    <w:div w:id="1929148437">
      <w:bodyDiv w:val="1"/>
      <w:marLeft w:val="0"/>
      <w:marRight w:val="0"/>
      <w:marTop w:val="0"/>
      <w:marBottom w:val="0"/>
      <w:divBdr>
        <w:top w:val="none" w:sz="0" w:space="0" w:color="auto"/>
        <w:left w:val="none" w:sz="0" w:space="0" w:color="auto"/>
        <w:bottom w:val="none" w:sz="0" w:space="0" w:color="auto"/>
        <w:right w:val="none" w:sz="0" w:space="0" w:color="auto"/>
      </w:divBdr>
    </w:div>
    <w:div w:id="1961573463">
      <w:bodyDiv w:val="1"/>
      <w:marLeft w:val="0"/>
      <w:marRight w:val="0"/>
      <w:marTop w:val="0"/>
      <w:marBottom w:val="0"/>
      <w:divBdr>
        <w:top w:val="none" w:sz="0" w:space="0" w:color="auto"/>
        <w:left w:val="none" w:sz="0" w:space="0" w:color="auto"/>
        <w:bottom w:val="none" w:sz="0" w:space="0" w:color="auto"/>
        <w:right w:val="none" w:sz="0" w:space="0" w:color="auto"/>
      </w:divBdr>
    </w:div>
    <w:div w:id="1988895218">
      <w:bodyDiv w:val="1"/>
      <w:marLeft w:val="0"/>
      <w:marRight w:val="0"/>
      <w:marTop w:val="0"/>
      <w:marBottom w:val="0"/>
      <w:divBdr>
        <w:top w:val="none" w:sz="0" w:space="0" w:color="auto"/>
        <w:left w:val="none" w:sz="0" w:space="0" w:color="auto"/>
        <w:bottom w:val="none" w:sz="0" w:space="0" w:color="auto"/>
        <w:right w:val="none" w:sz="0" w:space="0" w:color="auto"/>
      </w:divBdr>
    </w:div>
    <w:div w:id="2084448542">
      <w:bodyDiv w:val="1"/>
      <w:marLeft w:val="0"/>
      <w:marRight w:val="0"/>
      <w:marTop w:val="0"/>
      <w:marBottom w:val="0"/>
      <w:divBdr>
        <w:top w:val="none" w:sz="0" w:space="0" w:color="auto"/>
        <w:left w:val="none" w:sz="0" w:space="0" w:color="auto"/>
        <w:bottom w:val="none" w:sz="0" w:space="0" w:color="auto"/>
        <w:right w:val="none" w:sz="0" w:space="0" w:color="auto"/>
      </w:divBdr>
    </w:div>
    <w:div w:id="2100519297">
      <w:bodyDiv w:val="1"/>
      <w:marLeft w:val="0"/>
      <w:marRight w:val="0"/>
      <w:marTop w:val="0"/>
      <w:marBottom w:val="0"/>
      <w:divBdr>
        <w:top w:val="none" w:sz="0" w:space="0" w:color="auto"/>
        <w:left w:val="none" w:sz="0" w:space="0" w:color="auto"/>
        <w:bottom w:val="none" w:sz="0" w:space="0" w:color="auto"/>
        <w:right w:val="none" w:sz="0" w:space="0" w:color="auto"/>
      </w:divBdr>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
    <w:div w:id="2107071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8</Pages>
  <Words>1847</Words>
  <Characters>10531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Acer</cp:lastModifiedBy>
  <cp:revision>30</cp:revision>
  <dcterms:created xsi:type="dcterms:W3CDTF">2020-12-14T18:41:00Z</dcterms:created>
  <dcterms:modified xsi:type="dcterms:W3CDTF">2020-12-21T05:32:00Z</dcterms:modified>
</cp:coreProperties>
</file>